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PATVIRTINTA</w:t>
      </w:r>
    </w:p>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UAB “Širvintų vandenys“</w:t>
      </w:r>
    </w:p>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Direktoriaus</w:t>
      </w:r>
    </w:p>
    <w:p w:rsidR="005668DC" w:rsidRPr="00516C28" w:rsidRDefault="008C5C42" w:rsidP="008C5C42">
      <w:pPr>
        <w:tabs>
          <w:tab w:val="left" w:pos="1800"/>
        </w:tabs>
        <w:overflowPunct w:val="0"/>
      </w:pPr>
      <w:r w:rsidRPr="00516C28">
        <w:tab/>
      </w:r>
      <w:r w:rsidRPr="00516C28">
        <w:tab/>
      </w:r>
      <w:r w:rsidRPr="00516C28">
        <w:tab/>
      </w:r>
      <w:r w:rsidRPr="00516C28">
        <w:tab/>
      </w:r>
      <w:r w:rsidRPr="00516C28">
        <w:tab/>
      </w:r>
      <w:r w:rsidR="005668DC" w:rsidRPr="00516C28">
        <w:t>2011 m. rugpjūčio 1</w:t>
      </w:r>
      <w:r w:rsidR="00FE5283">
        <w:t>7</w:t>
      </w:r>
      <w:r w:rsidR="005668DC" w:rsidRPr="00516C28">
        <w:t xml:space="preserve"> d.</w:t>
      </w:r>
    </w:p>
    <w:p w:rsidR="005668DC" w:rsidRPr="00FE5283" w:rsidRDefault="008C5C42" w:rsidP="00F40BD1">
      <w:pPr>
        <w:tabs>
          <w:tab w:val="left" w:pos="1800"/>
        </w:tabs>
        <w:overflowPunct w:val="0"/>
      </w:pPr>
      <w:r w:rsidRPr="00516C28">
        <w:tab/>
      </w:r>
      <w:r w:rsidRPr="00516C28">
        <w:tab/>
      </w:r>
      <w:r w:rsidRPr="00516C28">
        <w:tab/>
      </w:r>
      <w:r w:rsidRPr="00516C28">
        <w:tab/>
      </w:r>
      <w:r w:rsidRPr="00516C28">
        <w:tab/>
      </w:r>
      <w:r w:rsidR="005668DC" w:rsidRPr="00FE5283">
        <w:t>įsakymu Nr.</w:t>
      </w:r>
      <w:r w:rsidR="00FE5283" w:rsidRPr="00FE5283">
        <w:t xml:space="preserve"> 9</w:t>
      </w:r>
    </w:p>
    <w:p w:rsidR="005668DC" w:rsidRPr="00516C28" w:rsidRDefault="005668DC" w:rsidP="00F40BD1">
      <w:pPr>
        <w:pStyle w:val="centrbold"/>
        <w:tabs>
          <w:tab w:val="left" w:pos="1800"/>
        </w:tabs>
        <w:spacing w:line="240" w:lineRule="auto"/>
        <w:ind w:firstLine="720"/>
        <w:rPr>
          <w:color w:val="auto"/>
          <w:sz w:val="24"/>
          <w:szCs w:val="24"/>
        </w:rPr>
      </w:pPr>
    </w:p>
    <w:p w:rsidR="008C5C42" w:rsidRPr="00516C28" w:rsidRDefault="008C5C42" w:rsidP="005668DC">
      <w:pPr>
        <w:pStyle w:val="centrbold"/>
        <w:tabs>
          <w:tab w:val="left" w:pos="1800"/>
        </w:tabs>
        <w:spacing w:line="240" w:lineRule="auto"/>
        <w:ind w:firstLine="720"/>
        <w:rPr>
          <w:color w:val="auto"/>
          <w:sz w:val="24"/>
          <w:szCs w:val="24"/>
        </w:rPr>
      </w:pPr>
    </w:p>
    <w:p w:rsidR="008C5C42" w:rsidRPr="00516C28" w:rsidRDefault="008C5C42" w:rsidP="005668DC">
      <w:pPr>
        <w:pStyle w:val="centrbold"/>
        <w:tabs>
          <w:tab w:val="left" w:pos="1800"/>
        </w:tabs>
        <w:spacing w:line="240" w:lineRule="auto"/>
        <w:ind w:firstLine="720"/>
        <w:rPr>
          <w:color w:val="auto"/>
          <w:sz w:val="24"/>
          <w:szCs w:val="24"/>
        </w:rPr>
      </w:pPr>
    </w:p>
    <w:p w:rsidR="005668DC" w:rsidRPr="00516C28" w:rsidRDefault="008C5C42" w:rsidP="008C5C42">
      <w:pPr>
        <w:tabs>
          <w:tab w:val="left" w:pos="1800"/>
        </w:tabs>
        <w:overflowPunct w:val="0"/>
        <w:jc w:val="center"/>
        <w:rPr>
          <w:b/>
          <w:sz w:val="28"/>
          <w:szCs w:val="28"/>
        </w:rPr>
      </w:pPr>
      <w:r w:rsidRPr="00516C28">
        <w:rPr>
          <w:b/>
          <w:sz w:val="28"/>
          <w:szCs w:val="28"/>
        </w:rPr>
        <w:t xml:space="preserve">UAB „ŠIRVINTŲ VANDENYS“ </w:t>
      </w:r>
      <w:r w:rsidR="005668DC" w:rsidRPr="00516C28">
        <w:rPr>
          <w:b/>
          <w:sz w:val="28"/>
          <w:szCs w:val="28"/>
        </w:rPr>
        <w:t>SUPAPRASTINTŲ VIEŠŲJŲ PIRKIMŲ TAISYKLĖS</w:t>
      </w:r>
    </w:p>
    <w:p w:rsidR="005668DC" w:rsidRPr="00516C28" w:rsidRDefault="005668DC" w:rsidP="005668DC">
      <w:pPr>
        <w:pStyle w:val="centrbold"/>
        <w:tabs>
          <w:tab w:val="left" w:pos="1800"/>
        </w:tabs>
        <w:spacing w:line="240" w:lineRule="auto"/>
        <w:ind w:firstLine="720"/>
        <w:rPr>
          <w:color w:val="auto"/>
          <w:sz w:val="24"/>
          <w:szCs w:val="24"/>
        </w:rPr>
      </w:pPr>
      <w:r w:rsidRPr="00516C28">
        <w:rPr>
          <w:color w:val="auto"/>
          <w:sz w:val="24"/>
          <w:szCs w:val="24"/>
        </w:rPr>
        <w:t> </w:t>
      </w:r>
    </w:p>
    <w:p w:rsidR="008C5C42" w:rsidRPr="00516C28" w:rsidRDefault="008C5C42" w:rsidP="008C5C42">
      <w:pPr>
        <w:ind w:right="-1080" w:firstLine="360"/>
        <w:rPr>
          <w:color w:val="000000"/>
        </w:rPr>
      </w:pPr>
      <w:r w:rsidRPr="00516C28">
        <w:rPr>
          <w:b/>
          <w:color w:val="000000"/>
        </w:rPr>
        <w:t xml:space="preserve">                                                                   </w:t>
      </w:r>
      <w:r w:rsidRPr="00516C28">
        <w:rPr>
          <w:color w:val="000000"/>
        </w:rPr>
        <w:t>TURINYS</w:t>
      </w:r>
    </w:p>
    <w:p w:rsidR="008C5C42" w:rsidRPr="00516C28" w:rsidRDefault="00C17966" w:rsidP="008C5C42">
      <w:pPr>
        <w:pStyle w:val="TOC1"/>
        <w:rPr>
          <w:b w:val="0"/>
          <w:bCs w:val="0"/>
          <w:caps w:val="0"/>
          <w:noProof/>
          <w:sz w:val="24"/>
          <w:szCs w:val="24"/>
          <w:lang w:eastAsia="lt-LT"/>
        </w:rPr>
      </w:pPr>
      <w:hyperlink r:id="rId8" w:anchor="_Toc209231256" w:history="1">
        <w:r w:rsidR="008C5C42" w:rsidRPr="00516C28">
          <w:rPr>
            <w:rStyle w:val="Hyperlink"/>
            <w:b w:val="0"/>
            <w:bCs w:val="0"/>
            <w:noProof/>
            <w:sz w:val="24"/>
            <w:szCs w:val="24"/>
          </w:rPr>
          <w:t>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BENDROSIOS NUOSTATOS</w:t>
        </w:r>
      </w:hyperlink>
      <w:r w:rsidR="008C5C42" w:rsidRPr="00516C28">
        <w:rPr>
          <w:b w:val="0"/>
          <w:sz w:val="24"/>
          <w:szCs w:val="24"/>
        </w:rPr>
        <w:t xml:space="preserve"> ............................................................................................2</w:t>
      </w:r>
    </w:p>
    <w:p w:rsidR="008C5C42" w:rsidRPr="00516C28" w:rsidRDefault="00C17966" w:rsidP="008C5C42">
      <w:pPr>
        <w:pStyle w:val="TOC1"/>
        <w:rPr>
          <w:b w:val="0"/>
          <w:bCs w:val="0"/>
          <w:caps w:val="0"/>
          <w:noProof/>
          <w:sz w:val="24"/>
          <w:szCs w:val="24"/>
          <w:lang w:eastAsia="lt-LT"/>
        </w:rPr>
      </w:pPr>
      <w:hyperlink r:id="rId9" w:anchor="_Toc209231257" w:history="1">
        <w:r w:rsidR="008C5C42" w:rsidRPr="00516C28">
          <w:rPr>
            <w:rStyle w:val="Hyperlink"/>
            <w:b w:val="0"/>
            <w:bCs w:val="0"/>
            <w:noProof/>
            <w:sz w:val="24"/>
            <w:szCs w:val="24"/>
          </w:rPr>
          <w:t>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SUPAPRASTINTŲ PIRKIMŲ PLANAVIMAS IR ORGANIZAVIMAS. SUPAPRASTINTUS PIRKIMUS ATLIEKANTYS ASMENYS</w:t>
        </w:r>
      </w:hyperlink>
      <w:r w:rsidR="008C5C42" w:rsidRPr="00516C28">
        <w:rPr>
          <w:b w:val="0"/>
          <w:sz w:val="24"/>
          <w:szCs w:val="24"/>
        </w:rPr>
        <w:t xml:space="preserve"> ......................................3</w:t>
      </w:r>
    </w:p>
    <w:p w:rsidR="008C5C42" w:rsidRPr="00516C28" w:rsidRDefault="00C17966" w:rsidP="008C5C42">
      <w:pPr>
        <w:pStyle w:val="TOC1"/>
        <w:rPr>
          <w:b w:val="0"/>
          <w:bCs w:val="0"/>
          <w:caps w:val="0"/>
          <w:noProof/>
          <w:sz w:val="24"/>
          <w:szCs w:val="24"/>
          <w:lang w:eastAsia="lt-LT"/>
        </w:rPr>
      </w:pPr>
      <w:hyperlink r:id="rId10" w:anchor="_Toc209231258" w:history="1">
        <w:r w:rsidR="008C5C42" w:rsidRPr="00516C28">
          <w:rPr>
            <w:rStyle w:val="Hyperlink"/>
            <w:b w:val="0"/>
            <w:bCs w:val="0"/>
            <w:noProof/>
            <w:sz w:val="24"/>
            <w:szCs w:val="24"/>
          </w:rPr>
          <w:t>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SUPAPRASTINTŲ PIRKIMŲ PASKELBIMAS</w:t>
        </w:r>
      </w:hyperlink>
      <w:r w:rsidR="008C5C42" w:rsidRPr="00516C28">
        <w:rPr>
          <w:b w:val="0"/>
          <w:sz w:val="24"/>
          <w:szCs w:val="24"/>
        </w:rPr>
        <w:t xml:space="preserve"> ...............................................................4</w:t>
      </w:r>
    </w:p>
    <w:p w:rsidR="008C5C42" w:rsidRPr="00516C28" w:rsidRDefault="00C17966" w:rsidP="008C5C42">
      <w:pPr>
        <w:pStyle w:val="TOC1"/>
        <w:rPr>
          <w:b w:val="0"/>
          <w:bCs w:val="0"/>
          <w:caps w:val="0"/>
          <w:noProof/>
          <w:sz w:val="24"/>
          <w:szCs w:val="24"/>
          <w:lang w:eastAsia="lt-LT"/>
        </w:rPr>
      </w:pPr>
      <w:hyperlink r:id="rId11" w:anchor="_Toc209231259" w:history="1">
        <w:r w:rsidR="008C5C42" w:rsidRPr="00516C28">
          <w:rPr>
            <w:rStyle w:val="Hyperlink"/>
            <w:b w:val="0"/>
            <w:bCs w:val="0"/>
            <w:noProof/>
            <w:sz w:val="24"/>
            <w:szCs w:val="24"/>
          </w:rPr>
          <w:t>IV.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PIRKIMO DOKUMENTŲ RENGIMAS, PAAIŠKINIMAI, TEIKIMAS</w:t>
        </w:r>
      </w:hyperlink>
      <w:r w:rsidR="008C5C42" w:rsidRPr="00516C28">
        <w:rPr>
          <w:b w:val="0"/>
          <w:sz w:val="24"/>
          <w:szCs w:val="24"/>
        </w:rPr>
        <w:t xml:space="preserve"> .........................5</w:t>
      </w:r>
    </w:p>
    <w:p w:rsidR="008C5C42" w:rsidRPr="00516C28" w:rsidRDefault="00C17966" w:rsidP="008C5C42">
      <w:pPr>
        <w:pStyle w:val="TOC1"/>
        <w:rPr>
          <w:b w:val="0"/>
          <w:bCs w:val="0"/>
          <w:caps w:val="0"/>
          <w:noProof/>
          <w:sz w:val="24"/>
          <w:szCs w:val="24"/>
          <w:lang w:eastAsia="lt-LT"/>
        </w:rPr>
      </w:pPr>
      <w:hyperlink r:id="rId12" w:anchor="_Toc209231260" w:history="1">
        <w:r w:rsidR="008C5C42" w:rsidRPr="00516C28">
          <w:rPr>
            <w:rStyle w:val="Hyperlink"/>
            <w:b w:val="0"/>
            <w:bCs w:val="0"/>
            <w:noProof/>
            <w:sz w:val="24"/>
            <w:szCs w:val="24"/>
          </w:rPr>
          <w:t>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REIKALAVIMAI PASIŪLYMŲ IR PARAIŠKŲ RENGIMUI</w:t>
        </w:r>
      </w:hyperlink>
      <w:r w:rsidR="008C5C42" w:rsidRPr="00516C28">
        <w:rPr>
          <w:b w:val="0"/>
          <w:sz w:val="24"/>
          <w:szCs w:val="24"/>
        </w:rPr>
        <w:t xml:space="preserve"> .........................................</w:t>
      </w:r>
      <w:r w:rsidR="002E456B">
        <w:rPr>
          <w:b w:val="0"/>
          <w:sz w:val="24"/>
          <w:szCs w:val="24"/>
        </w:rPr>
        <w:t>8</w:t>
      </w:r>
    </w:p>
    <w:p w:rsidR="008C5C42" w:rsidRPr="00516C28" w:rsidRDefault="00C17966" w:rsidP="008C5C42">
      <w:pPr>
        <w:pStyle w:val="TOC1"/>
        <w:rPr>
          <w:b w:val="0"/>
          <w:bCs w:val="0"/>
          <w:caps w:val="0"/>
          <w:noProof/>
          <w:sz w:val="24"/>
          <w:szCs w:val="24"/>
          <w:lang w:eastAsia="lt-LT"/>
        </w:rPr>
      </w:pPr>
      <w:hyperlink r:id="rId13" w:anchor="_Toc209231261" w:history="1">
        <w:r w:rsidR="008C5C42" w:rsidRPr="00516C28">
          <w:rPr>
            <w:rStyle w:val="Hyperlink"/>
            <w:b w:val="0"/>
            <w:bCs w:val="0"/>
            <w:noProof/>
            <w:sz w:val="24"/>
            <w:szCs w:val="24"/>
          </w:rPr>
          <w:t>VI.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TECHNINĖ SPECIFIKACIJA</w:t>
        </w:r>
      </w:hyperlink>
      <w:r w:rsidR="008C5C42" w:rsidRPr="00516C28">
        <w:rPr>
          <w:b w:val="0"/>
          <w:sz w:val="24"/>
          <w:szCs w:val="24"/>
        </w:rPr>
        <w:t xml:space="preserve"> ............................................................................................9</w:t>
      </w:r>
    </w:p>
    <w:p w:rsidR="008C5C42" w:rsidRPr="00516C28" w:rsidRDefault="00C17966" w:rsidP="008C5C42">
      <w:pPr>
        <w:pStyle w:val="TOC1"/>
        <w:rPr>
          <w:b w:val="0"/>
          <w:bCs w:val="0"/>
          <w:caps w:val="0"/>
          <w:noProof/>
          <w:sz w:val="24"/>
          <w:szCs w:val="24"/>
          <w:lang w:eastAsia="lt-LT"/>
        </w:rPr>
      </w:pPr>
      <w:hyperlink r:id="rId14" w:anchor="_Toc209231262" w:history="1">
        <w:r w:rsidR="008C5C42" w:rsidRPr="00516C28">
          <w:rPr>
            <w:rStyle w:val="Hyperlink"/>
            <w:b w:val="0"/>
            <w:bCs w:val="0"/>
            <w:noProof/>
            <w:sz w:val="24"/>
            <w:szCs w:val="24"/>
          </w:rPr>
          <w:t>VII.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TIEKĖJŲ KVALIFIKACIJOS PATIKRINIMAS</w:t>
        </w:r>
      </w:hyperlink>
      <w:r w:rsidR="008C5C42" w:rsidRPr="00516C28">
        <w:rPr>
          <w:b w:val="0"/>
          <w:sz w:val="24"/>
          <w:szCs w:val="24"/>
        </w:rPr>
        <w:t xml:space="preserve"> ..............................................................10</w:t>
      </w:r>
    </w:p>
    <w:p w:rsidR="008C5C42" w:rsidRPr="00516C28" w:rsidRDefault="00C17966" w:rsidP="008C5C42">
      <w:pPr>
        <w:pStyle w:val="TOC1"/>
        <w:rPr>
          <w:b w:val="0"/>
          <w:bCs w:val="0"/>
          <w:caps w:val="0"/>
          <w:noProof/>
          <w:sz w:val="24"/>
          <w:szCs w:val="24"/>
          <w:lang w:eastAsia="lt-LT"/>
        </w:rPr>
      </w:pPr>
      <w:hyperlink r:id="rId15" w:anchor="_Toc209231263" w:history="1">
        <w:r w:rsidR="008C5C42" w:rsidRPr="00516C28">
          <w:rPr>
            <w:rStyle w:val="Hyperlink"/>
            <w:b w:val="0"/>
            <w:bCs w:val="0"/>
            <w:noProof/>
            <w:sz w:val="24"/>
            <w:szCs w:val="24"/>
          </w:rPr>
          <w:t>VIII.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PASIŪLYMŲ NAGRINĖJIMAS IR VERTINIMAS</w:t>
        </w:r>
      </w:hyperlink>
      <w:r w:rsidR="008C5C42" w:rsidRPr="00516C28">
        <w:rPr>
          <w:b w:val="0"/>
          <w:sz w:val="24"/>
          <w:szCs w:val="24"/>
        </w:rPr>
        <w:t xml:space="preserve"> ........................................................11</w:t>
      </w:r>
    </w:p>
    <w:p w:rsidR="008C5C42" w:rsidRPr="00516C28" w:rsidRDefault="00C17966" w:rsidP="008C5C42">
      <w:pPr>
        <w:pStyle w:val="TOC1"/>
        <w:rPr>
          <w:b w:val="0"/>
          <w:bCs w:val="0"/>
          <w:caps w:val="0"/>
          <w:noProof/>
          <w:sz w:val="24"/>
          <w:szCs w:val="24"/>
          <w:lang w:eastAsia="lt-LT"/>
        </w:rPr>
      </w:pPr>
      <w:hyperlink r:id="rId16" w:anchor="_Toc209231264" w:history="1">
        <w:r w:rsidR="008C5C42" w:rsidRPr="00516C28">
          <w:rPr>
            <w:rStyle w:val="Hyperlink"/>
            <w:b w:val="0"/>
            <w:bCs w:val="0"/>
            <w:noProof/>
            <w:sz w:val="24"/>
            <w:szCs w:val="24"/>
          </w:rPr>
          <w:t>IX.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PIRKIMO SUTARTIS</w:t>
        </w:r>
      </w:hyperlink>
      <w:r w:rsidR="008C5C42" w:rsidRPr="00516C28">
        <w:rPr>
          <w:b w:val="0"/>
          <w:sz w:val="24"/>
          <w:szCs w:val="24"/>
        </w:rPr>
        <w:t xml:space="preserve"> ........................................................................................................1</w:t>
      </w:r>
      <w:r w:rsidR="002E456B">
        <w:rPr>
          <w:b w:val="0"/>
          <w:sz w:val="24"/>
          <w:szCs w:val="24"/>
        </w:rPr>
        <w:t>3</w:t>
      </w:r>
    </w:p>
    <w:p w:rsidR="008C5C42" w:rsidRPr="00516C28" w:rsidRDefault="00C17966" w:rsidP="008C5C42">
      <w:pPr>
        <w:pStyle w:val="TOC1"/>
        <w:rPr>
          <w:b w:val="0"/>
          <w:bCs w:val="0"/>
          <w:caps w:val="0"/>
          <w:noProof/>
          <w:sz w:val="24"/>
          <w:szCs w:val="24"/>
          <w:lang w:eastAsia="lt-LT"/>
        </w:rPr>
      </w:pPr>
      <w:hyperlink r:id="rId17" w:anchor="_Toc209231265" w:history="1">
        <w:r w:rsidR="008C5C42" w:rsidRPr="00516C28">
          <w:rPr>
            <w:rStyle w:val="Hyperlink"/>
            <w:b w:val="0"/>
            <w:bCs w:val="0"/>
            <w:noProof/>
            <w:sz w:val="24"/>
            <w:szCs w:val="24"/>
          </w:rPr>
          <w:t>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PRELIMINARIOJI SUTARTIS</w:t>
        </w:r>
      </w:hyperlink>
      <w:r w:rsidR="008C5C42" w:rsidRPr="00516C28">
        <w:rPr>
          <w:b w:val="0"/>
          <w:sz w:val="24"/>
          <w:szCs w:val="24"/>
        </w:rPr>
        <w:t xml:space="preserve"> .........................................................................................15</w:t>
      </w:r>
    </w:p>
    <w:p w:rsidR="008C5C42" w:rsidRPr="00516C28" w:rsidRDefault="00C17966" w:rsidP="008C5C42">
      <w:pPr>
        <w:pStyle w:val="TOC1"/>
        <w:rPr>
          <w:b w:val="0"/>
          <w:bCs w:val="0"/>
          <w:caps w:val="0"/>
          <w:noProof/>
          <w:sz w:val="24"/>
          <w:szCs w:val="24"/>
          <w:lang w:eastAsia="lt-LT"/>
        </w:rPr>
      </w:pPr>
      <w:hyperlink r:id="rId18" w:anchor="_Toc209231266" w:history="1">
        <w:r w:rsidR="008C5C42" w:rsidRPr="00516C28">
          <w:rPr>
            <w:rStyle w:val="Hyperlink"/>
            <w:b w:val="0"/>
            <w:bCs w:val="0"/>
            <w:noProof/>
            <w:sz w:val="24"/>
            <w:szCs w:val="24"/>
          </w:rPr>
          <w:t>XI.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SUPAPRASTINTŲ PIRKIMŲ BŪDAI IR JŲ PASIRINKIMO SĄLYGOS</w:t>
        </w:r>
      </w:hyperlink>
      <w:r w:rsidR="008C5C42" w:rsidRPr="00516C28">
        <w:rPr>
          <w:b w:val="0"/>
          <w:sz w:val="24"/>
          <w:szCs w:val="24"/>
        </w:rPr>
        <w:t xml:space="preserve"> ....................1</w:t>
      </w:r>
      <w:r w:rsidR="002E456B">
        <w:rPr>
          <w:b w:val="0"/>
          <w:sz w:val="24"/>
          <w:szCs w:val="24"/>
        </w:rPr>
        <w:t>6</w:t>
      </w:r>
    </w:p>
    <w:p w:rsidR="008C5C42" w:rsidRPr="00516C28" w:rsidRDefault="00C17966" w:rsidP="008C5C42">
      <w:pPr>
        <w:pStyle w:val="TOC1"/>
        <w:rPr>
          <w:b w:val="0"/>
          <w:bCs w:val="0"/>
          <w:caps w:val="0"/>
          <w:noProof/>
          <w:sz w:val="24"/>
          <w:szCs w:val="24"/>
          <w:lang w:eastAsia="lt-LT"/>
        </w:rPr>
      </w:pPr>
      <w:hyperlink r:id="rId19" w:anchor="_Toc209231267" w:history="1">
        <w:r w:rsidR="008C5C42" w:rsidRPr="00516C28">
          <w:rPr>
            <w:rStyle w:val="Hyperlink"/>
            <w:b w:val="0"/>
            <w:bCs w:val="0"/>
            <w:noProof/>
            <w:sz w:val="24"/>
            <w:szCs w:val="24"/>
          </w:rPr>
          <w:t>XII.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ATVIRAS KONKURSAS</w:t>
        </w:r>
      </w:hyperlink>
      <w:r w:rsidR="008C5C42" w:rsidRPr="00516C28">
        <w:rPr>
          <w:b w:val="0"/>
          <w:sz w:val="24"/>
          <w:szCs w:val="24"/>
        </w:rPr>
        <w:t xml:space="preserve"> ...............................................................1</w:t>
      </w:r>
      <w:r w:rsidR="002E456B">
        <w:rPr>
          <w:b w:val="0"/>
          <w:sz w:val="24"/>
          <w:szCs w:val="24"/>
        </w:rPr>
        <w:t>8</w:t>
      </w:r>
    </w:p>
    <w:p w:rsidR="008C5C42" w:rsidRPr="00516C28" w:rsidRDefault="00C17966" w:rsidP="008C5C42">
      <w:pPr>
        <w:pStyle w:val="TOC1"/>
        <w:rPr>
          <w:b w:val="0"/>
          <w:bCs w:val="0"/>
          <w:caps w:val="0"/>
          <w:noProof/>
          <w:sz w:val="24"/>
          <w:szCs w:val="24"/>
          <w:lang w:eastAsia="lt-LT"/>
        </w:rPr>
      </w:pPr>
      <w:hyperlink r:id="rId20" w:anchor="_Toc209231268" w:history="1">
        <w:r w:rsidR="008C5C42" w:rsidRPr="00516C28">
          <w:rPr>
            <w:rStyle w:val="Hyperlink"/>
            <w:b w:val="0"/>
            <w:bCs w:val="0"/>
            <w:noProof/>
            <w:sz w:val="24"/>
            <w:szCs w:val="24"/>
          </w:rPr>
          <w:t>XIII.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RIBOTAS KONKURSAS</w:t>
        </w:r>
      </w:hyperlink>
      <w:r w:rsidR="008C5C42" w:rsidRPr="00516C28">
        <w:rPr>
          <w:b w:val="0"/>
          <w:sz w:val="24"/>
          <w:szCs w:val="24"/>
        </w:rPr>
        <w:t xml:space="preserve"> ...............................................................1</w:t>
      </w:r>
      <w:r w:rsidR="002E456B">
        <w:rPr>
          <w:b w:val="0"/>
          <w:sz w:val="24"/>
          <w:szCs w:val="24"/>
        </w:rPr>
        <w:t>8</w:t>
      </w:r>
    </w:p>
    <w:p w:rsidR="008C5C42" w:rsidRPr="00516C28" w:rsidRDefault="00C17966" w:rsidP="008C5C42">
      <w:pPr>
        <w:pStyle w:val="TOC1"/>
        <w:rPr>
          <w:b w:val="0"/>
          <w:bCs w:val="0"/>
          <w:caps w:val="0"/>
          <w:noProof/>
          <w:sz w:val="24"/>
          <w:szCs w:val="24"/>
          <w:lang w:eastAsia="lt-LT"/>
        </w:rPr>
      </w:pPr>
      <w:hyperlink r:id="rId21" w:anchor="_Toc209231269" w:history="1">
        <w:r w:rsidR="008C5C42" w:rsidRPr="00516C28">
          <w:rPr>
            <w:rStyle w:val="Hyperlink"/>
            <w:b w:val="0"/>
            <w:bCs w:val="0"/>
            <w:noProof/>
            <w:sz w:val="24"/>
            <w:szCs w:val="24"/>
          </w:rPr>
          <w:t>XIV.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SUPAPRASTINTOS SKELBIAMOS DERYBOS</w:t>
        </w:r>
      </w:hyperlink>
      <w:r w:rsidR="008C5C42" w:rsidRPr="00516C28">
        <w:rPr>
          <w:b w:val="0"/>
          <w:sz w:val="24"/>
          <w:szCs w:val="24"/>
        </w:rPr>
        <w:t xml:space="preserve"> ............................................................</w:t>
      </w:r>
      <w:r w:rsidR="002E456B">
        <w:rPr>
          <w:b w:val="0"/>
          <w:sz w:val="24"/>
          <w:szCs w:val="24"/>
        </w:rPr>
        <w:t>19</w:t>
      </w:r>
    </w:p>
    <w:p w:rsidR="008C5C42" w:rsidRPr="00516C28" w:rsidRDefault="00C17966" w:rsidP="008C5C42">
      <w:pPr>
        <w:pStyle w:val="TOC1"/>
        <w:rPr>
          <w:b w:val="0"/>
          <w:bCs w:val="0"/>
          <w:caps w:val="0"/>
          <w:noProof/>
          <w:sz w:val="24"/>
          <w:szCs w:val="24"/>
          <w:lang w:eastAsia="lt-LT"/>
        </w:rPr>
      </w:pPr>
      <w:hyperlink r:id="rId22" w:anchor="_Toc209231270" w:history="1">
        <w:r w:rsidR="008C5C42" w:rsidRPr="00516C28">
          <w:rPr>
            <w:rStyle w:val="Hyperlink"/>
            <w:b w:val="0"/>
            <w:bCs w:val="0"/>
            <w:noProof/>
            <w:sz w:val="24"/>
            <w:szCs w:val="24"/>
          </w:rPr>
          <w:t>XV.</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APKLAUSA</w:t>
        </w:r>
      </w:hyperlink>
      <w:r w:rsidR="008C5C42" w:rsidRPr="00516C28">
        <w:rPr>
          <w:b w:val="0"/>
          <w:sz w:val="24"/>
          <w:szCs w:val="24"/>
        </w:rPr>
        <w:t xml:space="preserve"> .......................................................................................................................2</w:t>
      </w:r>
      <w:r w:rsidR="002E456B">
        <w:rPr>
          <w:b w:val="0"/>
          <w:sz w:val="24"/>
          <w:szCs w:val="24"/>
        </w:rPr>
        <w:t>0</w:t>
      </w:r>
    </w:p>
    <w:p w:rsidR="008C5C42" w:rsidRPr="00516C28" w:rsidRDefault="00C17966" w:rsidP="008C5C42">
      <w:pPr>
        <w:pStyle w:val="TOC1"/>
        <w:rPr>
          <w:b w:val="0"/>
          <w:bCs w:val="0"/>
          <w:caps w:val="0"/>
          <w:noProof/>
          <w:sz w:val="24"/>
          <w:szCs w:val="24"/>
          <w:lang w:eastAsia="lt-LT"/>
        </w:rPr>
      </w:pPr>
      <w:hyperlink r:id="rId23" w:anchor="_Toc209231271" w:history="1">
        <w:r w:rsidR="008C5C42" w:rsidRPr="00516C28">
          <w:rPr>
            <w:rStyle w:val="Hyperlink"/>
            <w:b w:val="0"/>
            <w:bCs w:val="0"/>
            <w:noProof/>
            <w:sz w:val="24"/>
            <w:szCs w:val="24"/>
          </w:rPr>
          <w:t>XVI.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KONKURENCINIS DIALOGAS</w:t>
        </w:r>
      </w:hyperlink>
      <w:r w:rsidR="008C5C42" w:rsidRPr="00516C28">
        <w:rPr>
          <w:b w:val="0"/>
          <w:sz w:val="24"/>
          <w:szCs w:val="24"/>
        </w:rPr>
        <w:t xml:space="preserve"> .................................................. 2</w:t>
      </w:r>
      <w:r w:rsidR="002E456B">
        <w:rPr>
          <w:b w:val="0"/>
          <w:sz w:val="24"/>
          <w:szCs w:val="24"/>
        </w:rPr>
        <w:t>2</w:t>
      </w:r>
    </w:p>
    <w:p w:rsidR="008C5C42" w:rsidRPr="00516C28" w:rsidRDefault="00C17966" w:rsidP="008C5C42">
      <w:pPr>
        <w:pStyle w:val="TOC1"/>
        <w:rPr>
          <w:b w:val="0"/>
          <w:bCs w:val="0"/>
          <w:caps w:val="0"/>
          <w:noProof/>
          <w:sz w:val="24"/>
          <w:szCs w:val="24"/>
          <w:lang w:eastAsia="lt-LT"/>
        </w:rPr>
      </w:pPr>
      <w:hyperlink r:id="rId24" w:anchor="_Toc209231272" w:history="1">
        <w:r w:rsidR="008C5C42" w:rsidRPr="00516C28">
          <w:rPr>
            <w:rStyle w:val="Hyperlink"/>
            <w:b w:val="0"/>
            <w:bCs w:val="0"/>
            <w:noProof/>
            <w:sz w:val="24"/>
            <w:szCs w:val="24"/>
          </w:rPr>
          <w:t>XVII.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SUPAPRASTINTAS PROJEKTO KONKURSAS</w:t>
        </w:r>
      </w:hyperlink>
      <w:r w:rsidR="008C5C42" w:rsidRPr="00516C28">
        <w:rPr>
          <w:b w:val="0"/>
          <w:sz w:val="24"/>
          <w:szCs w:val="24"/>
        </w:rPr>
        <w:t xml:space="preserve"> ........................................................... 2</w:t>
      </w:r>
      <w:r w:rsidR="002E456B">
        <w:rPr>
          <w:b w:val="0"/>
          <w:sz w:val="24"/>
          <w:szCs w:val="24"/>
        </w:rPr>
        <w:t>3</w:t>
      </w:r>
    </w:p>
    <w:p w:rsidR="008C5C42" w:rsidRPr="00516C28" w:rsidRDefault="00C17966" w:rsidP="008C5C42">
      <w:pPr>
        <w:pStyle w:val="TOC1"/>
        <w:rPr>
          <w:b w:val="0"/>
          <w:bCs w:val="0"/>
          <w:caps w:val="0"/>
          <w:noProof/>
          <w:sz w:val="24"/>
          <w:szCs w:val="24"/>
          <w:lang w:eastAsia="lt-LT"/>
        </w:rPr>
      </w:pPr>
      <w:hyperlink r:id="rId25" w:anchor="_Toc209231273" w:history="1">
        <w:r w:rsidR="008C5C42" w:rsidRPr="00516C28">
          <w:rPr>
            <w:rStyle w:val="Hyperlink"/>
            <w:b w:val="0"/>
            <w:bCs w:val="0"/>
            <w:noProof/>
            <w:sz w:val="24"/>
            <w:szCs w:val="24"/>
          </w:rPr>
          <w:t>XVIII.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ELEKTRONINIS AUKCIONAS</w:t>
        </w:r>
      </w:hyperlink>
      <w:r w:rsidR="008C5C42" w:rsidRPr="00516C28">
        <w:rPr>
          <w:b w:val="0"/>
          <w:sz w:val="24"/>
          <w:szCs w:val="24"/>
        </w:rPr>
        <w:t xml:space="preserve"> ....................................................................................... 2</w:t>
      </w:r>
      <w:r w:rsidR="002E456B">
        <w:rPr>
          <w:b w:val="0"/>
          <w:sz w:val="24"/>
          <w:szCs w:val="24"/>
        </w:rPr>
        <w:t>5</w:t>
      </w:r>
    </w:p>
    <w:p w:rsidR="008C5C42" w:rsidRPr="00516C28" w:rsidRDefault="00C17966" w:rsidP="008C5C42">
      <w:pPr>
        <w:pStyle w:val="TOC1"/>
        <w:rPr>
          <w:b w:val="0"/>
          <w:bCs w:val="0"/>
          <w:caps w:val="0"/>
          <w:noProof/>
          <w:sz w:val="24"/>
          <w:szCs w:val="24"/>
          <w:lang w:eastAsia="lt-LT"/>
        </w:rPr>
      </w:pPr>
      <w:hyperlink r:id="rId26" w:anchor="_Toc209231274" w:history="1">
        <w:r w:rsidR="008C5C42" w:rsidRPr="00516C28">
          <w:rPr>
            <w:rStyle w:val="Hyperlink"/>
            <w:b w:val="0"/>
            <w:bCs w:val="0"/>
            <w:noProof/>
            <w:sz w:val="24"/>
            <w:szCs w:val="24"/>
          </w:rPr>
          <w:t>XIX.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DINAMINĖ PIRKIMŲ SISTEMA</w:t>
        </w:r>
      </w:hyperlink>
      <w:r w:rsidR="008C5C42" w:rsidRPr="00516C28">
        <w:rPr>
          <w:b w:val="0"/>
          <w:sz w:val="24"/>
          <w:szCs w:val="24"/>
        </w:rPr>
        <w:t xml:space="preserve"> .................................................................................... 2</w:t>
      </w:r>
      <w:r w:rsidR="002E456B">
        <w:rPr>
          <w:b w:val="0"/>
          <w:sz w:val="24"/>
          <w:szCs w:val="24"/>
        </w:rPr>
        <w:t>6</w:t>
      </w:r>
    </w:p>
    <w:p w:rsidR="008C5C42" w:rsidRDefault="00C17966" w:rsidP="008C5C42">
      <w:pPr>
        <w:pStyle w:val="TOC1"/>
        <w:rPr>
          <w:b w:val="0"/>
          <w:sz w:val="24"/>
          <w:szCs w:val="24"/>
        </w:rPr>
      </w:pPr>
      <w:hyperlink r:id="rId27" w:anchor="_Toc209231275" w:history="1">
        <w:r w:rsidR="008C5C42" w:rsidRPr="00516C28">
          <w:rPr>
            <w:rStyle w:val="Hyperlink"/>
            <w:b w:val="0"/>
            <w:bCs w:val="0"/>
            <w:noProof/>
            <w:sz w:val="24"/>
            <w:szCs w:val="24"/>
          </w:rPr>
          <w:t>XX.</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MAŽOS VERTĖS PIRKIMŲ YPATUMAI</w:t>
        </w:r>
      </w:hyperlink>
      <w:r w:rsidR="008C5C42" w:rsidRPr="00516C28">
        <w:rPr>
          <w:b w:val="0"/>
          <w:sz w:val="24"/>
          <w:szCs w:val="24"/>
        </w:rPr>
        <w:t xml:space="preserve"> ...................................................................... 2</w:t>
      </w:r>
      <w:r w:rsidR="002E456B">
        <w:rPr>
          <w:b w:val="0"/>
          <w:sz w:val="24"/>
          <w:szCs w:val="24"/>
        </w:rPr>
        <w:t>7</w:t>
      </w:r>
    </w:p>
    <w:p w:rsidR="002E456B" w:rsidRPr="002E456B" w:rsidRDefault="002E456B" w:rsidP="002E456B">
      <w:pPr>
        <w:pStyle w:val="Turinys"/>
        <w:ind w:left="0"/>
        <w:jc w:val="both"/>
        <w:rPr>
          <w:b w:val="0"/>
        </w:rPr>
      </w:pPr>
      <w:r w:rsidRPr="002E456B">
        <w:rPr>
          <w:b w:val="0"/>
          <w:u w:val="single"/>
        </w:rPr>
        <w:t>XXI. SUPAPRASTINTŲ PIRKIMŲ DOKUMENTAVIMAS IR ATASKAITŲ PATEIKIMAS</w:t>
      </w:r>
      <w:r>
        <w:rPr>
          <w:b w:val="0"/>
          <w:u w:val="single"/>
        </w:rPr>
        <w:t xml:space="preserve"> </w:t>
      </w:r>
      <w:r w:rsidRPr="002E456B">
        <w:rPr>
          <w:b w:val="0"/>
        </w:rPr>
        <w:t>28</w:t>
      </w:r>
    </w:p>
    <w:p w:rsidR="008C5C42" w:rsidRPr="00516C28" w:rsidRDefault="00C17966" w:rsidP="008C5C42">
      <w:pPr>
        <w:pStyle w:val="TOC1"/>
        <w:rPr>
          <w:b w:val="0"/>
          <w:bCs w:val="0"/>
          <w:caps w:val="0"/>
          <w:noProof/>
          <w:sz w:val="24"/>
          <w:szCs w:val="24"/>
          <w:lang w:eastAsia="lt-LT"/>
        </w:rPr>
      </w:pPr>
      <w:hyperlink r:id="rId28" w:anchor="_Toc209231277" w:history="1">
        <w:r w:rsidR="008C5C42" w:rsidRPr="00516C28">
          <w:rPr>
            <w:rStyle w:val="Hyperlink"/>
            <w:b w:val="0"/>
            <w:bCs w:val="0"/>
            <w:noProof/>
            <w:sz w:val="24"/>
            <w:szCs w:val="24"/>
          </w:rPr>
          <w:t>XXII.</w:t>
        </w:r>
        <w:r w:rsidR="008C5C42" w:rsidRPr="00516C28">
          <w:rPr>
            <w:rStyle w:val="Hyperlink"/>
            <w:b w:val="0"/>
            <w:bCs w:val="0"/>
            <w:caps w:val="0"/>
            <w:noProof/>
            <w:sz w:val="24"/>
            <w:szCs w:val="24"/>
            <w:lang w:eastAsia="lt-LT"/>
          </w:rPr>
          <w:tab/>
        </w:r>
        <w:r w:rsidR="008C5C42" w:rsidRPr="00516C28">
          <w:rPr>
            <w:rStyle w:val="Hyperlink"/>
            <w:b w:val="0"/>
            <w:bCs w:val="0"/>
            <w:noProof/>
            <w:sz w:val="24"/>
            <w:szCs w:val="24"/>
          </w:rPr>
          <w:t>INFORMACIJOS APIE SUPAPRASTINTUS PIRKIMUS TEIKIMAS</w:t>
        </w:r>
      </w:hyperlink>
      <w:r w:rsidR="008C5C42" w:rsidRPr="00516C28">
        <w:rPr>
          <w:b w:val="0"/>
          <w:sz w:val="24"/>
          <w:szCs w:val="24"/>
        </w:rPr>
        <w:t xml:space="preserve"> ......................... 2</w:t>
      </w:r>
      <w:r w:rsidR="002E456B">
        <w:rPr>
          <w:b w:val="0"/>
          <w:sz w:val="24"/>
          <w:szCs w:val="24"/>
        </w:rPr>
        <w:t>8</w:t>
      </w:r>
    </w:p>
    <w:p w:rsidR="00036C98" w:rsidRPr="00516C28" w:rsidRDefault="00C17966" w:rsidP="008C5C42">
      <w:hyperlink r:id="rId29" w:anchor="_Toc209231278" w:history="1">
        <w:r w:rsidR="008C5C42" w:rsidRPr="00516C28">
          <w:rPr>
            <w:rStyle w:val="Hyperlink"/>
            <w:bCs/>
            <w:noProof/>
          </w:rPr>
          <w:t>XXIII.</w:t>
        </w:r>
        <w:r w:rsidR="008C5C42" w:rsidRPr="00516C28">
          <w:rPr>
            <w:rStyle w:val="Hyperlink"/>
            <w:bCs/>
            <w:caps/>
            <w:noProof/>
          </w:rPr>
          <w:t xml:space="preserve">   </w:t>
        </w:r>
        <w:r w:rsidR="008C5C42" w:rsidRPr="00516C28">
          <w:rPr>
            <w:rStyle w:val="Hyperlink"/>
            <w:bCs/>
            <w:noProof/>
          </w:rPr>
          <w:t>GINČŲ NAGRINĖJIMAS</w:t>
        </w:r>
      </w:hyperlink>
      <w:r w:rsidR="008C5C42" w:rsidRPr="00516C28">
        <w:t xml:space="preserve"> .................................................................................................</w:t>
      </w:r>
      <w:r w:rsidR="002E456B">
        <w:t xml:space="preserve"> 29</w:t>
      </w:r>
    </w:p>
    <w:p w:rsidR="002108E0" w:rsidRPr="00516C28" w:rsidRDefault="002108E0" w:rsidP="009F0DEE">
      <w:pPr>
        <w:pStyle w:val="centrbold"/>
        <w:tabs>
          <w:tab w:val="left" w:pos="1800"/>
        </w:tabs>
        <w:spacing w:line="240" w:lineRule="auto"/>
        <w:ind w:firstLine="720"/>
        <w:rPr>
          <w:color w:val="auto"/>
          <w:sz w:val="24"/>
          <w:szCs w:val="24"/>
        </w:rPr>
      </w:pPr>
    </w:p>
    <w:p w:rsidR="002108E0" w:rsidRDefault="002108E0" w:rsidP="009F0DEE">
      <w:pPr>
        <w:pStyle w:val="centrbold"/>
        <w:tabs>
          <w:tab w:val="left" w:pos="1800"/>
        </w:tabs>
        <w:spacing w:line="240" w:lineRule="auto"/>
        <w:ind w:firstLine="720"/>
        <w:rPr>
          <w:color w:val="auto"/>
          <w:sz w:val="24"/>
          <w:szCs w:val="24"/>
        </w:rPr>
      </w:pPr>
    </w:p>
    <w:p w:rsidR="00237CC0" w:rsidRPr="00516C28" w:rsidRDefault="00237CC0" w:rsidP="009F0DEE">
      <w:pPr>
        <w:pStyle w:val="centrbold"/>
        <w:tabs>
          <w:tab w:val="left" w:pos="1800"/>
        </w:tabs>
        <w:spacing w:line="240" w:lineRule="auto"/>
        <w:ind w:firstLine="720"/>
        <w:rPr>
          <w:color w:val="auto"/>
          <w:sz w:val="24"/>
          <w:szCs w:val="24"/>
        </w:rPr>
      </w:pPr>
    </w:p>
    <w:p w:rsidR="009F0DEE" w:rsidRPr="00516C28" w:rsidRDefault="009F0DEE" w:rsidP="009F0DEE">
      <w:pPr>
        <w:pStyle w:val="centrbold"/>
        <w:tabs>
          <w:tab w:val="left" w:pos="1800"/>
        </w:tabs>
        <w:spacing w:line="240" w:lineRule="auto"/>
        <w:ind w:firstLine="720"/>
        <w:rPr>
          <w:color w:val="auto"/>
          <w:sz w:val="24"/>
          <w:szCs w:val="24"/>
        </w:rPr>
      </w:pPr>
      <w:r w:rsidRPr="00516C28">
        <w:rPr>
          <w:color w:val="auto"/>
          <w:sz w:val="24"/>
          <w:szCs w:val="24"/>
        </w:rPr>
        <w:lastRenderedPageBreak/>
        <w:t>I. BENDROSIOS NUOSTATOS</w:t>
      </w:r>
    </w:p>
    <w:p w:rsidR="009F0DEE" w:rsidRPr="00516C28" w:rsidRDefault="009F0DEE" w:rsidP="008C5C42"/>
    <w:p w:rsidR="009F0DEE" w:rsidRPr="00516C28" w:rsidRDefault="00F40BD1" w:rsidP="00A94EF4">
      <w:pPr>
        <w:pStyle w:val="Hyperlink1"/>
        <w:tabs>
          <w:tab w:val="left" w:pos="1440"/>
        </w:tabs>
        <w:spacing w:line="240" w:lineRule="auto"/>
        <w:rPr>
          <w:sz w:val="24"/>
          <w:szCs w:val="24"/>
        </w:rPr>
      </w:pPr>
      <w:r w:rsidRPr="00516C28">
        <w:rPr>
          <w:color w:val="auto"/>
          <w:sz w:val="24"/>
          <w:szCs w:val="24"/>
        </w:rPr>
        <w:t xml:space="preserve">1. </w:t>
      </w:r>
      <w:r w:rsidR="009F0DEE" w:rsidRPr="00516C28">
        <w:rPr>
          <w:color w:val="auto"/>
          <w:sz w:val="24"/>
          <w:szCs w:val="24"/>
        </w:rPr>
        <w:t xml:space="preserve">UAB „Širvintų vandenys“ (toliau tekste – perkančioji organizacija) supaprastintų viešųjų pirkimų taisyklės (toliau – Taisyklės) parengtos vadovaujantis Lietuvos Respublikos viešųjų pirkimų </w:t>
      </w:r>
      <w:r w:rsidR="009F0DEE" w:rsidRPr="00516C28">
        <w:rPr>
          <w:sz w:val="24"/>
          <w:szCs w:val="24"/>
        </w:rPr>
        <w:t xml:space="preserve">įstatymu (Žin., 1996, Nr. </w:t>
      </w:r>
      <w:hyperlink r:id="rId30" w:history="1">
        <w:r w:rsidR="009F0DEE" w:rsidRPr="00516C28">
          <w:rPr>
            <w:sz w:val="24"/>
            <w:szCs w:val="24"/>
          </w:rPr>
          <w:t>84-2000</w:t>
        </w:r>
      </w:hyperlink>
      <w:r w:rsidR="009F0DEE" w:rsidRPr="00516C28">
        <w:rPr>
          <w:sz w:val="24"/>
          <w:szCs w:val="24"/>
        </w:rPr>
        <w:t xml:space="preserve">; 2006, Nr. </w:t>
      </w:r>
      <w:hyperlink r:id="rId31" w:history="1">
        <w:r w:rsidR="009F0DEE" w:rsidRPr="00516C28">
          <w:rPr>
            <w:sz w:val="24"/>
            <w:szCs w:val="24"/>
          </w:rPr>
          <w:t>4-102</w:t>
        </w:r>
      </w:hyperlink>
      <w:r w:rsidR="009F0DEE" w:rsidRPr="00516C28">
        <w:rPr>
          <w:sz w:val="24"/>
          <w:szCs w:val="24"/>
        </w:rPr>
        <w:t xml:space="preserve">; 2009, Nr. </w:t>
      </w:r>
      <w:hyperlink r:id="rId32" w:history="1">
        <w:r w:rsidR="009F0DEE" w:rsidRPr="00516C28">
          <w:rPr>
            <w:sz w:val="24"/>
            <w:szCs w:val="24"/>
          </w:rPr>
          <w:t>93-3986</w:t>
        </w:r>
      </w:hyperlink>
      <w:r w:rsidR="009F0DEE" w:rsidRPr="00516C28">
        <w:rPr>
          <w:sz w:val="24"/>
          <w:szCs w:val="24"/>
        </w:rPr>
        <w:t xml:space="preserve">; 2010, Nr. </w:t>
      </w:r>
      <w:hyperlink r:id="rId33" w:history="1">
        <w:r w:rsidR="009F0DEE" w:rsidRPr="00516C28">
          <w:rPr>
            <w:sz w:val="24"/>
            <w:szCs w:val="24"/>
          </w:rPr>
          <w:t>25-1174</w:t>
        </w:r>
      </w:hyperlink>
      <w:r w:rsidR="009F0DEE" w:rsidRPr="00516C28">
        <w:rPr>
          <w:sz w:val="24"/>
          <w:szCs w:val="24"/>
        </w:rPr>
        <w:t>; 2011, Nr. 2-36) (toliau – Viešųjų pirkimų įstatymas), kitais viešuosius pirkimus (toliau – pirkimai) reglamentuojančiais teisės aktais. </w:t>
      </w:r>
    </w:p>
    <w:p w:rsidR="009F0DEE" w:rsidRPr="00516C28" w:rsidRDefault="00F40BD1"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 xml:space="preserve">2. </w:t>
      </w:r>
      <w:r w:rsidR="009F0DEE" w:rsidRPr="00516C28">
        <w:rPr>
          <w:rFonts w:ascii="Times New Roman" w:hAnsi="Times New Roman"/>
          <w:b w:val="0"/>
          <w:caps w:val="0"/>
          <w:color w:val="000000"/>
          <w:sz w:val="24"/>
          <w:szCs w:val="24"/>
          <w:lang w:val="lt-LT"/>
        </w:rPr>
        <w:t>P</w:t>
      </w:r>
      <w:r w:rsidR="009F0DEE" w:rsidRPr="00516C28">
        <w:rPr>
          <w:rFonts w:ascii="Times New Roman" w:hAnsi="Times New Roman"/>
          <w:b w:val="0"/>
          <w:iCs/>
          <w:caps w:val="0"/>
          <w:color w:val="000000"/>
          <w:sz w:val="24"/>
          <w:szCs w:val="24"/>
          <w:lang w:val="lt-LT"/>
        </w:rPr>
        <w:t>erkančioji organizacija</w:t>
      </w:r>
      <w:r w:rsidR="009F0DEE" w:rsidRPr="00516C28">
        <w:rPr>
          <w:rFonts w:ascii="Times New Roman" w:hAnsi="Times New Roman"/>
          <w:b w:val="0"/>
          <w:caps w:val="0"/>
          <w:color w:val="000000"/>
          <w:sz w:val="24"/>
          <w:szCs w:val="24"/>
          <w:lang w:val="lt-LT"/>
        </w:rPr>
        <w:t xml:space="preserve"> prekių, paslaugų ir darbų supaprastintus pirkimus (toliau – supaprastinti pirkimai) gali atlikti Viešųjų pirkimų įstatymo 84 straipsnyje nustatytais atvejais. </w:t>
      </w:r>
    </w:p>
    <w:p w:rsidR="009F0DEE" w:rsidRPr="00516C28"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3.</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9F0DEE" w:rsidRPr="00516C28"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4.</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Atlikdama supaprastintus pirkimus perkančioji organizacija vadovaujasi Viešųjų pirkimų įstatymu, šiomis Taisyklėmis, Lietuvos Respublikos civiliniu kodeksu (Žin.</w:t>
      </w:r>
      <w:r w:rsidRPr="00516C28">
        <w:rPr>
          <w:rFonts w:ascii="Times New Roman" w:hAnsi="Times New Roman"/>
          <w:b w:val="0"/>
          <w:color w:val="000000"/>
          <w:sz w:val="24"/>
          <w:szCs w:val="24"/>
          <w:lang w:val="lt-LT"/>
        </w:rPr>
        <w:t>, 2000, N</w:t>
      </w:r>
      <w:r w:rsidRPr="00516C28">
        <w:rPr>
          <w:rFonts w:ascii="Times New Roman" w:hAnsi="Times New Roman"/>
          <w:b w:val="0"/>
          <w:caps w:val="0"/>
          <w:color w:val="000000"/>
          <w:sz w:val="24"/>
          <w:szCs w:val="24"/>
          <w:lang w:val="lt-LT"/>
        </w:rPr>
        <w:t>r</w:t>
      </w:r>
      <w:r w:rsidRPr="00516C28">
        <w:rPr>
          <w:rFonts w:ascii="Times New Roman" w:hAnsi="Times New Roman"/>
          <w:b w:val="0"/>
          <w:color w:val="000000"/>
          <w:sz w:val="24"/>
          <w:szCs w:val="24"/>
          <w:lang w:val="lt-LT"/>
        </w:rPr>
        <w:t>. </w:t>
      </w:r>
      <w:hyperlink r:id="rId34" w:history="1">
        <w:r w:rsidRPr="00516C28">
          <w:rPr>
            <w:rStyle w:val="Hyperlink"/>
            <w:rFonts w:ascii="Times New Roman" w:hAnsi="Times New Roman"/>
            <w:b w:val="0"/>
            <w:caps w:val="0"/>
            <w:sz w:val="24"/>
            <w:szCs w:val="24"/>
            <w:lang w:val="lt-LT"/>
          </w:rPr>
          <w:t>74-2262</w:t>
        </w:r>
      </w:hyperlink>
      <w:r w:rsidRPr="00516C28">
        <w:rPr>
          <w:rFonts w:ascii="Times New Roman" w:hAnsi="Times New Roman"/>
          <w:b w:val="0"/>
          <w:color w:val="000000"/>
          <w:sz w:val="24"/>
          <w:szCs w:val="24"/>
          <w:lang w:val="lt-LT"/>
        </w:rPr>
        <w:t>)</w:t>
      </w:r>
      <w:r w:rsidRPr="00516C28">
        <w:rPr>
          <w:rFonts w:ascii="Times New Roman" w:hAnsi="Times New Roman"/>
          <w:b w:val="0"/>
          <w:caps w:val="0"/>
          <w:color w:val="000000"/>
          <w:sz w:val="24"/>
          <w:szCs w:val="24"/>
          <w:lang w:val="lt-LT"/>
        </w:rPr>
        <w:t xml:space="preserve"> (toliau – CK), kitais įstatymais ir poįstatyminiais teisės aktais. </w:t>
      </w:r>
    </w:p>
    <w:p w:rsidR="009F0DEE" w:rsidRPr="00516C28"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5.</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Supaprastinti pirkimai atliekami laikantis lygiateisiškumo, nediskriminavimo, skaidrumo, abipusio pripažinimo ir proporcingumo principų, konfidencialumo ir nešališkumo reikalavimų.</w:t>
      </w:r>
      <w:r w:rsidRPr="00516C28">
        <w:rPr>
          <w:rFonts w:ascii="Times New Roman" w:hAnsi="Times New Roman"/>
          <w:color w:val="000000"/>
          <w:sz w:val="24"/>
          <w:szCs w:val="24"/>
          <w:lang w:val="lt-LT"/>
        </w:rPr>
        <w:t xml:space="preserve"> </w:t>
      </w:r>
      <w:r w:rsidRPr="00516C28">
        <w:rPr>
          <w:rFonts w:ascii="Times New Roman" w:hAnsi="Times New Roman"/>
          <w:b w:val="0"/>
          <w:color w:val="000000"/>
          <w:sz w:val="24"/>
          <w:szCs w:val="24"/>
          <w:lang w:val="lt-LT"/>
        </w:rPr>
        <w:t>p</w:t>
      </w:r>
      <w:r w:rsidRPr="00516C28">
        <w:rPr>
          <w:rFonts w:ascii="Times New Roman" w:hAnsi="Times New Roman"/>
          <w:b w:val="0"/>
          <w:caps w:val="0"/>
          <w:color w:val="000000"/>
          <w:sz w:val="24"/>
          <w:szCs w:val="24"/>
          <w:lang w:val="lt-LT"/>
        </w:rPr>
        <w:t xml:space="preserve">riimant sprendimus dėl pirkimo dokumentų sąlygų, vadovaujamasi racionalumo principu. </w:t>
      </w:r>
    </w:p>
    <w:p w:rsidR="009F0DEE" w:rsidRPr="00516C28" w:rsidRDefault="009F0DEE" w:rsidP="00A94EF4">
      <w:pPr>
        <w:ind w:firstLine="312"/>
        <w:jc w:val="both"/>
        <w:rPr>
          <w:color w:val="000000"/>
        </w:rPr>
      </w:pPr>
      <w:r w:rsidRPr="00516C28">
        <w:rPr>
          <w:color w:val="000000"/>
        </w:rPr>
        <w:t>6.</w:t>
      </w:r>
      <w:r w:rsidR="00F40BD1" w:rsidRPr="00516C28">
        <w:rPr>
          <w:color w:val="000000"/>
        </w:rPr>
        <w:t xml:space="preserve"> </w:t>
      </w:r>
      <w:r w:rsidRPr="00516C28">
        <w:rPr>
          <w:color w:val="000000"/>
        </w:rPr>
        <w:t xml:space="preserve">Perkančiosios organizacijos vykdomuose supaprastintuose pirkimuose turi teisę dalyvauti fiziniai asmenys, privatūs juridiniai asmenys, viešieji juridiniai asmenys ar tokių asmenų grupės. </w:t>
      </w:r>
    </w:p>
    <w:p w:rsidR="009F0DEE" w:rsidRDefault="009F0DEE" w:rsidP="00A94EF4">
      <w:pPr>
        <w:pStyle w:val="CentrBold0"/>
        <w:ind w:firstLine="312"/>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7.</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Supaprastinto pirkimo pradžią ir pabaigą apibrėžia Viešųjų pirkimų įstatymas.</w:t>
      </w:r>
    </w:p>
    <w:p w:rsidR="009F0DEE" w:rsidRPr="00516C28" w:rsidRDefault="00A94EF4" w:rsidP="00A94EF4">
      <w:pPr>
        <w:tabs>
          <w:tab w:val="left" w:pos="4578"/>
        </w:tabs>
        <w:jc w:val="both"/>
        <w:rPr>
          <w:color w:val="000000"/>
        </w:rPr>
      </w:pPr>
      <w:r>
        <w:rPr>
          <w:color w:val="000000"/>
        </w:rPr>
        <w:t xml:space="preserve">     </w:t>
      </w:r>
      <w:r w:rsidR="009F0DEE" w:rsidRPr="00516C28">
        <w:rPr>
          <w:color w:val="000000"/>
        </w:rPr>
        <w:t>8.</w:t>
      </w:r>
      <w:r w:rsidR="00F40BD1" w:rsidRPr="00516C28">
        <w:rPr>
          <w:color w:val="000000"/>
        </w:rPr>
        <w:t xml:space="preserve"> </w:t>
      </w:r>
      <w:r w:rsidR="009F0DEE" w:rsidRPr="00516C28">
        <w:rPr>
          <w:color w:val="000000"/>
        </w:rPr>
        <w:t xml:space="preserve">Atlikdama supaprastintus pirkimus perkančioji organizacija atsižvelgia į visuomenės poreikius socialinėje srityje, aplinkos apsaugos reikalavimus. Vadovaujamasi Viešųjų pirkimų įstatymo 13 ir 91 straipsnių, kitų teisės aktų nuostatomis. </w:t>
      </w:r>
    </w:p>
    <w:p w:rsidR="009F0DEE" w:rsidRPr="00516C28" w:rsidRDefault="009F0DEE" w:rsidP="00A94EF4">
      <w:pPr>
        <w:pStyle w:val="CentrBold0"/>
        <w:ind w:firstLine="284"/>
        <w:jc w:val="both"/>
        <w:rPr>
          <w:rFonts w:ascii="Times New Roman" w:hAnsi="Times New Roman"/>
          <w:b w:val="0"/>
          <w:color w:val="000000"/>
          <w:sz w:val="24"/>
          <w:szCs w:val="24"/>
          <w:lang w:val="lt-LT"/>
        </w:rPr>
      </w:pPr>
      <w:r w:rsidRPr="00516C28">
        <w:rPr>
          <w:rFonts w:ascii="Times New Roman" w:hAnsi="Times New Roman"/>
          <w:b w:val="0"/>
          <w:caps w:val="0"/>
          <w:color w:val="000000"/>
          <w:sz w:val="24"/>
          <w:szCs w:val="24"/>
          <w:lang w:val="lt-LT"/>
        </w:rPr>
        <w:t>9.</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b w:val="0"/>
          <w:caps w:val="0"/>
          <w:color w:val="000000"/>
          <w:sz w:val="24"/>
          <w:szCs w:val="24"/>
          <w:lang w:val="lt-LT"/>
        </w:rPr>
        <w:t>Taisyklėse vartojamos sąvokos:</w:t>
      </w:r>
    </w:p>
    <w:p w:rsidR="009F0DEE" w:rsidRPr="00516C28" w:rsidRDefault="009F0DEE" w:rsidP="00A94EF4">
      <w:pPr>
        <w:ind w:firstLine="284"/>
        <w:jc w:val="both"/>
        <w:rPr>
          <w:color w:val="000000"/>
        </w:rPr>
      </w:pPr>
      <w:r w:rsidRPr="00516C28">
        <w:rPr>
          <w:color w:val="000000"/>
        </w:rPr>
        <w:t>9.1</w:t>
      </w:r>
      <w:r w:rsidR="00F40BD1" w:rsidRPr="00516C28">
        <w:rPr>
          <w:color w:val="000000"/>
        </w:rPr>
        <w:t xml:space="preserve">. </w:t>
      </w:r>
      <w:r w:rsidRPr="00516C28">
        <w:rPr>
          <w:b/>
          <w:color w:val="000000"/>
        </w:rPr>
        <w:t>pirkimo organizatorius</w:t>
      </w:r>
      <w:r w:rsidRPr="00516C28">
        <w:rPr>
          <w:color w:val="000000"/>
        </w:rPr>
        <w:t xml:space="preserve"> – perkančiosios organizacijos vadovo įsakymu paskirtas</w:t>
      </w:r>
      <w:r w:rsidRPr="00516C28">
        <w:rPr>
          <w:i/>
          <w:iCs/>
          <w:color w:val="000000"/>
        </w:rPr>
        <w:t xml:space="preserve"> </w:t>
      </w:r>
      <w:r w:rsidRPr="00516C28">
        <w:rPr>
          <w:color w:val="000000"/>
        </w:rPr>
        <w:t>perkančiosios organizacijos valstybės tarnautojas ar darbuotojas, kuris Taisyklių nustatyta tvarka organizuoja ir atlieka supaprastintus pirkimus, kai tokiems pirkimams atlikti nesudaroma Viešojo pirkimo komisija (toliau – Komisija);</w:t>
      </w:r>
    </w:p>
    <w:p w:rsidR="009F0DEE" w:rsidRPr="00516C28" w:rsidRDefault="009F0DEE" w:rsidP="00A94EF4">
      <w:pPr>
        <w:ind w:firstLine="284"/>
        <w:jc w:val="both"/>
        <w:rPr>
          <w:color w:val="000000"/>
        </w:rPr>
      </w:pPr>
      <w:r w:rsidRPr="00516C28">
        <w:rPr>
          <w:color w:val="000000"/>
        </w:rPr>
        <w:t>9.2.</w:t>
      </w:r>
      <w:r w:rsidR="00F40BD1" w:rsidRPr="00516C28">
        <w:rPr>
          <w:color w:val="000000"/>
        </w:rPr>
        <w:t xml:space="preserve"> </w:t>
      </w:r>
      <w:r w:rsidRPr="00516C28">
        <w:rPr>
          <w:b/>
          <w:color w:val="000000"/>
        </w:rPr>
        <w:t>pirkimo iniciatorius</w:t>
      </w:r>
      <w:r w:rsidRPr="00516C28">
        <w:rPr>
          <w:color w:val="000000"/>
        </w:rPr>
        <w:t xml:space="preserve"> – perkančiosios organizacijos struktūrinis ar struktūrinis-teritorinis (seniūnija) padalinys, ar valstybės tarnautojas (darbuotojas), neįeinantys į padalinį, kuris nurodė poreikį įsigyti reikalingas prekes, paslaugas arba darbus;</w:t>
      </w:r>
    </w:p>
    <w:p w:rsidR="009F0DEE" w:rsidRPr="00516C28" w:rsidRDefault="009F0DEE" w:rsidP="00A94EF4">
      <w:pPr>
        <w:ind w:firstLine="284"/>
        <w:jc w:val="both"/>
        <w:rPr>
          <w:color w:val="000000"/>
        </w:rPr>
      </w:pPr>
      <w:r w:rsidRPr="00516C28">
        <w:rPr>
          <w:caps/>
          <w:color w:val="000000"/>
        </w:rPr>
        <w:t>9.3.</w:t>
      </w:r>
      <w:r w:rsidR="00F40BD1" w:rsidRPr="00516C28">
        <w:rPr>
          <w:caps/>
          <w:color w:val="000000"/>
        </w:rPr>
        <w:t xml:space="preserve"> </w:t>
      </w:r>
      <w:r w:rsidRPr="00516C28">
        <w:rPr>
          <w:b/>
          <w:color w:val="000000"/>
        </w:rPr>
        <w:t xml:space="preserve">supaprastintas atviras konkursas </w:t>
      </w:r>
      <w:r w:rsidRPr="00516C28">
        <w:rPr>
          <w:color w:val="000000"/>
        </w:rPr>
        <w:t>–</w:t>
      </w:r>
      <w:r w:rsidRPr="00516C28">
        <w:rPr>
          <w:b/>
          <w:caps/>
          <w:color w:val="000000"/>
        </w:rPr>
        <w:t xml:space="preserve"> </w:t>
      </w:r>
      <w:r w:rsidRPr="00516C28">
        <w:rPr>
          <w:color w:val="000000"/>
        </w:rPr>
        <w:t>supaprastinto pirkimo būdas, kai kiekvienas suinteresuotas tiekėjas gali pateikti pasiūlymą;</w:t>
      </w:r>
    </w:p>
    <w:p w:rsidR="009F0DEE" w:rsidRPr="00516C28" w:rsidRDefault="009F0DEE" w:rsidP="00A94EF4">
      <w:pPr>
        <w:ind w:firstLine="284"/>
        <w:jc w:val="both"/>
        <w:rPr>
          <w:i/>
          <w:color w:val="000000"/>
        </w:rPr>
      </w:pPr>
      <w:r w:rsidRPr="00516C28">
        <w:rPr>
          <w:color w:val="000000"/>
        </w:rPr>
        <w:t>9.4.</w:t>
      </w:r>
      <w:r w:rsidR="00F40BD1" w:rsidRPr="00516C28">
        <w:rPr>
          <w:color w:val="000000"/>
        </w:rPr>
        <w:t xml:space="preserve"> </w:t>
      </w:r>
      <w:r w:rsidRPr="00516C28">
        <w:rPr>
          <w:b/>
          <w:color w:val="000000"/>
        </w:rPr>
        <w:t>s</w:t>
      </w:r>
      <w:r w:rsidRPr="00516C28">
        <w:rPr>
          <w:b/>
          <w:bCs/>
          <w:color w:val="000000"/>
        </w:rPr>
        <w:t>upaprastintas</w:t>
      </w:r>
      <w:r w:rsidRPr="00516C28">
        <w:rPr>
          <w:b/>
          <w:color w:val="000000"/>
        </w:rPr>
        <w:t xml:space="preserve"> ribotas konkursas </w:t>
      </w:r>
      <w:r w:rsidRPr="00516C28">
        <w:rPr>
          <w:color w:val="000000"/>
        </w:rPr>
        <w:t>– supaprastinto pirkimo būdas,</w:t>
      </w:r>
      <w:r w:rsidRPr="00516C28">
        <w:rPr>
          <w:b/>
          <w:color w:val="000000"/>
        </w:rPr>
        <w:t xml:space="preserve"> </w:t>
      </w:r>
      <w:r w:rsidRPr="00516C28">
        <w:rPr>
          <w:color w:val="000000"/>
        </w:rPr>
        <w:t>kai</w:t>
      </w:r>
      <w:r w:rsidRPr="00516C28">
        <w:rPr>
          <w:b/>
          <w:color w:val="000000"/>
        </w:rPr>
        <w:t xml:space="preserve"> </w:t>
      </w:r>
      <w:r w:rsidRPr="00516C28">
        <w:rPr>
          <w:color w:val="000000"/>
        </w:rPr>
        <w:t>paraiškas dalyvauti konkurse gali pateikti visi norintys konkurse dalyvauti tiekėjai, o</w:t>
      </w:r>
      <w:r w:rsidRPr="00516C28">
        <w:rPr>
          <w:b/>
          <w:color w:val="000000"/>
        </w:rPr>
        <w:t xml:space="preserve"> </w:t>
      </w:r>
      <w:r w:rsidRPr="00516C28">
        <w:rPr>
          <w:color w:val="000000"/>
        </w:rPr>
        <w:t>pasiūlymus konkursui – tik perkančiosios organizacijos pakviesti tiekėjai;</w:t>
      </w:r>
    </w:p>
    <w:p w:rsidR="009F0DEE" w:rsidRPr="00516C28" w:rsidRDefault="009F0DEE" w:rsidP="00A94EF4">
      <w:pPr>
        <w:ind w:firstLine="284"/>
        <w:jc w:val="both"/>
        <w:rPr>
          <w:color w:val="000000"/>
        </w:rPr>
      </w:pPr>
      <w:r w:rsidRPr="00516C28">
        <w:rPr>
          <w:color w:val="000000"/>
        </w:rPr>
        <w:t>9.5.</w:t>
      </w:r>
      <w:r w:rsidR="00F40BD1" w:rsidRPr="00516C28">
        <w:rPr>
          <w:color w:val="000000"/>
        </w:rPr>
        <w:t xml:space="preserve"> </w:t>
      </w:r>
      <w:r w:rsidRPr="00516C28">
        <w:rPr>
          <w:b/>
          <w:color w:val="000000"/>
        </w:rPr>
        <w:t>s</w:t>
      </w:r>
      <w:r w:rsidRPr="00516C28">
        <w:rPr>
          <w:b/>
          <w:bCs/>
          <w:color w:val="000000"/>
        </w:rPr>
        <w:t>upaprastintos</w:t>
      </w:r>
      <w:r w:rsidRPr="00516C28">
        <w:rPr>
          <w:b/>
          <w:color w:val="000000"/>
        </w:rPr>
        <w:t xml:space="preserve"> skelbiamos derybos</w:t>
      </w:r>
      <w:r w:rsidRPr="00516C28">
        <w:rPr>
          <w:color w:val="000000"/>
        </w:rPr>
        <w:t xml:space="preserve"> – supaprastinto pirkimo būdas, kai paraiškas dalyvauti derybose gali pateikti visi tiekėjai, o perkančioji organizacija su visais ar atrinktais tiekėjais derasi dėl pirkimo sutarties sąlygų; </w:t>
      </w:r>
    </w:p>
    <w:p w:rsidR="009F0DEE" w:rsidRPr="00516C28" w:rsidRDefault="009F0DEE" w:rsidP="00A94EF4">
      <w:pPr>
        <w:ind w:firstLine="284"/>
        <w:jc w:val="both"/>
        <w:rPr>
          <w:color w:val="000000"/>
        </w:rPr>
      </w:pPr>
      <w:r w:rsidRPr="00516C28">
        <w:rPr>
          <w:color w:val="000000"/>
        </w:rPr>
        <w:t>9.6.</w:t>
      </w:r>
      <w:r w:rsidR="00F40BD1" w:rsidRPr="00516C28">
        <w:rPr>
          <w:color w:val="000000"/>
        </w:rPr>
        <w:t xml:space="preserve"> </w:t>
      </w:r>
      <w:r w:rsidRPr="00516C28">
        <w:rPr>
          <w:b/>
          <w:color w:val="000000"/>
        </w:rPr>
        <w:t>apklausa</w:t>
      </w:r>
      <w:r w:rsidRPr="00516C28">
        <w:rPr>
          <w:color w:val="000000"/>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F0DEE" w:rsidRPr="00516C28" w:rsidRDefault="009F0DEE" w:rsidP="00A94EF4">
      <w:pPr>
        <w:ind w:firstLine="284"/>
        <w:jc w:val="both"/>
        <w:rPr>
          <w:color w:val="000000"/>
        </w:rPr>
      </w:pPr>
      <w:r w:rsidRPr="00516C28">
        <w:rPr>
          <w:color w:val="000000"/>
        </w:rPr>
        <w:t>9.7.</w:t>
      </w:r>
      <w:r w:rsidR="00F40BD1" w:rsidRPr="00516C28">
        <w:rPr>
          <w:color w:val="000000"/>
        </w:rPr>
        <w:t xml:space="preserve"> </w:t>
      </w:r>
      <w:r w:rsidRPr="00516C28">
        <w:rPr>
          <w:b/>
          <w:color w:val="000000"/>
        </w:rPr>
        <w:t>supaprastintas konkurencinis dialogas</w:t>
      </w:r>
      <w:r w:rsidRPr="00516C28">
        <w:rPr>
          <w:color w:val="000000"/>
        </w:rPr>
        <w:t xml:space="preserve"> – supaprastinto pirkimo būdas, kai kiekvienas tiekėjas gali pateikti paraišką dalyvauti pirkimo procedūrose ir perkančioji organizacija veda dialogą su atrinktais kandidatais, norėdama atrinkti</w:t>
      </w:r>
      <w:r w:rsidRPr="00516C28">
        <w:rPr>
          <w:b/>
          <w:color w:val="000000"/>
        </w:rPr>
        <w:t xml:space="preserve"> </w:t>
      </w:r>
      <w:r w:rsidRPr="00516C28">
        <w:rPr>
          <w:color w:val="000000"/>
        </w:rPr>
        <w:t>vieną ar keletą tinkamų, jos reikalavimus atitinkančių alternatyvių sprendinių</w:t>
      </w:r>
      <w:r w:rsidRPr="00516C28">
        <w:rPr>
          <w:i/>
          <w:color w:val="000000"/>
        </w:rPr>
        <w:t>,</w:t>
      </w:r>
      <w:r w:rsidRPr="00516C28">
        <w:rPr>
          <w:color w:val="000000"/>
        </w:rPr>
        <w:t xml:space="preserve"> kurių pagrindu pasirinktus kandidatus kviečia pateikti pasiūlymus; </w:t>
      </w:r>
    </w:p>
    <w:p w:rsidR="009F0DEE" w:rsidRPr="00516C28" w:rsidRDefault="009F0DEE" w:rsidP="00A94EF4">
      <w:pPr>
        <w:ind w:firstLine="284"/>
        <w:jc w:val="both"/>
        <w:rPr>
          <w:color w:val="000000"/>
        </w:rPr>
      </w:pPr>
      <w:r w:rsidRPr="00516C28">
        <w:rPr>
          <w:bCs/>
          <w:color w:val="000000"/>
        </w:rPr>
        <w:t>9.8.</w:t>
      </w:r>
      <w:r w:rsidR="00F40BD1" w:rsidRPr="00516C28">
        <w:rPr>
          <w:bCs/>
          <w:color w:val="000000"/>
        </w:rPr>
        <w:t xml:space="preserve"> </w:t>
      </w:r>
      <w:r w:rsidRPr="00516C28">
        <w:rPr>
          <w:b/>
          <w:bCs/>
          <w:color w:val="000000"/>
        </w:rPr>
        <w:t>supaprastintas projekto konkursas</w:t>
      </w:r>
      <w:r w:rsidRPr="00516C28">
        <w:rPr>
          <w:color w:val="000000"/>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w:t>
      </w:r>
      <w:r w:rsidRPr="00516C28">
        <w:rPr>
          <w:color w:val="000000"/>
        </w:rPr>
        <w:lastRenderedPageBreak/>
        <w:t>kultūriniu požiūriu sudėtingų ar panašaus pobūdžio paslaugų). Konkurso dalyviams gali būti skiriami prizai ar piniginės išmokos;</w:t>
      </w:r>
    </w:p>
    <w:p w:rsidR="009F0DEE" w:rsidRPr="00516C28" w:rsidRDefault="009F0DEE" w:rsidP="00A94EF4">
      <w:pPr>
        <w:ind w:firstLine="284"/>
        <w:jc w:val="both"/>
        <w:rPr>
          <w:color w:val="000000"/>
        </w:rPr>
      </w:pPr>
      <w:r w:rsidRPr="00516C28">
        <w:rPr>
          <w:color w:val="000000"/>
        </w:rPr>
        <w:t>9.9.</w:t>
      </w:r>
      <w:r w:rsidR="00F40BD1" w:rsidRPr="00516C28">
        <w:rPr>
          <w:color w:val="000000"/>
        </w:rPr>
        <w:t xml:space="preserve"> </w:t>
      </w:r>
      <w:r w:rsidRPr="00516C28">
        <w:rPr>
          <w:b/>
          <w:color w:val="000000"/>
        </w:rPr>
        <w:t>kvalifikacijos patikrinimas</w:t>
      </w:r>
      <w:r w:rsidRPr="00516C28">
        <w:rPr>
          <w:color w:val="000000"/>
        </w:rPr>
        <w:t xml:space="preserve"> – procedūra, kurios metu tikrinama, ar tiekėjai atitinka pirkimo dokumentuose nurodytus minimalius kvalifikacijos reikalavimus;</w:t>
      </w:r>
    </w:p>
    <w:p w:rsidR="009F0DEE" w:rsidRPr="00516C28" w:rsidRDefault="009F0DEE" w:rsidP="00A94EF4">
      <w:pPr>
        <w:ind w:firstLine="284"/>
        <w:jc w:val="both"/>
        <w:rPr>
          <w:color w:val="000000"/>
        </w:rPr>
      </w:pPr>
      <w:r w:rsidRPr="00516C28">
        <w:rPr>
          <w:color w:val="000000"/>
        </w:rPr>
        <w:t>9.10.</w:t>
      </w:r>
      <w:r w:rsidR="00F40BD1" w:rsidRPr="00516C28">
        <w:rPr>
          <w:color w:val="000000"/>
        </w:rPr>
        <w:t xml:space="preserve"> </w:t>
      </w:r>
      <w:r w:rsidRPr="00516C28">
        <w:rPr>
          <w:b/>
          <w:color w:val="000000"/>
        </w:rPr>
        <w:t>numatomo pirkimo</w:t>
      </w:r>
      <w:r w:rsidRPr="00516C28">
        <w:rPr>
          <w:color w:val="000000"/>
        </w:rPr>
        <w:t xml:space="preserve"> </w:t>
      </w:r>
      <w:r w:rsidRPr="00516C28">
        <w:rPr>
          <w:b/>
          <w:color w:val="000000"/>
        </w:rPr>
        <w:t>vertė</w:t>
      </w:r>
      <w:r w:rsidRPr="00516C28">
        <w:rPr>
          <w:color w:val="000000"/>
        </w:rPr>
        <w:t xml:space="preserve"> (toliau – pirkimo vertė) – perkančiosios organizacijos numatomų sudaryti pirkimo</w:t>
      </w:r>
      <w:r w:rsidRPr="00516C28">
        <w:rPr>
          <w:b/>
          <w:color w:val="000000"/>
        </w:rPr>
        <w:t xml:space="preserve"> </w:t>
      </w:r>
      <w:r w:rsidRPr="00516C28">
        <w:rPr>
          <w:color w:val="000000"/>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9F0DEE" w:rsidRPr="00516C28" w:rsidRDefault="009F0DEE" w:rsidP="00A94EF4">
      <w:pPr>
        <w:ind w:firstLine="284"/>
        <w:jc w:val="both"/>
      </w:pPr>
      <w:r w:rsidRPr="00516C28">
        <w:rPr>
          <w:color w:val="000000"/>
        </w:rPr>
        <w:t xml:space="preserve">9.11. </w:t>
      </w:r>
      <w:r w:rsidRPr="00516C28">
        <w:rPr>
          <w:b/>
          <w:bCs/>
        </w:rPr>
        <w:t>mažos vertės viešasis pirkimas</w:t>
      </w:r>
      <w:r w:rsidRPr="00516C28">
        <w:t xml:space="preserve"> – supaprastintas pirkimas, kai yra bent viena iš šių sąlygų:</w:t>
      </w:r>
    </w:p>
    <w:p w:rsidR="009F0DEE" w:rsidRPr="00516C28" w:rsidRDefault="009F0DEE" w:rsidP="00A94EF4">
      <w:pPr>
        <w:ind w:firstLine="284"/>
        <w:jc w:val="both"/>
      </w:pPr>
      <w:r w:rsidRPr="00516C28">
        <w:t>1) prekių ar paslaugų pirkimo vertė yra mažesnė kaip 100 tūkst. Lt (be PVM), o darbų pirkimo vertė mažesnė kaip 500 tūkst. Lt (be PVM);</w:t>
      </w:r>
    </w:p>
    <w:p w:rsidR="009F0DEE" w:rsidRPr="00516C28" w:rsidRDefault="009F0DEE" w:rsidP="00A94EF4">
      <w:pPr>
        <w:ind w:firstLine="284"/>
        <w:jc w:val="both"/>
      </w:pPr>
      <w:r w:rsidRPr="00516C28">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9F0DEE" w:rsidRPr="00516C28" w:rsidRDefault="009F0DEE" w:rsidP="00A94EF4">
      <w:pPr>
        <w:pStyle w:val="CentrBold0"/>
        <w:ind w:firstLine="284"/>
        <w:jc w:val="both"/>
        <w:rPr>
          <w:rFonts w:ascii="Times New Roman" w:hAnsi="Times New Roman"/>
          <w:b w:val="0"/>
          <w:caps w:val="0"/>
          <w:color w:val="000000"/>
          <w:sz w:val="24"/>
          <w:szCs w:val="24"/>
          <w:lang w:val="lt-LT"/>
        </w:rPr>
      </w:pPr>
      <w:r w:rsidRPr="00516C28">
        <w:rPr>
          <w:rFonts w:ascii="Times New Roman" w:hAnsi="Times New Roman"/>
          <w:b w:val="0"/>
          <w:caps w:val="0"/>
          <w:color w:val="000000"/>
          <w:sz w:val="24"/>
          <w:szCs w:val="24"/>
          <w:lang w:val="lt-LT"/>
        </w:rPr>
        <w:t>9.12.</w:t>
      </w:r>
      <w:r w:rsidR="00F40BD1" w:rsidRPr="00516C28">
        <w:rPr>
          <w:rFonts w:ascii="Times New Roman" w:hAnsi="Times New Roman"/>
          <w:b w:val="0"/>
          <w:caps w:val="0"/>
          <w:color w:val="000000"/>
          <w:sz w:val="24"/>
          <w:szCs w:val="24"/>
          <w:lang w:val="lt-LT"/>
        </w:rPr>
        <w:t xml:space="preserve"> </w:t>
      </w:r>
      <w:r w:rsidRPr="00516C28">
        <w:rPr>
          <w:rFonts w:ascii="Times New Roman" w:hAnsi="Times New Roman"/>
          <w:caps w:val="0"/>
          <w:color w:val="000000"/>
          <w:sz w:val="24"/>
          <w:szCs w:val="24"/>
          <w:lang w:val="lt-LT"/>
        </w:rPr>
        <w:t xml:space="preserve">alternatyvus pasiūlymas – </w:t>
      </w:r>
      <w:r w:rsidRPr="00516C28">
        <w:rPr>
          <w:rFonts w:ascii="Times New Roman" w:hAnsi="Times New Roman"/>
          <w:b w:val="0"/>
          <w:caps w:val="0"/>
          <w:color w:val="000000"/>
          <w:sz w:val="24"/>
          <w:szCs w:val="24"/>
          <w:lang w:val="lt-LT"/>
        </w:rPr>
        <w:t xml:space="preserve">pasiūlymas, kuriame siūlomos kitokios, negu yra nustatyta pirkimo dokumentuose, pirkimo objekto charakteristikos arba pirkimo sąlygos; </w:t>
      </w:r>
    </w:p>
    <w:p w:rsidR="009F0DEE" w:rsidRPr="00516C28" w:rsidRDefault="009F0DEE" w:rsidP="00A94EF4">
      <w:pPr>
        <w:ind w:firstLine="284"/>
        <w:jc w:val="both"/>
        <w:rPr>
          <w:i/>
          <w:color w:val="000000"/>
        </w:rPr>
      </w:pPr>
      <w:r w:rsidRPr="00516C28">
        <w:rPr>
          <w:color w:val="000000"/>
        </w:rPr>
        <w:t>9.13.</w:t>
      </w:r>
      <w:r w:rsidR="00F40BD1" w:rsidRPr="00516C28">
        <w:rPr>
          <w:color w:val="000000"/>
        </w:rPr>
        <w:t xml:space="preserve"> </w:t>
      </w:r>
      <w:r w:rsidRPr="00516C28">
        <w:rPr>
          <w:b/>
          <w:color w:val="000000"/>
        </w:rPr>
        <w:t>aprašomasis dokumentas</w:t>
      </w:r>
      <w:r w:rsidRPr="00516C28">
        <w:rPr>
          <w:color w:val="000000"/>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9F0DEE" w:rsidRPr="00516C28" w:rsidRDefault="009F0DEE" w:rsidP="00A94EF4">
      <w:pPr>
        <w:ind w:firstLine="284"/>
        <w:jc w:val="both"/>
        <w:rPr>
          <w:color w:val="000000"/>
        </w:rPr>
      </w:pPr>
      <w:r w:rsidRPr="00516C28">
        <w:rPr>
          <w:color w:val="000000"/>
        </w:rPr>
        <w:t>10.</w:t>
      </w:r>
      <w:r w:rsidR="00F40BD1" w:rsidRPr="00516C28">
        <w:rPr>
          <w:color w:val="000000"/>
        </w:rPr>
        <w:t xml:space="preserve"> </w:t>
      </w:r>
      <w:r w:rsidRPr="00516C28">
        <w:rPr>
          <w:color w:val="000000"/>
        </w:rPr>
        <w:t>Taisyklėse vartojamos kitos sąvokos nustatytos Viešųjų pirkimų įstatyme.</w:t>
      </w:r>
    </w:p>
    <w:p w:rsidR="009F0DEE" w:rsidRPr="00516C28" w:rsidRDefault="009F0DEE" w:rsidP="002108E0">
      <w:pPr>
        <w:ind w:left="720"/>
        <w:jc w:val="center"/>
        <w:rPr>
          <w:color w:val="000000"/>
        </w:rPr>
      </w:pPr>
    </w:p>
    <w:p w:rsidR="009F0DEE" w:rsidRPr="00516C28" w:rsidRDefault="009F0DEE" w:rsidP="00644155">
      <w:pPr>
        <w:pStyle w:val="Turinys"/>
      </w:pPr>
      <w:bookmarkStart w:id="0" w:name="_Toc208898664"/>
      <w:r w:rsidRPr="00516C28">
        <w:t>II. SUPAPRASTINTŲ PIRKIMŲ PLANAVIMAS IR ORGANIZAVIMAS. SUPAPRASTINTUS PIRKIMUS ATLIEKANTYS ASMENYS</w:t>
      </w:r>
      <w:bookmarkEnd w:id="0"/>
    </w:p>
    <w:p w:rsidR="009F0DEE" w:rsidRPr="00516C28" w:rsidRDefault="009F0DEE" w:rsidP="002108E0">
      <w:pPr>
        <w:ind w:left="720"/>
        <w:jc w:val="center"/>
        <w:rPr>
          <w:b/>
          <w:color w:val="000000"/>
        </w:rPr>
      </w:pPr>
    </w:p>
    <w:p w:rsidR="00A33659" w:rsidRPr="00FE5283" w:rsidRDefault="00A33659" w:rsidP="004B7B4E">
      <w:pPr>
        <w:ind w:firstLine="360"/>
        <w:jc w:val="both"/>
      </w:pPr>
      <w:r w:rsidRPr="004B7B4E">
        <w:t xml:space="preserve">11. Supaprastintų pirkimų planavimas vykdomas </w:t>
      </w:r>
      <w:r w:rsidR="004B7B4E" w:rsidRPr="004B7B4E">
        <w:t>UAB „Š</w:t>
      </w:r>
      <w:r w:rsidR="004B7B4E">
        <w:t>irvintų vandenys</w:t>
      </w:r>
      <w:r w:rsidR="004B7B4E" w:rsidRPr="004B7B4E">
        <w:t>“</w:t>
      </w:r>
      <w:r w:rsidR="004B7B4E" w:rsidRPr="004B7B4E">
        <w:rPr>
          <w:sz w:val="28"/>
          <w:szCs w:val="28"/>
        </w:rPr>
        <w:t xml:space="preserve"> </w:t>
      </w:r>
      <w:r w:rsidR="004B7B4E" w:rsidRPr="004B7B4E">
        <w:t xml:space="preserve">viešųjų pirkimų </w:t>
      </w:r>
      <w:r w:rsidR="004B7B4E">
        <w:t>planavimo ir</w:t>
      </w:r>
      <w:r w:rsidR="004B7B4E" w:rsidRPr="004B7B4E">
        <w:t xml:space="preserve"> </w:t>
      </w:r>
      <w:r w:rsidR="004B7B4E">
        <w:t>inicijavimo tvarkos aprašo,</w:t>
      </w:r>
      <w:r w:rsidRPr="00206D7A">
        <w:rPr>
          <w:color w:val="FF0000"/>
        </w:rPr>
        <w:t xml:space="preserve"> </w:t>
      </w:r>
      <w:r w:rsidRPr="004B7B4E">
        <w:t xml:space="preserve">patvirtintų </w:t>
      </w:r>
      <w:r w:rsidR="004B7B4E" w:rsidRPr="004B7B4E">
        <w:t>UAB „Š</w:t>
      </w:r>
      <w:r w:rsidR="004B7B4E">
        <w:t>irvintų vandenys</w:t>
      </w:r>
      <w:r w:rsidR="004B7B4E" w:rsidRPr="00FE5283">
        <w:t>“</w:t>
      </w:r>
      <w:r w:rsidR="004B7B4E" w:rsidRPr="00FE5283">
        <w:rPr>
          <w:sz w:val="28"/>
          <w:szCs w:val="28"/>
        </w:rPr>
        <w:t xml:space="preserve"> </w:t>
      </w:r>
      <w:r w:rsidRPr="00FE5283">
        <w:t xml:space="preserve"> direktoriaus </w:t>
      </w:r>
      <w:r w:rsidRPr="00FE5283">
        <w:rPr>
          <w:spacing w:val="-2"/>
        </w:rPr>
        <w:t>2011-0</w:t>
      </w:r>
      <w:r w:rsidR="00FE5283" w:rsidRPr="00FE5283">
        <w:rPr>
          <w:spacing w:val="-2"/>
        </w:rPr>
        <w:t>8</w:t>
      </w:r>
      <w:r w:rsidRPr="00FE5283">
        <w:rPr>
          <w:spacing w:val="-2"/>
        </w:rPr>
        <w:t>-</w:t>
      </w:r>
      <w:r w:rsidR="00FE5283" w:rsidRPr="00FE5283">
        <w:rPr>
          <w:spacing w:val="-2"/>
        </w:rPr>
        <w:t>17</w:t>
      </w:r>
      <w:r w:rsidRPr="00FE5283">
        <w:rPr>
          <w:spacing w:val="-2"/>
        </w:rPr>
        <w:t xml:space="preserve"> įsakymu Nr. </w:t>
      </w:r>
      <w:r w:rsidR="00FE5283" w:rsidRPr="00FE5283">
        <w:rPr>
          <w:spacing w:val="-2"/>
        </w:rPr>
        <w:t>8</w:t>
      </w:r>
      <w:r w:rsidRPr="00FE5283">
        <w:rPr>
          <w:spacing w:val="-2"/>
        </w:rPr>
        <w:t>, nustatyta tvarka</w:t>
      </w:r>
      <w:r w:rsidRPr="00FE5283">
        <w:t xml:space="preserve">. </w:t>
      </w:r>
    </w:p>
    <w:p w:rsidR="00C17966" w:rsidRDefault="00A33659" w:rsidP="00A33659">
      <w:pPr>
        <w:pStyle w:val="bodytext"/>
        <w:spacing w:before="0" w:beforeAutospacing="0" w:after="0" w:afterAutospacing="0"/>
        <w:ind w:firstLine="426"/>
        <w:jc w:val="both"/>
      </w:pPr>
      <w:r w:rsidRPr="00516C28">
        <w:t xml:space="preserve">12. </w:t>
      </w:r>
      <w:r w:rsidR="00C17966">
        <w:t>Perkančiosios organizacijos veiklai reikalingų prekių, paslaugų ir darbų pirkimai</w:t>
      </w:r>
      <w:r w:rsidR="00660B41">
        <w:t xml:space="preserve"> ateinantiems metams planuojami atsižvelgiant į einamųjų metų tos pačios rūšies prekių,paslaugų ir darbų pirkimų apimtis.</w:t>
      </w:r>
    </w:p>
    <w:p w:rsidR="00E97F9D" w:rsidRPr="00E97F9D" w:rsidRDefault="00660B41" w:rsidP="00E97F9D">
      <w:pPr>
        <w:pStyle w:val="Heading3"/>
        <w:numPr>
          <w:ilvl w:val="0"/>
          <w:numId w:val="0"/>
        </w:numPr>
        <w:spacing w:before="0"/>
        <w:ind w:firstLine="426"/>
        <w:rPr>
          <w:szCs w:val="24"/>
        </w:rPr>
      </w:pPr>
      <w:r w:rsidRPr="00E97F9D">
        <w:rPr>
          <w:szCs w:val="24"/>
        </w:rPr>
        <w:t xml:space="preserve">13. </w:t>
      </w:r>
      <w:r w:rsidR="00E97F9D" w:rsidRPr="00E97F9D">
        <w:rPr>
          <w:szCs w:val="24"/>
        </w:rPr>
        <w:t>Perkančioji organizacija rengia ir tvirtina planuojamų vykdyti einamaisiais biudžetiniais metais viešųjų pirkimų planus ir kasmet, ne vėliau kaip iki kovo 15 dienos, o šiuos planus patikslinusi – nedelsdama Centrinėje viešųjų pirkimų informacinėje sistemoje, skelbia tais metais planuojamų vykdyti viešųjų pirkimų suvestinę, kurioje nurodo perkančiosios organizacijos pavadinimą, adresą, kontaktinius duomenis, pirkimo objekto pavadinimą ir kodą, numatomą kiekį ar apimtį (jeigu įmanoma),</w:t>
      </w:r>
      <w:r w:rsidR="00E97F9D" w:rsidRPr="00E97F9D">
        <w:rPr>
          <w:b/>
          <w:szCs w:val="24"/>
        </w:rPr>
        <w:t xml:space="preserve"> </w:t>
      </w:r>
      <w:r w:rsidR="00E97F9D" w:rsidRPr="00E97F9D">
        <w:rPr>
          <w:szCs w:val="24"/>
        </w:rPr>
        <w:t>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rsidR="00A33659" w:rsidRPr="00516C28" w:rsidRDefault="00A33659" w:rsidP="00A33659">
      <w:pPr>
        <w:tabs>
          <w:tab w:val="left" w:pos="540"/>
        </w:tabs>
        <w:ind w:right="-82" w:firstLine="360"/>
        <w:jc w:val="both"/>
        <w:rPr>
          <w:color w:val="000000"/>
        </w:rPr>
      </w:pPr>
      <w:r w:rsidRPr="00516C28">
        <w:rPr>
          <w:color w:val="000000"/>
        </w:rPr>
        <w:t>14. </w:t>
      </w:r>
      <w:r w:rsidRPr="00516C28">
        <w:t>Supaprastintus pirkimus vykdo vadovaujantis Viešųjų pirkimų įstatymo 16 straipsniu sudaryta Komisija. Mažos vertės pirkimus vykdo Komisija arba pirkimų organizatorius. Komisijos pirmininku, jos nariais, pirkimų organizatoriumi skiriami nepriekaištingos reputacijos asmenys.</w:t>
      </w:r>
      <w:r w:rsidRPr="00516C28">
        <w:rPr>
          <w:color w:val="000000"/>
        </w:rPr>
        <w:t xml:space="preserve"> </w:t>
      </w:r>
    </w:p>
    <w:p w:rsidR="00A33659" w:rsidRPr="00516C28" w:rsidRDefault="00A33659" w:rsidP="00A33659">
      <w:pPr>
        <w:pStyle w:val="Hyperlink2"/>
        <w:spacing w:before="0" w:beforeAutospacing="0" w:after="0" w:afterAutospacing="0"/>
        <w:ind w:firstLine="360"/>
      </w:pPr>
      <w:r w:rsidRPr="00516C28">
        <w:t>15. Mažos vertės pirkimus vykdo Komisija, kai:</w:t>
      </w:r>
    </w:p>
    <w:p w:rsidR="00A33659" w:rsidRPr="00516C28" w:rsidRDefault="00A33659" w:rsidP="00A33659">
      <w:pPr>
        <w:pStyle w:val="Hyperlink2"/>
        <w:spacing w:before="0" w:beforeAutospacing="0" w:after="0" w:afterAutospacing="0"/>
        <w:ind w:firstLine="360"/>
      </w:pPr>
      <w:r w:rsidRPr="00516C28">
        <w:t>15.1. prekių ar paslaugų pirkimo sutarties vertė viršija 30 tūkst. Lt (be PVM);</w:t>
      </w:r>
    </w:p>
    <w:p w:rsidR="00A33659" w:rsidRPr="00516C28" w:rsidRDefault="00A33659" w:rsidP="00A33659">
      <w:pPr>
        <w:pStyle w:val="Hyperlink2"/>
        <w:spacing w:before="0" w:beforeAutospacing="0" w:after="0" w:afterAutospacing="0"/>
        <w:ind w:firstLine="360"/>
      </w:pPr>
      <w:r w:rsidRPr="00516C28">
        <w:t>15.2. darbų pirkimo sutarties vertė viršija 100 tūkst. Lt (be PVM). </w:t>
      </w:r>
    </w:p>
    <w:p w:rsidR="00A33659" w:rsidRPr="00516C28" w:rsidRDefault="00A33659" w:rsidP="00A33659">
      <w:pPr>
        <w:tabs>
          <w:tab w:val="left" w:pos="540"/>
        </w:tabs>
        <w:ind w:right="-82" w:firstLine="360"/>
        <w:jc w:val="both"/>
        <w:rPr>
          <w:color w:val="000000"/>
        </w:rPr>
      </w:pPr>
      <w:r w:rsidRPr="00516C28">
        <w:rPr>
          <w:iCs/>
          <w:color w:val="000000"/>
        </w:rPr>
        <w:lastRenderedPageBreak/>
        <w:t>16. Perkančiosios organizacijos vadovas turi teisę priimti sprendimą pavesti supaprastintą pirkimą vykdyti pirkimo organizatoriui arba Komisijai, neatsižvelgiant į 16 punkte nustatytas sąlygas.</w:t>
      </w:r>
    </w:p>
    <w:p w:rsidR="00A33659" w:rsidRPr="00516C28" w:rsidRDefault="00A33659" w:rsidP="00A33659">
      <w:pPr>
        <w:tabs>
          <w:tab w:val="left" w:pos="540"/>
        </w:tabs>
        <w:ind w:right="-82" w:firstLine="360"/>
        <w:jc w:val="both"/>
        <w:rPr>
          <w:color w:val="000000"/>
        </w:rPr>
      </w:pPr>
      <w:r w:rsidRPr="00516C28">
        <w:rPr>
          <w:iCs/>
          <w:color w:val="000000"/>
        </w:rPr>
        <w:t xml:space="preserve">17. </w:t>
      </w:r>
      <w:r w:rsidRPr="00516C28">
        <w:rPr>
          <w:spacing w:val="-1"/>
        </w:rPr>
        <w:t>Atsižvelgiant į pirkimų apimtį ir pobūdį, gali būti sudaroma Komisija vienam ar keliems pirkimams arba nuolatinė Komisija perkančiosios organizacijos vadovo nustatytam laikotarpiui.</w:t>
      </w:r>
      <w:r w:rsidRPr="00516C28">
        <w:rPr>
          <w:color w:val="000000"/>
        </w:rPr>
        <w:t xml:space="preserve"> </w:t>
      </w:r>
      <w:r w:rsidRPr="00516C28">
        <w:t xml:space="preserve">Komisija veikia ją sudariusios organizacijos vardu pagal jai </w:t>
      </w:r>
      <w:r w:rsidRPr="00516C28">
        <w:rPr>
          <w:spacing w:val="-1"/>
        </w:rPr>
        <w:t>suteiktus įgaliojimus. Komisija dirba pagal ją sudariusios organizacijos patvirtintą darbo reglamentą ir yra atskaitinga perkančiosios organizacijos vadovui.</w:t>
      </w:r>
    </w:p>
    <w:p w:rsidR="00A33659" w:rsidRPr="00516C28" w:rsidRDefault="00A33659" w:rsidP="00A33659">
      <w:pPr>
        <w:tabs>
          <w:tab w:val="left" w:pos="540"/>
        </w:tabs>
        <w:ind w:right="-82" w:firstLine="360"/>
        <w:jc w:val="both"/>
        <w:rPr>
          <w:color w:val="000000"/>
        </w:rPr>
      </w:pPr>
      <w:r w:rsidRPr="00516C28">
        <w:rPr>
          <w:color w:val="000000"/>
        </w:rPr>
        <w:t>18.</w:t>
      </w:r>
      <w:r w:rsidRPr="00516C28">
        <w:t xml:space="preserve"> Prieš pradėdami darbą Komisijos nariai, ekspertai, pirkimų organizatorius turi pasirašyti nešališkumo deklaraciją ir konfidencialumo pasižadėjimą (</w:t>
      </w:r>
      <w:r w:rsidRPr="00516C28">
        <w:rPr>
          <w:color w:val="000000"/>
        </w:rPr>
        <w:t xml:space="preserve">Viešųjų pirkimų organizavimo Širvintų rajono savivaldybės administracijoje taisyklių, patvirtintų Širvintų rajono savivaldybės administracijos direktoriaus </w:t>
      </w:r>
      <w:r w:rsidRPr="00516C28">
        <w:rPr>
          <w:spacing w:val="-2"/>
        </w:rPr>
        <w:t>2011-05-02 įsakymu Nr. 9-271, 4 ir 5 priedai)</w:t>
      </w:r>
      <w:r w:rsidRPr="00516C28">
        <w:rPr>
          <w:spacing w:val="-1"/>
        </w:rPr>
        <w:t xml:space="preserve">. </w:t>
      </w:r>
      <w:r w:rsidRPr="00516C28">
        <w:t xml:space="preserve">Taip pat šie asmenys turi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t>
      </w:r>
      <w:hyperlink r:id="rId35" w:history="1">
        <w:r w:rsidRPr="00516C28">
          <w:rPr>
            <w:rStyle w:val="Hyperlink"/>
          </w:rPr>
          <w:t>www.cvpp.lt</w:t>
        </w:r>
      </w:hyperlink>
      <w:r w:rsidRPr="00516C28">
        <w:t>.</w:t>
      </w:r>
    </w:p>
    <w:p w:rsidR="00A33659" w:rsidRPr="00516C28" w:rsidRDefault="00A33659" w:rsidP="00A33659">
      <w:pPr>
        <w:tabs>
          <w:tab w:val="left" w:pos="540"/>
        </w:tabs>
        <w:ind w:right="-82" w:firstLine="360"/>
        <w:jc w:val="both"/>
        <w:rPr>
          <w:color w:val="000000"/>
        </w:rPr>
      </w:pPr>
      <w:r w:rsidRPr="00516C28">
        <w:rPr>
          <w:color w:val="000000"/>
        </w:rPr>
        <w:t>19. </w:t>
      </w:r>
      <w:r w:rsidRPr="00516C28">
        <w:t xml:space="preserve">Perkančioji organizacija prekes, paslaugas ir darbus gali pirkti per centrinę perkančiąją organizaciją (toliau – CPO) arba iš jos, pavyzdžiui, naudodamasi viešosios įstaigos Centrinės projektų valdymo agentūros, atliekančios CPO funkcijas, elektroniniu katalogu CPO.lt™. </w:t>
      </w:r>
      <w:r w:rsidRPr="00516C28">
        <w:rPr>
          <w:color w:val="000000"/>
        </w:rPr>
        <w:t>Siūlymą pirkti per CPO arba iš jos perkančiosios organizacijos vadovui gali teikti pirkimo iniciatorius, Komisija ar pirkimo organizatorius. </w:t>
      </w:r>
    </w:p>
    <w:p w:rsidR="00A33659" w:rsidRPr="00516C28" w:rsidRDefault="00A33659" w:rsidP="00A33659">
      <w:pPr>
        <w:tabs>
          <w:tab w:val="left" w:pos="540"/>
        </w:tabs>
        <w:ind w:right="-82" w:firstLine="360"/>
        <w:jc w:val="both"/>
        <w:rPr>
          <w:color w:val="000000"/>
        </w:rPr>
      </w:pPr>
      <w:r w:rsidRPr="00516C28">
        <w:rPr>
          <w:color w:val="000000"/>
        </w:rPr>
        <w:t>20. </w:t>
      </w:r>
      <w:r w:rsidRPr="00516C28">
        <w:t>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A33659" w:rsidRPr="00516C28" w:rsidRDefault="00A33659" w:rsidP="00A33659">
      <w:pPr>
        <w:ind w:right="-82" w:firstLine="360"/>
        <w:jc w:val="both"/>
        <w:rPr>
          <w:color w:val="000000"/>
        </w:rPr>
      </w:pPr>
      <w:r w:rsidRPr="00516C28">
        <w:rPr>
          <w:caps/>
          <w:color w:val="000000"/>
        </w:rPr>
        <w:t>21. </w:t>
      </w:r>
      <w:r w:rsidRPr="00516C28">
        <w:rPr>
          <w:color w:val="000000"/>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516C28">
        <w:rPr>
          <w:caps/>
          <w:color w:val="000000"/>
        </w:rPr>
        <w:t>S</w:t>
      </w:r>
      <w:r w:rsidRPr="00516C28">
        <w:rPr>
          <w:color w:val="000000"/>
        </w:rPr>
        <w:t>prendimą dėl mažos vertės pirkimo nutraukimo gali priimti Komisija arba pirkimo organizatorius.</w:t>
      </w:r>
    </w:p>
    <w:p w:rsidR="00A33659" w:rsidRPr="00516C28" w:rsidRDefault="00A33659" w:rsidP="00A33659">
      <w:pPr>
        <w:ind w:right="-82" w:firstLine="360"/>
        <w:jc w:val="both"/>
        <w:rPr>
          <w:color w:val="000000"/>
        </w:rPr>
      </w:pPr>
    </w:p>
    <w:p w:rsidR="00A33659" w:rsidRPr="00516C28" w:rsidRDefault="00A33659" w:rsidP="00644155">
      <w:pPr>
        <w:pStyle w:val="Turinys"/>
      </w:pPr>
      <w:r w:rsidRPr="00516C28">
        <w:t xml:space="preserve">              </w:t>
      </w:r>
      <w:bookmarkStart w:id="1" w:name="_Toc208898665"/>
      <w:r w:rsidRPr="00516C28">
        <w:t>III. SUPAPRASTINTŲ PIRKIMŲ PASKELBIMAS</w:t>
      </w:r>
      <w:bookmarkEnd w:id="1"/>
    </w:p>
    <w:p w:rsidR="00A33659" w:rsidRPr="00516C28" w:rsidRDefault="00A33659" w:rsidP="00A33659">
      <w:pPr>
        <w:ind w:right="-1080" w:firstLine="360"/>
        <w:jc w:val="both"/>
        <w:rPr>
          <w:color w:val="000000"/>
        </w:rPr>
      </w:pPr>
    </w:p>
    <w:p w:rsidR="000D0791" w:rsidRDefault="00A33659" w:rsidP="000D0791">
      <w:pPr>
        <w:ind w:firstLine="720"/>
        <w:jc w:val="both"/>
        <w:rPr>
          <w:bCs/>
        </w:rPr>
      </w:pPr>
      <w:r w:rsidRPr="00516C28">
        <w:rPr>
          <w:color w:val="000000"/>
        </w:rPr>
        <w:t xml:space="preserve">22.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leidinio „Valstybės žinios“ priede „Informaciniai pranešimai“ ir Centrinėje viešųjų pirkimų informacinėje sistemoje (toliau – CVP IS), </w:t>
      </w:r>
      <w:r w:rsidRPr="00516C28">
        <w:t xml:space="preserve">o pranešimus dėl savanoriško </w:t>
      </w:r>
      <w:r w:rsidRPr="00516C28">
        <w:rPr>
          <w:i/>
        </w:rPr>
        <w:t>ex ante</w:t>
      </w:r>
      <w:r w:rsidRPr="00516C28">
        <w:t xml:space="preserve"> skaidrumo – ir Europos Sąjungos oficialiajame leidinyje</w:t>
      </w:r>
      <w:r w:rsidRPr="00516C28">
        <w:rPr>
          <w:bCs/>
        </w:rPr>
        <w:t xml:space="preserve">. Apie mažos vertės pirkimą, </w:t>
      </w:r>
      <w:r w:rsidRPr="00516C28">
        <w:t>kurį perkančioji organizacija pagal pasitvirtintas taisykles numato skelbti viešai, skelbiama Centrinėje viešųjų pirkimų informacinėje sistemoje</w:t>
      </w:r>
      <w:r w:rsidRPr="00516C28">
        <w:rPr>
          <w:bCs/>
        </w:rPr>
        <w:t xml:space="preserve">. </w:t>
      </w:r>
      <w:r w:rsidRPr="00516C28">
        <w:t xml:space="preserve">Skelbimai, informaciniai pranešimai ir pranešimai dėl savanoriško </w:t>
      </w:r>
      <w:r w:rsidRPr="00516C28">
        <w:rPr>
          <w:i/>
        </w:rPr>
        <w:t>ex ante</w:t>
      </w:r>
      <w:r w:rsidRPr="00516C28">
        <w:t xml:space="preserve"> skaidrumo gali būti</w:t>
      </w:r>
      <w:r w:rsidR="000D0791">
        <w:t xml:space="preserve"> papildomai skelbiami perkančiosios organizacijos tinklalapyje, kitur internete, leidiniuose ar kitomis priemonėmis. Skelbimo ar informacinio pranešimo paskelbimo diena yra skelbimo paskelbimo data leidinio „Valstybės žinios“ priede „Informaciniai pranešimai“, pranešimo dėl savanoriško </w:t>
      </w:r>
      <w:r w:rsidR="000D0791">
        <w:rPr>
          <w:i/>
        </w:rPr>
        <w:t>ex ante</w:t>
      </w:r>
      <w:r w:rsidR="000D0791">
        <w:t xml:space="preserve"> skaidrumo paskelbimo diena yra pranešimo paskelbimo data Europos Sąjungos oficialiajame leidinyje, mažos vertės pirkimų atveju – Centrinėje viešųjų pirkimų informacinėje sistemoje</w:t>
      </w:r>
      <w:r w:rsidR="000D0791">
        <w:rPr>
          <w:bCs/>
        </w:rPr>
        <w:t xml:space="preserve">. </w:t>
      </w:r>
    </w:p>
    <w:p w:rsidR="000D0791" w:rsidRDefault="000D0791" w:rsidP="000D0791">
      <w:pPr>
        <w:ind w:right="-82" w:firstLine="360"/>
        <w:jc w:val="both"/>
      </w:pPr>
      <w:r>
        <w:rPr>
          <w:color w:val="000000"/>
        </w:rPr>
        <w:t>23. </w:t>
      </w:r>
      <w:r>
        <w:t xml:space="preserve">Visus skelbimus, informacinius pranešimus ir pranešimus dėl savanoriško </w:t>
      </w:r>
      <w:r>
        <w:rPr>
          <w:i/>
        </w:rPr>
        <w:t>ex ante</w:t>
      </w:r>
      <w:r>
        <w:t xml:space="preserve"> skaidrumo perkančioji organizacija pateikia Viešųjų pirkimų tarnybai pagal jos nustatytus skelbiamos informacijos privalomuosius reikalavimus, standartines formas bei skelbimų teikimo tvarką. Skelbimai, informaciniai pranešimai, pranešimai dėl savanoriško </w:t>
      </w:r>
      <w:r>
        <w:rPr>
          <w:i/>
        </w:rPr>
        <w:t>ex ante</w:t>
      </w:r>
      <w:r>
        <w:t xml:space="preserve"> skaidrumo p</w:t>
      </w:r>
      <w:r>
        <w:rPr>
          <w:bCs/>
          <w:shd w:val="clear" w:color="auto" w:fill="FFFFFF"/>
        </w:rPr>
        <w:t>erkančiosios</w:t>
      </w:r>
      <w:r>
        <w:rPr>
          <w:shd w:val="clear" w:color="auto" w:fill="FFFFFF"/>
        </w:rPr>
        <w:t xml:space="preserve"> organizacijos tinklalapyje, kitur internete, leidiniuose ar kitomis priemonėmis negali būti </w:t>
      </w:r>
      <w:r>
        <w:rPr>
          <w:bCs/>
          <w:shd w:val="clear" w:color="auto" w:fill="FFFFFF"/>
        </w:rPr>
        <w:t>skelbiami</w:t>
      </w:r>
      <w:r>
        <w:rPr>
          <w:shd w:val="clear" w:color="auto" w:fill="FFFFFF"/>
        </w:rPr>
        <w:t xml:space="preserve"> anksčiau negu leidinio „Valstybės žinios“ priede „Informaciniai pranešimai“ </w:t>
      </w:r>
      <w:r>
        <w:rPr>
          <w:bCs/>
          <w:shd w:val="clear" w:color="auto" w:fill="FFFFFF"/>
        </w:rPr>
        <w:t>ir</w:t>
      </w:r>
      <w:r>
        <w:rPr>
          <w:shd w:val="clear" w:color="auto" w:fill="FFFFFF"/>
        </w:rPr>
        <w:t xml:space="preserve"> </w:t>
      </w:r>
      <w:r>
        <w:rPr>
          <w:bCs/>
          <w:shd w:val="clear" w:color="auto" w:fill="FFFFFF"/>
        </w:rPr>
        <w:t xml:space="preserve">Europos Sąjungos </w:t>
      </w:r>
      <w:r>
        <w:rPr>
          <w:bCs/>
          <w:shd w:val="clear" w:color="auto" w:fill="FFFFFF"/>
        </w:rPr>
        <w:lastRenderedPageBreak/>
        <w:t>oficialiajame leidinyje,</w:t>
      </w:r>
      <w:r>
        <w:rPr>
          <w:shd w:val="clear" w:color="auto" w:fill="FFFFFF"/>
        </w:rPr>
        <w:t xml:space="preserve"> mažos vertės pirkimų atveju – Centrinėje viešųjų pirkimų informacinėje sistemoje.</w:t>
      </w:r>
      <w:r>
        <w:rPr>
          <w:bCs/>
        </w:rPr>
        <w:t xml:space="preserve"> </w:t>
      </w:r>
      <w:r>
        <w:t xml:space="preserve">To paties skelbimo, informacinio pranešimo, pranešimo dėl savanoriško </w:t>
      </w:r>
      <w:r>
        <w:rPr>
          <w:i/>
        </w:rPr>
        <w:t>ex ante</w:t>
      </w:r>
      <w:r>
        <w:t xml:space="preserve"> skaidrumo turinys visur turi būti tapatus. Už skelbimo ir informacinio pranešimo turinį atsakinga perkančioji organizacija.</w:t>
      </w:r>
    </w:p>
    <w:p w:rsidR="000D0791" w:rsidRDefault="000D0791" w:rsidP="000D0791">
      <w:pPr>
        <w:ind w:right="-82" w:firstLine="360"/>
        <w:jc w:val="both"/>
        <w:rPr>
          <w:color w:val="000000"/>
        </w:rPr>
      </w:pPr>
      <w:r>
        <w:rPr>
          <w:color w:val="000000"/>
        </w:rPr>
        <w:t>24. Perkančioji organizacija skelbia apie kiekvieną supaprastintą pirkimą, išskyrus supaprastintus pirkimus, atliekamus apklausos būdu šių Taisyklių nustatytais atvejais.</w:t>
      </w:r>
    </w:p>
    <w:p w:rsidR="000D0791" w:rsidRDefault="000D0791" w:rsidP="000D0791">
      <w:pPr>
        <w:ind w:firstLine="360"/>
        <w:jc w:val="both"/>
      </w:pPr>
      <w:r>
        <w:t>25. Perkančioji organizacija, vykdydama Viešųjų pirkimo įstatymo 2 priedėlio B paslaugų sąraše nurodytų paslaugų pirkimą:</w:t>
      </w:r>
    </w:p>
    <w:p w:rsidR="000D0791" w:rsidRDefault="000D0791" w:rsidP="000D0791">
      <w:pPr>
        <w:ind w:firstLine="360"/>
        <w:jc w:val="both"/>
      </w:pPr>
      <w:r>
        <w:t xml:space="preserve">25.1. gali paskelbti pranešimą dėl savanoriško </w:t>
      </w:r>
      <w:r>
        <w:rPr>
          <w:i/>
        </w:rPr>
        <w:t>ex ante</w:t>
      </w:r>
      <w:r>
        <w:t xml:space="preserve"> skaidrumo, kai pirkimo vertė yra ne mažesnė, negu yra nustatyta tarptautinio pirkimo vertės riba. Tokiu atveju perkančioji organizacija neprivalo skelbti informacinio pranešimo, kaip nurodyta Viešųjų pirkimų įstatymo 92 straipsnio 2 dalyje;</w:t>
      </w:r>
    </w:p>
    <w:p w:rsidR="000D0791" w:rsidRDefault="000D0791" w:rsidP="000D0791">
      <w:pPr>
        <w:ind w:firstLine="360"/>
        <w:jc w:val="both"/>
      </w:pPr>
      <w:r>
        <w:t>25.2. sudariusi pirkimo sutartį ar preliminariąją sutartį,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0D0791" w:rsidRDefault="000D0791" w:rsidP="000D0791">
      <w:pPr>
        <w:ind w:right="-82" w:firstLine="360"/>
        <w:jc w:val="both"/>
      </w:pPr>
      <w:r>
        <w:t>26. Perkančioji organizacija, priėmusi sprendimą pirkti prekes, paslaugas ar darbus, neskelbiant apie pirkimą, paskelbia informacinį pranešimą, šių Taisyklių 101.1.1, 101.1.2, 101.1.6, 101.2.1, 101.3.1, 101.3.2, 101.3.4, 101.3.5, 101.4.1, 101.5.1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w:t>
      </w:r>
    </w:p>
    <w:p w:rsidR="000D0791" w:rsidRDefault="000D0791" w:rsidP="000D0791">
      <w:pPr>
        <w:ind w:right="-82" w:firstLine="360"/>
        <w:jc w:val="both"/>
        <w:rPr>
          <w:color w:val="000000"/>
        </w:rPr>
      </w:pPr>
    </w:p>
    <w:p w:rsidR="000D0791" w:rsidRDefault="000D0791" w:rsidP="00644155">
      <w:pPr>
        <w:pStyle w:val="Turinys"/>
      </w:pPr>
      <w:bookmarkStart w:id="2" w:name="_Toc208898666"/>
      <w:r>
        <w:t>IV. PIRKIMO DOKUMENTŲ RENGIMAS, PAAIŠKINIMAI, TEIKIMAS</w:t>
      </w:r>
      <w:bookmarkEnd w:id="2"/>
    </w:p>
    <w:p w:rsidR="000D0791" w:rsidRDefault="000D0791" w:rsidP="000D0791">
      <w:pPr>
        <w:ind w:right="-1080"/>
        <w:jc w:val="both"/>
        <w:rPr>
          <w:color w:val="000000"/>
        </w:rPr>
      </w:pPr>
    </w:p>
    <w:p w:rsidR="000D0791" w:rsidRDefault="000D0791" w:rsidP="000D0791">
      <w:pPr>
        <w:ind w:right="-82" w:firstLine="360"/>
        <w:jc w:val="both"/>
        <w:rPr>
          <w:color w:val="000000"/>
        </w:rPr>
      </w:pPr>
      <w:r>
        <w:rPr>
          <w:color w:val="000000"/>
        </w:rPr>
        <w:t>27. </w:t>
      </w:r>
      <w:r>
        <w:t>Pirkimo dokumentus rengia Komisija</w:t>
      </w:r>
      <w:r w:rsidR="00E97F9D">
        <w:t>,</w:t>
      </w:r>
      <w:r>
        <w:t xml:space="preserve"> pirkimų organizatorius</w:t>
      </w:r>
      <w:r w:rsidR="00E97F9D">
        <w:t xml:space="preserve"> ar kitas perkančiosios organizacijos vadovo paskirtas asmuo</w:t>
      </w:r>
      <w:r>
        <w:t>.</w:t>
      </w:r>
      <w:r>
        <w:rPr>
          <w:color w:val="000000"/>
        </w:rPr>
        <w:t xml:space="preserve"> Pirkimo dokumentus rengiantys asmenys turi teisę gauti iš perkančiosios organizacijos darbuotojų visą informaciją, reikalingą pirkimo dokumentams parengti ir supaprastinto pirkimo procedūroms atlikti. Pirkimo dokumentus tvirtina Komisija, kai ji vykdo pirkimą.</w:t>
      </w:r>
    </w:p>
    <w:p w:rsidR="000D0791" w:rsidRDefault="000D0791" w:rsidP="000D0791">
      <w:pPr>
        <w:ind w:right="-82" w:firstLine="360"/>
        <w:jc w:val="both"/>
        <w:rPr>
          <w:color w:val="000000"/>
        </w:rPr>
      </w:pPr>
      <w:r>
        <w:rPr>
          <w:color w:val="000000"/>
        </w:rPr>
        <w:t>28. Pirkimo dokumentai gali būti nerengiami, kai apklausa vykdoma žodžiu.</w:t>
      </w:r>
    </w:p>
    <w:p w:rsidR="000D0791" w:rsidRDefault="000D0791" w:rsidP="000D0791">
      <w:pPr>
        <w:ind w:right="-82" w:firstLine="360"/>
        <w:jc w:val="both"/>
        <w:rPr>
          <w:color w:val="000000"/>
        </w:rPr>
      </w:pPr>
      <w:r>
        <w:rPr>
          <w:color w:val="000000"/>
        </w:rPr>
        <w:t>29. Pirkimo dokumentai rengiami lietuvių kalba. Papildomai pirkimo dokumentai gali būti rengiami ir kitomis kalbomis.</w:t>
      </w:r>
    </w:p>
    <w:p w:rsidR="000D0791" w:rsidRDefault="000D0791" w:rsidP="000D0791">
      <w:pPr>
        <w:ind w:right="-82" w:firstLine="360"/>
        <w:jc w:val="both"/>
        <w:rPr>
          <w:b/>
          <w:color w:val="000000"/>
        </w:rPr>
      </w:pPr>
      <w:r>
        <w:rPr>
          <w:color w:val="000000"/>
        </w:rPr>
        <w:t>30. Pirkimo dokumentai turi būti tikslūs, aiškūs, be dviprasmybių, kad tiekėjai galėtų pateikti pasiūlymus, o perkančioji organizacija nupirkti tai, ko reikia.</w:t>
      </w:r>
    </w:p>
    <w:p w:rsidR="000D0791" w:rsidRDefault="000D0791" w:rsidP="000D0791">
      <w:pPr>
        <w:ind w:right="-82" w:firstLine="360"/>
        <w:jc w:val="both"/>
        <w:rPr>
          <w:color w:val="000000"/>
        </w:rPr>
      </w:pPr>
      <w:r>
        <w:rPr>
          <w:color w:val="000000"/>
        </w:rPr>
        <w:t>31. Pirkimo dokumentuose nustatyti reikalavimai negali dirbtinai riboti tiekėjų galimybių dalyvauti supaprastintame pirkime ar sudaryti sąlygas dalyvauti tik konkretiems tiekėjams.</w:t>
      </w:r>
    </w:p>
    <w:p w:rsidR="000D0791" w:rsidRDefault="000D0791" w:rsidP="000D0791">
      <w:pPr>
        <w:ind w:right="-82" w:firstLine="360"/>
        <w:jc w:val="both"/>
        <w:rPr>
          <w:color w:val="000000"/>
        </w:rPr>
      </w:pPr>
      <w:r>
        <w:rPr>
          <w:color w:val="000000"/>
        </w:rPr>
        <w:t>32. Pirkimo dokumentuose, atsižvelgiant į pasirinktą supaprastinto pirkimo būdą, pateikiama ši informacija:</w:t>
      </w:r>
    </w:p>
    <w:p w:rsidR="000D0791" w:rsidRDefault="000D0791" w:rsidP="000D0791">
      <w:pPr>
        <w:ind w:right="-82" w:firstLine="360"/>
        <w:jc w:val="both"/>
        <w:rPr>
          <w:color w:val="000000"/>
        </w:rPr>
      </w:pPr>
      <w:r>
        <w:rPr>
          <w:color w:val="000000"/>
        </w:rPr>
        <w:t>32.1. nuoroda į perkančiosios organizacijos supaprastintų pirkimų taisykles, kuriomis vadovaujantis vykdomas supaprastintas pirkimas (šių taisyklių pavadinimas, patvirtinimo data, visų pakeitimų datos);</w:t>
      </w:r>
    </w:p>
    <w:p w:rsidR="000D0791" w:rsidRDefault="000D0791" w:rsidP="000D0791">
      <w:pPr>
        <w:tabs>
          <w:tab w:val="left" w:pos="900"/>
        </w:tabs>
        <w:ind w:right="-82" w:firstLine="357"/>
        <w:jc w:val="both"/>
        <w:rPr>
          <w:color w:val="000000"/>
        </w:rPr>
      </w:pPr>
      <w:r>
        <w:rPr>
          <w:color w:val="000000"/>
        </w:rPr>
        <w:t>32.2. jei apie pirkimą buvo skelbta, nuoroda į skelbimą;</w:t>
      </w:r>
    </w:p>
    <w:p w:rsidR="000D0791" w:rsidRDefault="000D0791" w:rsidP="000D0791">
      <w:pPr>
        <w:tabs>
          <w:tab w:val="left" w:pos="900"/>
        </w:tabs>
        <w:ind w:right="-82" w:firstLine="357"/>
        <w:jc w:val="both"/>
        <w:rPr>
          <w:color w:val="000000"/>
        </w:rPr>
      </w:pPr>
      <w:r>
        <w:rPr>
          <w:color w:val="000000"/>
        </w:rPr>
        <w:t>32.3. perkančiosios organizacijos valstybės tarnautojų ar darbuotojų, kurie įgalioti palaikyti ryšį su tiekėjais pareigos, vardai, pavardės, adresai, telefonų ir faksų numeriai;</w:t>
      </w:r>
    </w:p>
    <w:p w:rsidR="000D0791" w:rsidRDefault="000D0791" w:rsidP="000D0791">
      <w:pPr>
        <w:tabs>
          <w:tab w:val="left" w:pos="900"/>
        </w:tabs>
        <w:ind w:right="-82" w:firstLine="357"/>
        <w:jc w:val="both"/>
        <w:rPr>
          <w:color w:val="000000"/>
        </w:rPr>
      </w:pPr>
      <w:r>
        <w:rPr>
          <w:color w:val="000000"/>
        </w:rPr>
        <w:t>32.4. pasiūlymų, vykdant supaprastintą projekto konkursą – projektų (toliau šiame punkte – pasiūlymų) ir (ar) paraiškų pateikimo terminas (data, valanda ir minutė) ir vieta;</w:t>
      </w:r>
    </w:p>
    <w:p w:rsidR="000D0791" w:rsidRDefault="000D0791" w:rsidP="000D0791">
      <w:pPr>
        <w:pStyle w:val="CommentText"/>
        <w:ind w:right="-82" w:firstLine="360"/>
        <w:jc w:val="both"/>
        <w:rPr>
          <w:color w:val="000000"/>
          <w:sz w:val="24"/>
          <w:szCs w:val="24"/>
        </w:rPr>
      </w:pPr>
      <w:r>
        <w:rPr>
          <w:color w:val="000000"/>
          <w:sz w:val="24"/>
          <w:szCs w:val="24"/>
        </w:rPr>
        <w:t xml:space="preserve">32.5. pasiūlymų ir (ar) paraiškų, rengimo ir pateikimo reikalavimai; jeigu numatoma pasiūlymus ir (ar) paraiškas priimti naudojant elektronines priemones, atitinkančias Viešųjų pirkimų įstatymo 17 </w:t>
      </w:r>
      <w:r>
        <w:rPr>
          <w:color w:val="000000"/>
          <w:sz w:val="24"/>
          <w:szCs w:val="24"/>
        </w:rPr>
        <w:lastRenderedPageBreak/>
        <w:t xml:space="preserve">straipsnio nuostatas, – informacija apie reikalavimus, būtinus pasiūlymams ir (ar) paraiškoms pateikti elektroniniu būdu, įskaitant ir kodavimą (šifravimą); </w:t>
      </w:r>
    </w:p>
    <w:p w:rsidR="000D0791" w:rsidRDefault="000D0791" w:rsidP="000D0791">
      <w:pPr>
        <w:tabs>
          <w:tab w:val="left" w:pos="900"/>
        </w:tabs>
        <w:ind w:right="-82" w:firstLine="357"/>
        <w:jc w:val="both"/>
        <w:rPr>
          <w:color w:val="000000"/>
        </w:rPr>
      </w:pPr>
      <w:r>
        <w:rPr>
          <w:color w:val="000000"/>
        </w:rPr>
        <w:t>32.6. pasiūlymo galiojimo terminas;</w:t>
      </w:r>
    </w:p>
    <w:p w:rsidR="000D0791" w:rsidRDefault="000D0791" w:rsidP="000D0791">
      <w:pPr>
        <w:tabs>
          <w:tab w:val="left" w:pos="900"/>
        </w:tabs>
        <w:ind w:right="-82" w:firstLine="357"/>
        <w:jc w:val="both"/>
        <w:rPr>
          <w:color w:val="000000"/>
        </w:rPr>
      </w:pPr>
      <w:r>
        <w:rPr>
          <w:color w:val="000000"/>
        </w:rPr>
        <w:t>32.7. prekių, paslaugų, darbų ar projekto pavadinimas, kiekis (apimtis), prekių tiekimo, paslaugų teikimo ar darbų atlikimo terminai;</w:t>
      </w:r>
    </w:p>
    <w:p w:rsidR="000D0791" w:rsidRDefault="000D0791" w:rsidP="000D0791">
      <w:pPr>
        <w:tabs>
          <w:tab w:val="left" w:pos="900"/>
        </w:tabs>
        <w:ind w:right="-82" w:firstLine="357"/>
        <w:jc w:val="both"/>
        <w:rPr>
          <w:color w:val="000000"/>
        </w:rPr>
      </w:pPr>
      <w:r>
        <w:rPr>
          <w:color w:val="000000"/>
        </w:rPr>
        <w:t>32.8. techninė specifikacija;</w:t>
      </w:r>
    </w:p>
    <w:p w:rsidR="000D0791" w:rsidRDefault="000D0791" w:rsidP="000D0791">
      <w:pPr>
        <w:tabs>
          <w:tab w:val="left" w:pos="900"/>
        </w:tabs>
        <w:ind w:right="-82" w:firstLine="357"/>
        <w:jc w:val="both"/>
        <w:rPr>
          <w:color w:val="000000"/>
        </w:rPr>
      </w:pPr>
      <w:r>
        <w:rPr>
          <w:color w:val="000000"/>
        </w:rPr>
        <w:t>32.9. 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0D0791" w:rsidRDefault="000D0791" w:rsidP="000D0791">
      <w:pPr>
        <w:tabs>
          <w:tab w:val="left" w:pos="900"/>
        </w:tabs>
        <w:ind w:right="-82" w:firstLine="357"/>
        <w:jc w:val="both"/>
        <w:rPr>
          <w:color w:val="000000"/>
        </w:rPr>
      </w:pPr>
      <w:r>
        <w:rPr>
          <w:color w:val="000000"/>
        </w:rPr>
        <w:t>32.10. informacija, ar leidžiama pateikti alternatyvius pasiūlymus, šių pasiūlymų reikalavimai;</w:t>
      </w:r>
    </w:p>
    <w:p w:rsidR="000D0791" w:rsidRDefault="000D0791" w:rsidP="000D0791">
      <w:pPr>
        <w:tabs>
          <w:tab w:val="left" w:pos="900"/>
        </w:tabs>
        <w:ind w:right="-82" w:firstLine="357"/>
        <w:jc w:val="both"/>
        <w:rPr>
          <w:color w:val="000000"/>
        </w:rPr>
      </w:pPr>
      <w:r>
        <w:rPr>
          <w:color w:val="000000"/>
        </w:rPr>
        <w:t>32.11. jeigu numatoma tikrinti kvalifikaciją – tiekėjų kvalifikacijos reikalavimai, tarp jų ir reikalavimai atskiriems bendrą paraišką ar pasiūlymą pateikiantiems tiekėjams;</w:t>
      </w:r>
    </w:p>
    <w:p w:rsidR="000D0791" w:rsidRDefault="000D0791" w:rsidP="000D0791">
      <w:pPr>
        <w:tabs>
          <w:tab w:val="left" w:pos="900"/>
        </w:tabs>
        <w:ind w:right="-82" w:firstLine="357"/>
        <w:jc w:val="both"/>
        <w:rPr>
          <w:color w:val="000000"/>
        </w:rPr>
      </w:pPr>
      <w:r>
        <w:rPr>
          <w:color w:val="000000"/>
        </w:rPr>
        <w:t xml:space="preserve">32.12. jeigu numatoma riboti tiekėjų skaičių – kvalifikacinės atrankos kriterijai bei tvarka, mažiausias kandidatų, kuriuos perkančioji organizacija atrinks ir pakvies pateikti pasiūlymus, skaičius; </w:t>
      </w:r>
    </w:p>
    <w:p w:rsidR="000D0791" w:rsidRDefault="000D0791" w:rsidP="000D0791">
      <w:pPr>
        <w:tabs>
          <w:tab w:val="left" w:pos="900"/>
        </w:tabs>
        <w:ind w:right="-82" w:firstLine="357"/>
        <w:jc w:val="both"/>
        <w:rPr>
          <w:color w:val="000000"/>
        </w:rPr>
      </w:pPr>
      <w:r>
        <w:rPr>
          <w:color w:val="000000"/>
        </w:rPr>
        <w:t>32.13. dokumentų sąrašas ir informacija, kurią turi pateikti tiekėjai, siekiantys įrodyti, kad jų kvalifikacija atitinka keliamus reikalavimus;</w:t>
      </w:r>
    </w:p>
    <w:p w:rsidR="000D0791" w:rsidRDefault="000D0791" w:rsidP="000D0791">
      <w:pPr>
        <w:tabs>
          <w:tab w:val="left" w:pos="900"/>
        </w:tabs>
        <w:ind w:right="-82" w:firstLine="357"/>
        <w:jc w:val="both"/>
        <w:rPr>
          <w:color w:val="000000"/>
        </w:rPr>
      </w:pPr>
      <w:r>
        <w:rPr>
          <w:color w:val="000000"/>
        </w:rPr>
        <w:t>32.14. informacija, kaip turi būti apskaičiuota ir išreikšta pasiūlymuose nurodoma kaina;</w:t>
      </w:r>
    </w:p>
    <w:p w:rsidR="000D0791" w:rsidRDefault="000D0791" w:rsidP="000D0791">
      <w:pPr>
        <w:tabs>
          <w:tab w:val="left" w:pos="900"/>
        </w:tabs>
        <w:ind w:right="-82" w:firstLine="357"/>
        <w:jc w:val="both"/>
        <w:rPr>
          <w:color w:val="000000"/>
        </w:rPr>
      </w:pPr>
      <w:r>
        <w:rPr>
          <w:color w:val="000000"/>
        </w:rPr>
        <w:t>32.15.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0D0791" w:rsidRDefault="000D0791" w:rsidP="000D0791">
      <w:pPr>
        <w:tabs>
          <w:tab w:val="left" w:pos="900"/>
        </w:tabs>
        <w:ind w:right="-82" w:firstLine="357"/>
        <w:jc w:val="both"/>
        <w:rPr>
          <w:color w:val="000000"/>
        </w:rPr>
      </w:pPr>
      <w:r>
        <w:rPr>
          <w:color w:val="000000"/>
        </w:rPr>
        <w:t>32.16. kur ir kada (diena, valanda ir minutė) bus atplėšiami vokai ar susipažįstama su elektroninėmis priemonėmis pateiktais pasiūlymais (toliau vadinama vokų su pasiūlymais atplėšimu);</w:t>
      </w:r>
    </w:p>
    <w:p w:rsidR="000D0791" w:rsidRDefault="000D0791" w:rsidP="000D0791">
      <w:pPr>
        <w:tabs>
          <w:tab w:val="left" w:pos="900"/>
        </w:tabs>
        <w:ind w:right="-82" w:firstLine="357"/>
        <w:jc w:val="both"/>
        <w:rPr>
          <w:color w:val="000000"/>
        </w:rPr>
      </w:pPr>
      <w:r>
        <w:rPr>
          <w:color w:val="000000"/>
        </w:rPr>
        <w:t>32.17. vokų su pasiūlymais atplėšimo ir pasiūlymų nagrinėjimo procedūros, nurodant informaciją, ar tiekėjams leidžiama dalyvauti vokų su pasiūlymais atplėšimo procedūroje;</w:t>
      </w:r>
    </w:p>
    <w:p w:rsidR="000D0791" w:rsidRDefault="000D0791" w:rsidP="000D0791">
      <w:pPr>
        <w:ind w:right="-82" w:firstLine="360"/>
        <w:jc w:val="both"/>
        <w:rPr>
          <w:color w:val="000000"/>
        </w:rPr>
      </w:pPr>
      <w:r>
        <w:rPr>
          <w:color w:val="000000"/>
        </w:rPr>
        <w:t>32.18.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D0791" w:rsidRDefault="000D0791" w:rsidP="000D0791">
      <w:pPr>
        <w:ind w:right="-82" w:firstLine="360"/>
        <w:jc w:val="both"/>
        <w:rPr>
          <w:color w:val="000000"/>
        </w:rPr>
      </w:pPr>
      <w:r>
        <w:rPr>
          <w:color w:val="000000"/>
        </w:rPr>
        <w:t>32.19.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0D0791" w:rsidRDefault="000D0791" w:rsidP="000D0791">
      <w:pPr>
        <w:tabs>
          <w:tab w:val="left" w:pos="900"/>
        </w:tabs>
        <w:ind w:right="-82" w:firstLine="357"/>
        <w:jc w:val="both"/>
        <w:rPr>
          <w:color w:val="000000"/>
        </w:rPr>
      </w:pPr>
      <w:r>
        <w:rPr>
          <w:color w:val="000000"/>
        </w:rPr>
        <w:t>32.20. jei reikalaujama – pasiūlymų galiojimo užtikrinimo ir (ar) pirkimo sutarties įvykdymo užtikrinimo reikalavimai;</w:t>
      </w:r>
    </w:p>
    <w:p w:rsidR="000D0791" w:rsidRDefault="000D0791" w:rsidP="000D0791">
      <w:pPr>
        <w:tabs>
          <w:tab w:val="left" w:pos="900"/>
        </w:tabs>
        <w:ind w:right="-82" w:firstLine="357"/>
        <w:jc w:val="both"/>
        <w:rPr>
          <w:color w:val="000000"/>
        </w:rPr>
      </w:pPr>
      <w:r>
        <w:rPr>
          <w:color w:val="000000"/>
        </w:rPr>
        <w:t>32.21. jei perkančioji organizacija numato reikalavimą, kad ūkio subjektų grupė, kurios pasiūlymas bus pripažintas geriausiu, įgytų tam tikrą teisinę formą – teisinės formos reikalavimai;</w:t>
      </w:r>
    </w:p>
    <w:p w:rsidR="000D0791" w:rsidRDefault="000D0791" w:rsidP="000D0791">
      <w:pPr>
        <w:tabs>
          <w:tab w:val="left" w:pos="900"/>
        </w:tabs>
        <w:ind w:right="-82" w:firstLine="357"/>
        <w:jc w:val="both"/>
        <w:rPr>
          <w:color w:val="000000"/>
        </w:rPr>
      </w:pPr>
      <w:r>
        <w:rPr>
          <w:color w:val="000000"/>
        </w:rPr>
        <w:t>32.22. būdai, kuriais tiekėjai gali prašyti pirkimo dokumentų paaiškinimų;</w:t>
      </w:r>
    </w:p>
    <w:p w:rsidR="000D0791" w:rsidRDefault="000D0791" w:rsidP="000D0791">
      <w:pPr>
        <w:tabs>
          <w:tab w:val="left" w:pos="900"/>
        </w:tabs>
        <w:ind w:right="-82" w:firstLine="357"/>
        <w:jc w:val="both"/>
        <w:rPr>
          <w:color w:val="000000"/>
        </w:rPr>
      </w:pPr>
      <w:r>
        <w:rPr>
          <w:color w:val="000000"/>
        </w:rPr>
        <w:t>32.23. pasiūlymų keitimo ir atšaukimo tvarka;</w:t>
      </w:r>
    </w:p>
    <w:p w:rsidR="000D0791" w:rsidRDefault="000D0791" w:rsidP="000D0791">
      <w:pPr>
        <w:tabs>
          <w:tab w:val="left" w:pos="900"/>
        </w:tabs>
        <w:ind w:right="-82" w:firstLine="357"/>
        <w:jc w:val="both"/>
        <w:rPr>
          <w:color w:val="000000"/>
        </w:rPr>
      </w:pPr>
      <w:r>
        <w:rPr>
          <w:color w:val="000000"/>
        </w:rPr>
        <w:t>32.24.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D0791" w:rsidRDefault="000D0791" w:rsidP="000D0791">
      <w:pPr>
        <w:tabs>
          <w:tab w:val="left" w:pos="900"/>
        </w:tabs>
        <w:ind w:right="-82" w:firstLine="357"/>
        <w:jc w:val="both"/>
        <w:rPr>
          <w:color w:val="000000"/>
        </w:rPr>
      </w:pPr>
      <w:r>
        <w:rPr>
          <w:color w:val="000000"/>
        </w:rPr>
        <w:t>32.25. terminas, iki kada nelaimėję projektai turi būti grąžinti projekto konkurso dalyviams;</w:t>
      </w:r>
    </w:p>
    <w:p w:rsidR="000D0791" w:rsidRDefault="000D0791" w:rsidP="000D0791">
      <w:pPr>
        <w:tabs>
          <w:tab w:val="left" w:pos="900"/>
        </w:tabs>
        <w:ind w:right="-82" w:firstLine="360"/>
        <w:jc w:val="both"/>
      </w:pPr>
      <w:r>
        <w:rPr>
          <w:color w:val="000000"/>
        </w:rPr>
        <w:t xml:space="preserve">32.26. reikalavimas, kad </w:t>
      </w:r>
      <w:r>
        <w:t xml:space="preserve">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p>
    <w:p w:rsidR="000D0791" w:rsidRDefault="000D0791" w:rsidP="000D0791">
      <w:pPr>
        <w:tabs>
          <w:tab w:val="left" w:pos="900"/>
        </w:tabs>
        <w:ind w:right="-82" w:firstLine="360"/>
        <w:jc w:val="both"/>
      </w:pPr>
      <w:r>
        <w:lastRenderedPageBreak/>
        <w:t>32.27.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0D0791" w:rsidRDefault="000D0791" w:rsidP="000D0791">
      <w:pPr>
        <w:ind w:firstLine="360"/>
        <w:jc w:val="both"/>
      </w:pPr>
      <w:r>
        <w:t>32.28. gali būti nustatytos sąlygos, sudarančios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0D0791" w:rsidRDefault="000D0791" w:rsidP="000D0791">
      <w:pPr>
        <w:ind w:firstLine="360"/>
        <w:jc w:val="both"/>
        <w:rPr>
          <w:color w:val="000000"/>
        </w:rPr>
      </w:pPr>
      <w:r>
        <w:t xml:space="preserve">32.29. </w:t>
      </w:r>
      <w:r>
        <w:rPr>
          <w:color w:val="000000"/>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0D0791" w:rsidRDefault="000D0791" w:rsidP="000D0791">
      <w:pPr>
        <w:ind w:firstLine="360"/>
        <w:jc w:val="both"/>
        <w:rPr>
          <w:color w:val="000000"/>
        </w:rPr>
      </w:pPr>
      <w:r>
        <w:rPr>
          <w:color w:val="000000"/>
        </w:rPr>
        <w:t xml:space="preserve">32.30. </w:t>
      </w:r>
      <w:r>
        <w:t>informacija apie atidėjimo termino taikymą, ginčų nagrinėjimo tvarką;</w:t>
      </w:r>
    </w:p>
    <w:p w:rsidR="000D0791" w:rsidRDefault="000D0791" w:rsidP="000D0791">
      <w:pPr>
        <w:tabs>
          <w:tab w:val="left" w:pos="900"/>
        </w:tabs>
        <w:ind w:firstLine="357"/>
        <w:jc w:val="both"/>
      </w:pPr>
      <w:r>
        <w:t>32.31.</w:t>
      </w:r>
      <w:r>
        <w:rPr>
          <w:b/>
        </w:rPr>
        <w:t> </w:t>
      </w:r>
      <w:r>
        <w:t>kita reikalinga informacija apie pirkimo sąlygas ir procedūras.</w:t>
      </w:r>
    </w:p>
    <w:p w:rsidR="000D0791" w:rsidRDefault="000D0791" w:rsidP="000D0791">
      <w:pPr>
        <w:tabs>
          <w:tab w:val="left" w:pos="900"/>
        </w:tabs>
        <w:ind w:right="-82" w:firstLine="360"/>
        <w:jc w:val="both"/>
        <w:rPr>
          <w:color w:val="000000"/>
        </w:rPr>
      </w:pPr>
      <w:r>
        <w:rPr>
          <w:color w:val="000000"/>
        </w:rPr>
        <w:t xml:space="preserve">33. Pirkimo dokumentų sudėtinė dalis yra skelbimas apie supaprastintą pirkimą. Skelbimuose esanti informacija vėliau papildomai gali būti neteikiama (kituose pirkimo dokumentuose pateikiama nuoroda į atitinkamą informaciją skelbime). </w:t>
      </w:r>
    </w:p>
    <w:p w:rsidR="000D0791" w:rsidRDefault="000D0791" w:rsidP="000D0791">
      <w:pPr>
        <w:tabs>
          <w:tab w:val="left" w:pos="900"/>
        </w:tabs>
        <w:ind w:right="-82" w:firstLine="360"/>
        <w:jc w:val="both"/>
        <w:rPr>
          <w:color w:val="000000"/>
        </w:rPr>
      </w:pPr>
      <w:r>
        <w:rPr>
          <w:color w:val="000000"/>
        </w:rPr>
        <w:t>34. Mažos vertės pirkimų atveju, taip pat kai apklausos metu pasiūlymą pateikti kviečiamas tik vienas tiekėjas, pirkimo dokumentuose gali būti pateikiama ne visa Taisyklių 32 punkte nurodyta informacija, jeigu perkančioji organizacija mano, kad informacija yra nereikalinga.</w:t>
      </w:r>
    </w:p>
    <w:p w:rsidR="000D0791" w:rsidRDefault="000D0791" w:rsidP="000D0791">
      <w:pPr>
        <w:tabs>
          <w:tab w:val="left" w:pos="900"/>
        </w:tabs>
        <w:ind w:right="-82" w:firstLine="360"/>
        <w:jc w:val="both"/>
        <w:rPr>
          <w:color w:val="000000"/>
        </w:rPr>
      </w:pPr>
      <w:r>
        <w:rPr>
          <w:color w:val="000000"/>
        </w:rPr>
        <w:t xml:space="preserve">35.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 </w:t>
      </w:r>
    </w:p>
    <w:p w:rsidR="000D0791" w:rsidRDefault="000D0791" w:rsidP="000D0791">
      <w:pPr>
        <w:tabs>
          <w:tab w:val="left" w:pos="900"/>
        </w:tabs>
        <w:ind w:right="-82" w:firstLine="360"/>
        <w:jc w:val="both"/>
        <w:rPr>
          <w:color w:val="000000"/>
        </w:rPr>
      </w:pPr>
      <w:r>
        <w:rPr>
          <w:color w:val="000000"/>
        </w:rPr>
        <w:t>36.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0D0791" w:rsidRDefault="000D0791" w:rsidP="000D0791">
      <w:pPr>
        <w:tabs>
          <w:tab w:val="left" w:pos="900"/>
        </w:tabs>
        <w:ind w:right="-82" w:firstLine="360"/>
        <w:jc w:val="both"/>
        <w:rPr>
          <w:color w:val="000000"/>
        </w:rPr>
      </w:pPr>
      <w:r>
        <w:rPr>
          <w:color w:val="000000"/>
        </w:rPr>
        <w:t>37.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0D0791" w:rsidRDefault="000D0791" w:rsidP="000D0791">
      <w:pPr>
        <w:ind w:right="-82" w:firstLine="360"/>
        <w:jc w:val="both"/>
        <w:rPr>
          <w:color w:val="000000"/>
        </w:rPr>
      </w:pPr>
      <w:r>
        <w:rPr>
          <w:color w:val="000000"/>
        </w:rPr>
        <w:t xml:space="preserve">38.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w:t>
      </w:r>
      <w:r>
        <w:rPr>
          <w:color w:val="000000"/>
        </w:rPr>
        <w:lastRenderedPageBreak/>
        <w:t xml:space="preserve">paaiškinimą. Jei pirkimo dokumentai buvo skelbti internete, ten pat paskelbiami pirkimo dokumentų paaiškinimai. Atsakymas turi būti siunčiamas taip, kad tiekėjas jį gautų ne vėliau kaip likus 1 darbo dienai iki pasiūlymų pateikimo termino pabaigos. </w:t>
      </w:r>
    </w:p>
    <w:p w:rsidR="000D0791" w:rsidRDefault="000D0791" w:rsidP="000D0791">
      <w:pPr>
        <w:ind w:right="-82" w:firstLine="360"/>
        <w:jc w:val="both"/>
        <w:rPr>
          <w:color w:val="000000"/>
        </w:rPr>
      </w:pPr>
      <w:r>
        <w:rPr>
          <w:color w:val="000000"/>
        </w:rPr>
        <w:t>39.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D0791" w:rsidRDefault="000D0791" w:rsidP="000D0791">
      <w:pPr>
        <w:ind w:right="-82" w:firstLine="360"/>
        <w:jc w:val="both"/>
        <w:rPr>
          <w:color w:val="000000"/>
        </w:rPr>
      </w:pPr>
      <w:r>
        <w:rPr>
          <w:color w:val="000000"/>
        </w:rPr>
        <w:t>40.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0D0791" w:rsidRDefault="000D0791" w:rsidP="000D0791">
      <w:pPr>
        <w:ind w:right="-82" w:firstLine="360"/>
        <w:jc w:val="both"/>
        <w:rPr>
          <w:color w:val="000000"/>
        </w:rPr>
      </w:pPr>
      <w:r>
        <w:rPr>
          <w:color w:val="000000"/>
        </w:rPr>
        <w:t xml:space="preserve">41. Jeigu pirkimo dokumentus paaiškinusi (patikslinusi), perkančioji organizacija jų negali pateikti Taisyklių 38 ar 39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0D0791" w:rsidRDefault="000D0791" w:rsidP="000D0791">
      <w:pPr>
        <w:ind w:right="-82" w:firstLine="360"/>
        <w:jc w:val="both"/>
        <w:rPr>
          <w:color w:val="000000"/>
        </w:rPr>
      </w:pPr>
      <w:r>
        <w:rPr>
          <w:color w:val="000000"/>
        </w:rPr>
        <w:t>42.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0D0791" w:rsidRDefault="000D0791" w:rsidP="000D0791">
      <w:pPr>
        <w:ind w:right="-82"/>
      </w:pPr>
    </w:p>
    <w:p w:rsidR="000D0791" w:rsidRDefault="000D0791" w:rsidP="00644155">
      <w:pPr>
        <w:pStyle w:val="Turinys"/>
      </w:pPr>
      <w:r>
        <w:t xml:space="preserve">     </w:t>
      </w:r>
      <w:bookmarkStart w:id="3" w:name="_Toc208898667"/>
      <w:r>
        <w:t>V. REIKALAVIMAI PASIŪLYMŲ IR PARAIŠKŲ RENGIMUI</w:t>
      </w:r>
      <w:bookmarkEnd w:id="3"/>
    </w:p>
    <w:p w:rsidR="000D0791" w:rsidRDefault="000D0791" w:rsidP="000D0791">
      <w:pPr>
        <w:ind w:right="-1080" w:firstLine="360"/>
        <w:jc w:val="center"/>
        <w:rPr>
          <w:b/>
          <w:color w:val="000000"/>
        </w:rPr>
      </w:pPr>
    </w:p>
    <w:p w:rsidR="000D0791" w:rsidRDefault="000D0791" w:rsidP="000D0791">
      <w:pPr>
        <w:tabs>
          <w:tab w:val="left" w:pos="900"/>
        </w:tabs>
        <w:ind w:right="-82" w:firstLine="360"/>
        <w:jc w:val="both"/>
        <w:rPr>
          <w:color w:val="000000"/>
        </w:rPr>
      </w:pPr>
      <w:r>
        <w:rPr>
          <w:color w:val="000000"/>
        </w:rPr>
        <w:t>43. Pirkimo dokumentuose nustatant pasiūlymų (projektų) ir paraiškų rengimo ir pateikimo reikalavimus, turi būti nurodyta, kad:</w:t>
      </w:r>
    </w:p>
    <w:p w:rsidR="000D0791" w:rsidRDefault="000D0791" w:rsidP="000D0791">
      <w:pPr>
        <w:tabs>
          <w:tab w:val="left" w:pos="900"/>
        </w:tabs>
        <w:ind w:right="-82" w:firstLine="360"/>
        <w:jc w:val="both"/>
        <w:rPr>
          <w:color w:val="000000"/>
        </w:rPr>
      </w:pPr>
      <w:r>
        <w:rPr>
          <w:color w:val="000000"/>
        </w:rPr>
        <w:t>43.1.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D0791" w:rsidRDefault="000D0791" w:rsidP="000D0791">
      <w:pPr>
        <w:tabs>
          <w:tab w:val="left" w:pos="900"/>
        </w:tabs>
        <w:ind w:right="-82" w:firstLine="360"/>
        <w:jc w:val="both"/>
        <w:rPr>
          <w:color w:val="000000"/>
        </w:rPr>
      </w:pPr>
      <w:r>
        <w:rPr>
          <w:color w:val="000000"/>
        </w:rPr>
        <w:t>43.2. ne elektroninėmis priemonėmis teikiami pasiūlymai turi būti įdėti į voką, kuris užklijuojamas, ant jo užrašomas pirkimo pavadinimas, tiekėjo pavadinimas ir adresas, nurodoma „neatplėšti iki ...“ (pasiūlymų pateikimo termino pabaigos);</w:t>
      </w:r>
    </w:p>
    <w:p w:rsidR="000D0791" w:rsidRDefault="000D0791" w:rsidP="000D0791">
      <w:pPr>
        <w:tabs>
          <w:tab w:val="left" w:pos="900"/>
        </w:tabs>
        <w:ind w:right="-82" w:firstLine="360"/>
        <w:jc w:val="both"/>
        <w:rPr>
          <w:color w:val="000000"/>
        </w:rPr>
      </w:pPr>
      <w:r>
        <w:rPr>
          <w:color w:val="000000"/>
        </w:rPr>
        <w:t xml:space="preserve">43.3.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 </w:t>
      </w:r>
    </w:p>
    <w:p w:rsidR="000D0791" w:rsidRDefault="000D0791" w:rsidP="000D0791">
      <w:pPr>
        <w:tabs>
          <w:tab w:val="left" w:pos="900"/>
        </w:tabs>
        <w:ind w:right="-82" w:firstLine="360"/>
        <w:jc w:val="both"/>
        <w:rPr>
          <w:color w:val="000000"/>
        </w:rPr>
      </w:pPr>
      <w:r>
        <w:rPr>
          <w:color w:val="000000"/>
        </w:rPr>
        <w:t xml:space="preserve">43.4.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D0791" w:rsidRDefault="000D0791" w:rsidP="000D0791">
      <w:pPr>
        <w:tabs>
          <w:tab w:val="left" w:pos="900"/>
        </w:tabs>
        <w:ind w:right="-82" w:firstLine="360"/>
        <w:jc w:val="both"/>
        <w:rPr>
          <w:color w:val="000000"/>
        </w:rPr>
      </w:pPr>
      <w:r>
        <w:rPr>
          <w:color w:val="000000"/>
        </w:rPr>
        <w:lastRenderedPageBreak/>
        <w:t>43.5. </w:t>
      </w:r>
      <w:r>
        <w:t xml:space="preserve">atliekant pirkimą ne elektroninėmis priemonėmis,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įsiuvama ir sunumeruojama pasiūlymo galiojimo užtikrinimą patvirtinančio dokumento kopija. Pasiūlymo galiojimo užtikrinimą patvirtinantis dokumentas neįsiuvamas ir nenumeruojamas. Perkančioji organizacija, atlikdama viešąjį pirkimą elektroninėmis priemonėmis, gali nustatyti, kad pasiūlymo galiojimo ir pirkimo sutarties įvykdymo užtikrinimas pateikiamas elektroniniu būdu.   </w:t>
      </w:r>
    </w:p>
    <w:p w:rsidR="000D0791" w:rsidRDefault="000D0791" w:rsidP="000D0791">
      <w:pPr>
        <w:tabs>
          <w:tab w:val="left" w:pos="900"/>
        </w:tabs>
        <w:ind w:right="-82" w:firstLine="360"/>
        <w:jc w:val="both"/>
        <w:rPr>
          <w:color w:val="000000"/>
          <w:highlight w:val="yellow"/>
        </w:rPr>
      </w:pPr>
      <w:r>
        <w:rPr>
          <w:color w:val="000000"/>
        </w:rPr>
        <w:t>44. Pirkimo dokumentuose nustatant pasiūlymų (projektų) ir paraiškų rengimo ir pateikimo reikalavimus</w:t>
      </w:r>
      <w:r>
        <w:rPr>
          <w:bCs/>
          <w:color w:val="000000"/>
        </w:rPr>
        <w:t>, gali būti nurodyta, kad tiekėjas gali pateikti tik vieną pasiūlymą (po vieną pasiūlymą kiekvienai pirkimo daliai), išskyrus atvejus, kai pirkimo dokumentuose leidžiama pateikti alternatyvius pasiūlymus.</w:t>
      </w:r>
      <w:r>
        <w:rPr>
          <w:color w:val="000000"/>
        </w:rPr>
        <w:t xml:space="preserve"> J</w:t>
      </w:r>
      <w:r>
        <w:rPr>
          <w:bCs/>
          <w:color w:val="000000"/>
        </w:rPr>
        <w:t xml:space="preserve">eigu pirkimas suskirstytas į atskiras dalis, pagrįstais atvejais gali būti nurodyta, kad tiekėjas gali teikti pasiūlymą tik vienai ar kelioms, ar visoms pirkimo dalims. </w:t>
      </w:r>
    </w:p>
    <w:p w:rsidR="000D0791" w:rsidRDefault="000D0791" w:rsidP="000D0791">
      <w:pPr>
        <w:ind w:right="-82" w:firstLine="360"/>
        <w:jc w:val="center"/>
        <w:rPr>
          <w:b/>
          <w:color w:val="000000"/>
        </w:rPr>
      </w:pPr>
    </w:p>
    <w:p w:rsidR="000D0791" w:rsidRDefault="000D0791" w:rsidP="00644155">
      <w:pPr>
        <w:pStyle w:val="Turinys"/>
      </w:pPr>
      <w:bookmarkStart w:id="4" w:name="_Toc208898668"/>
      <w:r>
        <w:t xml:space="preserve"> VI. TECHNINĖ SPECIFIKACIJA</w:t>
      </w:r>
      <w:bookmarkEnd w:id="4"/>
    </w:p>
    <w:p w:rsidR="000D0791" w:rsidRDefault="000D0791" w:rsidP="000D0791">
      <w:pPr>
        <w:ind w:right="-82" w:firstLine="360"/>
        <w:jc w:val="center"/>
        <w:rPr>
          <w:b/>
          <w:color w:val="000000"/>
        </w:rPr>
      </w:pPr>
    </w:p>
    <w:p w:rsidR="000D0791" w:rsidRDefault="000D0791" w:rsidP="000D0791">
      <w:pPr>
        <w:ind w:right="-82" w:firstLine="360"/>
        <w:jc w:val="both"/>
        <w:rPr>
          <w:color w:val="000000"/>
        </w:rPr>
      </w:pPr>
      <w:r>
        <w:rPr>
          <w:color w:val="000000"/>
        </w:rPr>
        <w:t xml:space="preserve">45.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Techninę specifikaciją rengia ir už ją atsako pirkimo iniciatorius.  </w:t>
      </w:r>
    </w:p>
    <w:p w:rsidR="000D0791" w:rsidRDefault="000D0791" w:rsidP="000D0791">
      <w:pPr>
        <w:ind w:right="-82" w:firstLine="360"/>
        <w:jc w:val="both"/>
        <w:rPr>
          <w:color w:val="000000"/>
        </w:rPr>
      </w:pPr>
      <w:r>
        <w:rPr>
          <w:color w:val="000000"/>
        </w:rPr>
        <w:t>46. Kiekviena perkama prekė, paslauga ar darbai turi būti aprašyti aiškiai ir nedviprasmiškai, aprašymas negali diskriminuoti tiekėjų bei turi užtikrinti jų konkurenciją.</w:t>
      </w:r>
    </w:p>
    <w:p w:rsidR="000D0791" w:rsidRDefault="000D0791" w:rsidP="000D0791">
      <w:pPr>
        <w:ind w:right="-82" w:firstLine="360"/>
        <w:jc w:val="both"/>
        <w:rPr>
          <w:color w:val="000000"/>
        </w:rPr>
      </w:pPr>
      <w:r>
        <w:rPr>
          <w:color w:val="000000"/>
        </w:rPr>
        <w:t>47.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D0791" w:rsidRDefault="000D0791" w:rsidP="000D0791">
      <w:pPr>
        <w:ind w:right="-82" w:firstLine="360"/>
        <w:jc w:val="both"/>
        <w:rPr>
          <w:color w:val="000000"/>
        </w:rPr>
      </w:pPr>
      <w:r>
        <w:rPr>
          <w:color w:val="000000"/>
        </w:rPr>
        <w:t xml:space="preserve">48.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 „ne daugiau kaip ....“, „ne mažiau kaip ....“) arba reikšmių diapazonais ( „nuo .... iki....“). Tik pagrįstais atvejais reikšmės gali būti nurodomos tiksliai („turi būti lygu ...“). </w:t>
      </w:r>
    </w:p>
    <w:p w:rsidR="000D0791" w:rsidRDefault="000D0791" w:rsidP="000D0791">
      <w:pPr>
        <w:ind w:right="-82" w:firstLine="360"/>
        <w:jc w:val="both"/>
        <w:rPr>
          <w:color w:val="000000"/>
        </w:rPr>
      </w:pPr>
      <w:r>
        <w:rPr>
          <w:color w:val="000000"/>
        </w:rPr>
        <w:t>49. Jeigu kartu su paslaugomis perkamos prekės ir/ar darbai, su prekėmis – paslaugos, darbai, o su darbais – prekės, paslaugos, techninėje specifikacijoje atitinkamai nustatomi reikalavimai ir kartu perkamoms prekėms, darbams ar paslaugoms.</w:t>
      </w:r>
    </w:p>
    <w:p w:rsidR="000D0791" w:rsidRDefault="000D0791" w:rsidP="000D0791">
      <w:pPr>
        <w:pStyle w:val="CentrBold0"/>
        <w:ind w:right="-82"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50. Jei leidžiama pateikti alternatyvius pasiūlymus, nurodomi minimalūs reikalavimai, kuriuos šie pasiūlymai turi atitikti. Alternatyvūs pasiūlymai negali būti priimami, vertinant mažiausios kainos kriterijumi.</w:t>
      </w:r>
    </w:p>
    <w:p w:rsidR="000D0791" w:rsidRDefault="000D0791" w:rsidP="000D0791">
      <w:pPr>
        <w:ind w:right="-82" w:firstLine="360"/>
        <w:jc w:val="both"/>
        <w:rPr>
          <w:color w:val="000000"/>
        </w:rPr>
      </w:pPr>
      <w:r>
        <w:rPr>
          <w:color w:val="000000"/>
        </w:rPr>
        <w:t>51.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D0791" w:rsidRDefault="000D0791" w:rsidP="000D0791">
      <w:pPr>
        <w:ind w:right="-82" w:firstLine="360"/>
        <w:jc w:val="both"/>
        <w:rPr>
          <w:color w:val="000000"/>
        </w:rPr>
      </w:pPr>
      <w:r>
        <w:rPr>
          <w:color w:val="000000"/>
        </w:rPr>
        <w:t>52. </w:t>
      </w:r>
      <w:r>
        <w:t xml:space="preserve">Techninė specifikacija turi apimti </w:t>
      </w:r>
      <w:r>
        <w:rPr>
          <w:color w:val="000000"/>
        </w:rPr>
        <w:t>energijos vartojimo efektyvumo ir aplinkos apsaugos reikalavimus ir (ar) kriterijus Lietuvos Respublikos Vyriausybės ar jos įgaliotos institucijos nustatytais atvejais ir tvarka</w:t>
      </w:r>
      <w:r>
        <w:t>.  Joje turi būti nustatyti tam tikri reikalavimai,</w:t>
      </w:r>
      <w:r>
        <w:rPr>
          <w:color w:val="000000"/>
        </w:rPr>
        <w:t xml:space="preserve">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w:t>
      </w:r>
      <w:r>
        <w:rPr>
          <w:color w:val="000000"/>
        </w:rPr>
        <w:lastRenderedPageBreak/>
        <w:t>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D0791" w:rsidRDefault="000D0791" w:rsidP="000D0791">
      <w:pPr>
        <w:ind w:right="-82" w:firstLine="360"/>
        <w:jc w:val="both"/>
        <w:rPr>
          <w:color w:val="000000"/>
        </w:rPr>
      </w:pPr>
      <w:r>
        <w:rPr>
          <w:color w:val="000000"/>
        </w:rPr>
        <w:t>53. Teisės aktuose nustatytiems prekių, darbų ar paslaugų atitikimui privalomiesiems techniniams reikalavimams gali būti paprašyta pateikti oficialių institucijų išduotus dokumentus (jei tokie išduodami).</w:t>
      </w:r>
    </w:p>
    <w:p w:rsidR="000D0791" w:rsidRDefault="000D0791" w:rsidP="000D0791">
      <w:pPr>
        <w:ind w:right="-82" w:firstLine="360"/>
        <w:jc w:val="both"/>
        <w:rPr>
          <w:color w:val="000000"/>
        </w:rPr>
      </w:pPr>
      <w:r>
        <w:rPr>
          <w:color w:val="000000"/>
        </w:rPr>
        <w:t xml:space="preserve">54. Pirkimo dokumentuose gali būti reikalaujama pateikti tiekėjo tiekiamų prekių, atliekamų darbų ar teikiamų paslaugų aprašymus, pavyzdžius ar nuotraukas, ar paprašyti tiekėjo leidimo apžiūrėti pirkimo objektą. </w:t>
      </w:r>
    </w:p>
    <w:p w:rsidR="000D0791" w:rsidRDefault="000D0791" w:rsidP="000D0791">
      <w:pPr>
        <w:ind w:right="-82"/>
      </w:pPr>
    </w:p>
    <w:p w:rsidR="000D0791" w:rsidRPr="00644155" w:rsidRDefault="000D0791" w:rsidP="00644155">
      <w:pPr>
        <w:pStyle w:val="Turinys"/>
      </w:pPr>
      <w:bookmarkStart w:id="5" w:name="_Toc209231262"/>
      <w:r w:rsidRPr="00644155">
        <w:t>VII. TIEKĖJŲ KVALIFIKACIJOS PATIKRINIMAS</w:t>
      </w:r>
      <w:bookmarkEnd w:id="5"/>
    </w:p>
    <w:p w:rsidR="000D0791" w:rsidRDefault="000D0791" w:rsidP="000D0791">
      <w:pPr>
        <w:pStyle w:val="NormalWeb"/>
        <w:spacing w:before="0" w:beforeAutospacing="0" w:after="0" w:afterAutospacing="0"/>
        <w:ind w:firstLine="360"/>
        <w:jc w:val="center"/>
        <w:rPr>
          <w:b/>
        </w:rPr>
      </w:pPr>
    </w:p>
    <w:p w:rsidR="000D0791" w:rsidRDefault="000D0791" w:rsidP="000D0791">
      <w:pPr>
        <w:pStyle w:val="NormalWeb"/>
        <w:spacing w:before="0" w:beforeAutospacing="0" w:after="0" w:afterAutospacing="0"/>
        <w:ind w:firstLine="360"/>
        <w:jc w:val="both"/>
        <w:rPr>
          <w:color w:val="000000"/>
        </w:rPr>
      </w:pPr>
      <w:r>
        <w:rPr>
          <w:color w:val="000000"/>
        </w:rPr>
        <w:t xml:space="preserve">55. Siekiant įsitikinti, ar tiekėjas bus pajėgus įvykdyti pirkimo sutartį, vadovaujantis Viešųjų pirkimų įstatymo 32–38 straipsnių nuostatomis ir atsižvelgiant į </w:t>
      </w:r>
      <w:r>
        <w:t xml:space="preserve">Viešųjų pirkimų tarnybos direktoriaus 2003 m. spalio 20 d. įsakymu Nr. 1S-100  bei 2009 m. kovo 30 d. įsakymu Nr. 1S- 25 patvirtintas   Tiekėjų kvalifikacijos vertinimo metodines rekomendacijas (Žin., 2003, Nr. 103-4623; Žin., 2007, Nr. 66-2595) (aktualią jų redakciją), </w:t>
      </w:r>
      <w:r>
        <w:rPr>
          <w:color w:val="000000"/>
        </w:rPr>
        <w:t xml:space="preserve">pirkimo dokumentuose nustatomi tiekėjų kvalifikacijos reikalavimai ir vykdomas tiekėjų kvalifikacijos patikrinimas. </w:t>
      </w:r>
    </w:p>
    <w:p w:rsidR="000D0791" w:rsidRDefault="000D0791" w:rsidP="000D0791">
      <w:pPr>
        <w:ind w:firstLine="360"/>
        <w:jc w:val="both"/>
        <w:rPr>
          <w:color w:val="000000"/>
        </w:rPr>
      </w:pPr>
      <w:r>
        <w:rPr>
          <w:color w:val="000000"/>
        </w:rPr>
        <w:t xml:space="preserve">56. Tiekėjų kvalifikacijos neprivaloma tikrinti, kai: </w:t>
      </w:r>
    </w:p>
    <w:p w:rsidR="000D0791" w:rsidRDefault="000D0791" w:rsidP="000D0791">
      <w:pPr>
        <w:ind w:firstLine="360"/>
        <w:jc w:val="both"/>
      </w:pPr>
      <w:r>
        <w:rPr>
          <w:color w:val="000000"/>
        </w:rPr>
        <w:t xml:space="preserve">56.1. jau vykdytame supaprastintame pirkime </w:t>
      </w:r>
      <w: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D0791" w:rsidRDefault="000D0791" w:rsidP="000D0791">
      <w:pPr>
        <w:ind w:firstLine="360"/>
        <w:jc w:val="both"/>
      </w:pPr>
      <w:r>
        <w:rPr>
          <w:color w:val="000000"/>
        </w:rPr>
        <w:t>56.</w:t>
      </w:r>
      <w:r>
        <w:t>2. dėl techninių, meninių priežasčių ar dėl objektyvių aplinkybių tik konkretus tiekėjas gali patiekti reikalingas prekes, pateikti paslaugas ar atlikti darbus ir nėra jokios kitos alternatyvos;</w:t>
      </w:r>
    </w:p>
    <w:p w:rsidR="000D0791" w:rsidRDefault="000D0791" w:rsidP="000D0791">
      <w:pPr>
        <w:ind w:firstLine="360"/>
        <w:jc w:val="both"/>
      </w:pPr>
      <w:r>
        <w:rPr>
          <w:color w:val="000000"/>
        </w:rPr>
        <w:t>56</w:t>
      </w:r>
      <w: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D0791" w:rsidRDefault="000D0791" w:rsidP="000D0791">
      <w:pPr>
        <w:ind w:firstLine="360"/>
        <w:jc w:val="both"/>
      </w:pPr>
      <w:r>
        <w:rPr>
          <w:color w:val="000000"/>
        </w:rPr>
        <w:t>56.</w:t>
      </w:r>
      <w:r>
        <w:t>4. prekių biržoje perkamos kotiruojamos prekės;</w:t>
      </w:r>
    </w:p>
    <w:p w:rsidR="000D0791" w:rsidRDefault="000D0791" w:rsidP="000D0791">
      <w:pPr>
        <w:ind w:firstLine="360"/>
        <w:jc w:val="both"/>
      </w:pPr>
      <w:r>
        <w:rPr>
          <w:color w:val="000000"/>
        </w:rPr>
        <w:t>56.</w:t>
      </w:r>
      <w:r>
        <w:t>5. perkami muziejų eksponatai, archyviniai ir bibliotekiniai dokumentai, yra prenumeruojami laikraščiai ir žurnalai;</w:t>
      </w:r>
    </w:p>
    <w:p w:rsidR="000D0791" w:rsidRDefault="000D0791" w:rsidP="000D0791">
      <w:pPr>
        <w:ind w:firstLine="360"/>
        <w:jc w:val="both"/>
        <w:rPr>
          <w:color w:val="000000"/>
        </w:rPr>
      </w:pPr>
      <w:r>
        <w:rPr>
          <w:color w:val="000000"/>
        </w:rPr>
        <w:t>56.6. ypač palankiomis sąlygomis perkama iš bankrutuojančių, likviduojamų, restruktūrizuojamų ar sustabdžiusių veiklą ūkio subjektų;</w:t>
      </w:r>
    </w:p>
    <w:p w:rsidR="000D0791" w:rsidRDefault="000D0791" w:rsidP="000D0791">
      <w:pPr>
        <w:ind w:firstLine="360"/>
        <w:jc w:val="both"/>
      </w:pPr>
      <w:r>
        <w:rPr>
          <w:color w:val="000000"/>
        </w:rPr>
        <w:t xml:space="preserve">56.7. prekės </w:t>
      </w:r>
      <w:r>
        <w:t>perkamos iš valstybės rezervo;</w:t>
      </w:r>
    </w:p>
    <w:p w:rsidR="000D0791" w:rsidRDefault="000D0791" w:rsidP="000D0791">
      <w:pPr>
        <w:ind w:firstLine="360"/>
        <w:jc w:val="both"/>
      </w:pPr>
      <w:r>
        <w:rPr>
          <w:color w:val="000000"/>
        </w:rPr>
        <w:t>56</w:t>
      </w:r>
      <w:r>
        <w:t>.8. perkamos licencijos naudotis bibliotekiniais dokumentais ar duomenų (informacinėmis) bazėmis;</w:t>
      </w:r>
    </w:p>
    <w:p w:rsidR="000D0791" w:rsidRDefault="000D0791" w:rsidP="000D0791">
      <w:pPr>
        <w:ind w:firstLine="360"/>
        <w:jc w:val="both"/>
      </w:pPr>
      <w:r>
        <w:rPr>
          <w:color w:val="000000"/>
        </w:rPr>
        <w:t>56</w:t>
      </w:r>
      <w:r>
        <w:t>.9. dėl aplinkybių, kurių nebuvo galima numatyti, paaiškėja, kad yra reikalingi papildomi darbai arba paslaugos, kurie nebuvo įrašyti į sudarytą pirkimo sutartį, tačiau be kurių negalima užbaigti pirkimo sutarties vykdymo;</w:t>
      </w:r>
    </w:p>
    <w:p w:rsidR="000D0791" w:rsidRDefault="000D0791" w:rsidP="000D0791">
      <w:pPr>
        <w:ind w:firstLine="360"/>
        <w:jc w:val="both"/>
      </w:pPr>
      <w:r>
        <w:rPr>
          <w:color w:val="000000"/>
        </w:rPr>
        <w:t>56</w:t>
      </w:r>
      <w:r>
        <w:t>.10. perkamos teisėjų, prokurorų, profesinės karo tarnybos karių,</w:t>
      </w:r>
      <w:r>
        <w:rPr>
          <w:b/>
          <w:bCs/>
        </w:rPr>
        <w:t xml:space="preserve"> </w:t>
      </w:r>
      <w:r>
        <w:t>perkančiosios organizacijos valstybės tarnautojų ir (ar) pagal darbo sutartį dirbančių darbuotojų mokymo paslaugos;</w:t>
      </w:r>
    </w:p>
    <w:p w:rsidR="000D0791" w:rsidRDefault="000D0791" w:rsidP="000D0791">
      <w:pPr>
        <w:ind w:firstLine="360"/>
        <w:jc w:val="both"/>
      </w:pPr>
      <w:r>
        <w:rPr>
          <w:color w:val="000000"/>
        </w:rPr>
        <w:t>56</w:t>
      </w:r>
      <w:r>
        <w:t>.11. perkamos ekspertų komisijų, komitetų, tarybų, kurių sudarymo tvarką nustato Lietuvos Respublikos įstatymai, narių teikiamos nematerialaus pobūdžio (intelektinės) paslaugos;</w:t>
      </w:r>
    </w:p>
    <w:p w:rsidR="000D0791" w:rsidRDefault="000D0791" w:rsidP="000D0791">
      <w:pPr>
        <w:ind w:firstLine="360"/>
        <w:jc w:val="both"/>
      </w:pPr>
      <w:r>
        <w:rPr>
          <w:color w:val="000000"/>
        </w:rPr>
        <w:t>56</w:t>
      </w:r>
      <w:r>
        <w:t>.12. mažos vertės pirkimų atveju, jei pirkimai nėra skelbiami viešai.</w:t>
      </w:r>
    </w:p>
    <w:p w:rsidR="000D0791" w:rsidRDefault="000D0791" w:rsidP="000D0791">
      <w:pPr>
        <w:pStyle w:val="NormalWeb"/>
        <w:spacing w:before="0" w:beforeAutospacing="0" w:after="0" w:afterAutospacing="0"/>
        <w:ind w:firstLine="360"/>
        <w:jc w:val="both"/>
      </w:pPr>
    </w:p>
    <w:p w:rsidR="000D0791" w:rsidRDefault="000D0791" w:rsidP="00644155">
      <w:pPr>
        <w:pStyle w:val="Turinys"/>
      </w:pPr>
      <w:bookmarkStart w:id="6" w:name="_Toc209231263"/>
      <w:r>
        <w:lastRenderedPageBreak/>
        <w:t>VIII. PASIŪLYMŲ NAGRINĖJIMAS IR VERTINIMAS</w:t>
      </w:r>
      <w:bookmarkEnd w:id="6"/>
    </w:p>
    <w:p w:rsidR="000D0791" w:rsidRDefault="000D0791" w:rsidP="00644155">
      <w:pPr>
        <w:pStyle w:val="Turinys"/>
      </w:pPr>
    </w:p>
    <w:p w:rsidR="000D0791" w:rsidRDefault="000D0791" w:rsidP="000D0791">
      <w:pPr>
        <w:tabs>
          <w:tab w:val="left" w:pos="900"/>
        </w:tabs>
        <w:ind w:firstLine="360"/>
        <w:jc w:val="both"/>
      </w:pPr>
      <w:r>
        <w:t>57.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0D0791" w:rsidRDefault="000D0791" w:rsidP="000D0791">
      <w:pPr>
        <w:pStyle w:val="Default"/>
        <w:ind w:firstLine="360"/>
        <w:jc w:val="both"/>
      </w:pPr>
      <w:r>
        <w:t xml:space="preserve">58. Vokus su pasiūlymais atplėšia, pasiūlymus nagrinėja ir vertina supaprastintą pirkimą atliekanti Komisija. Pirkimo organizatoriaus sprendimą dėl tinkamiausio pasiūlymo tiekėjų apklausos pažymoje patvirtina perkančiosios organizacijos direktorius. </w:t>
      </w:r>
    </w:p>
    <w:p w:rsidR="000D0791" w:rsidRDefault="000D0791" w:rsidP="000D0791">
      <w:pPr>
        <w:ind w:firstLine="360"/>
        <w:jc w:val="both"/>
      </w:pPr>
      <w:r>
        <w:t>59.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0D0791" w:rsidRDefault="000D0791" w:rsidP="000D0791">
      <w:pPr>
        <w:ind w:firstLine="360"/>
        <w:jc w:val="both"/>
      </w:pPr>
      <w:r>
        <w:t>60.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D0791" w:rsidRDefault="000D0791" w:rsidP="000D0791">
      <w:pPr>
        <w:ind w:firstLine="360"/>
        <w:jc w:val="both"/>
      </w:pPr>
      <w:r>
        <w:t xml:space="preserve">61. Atplėšus voką, pasiūlymo paskutinio lapo antrojoje pusėje pasirašo posėdyje dalyvaujantys Komisijos nariai. Ši nuostata netaikoma, kai pasiūlymas perduodamas elektroninėmis priemonėmis. </w:t>
      </w:r>
    </w:p>
    <w:p w:rsidR="000D0791" w:rsidRDefault="000D0791" w:rsidP="000D0791">
      <w:pPr>
        <w:ind w:firstLine="360"/>
        <w:jc w:val="both"/>
      </w:pPr>
      <w:r>
        <w:t xml:space="preserve">62. Komisija vokų atplėšimo procedūros rezultatus įformina protokolu. </w:t>
      </w:r>
    </w:p>
    <w:p w:rsidR="000D0791" w:rsidRDefault="000D0791" w:rsidP="000D0791">
      <w:pPr>
        <w:ind w:firstLine="360"/>
        <w:jc w:val="both"/>
      </w:pPr>
      <w:r>
        <w:t>63. Vokų su pasiūlymais atplėšimo procedūroje dalyvaujantiems tiekėjams ar jų atstovams pranešama ši informacija:</w:t>
      </w:r>
    </w:p>
    <w:p w:rsidR="000D0791" w:rsidRDefault="000D0791" w:rsidP="000D0791">
      <w:pPr>
        <w:ind w:firstLine="360"/>
        <w:jc w:val="both"/>
      </w:pPr>
      <w:r>
        <w:t>63.1. pasiūlymą pateikusio tiekėjo pavadinimas;</w:t>
      </w:r>
    </w:p>
    <w:p w:rsidR="000D0791" w:rsidRDefault="000D0791" w:rsidP="000D0791">
      <w:pPr>
        <w:ind w:firstLine="360"/>
        <w:jc w:val="both"/>
      </w:pPr>
      <w:r>
        <w:t xml:space="preserve">63.2. kai pasiūlymai vertinami pagal mažiausios kainos kriterijų – pasiūlyme nurodyta kaina; </w:t>
      </w:r>
    </w:p>
    <w:p w:rsidR="000D0791" w:rsidRDefault="000D0791" w:rsidP="000D0791">
      <w:pPr>
        <w:ind w:firstLine="360"/>
        <w:jc w:val="both"/>
      </w:pPr>
      <w:r>
        <w:t>63.3.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D0791" w:rsidRDefault="008C522E" w:rsidP="000D0791">
      <w:pPr>
        <w:ind w:firstLine="360"/>
        <w:jc w:val="both"/>
      </w:pPr>
      <w:r>
        <w:t>6</w:t>
      </w:r>
      <w:r w:rsidR="000D0791">
        <w:t xml:space="preserve">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0D0791" w:rsidRDefault="000D0791" w:rsidP="000D0791">
      <w:pPr>
        <w:ind w:firstLine="360"/>
        <w:jc w:val="both"/>
      </w:pPr>
      <w:r>
        <w:t xml:space="preserve">63.5. ar pasiūlymas pasirašytas tiekėjo ar jo įgalioto asmens, o elektroninėmis priemonėmis teikiamas pasiūlymas – pateiktas su saugiu elektroniniu parašu; </w:t>
      </w:r>
    </w:p>
    <w:p w:rsidR="000D0791" w:rsidRDefault="000D0791" w:rsidP="000D0791">
      <w:pPr>
        <w:ind w:firstLine="360"/>
        <w:jc w:val="both"/>
      </w:pPr>
      <w:r>
        <w:t>63.6. kai reikalaujama:</w:t>
      </w:r>
    </w:p>
    <w:p w:rsidR="000D0791" w:rsidRDefault="000D0791" w:rsidP="000D0791">
      <w:pPr>
        <w:ind w:firstLine="360"/>
        <w:jc w:val="both"/>
      </w:pPr>
      <w:r>
        <w:t>63.6.1. ar yra pateiktas pasiūlymo galiojimo užtikrinimas;</w:t>
      </w:r>
    </w:p>
    <w:p w:rsidR="000D0791" w:rsidRDefault="000D0791" w:rsidP="000D0791">
      <w:pPr>
        <w:ind w:firstLine="360"/>
        <w:jc w:val="both"/>
      </w:pPr>
      <w:r>
        <w:lastRenderedPageBreak/>
        <w:t>63.6.2. ar pateiktas pasiūlymas yra susiūtas, sunumeruotas;</w:t>
      </w:r>
    </w:p>
    <w:p w:rsidR="000D0791" w:rsidRDefault="000D0791" w:rsidP="000D0791">
      <w:pPr>
        <w:ind w:firstLine="360"/>
        <w:jc w:val="both"/>
      </w:pPr>
      <w:r>
        <w:t>63.6.3. ar pasiūlymas paskutinio lapo antroje pusėje patvirtintas tiekėjo ar jo įgalioto asmens parašu, ar nurodytas pasirašančio asmens vardas, pavardė, pareigos bei pasiūlymą sudarančių lapų skaičius;</w:t>
      </w:r>
    </w:p>
    <w:p w:rsidR="000D0791" w:rsidRDefault="000D0791" w:rsidP="000D0791">
      <w:pPr>
        <w:ind w:firstLine="360"/>
        <w:jc w:val="both"/>
      </w:pPr>
      <w:r>
        <w:t>63.7.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D0791" w:rsidRDefault="000D0791" w:rsidP="000D0791">
      <w:pPr>
        <w:ind w:firstLine="360"/>
        <w:jc w:val="both"/>
      </w:pPr>
      <w:r>
        <w:t>64. Jei pirkimas susideda iš atskirų pirkimo dalių, 63.1 – 63.4 punktuose nurodyta informacija, o jei reikia, ir kita 63 punkte nurodyta informacija skelbiama dėl kiekvienos pirkimo dalies. Tokia informacija turi būti nurodoma ir vokų atplėšimo posėdžio protokole.</w:t>
      </w:r>
    </w:p>
    <w:p w:rsidR="000D0791" w:rsidRDefault="000D0791" w:rsidP="000D0791">
      <w:pPr>
        <w:ind w:firstLine="360"/>
        <w:jc w:val="both"/>
      </w:pPr>
      <w:r>
        <w:t>65.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D0791" w:rsidRDefault="000D0791" w:rsidP="000D0791">
      <w:pPr>
        <w:ind w:firstLine="360"/>
        <w:jc w:val="both"/>
      </w:pPr>
      <w:r>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D0791" w:rsidRDefault="000D0791" w:rsidP="000D0791">
      <w:pPr>
        <w:ind w:firstLine="360"/>
        <w:jc w:val="both"/>
      </w:pPr>
      <w:r>
        <w:t>67. Pasiūlymai nagrinėjami ir vertinami konfidencialiai, nedalyvaujant pasiūlymus pateikusiems tiekėjams ar jų atstovams.</w:t>
      </w:r>
    </w:p>
    <w:p w:rsidR="000D0791" w:rsidRDefault="000D0791" w:rsidP="000D0791">
      <w:pPr>
        <w:ind w:firstLine="360"/>
        <w:jc w:val="both"/>
      </w:pPr>
      <w:r>
        <w:t xml:space="preserve">68. Perkančioji organizacija, nagrinėdama pasiūlymus: </w:t>
      </w:r>
    </w:p>
    <w:p w:rsidR="000D0791" w:rsidRDefault="000D0791" w:rsidP="000D0791">
      <w:pPr>
        <w:ind w:firstLine="360"/>
        <w:jc w:val="both"/>
      </w:pPr>
      <w:r>
        <w:t>68.1.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D0791" w:rsidRDefault="000D0791" w:rsidP="000D0791">
      <w:pPr>
        <w:ind w:firstLine="360"/>
        <w:jc w:val="both"/>
      </w:pPr>
      <w:r>
        <w:t>68.2. tikrina, ar pasiūlymas atitinka pirkimo dokumentuose nustatytus reikalavimus;</w:t>
      </w:r>
    </w:p>
    <w:p w:rsidR="000D0791" w:rsidRDefault="000D0791" w:rsidP="000D0791">
      <w:pPr>
        <w:ind w:firstLine="360"/>
        <w:jc w:val="both"/>
      </w:pPr>
      <w:r>
        <w:t xml:space="preserve">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0D0791" w:rsidRDefault="000D0791" w:rsidP="000D0791">
      <w:pPr>
        <w:ind w:firstLine="360"/>
        <w:jc w:val="both"/>
      </w:pPr>
      <w:r>
        <w:t>68.4. jeigu pasiūlyme nurodyta kaina, išreikšta skaičiais, neatitinka kainos, nurodytos žodžiais, teisinga laiko kainą, nurodytą žodžiais;</w:t>
      </w:r>
    </w:p>
    <w:p w:rsidR="000D0791" w:rsidRDefault="000D0791" w:rsidP="000D0791">
      <w:pPr>
        <w:ind w:firstLine="360"/>
        <w:jc w:val="both"/>
      </w:pPr>
      <w:r>
        <w:t>68.5. kai pateiktame pasiūlyme nurodoma neįprastai maža kaina, privalo pareikalauti, kad dalyvis pagrįstų siūlomą kainą;</w:t>
      </w:r>
    </w:p>
    <w:p w:rsidR="000D0791" w:rsidRDefault="000D0791" w:rsidP="000D0791">
      <w:pPr>
        <w:ind w:firstLine="360"/>
        <w:jc w:val="both"/>
      </w:pPr>
      <w:r>
        <w:t xml:space="preserve">68.6. tikrina, ar pasiūlytos ne per didelės kainos. </w:t>
      </w:r>
    </w:p>
    <w:p w:rsidR="000D0791" w:rsidRDefault="000D0791" w:rsidP="000D0791">
      <w:pPr>
        <w:ind w:firstLine="360"/>
        <w:jc w:val="both"/>
      </w:pPr>
      <w:r>
        <w:t>69.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0D0791" w:rsidRDefault="000D0791" w:rsidP="000D0791">
      <w:pPr>
        <w:ind w:firstLine="360"/>
        <w:jc w:val="both"/>
      </w:pPr>
      <w:r>
        <w:t>70. Perkančioji organizacija atmeta pasiūlymą, jeigu:</w:t>
      </w:r>
    </w:p>
    <w:p w:rsidR="000D0791" w:rsidRDefault="000D0791" w:rsidP="000D0791">
      <w:pPr>
        <w:ind w:firstLine="360"/>
        <w:jc w:val="both"/>
      </w:pPr>
      <w:r>
        <w:t>70.1. tiekėjas neatitiko minimalių kvalifikacijos reikalavimų;</w:t>
      </w:r>
    </w:p>
    <w:p w:rsidR="000D0791" w:rsidRDefault="000D0791" w:rsidP="000D0791">
      <w:pPr>
        <w:ind w:firstLine="360"/>
        <w:jc w:val="both"/>
      </w:pPr>
      <w:r>
        <w:t>70.2. tiekėjas savo pasiūlyme pateikė netikslius ar neišsamius duomenis apie savo kvalifikaciją ir, perkančiajai organizacijai prašant, nepatikslino jų;</w:t>
      </w:r>
    </w:p>
    <w:p w:rsidR="000D0791" w:rsidRDefault="000D0791" w:rsidP="000D0791">
      <w:pPr>
        <w:ind w:firstLine="360"/>
        <w:jc w:val="both"/>
      </w:pPr>
      <w:r>
        <w:t>70.3. pasiūlymas neatitiko pirkimo dokumentuose nustatytų reikalavimų;</w:t>
      </w:r>
    </w:p>
    <w:p w:rsidR="000D0791" w:rsidRDefault="000D0791" w:rsidP="000D0791">
      <w:pPr>
        <w:ind w:firstLine="360"/>
        <w:jc w:val="both"/>
      </w:pPr>
      <w:r>
        <w:t>70.4. buvo pasiūlyta neįprastai maža kaina ir tiekėjas perkančiosios organizacijos prašymu nepateikė raštiško kainos sudėtinių dalių pagrindimo arba kitaip nepagrindė neįprastai mažos kainos;</w:t>
      </w:r>
    </w:p>
    <w:p w:rsidR="000D0791" w:rsidRDefault="000D0791" w:rsidP="000D0791">
      <w:pPr>
        <w:ind w:firstLine="360"/>
        <w:jc w:val="both"/>
      </w:pPr>
      <w:r>
        <w:t>70.5. visų tiekėjų, kurių pasiūlymai neatmesti dėl kitų priežasčių, buvo pasiūlytos per didelės, perkančiajai organizacijai nepriimtinos kainos.</w:t>
      </w:r>
    </w:p>
    <w:p w:rsidR="000D0791" w:rsidRDefault="000D0791" w:rsidP="000D0791">
      <w:pPr>
        <w:ind w:firstLine="360"/>
        <w:jc w:val="both"/>
      </w:pPr>
      <w:r>
        <w:lastRenderedPageBreak/>
        <w:t>71. Dėl 70 punkte nurodytų priežasčių neatmesti pasiūlymai vertinami remiantis vienu iš šių kriterijų:</w:t>
      </w:r>
    </w:p>
    <w:p w:rsidR="000D0791" w:rsidRDefault="000D0791" w:rsidP="000D0791">
      <w:pPr>
        <w:ind w:firstLine="360"/>
        <w:jc w:val="both"/>
      </w:pPr>
      <w:r>
        <w:t>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D0791" w:rsidRDefault="000D0791" w:rsidP="000D0791">
      <w:pPr>
        <w:ind w:firstLine="360"/>
        <w:jc w:val="both"/>
      </w:pPr>
      <w:r>
        <w:t xml:space="preserve">71.2. mažiausios kainos. </w:t>
      </w:r>
    </w:p>
    <w:p w:rsidR="000D0791" w:rsidRDefault="000D0791" w:rsidP="000D0791">
      <w:pPr>
        <w:ind w:firstLine="360"/>
        <w:jc w:val="both"/>
      </w:pPr>
      <w:r>
        <w:t>72. Supaprastinto projekto konkursui pateikti projektai gali būti vertinami pagal perkančiosios organizacijos nustatytus kriterijus, kurie nebūtinai turi remtis mažiausia kaina ar ekonomiškai naudingiausio pasiūlymo vertinimo kriterijumi.</w:t>
      </w:r>
    </w:p>
    <w:p w:rsidR="000D0791" w:rsidRDefault="000D0791" w:rsidP="000D0791">
      <w:pPr>
        <w:ind w:firstLine="360"/>
        <w:jc w:val="both"/>
      </w:pPr>
      <w:r>
        <w:t xml:space="preserve">73.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 </w:t>
      </w:r>
    </w:p>
    <w:p w:rsidR="000D0791" w:rsidRDefault="000D0791" w:rsidP="000D0791">
      <w:pPr>
        <w:ind w:firstLine="360"/>
        <w:jc w:val="both"/>
      </w:pPr>
      <w:r>
        <w:t>74. Perkančioji organizacija suinteresuotiems kandidatams ir suinteresuotiems dalyviams,</w:t>
      </w:r>
      <w:r>
        <w:rPr>
          <w:color w:val="000000"/>
        </w:rPr>
        <w:t xml:space="preserve"> išskyrus atvejus, kai supaprastinto pirkimo sutarties vertė mažesnė kaip 10 000 Lt (be PVM)</w:t>
      </w:r>
      <w:r>
        <w:t>, nedelsdama (ne vėliau kaip per 5 darbo dienas) raštu praneša apie priimtą sprendimą sudaryti pirkimo sutartį ar preliminariąją sutartį arba sprendimą dėl leidimo dalyvauti dinaminėje pirkimo sistemoje, pateikia VPĮ 41 straipsnio 2 dalyje nurodytą informaciją, kuri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taip pat netaikomas, kai apklausa vykdoma žodžiu.</w:t>
      </w:r>
    </w:p>
    <w:p w:rsidR="000D0791" w:rsidRDefault="000D0791" w:rsidP="000D0791">
      <w:pPr>
        <w:ind w:firstLine="360"/>
        <w:jc w:val="both"/>
      </w:pPr>
      <w:r>
        <w:t>75. Tais atvejais, kai pasiūlymą pateikti kviečiamas tik vienas tiekėjas arba pasiūlymą pateikia tik vienas tiekėjas, jo pasiūlymas laikomas laimėjusiu, jeigu jis neatmestas pagal 70 punkto nuostatas.</w:t>
      </w:r>
    </w:p>
    <w:p w:rsidR="000D0791" w:rsidRDefault="000D0791" w:rsidP="000D0791">
      <w:pPr>
        <w:tabs>
          <w:tab w:val="left" w:pos="540"/>
        </w:tabs>
        <w:ind w:firstLine="360"/>
        <w:jc w:val="both"/>
        <w:rPr>
          <w:sz w:val="20"/>
          <w:szCs w:val="20"/>
        </w:rPr>
      </w:pPr>
    </w:p>
    <w:p w:rsidR="000D0791" w:rsidRPr="00644155" w:rsidRDefault="000D0791" w:rsidP="00644155">
      <w:pPr>
        <w:pStyle w:val="Turinys"/>
      </w:pPr>
      <w:bookmarkStart w:id="7" w:name="_Toc209231264"/>
      <w:r w:rsidRPr="00644155">
        <w:t>IX. PIRKIMO SUTARTIS</w:t>
      </w:r>
      <w:bookmarkEnd w:id="7"/>
    </w:p>
    <w:p w:rsidR="000D0791" w:rsidRDefault="000D0791" w:rsidP="000D0791">
      <w:pPr>
        <w:ind w:firstLine="360"/>
        <w:jc w:val="both"/>
      </w:pPr>
    </w:p>
    <w:p w:rsidR="000D0791" w:rsidRPr="00E1330D" w:rsidRDefault="000D0791" w:rsidP="000D0791">
      <w:pPr>
        <w:tabs>
          <w:tab w:val="left" w:pos="1134"/>
        </w:tabs>
        <w:autoSpaceDE w:val="0"/>
        <w:autoSpaceDN w:val="0"/>
        <w:adjustRightInd w:val="0"/>
        <w:ind w:firstLine="426"/>
        <w:jc w:val="both"/>
        <w:rPr>
          <w:rFonts w:ascii="TimesNewRomanPSMT" w:hAnsi="TimesNewRomanPSMT" w:cs="TimesNewRomanPSMT"/>
          <w:sz w:val="20"/>
        </w:rPr>
      </w:pPr>
      <w:r>
        <w:t>76. Pirkimo iniciatorius, Komisija ar Pirkimo organizatorius, įvykdęs pirkimo procedūras, parengia pirkimo sutarties projektą, vadovaudamasis visais su pirkimu susijusiais dokumentais, jeigu jis nebuvo parengtas kaip pirkimo dokumentų sudėtinė dalis, suderina jį</w:t>
      </w:r>
      <w:r w:rsidR="00E1330D">
        <w:t xml:space="preserve"> su perkančiosios organizacijos teisininku</w:t>
      </w:r>
      <w:r w:rsidRPr="00644155">
        <w:rPr>
          <w:color w:val="FF0000"/>
        </w:rPr>
        <w:t xml:space="preserve"> </w:t>
      </w:r>
      <w:r w:rsidRPr="00E1330D">
        <w:t xml:space="preserve">ir organizuoja pirkimo sutarties pasirašymą. </w:t>
      </w:r>
    </w:p>
    <w:p w:rsidR="000D0791" w:rsidRDefault="000D0791" w:rsidP="000D0791">
      <w:pPr>
        <w:ind w:firstLine="360"/>
        <w:jc w:val="both"/>
        <w:rPr>
          <w:bCs/>
        </w:rPr>
      </w:pPr>
      <w:r w:rsidRPr="00E1330D">
        <w:t xml:space="preserve">77. Perkančioji organizacija sudaryti pirkimo sutartį siūlo tam dalyviui, kurio </w:t>
      </w:r>
      <w:r>
        <w:t xml:space="preserve">pasiūlymas pripažintas laimėjusiu. Pirkimo sutartis turi būti sudaroma nedelsiant, bet ne anksčiau negu pasibaigė atidėjimo terminas. Tiekėjas sudaryti pirkimo sutarties kviečiamas raštu (išskyrus atvejus, kai apklausa vykdoma žodžiu). </w:t>
      </w:r>
      <w:r>
        <w:rPr>
          <w:bCs/>
        </w:rPr>
        <w:t>Kvietime sudaryti pirkimo sutartį, nepažeidžiant Taisyklių 78 ir 79 punkto reikalavimų, nurodomas laikas, iki kada jis turi pasirašyti sutartį.</w:t>
      </w:r>
    </w:p>
    <w:p w:rsidR="000D0791" w:rsidRDefault="000D0791" w:rsidP="000D0791">
      <w:pPr>
        <w:ind w:firstLine="360"/>
        <w:jc w:val="both"/>
      </w:pPr>
      <w:r>
        <w:t xml:space="preserve">78. Pirkimo sutartis negali būti pasirašyta,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Atidėjimo terminas gali būti netaikomas, kai: </w:t>
      </w:r>
    </w:p>
    <w:p w:rsidR="000D0791" w:rsidRDefault="000D0791" w:rsidP="000D0791">
      <w:pPr>
        <w:ind w:firstLine="360"/>
        <w:jc w:val="both"/>
      </w:pPr>
      <w:r>
        <w:t>78.1. pagrindinė pirkimo sutartis sudaroma preliminariosios sutarties pagrindu arba taikant dinaminę pirkimo sistemą;</w:t>
      </w:r>
    </w:p>
    <w:p w:rsidR="000D0791" w:rsidRDefault="000D0791" w:rsidP="000D0791">
      <w:pPr>
        <w:ind w:firstLine="360"/>
        <w:jc w:val="both"/>
      </w:pPr>
      <w:r>
        <w:lastRenderedPageBreak/>
        <w:t>78.2. kai vienintelis suinteresuotas dalyvis yra tas, su kuriuo sudaroma pirkimo sutartis, ir nėra suinteresuotų kandidatų;</w:t>
      </w:r>
    </w:p>
    <w:p w:rsidR="000D0791" w:rsidRDefault="000D0791" w:rsidP="000D0791">
      <w:pPr>
        <w:ind w:firstLine="360"/>
        <w:jc w:val="both"/>
      </w:pPr>
      <w:r>
        <w:t>78.3. kai pasiūlymas buvo pateiktas žodžiu;</w:t>
      </w:r>
    </w:p>
    <w:p w:rsidR="000D0791" w:rsidRDefault="000D0791" w:rsidP="000D0791">
      <w:pPr>
        <w:ind w:firstLine="360"/>
        <w:jc w:val="both"/>
      </w:pPr>
      <w:r>
        <w:t>78.4. kai pirkimo sutarties vertė mažesnė kaip 10 tūkst. Lt (be PVM).</w:t>
      </w:r>
    </w:p>
    <w:p w:rsidR="000D0791" w:rsidRDefault="000D0791" w:rsidP="000D0791">
      <w:pPr>
        <w:pStyle w:val="BodyText1"/>
        <w:ind w:hanging="408"/>
        <w:rPr>
          <w:color w:val="000000"/>
          <w:sz w:val="24"/>
          <w:szCs w:val="24"/>
          <w:lang w:val="lt-LT"/>
        </w:rPr>
      </w:pPr>
      <w:r>
        <w:rPr>
          <w:sz w:val="24"/>
          <w:szCs w:val="24"/>
          <w:lang w:val="lt-LT"/>
        </w:rPr>
        <w:t xml:space="preserve">             79. Šių Taisyklių 26 punkte nurodytais atvejais, kai perkančioji organizacija informacinį pranešimą skelbia </w:t>
      </w:r>
      <w:r>
        <w:rPr>
          <w:bCs/>
          <w:sz w:val="24"/>
          <w:szCs w:val="24"/>
          <w:lang w:val="lt-LT"/>
        </w:rPr>
        <w:t>„Valstybės žinių“ priede „Informaciniai pranešimai“ ir CVP IS</w:t>
      </w:r>
      <w:r>
        <w:rPr>
          <w:sz w:val="24"/>
          <w:szCs w:val="24"/>
          <w:lang w:val="lt-LT"/>
        </w:rPr>
        <w:t xml:space="preserve">, pirkimo sutartis gali būti sudaroma ne anksčiau kaip po 5 darbo dienų nuo informacinio pranešimo paskelbimo dienos. </w:t>
      </w:r>
      <w:r>
        <w:rPr>
          <w:color w:val="000000"/>
          <w:sz w:val="24"/>
          <w:szCs w:val="24"/>
          <w:lang w:val="lt-LT"/>
        </w:rPr>
        <w:t xml:space="preserve">Kai Viešųjų pirkimų tarnyba Europos sąjungos oficialiame leidinyje paskelbia pranešimą dėl savanoriško </w:t>
      </w:r>
      <w:r>
        <w:rPr>
          <w:i/>
          <w:color w:val="000000"/>
          <w:sz w:val="24"/>
          <w:szCs w:val="24"/>
          <w:lang w:val="lt-LT"/>
        </w:rPr>
        <w:t>ex ante</w:t>
      </w:r>
      <w:r>
        <w:rPr>
          <w:color w:val="000000"/>
          <w:sz w:val="24"/>
          <w:szCs w:val="24"/>
          <w:lang w:val="lt-LT"/>
        </w:rPr>
        <w:t xml:space="preserve"> skaidrumo, pirkimo sutartis gali būti sudaroma ne anksčiau kaip po 10 darbo dienų nuo šio pranešimo paskelbimo dienos.</w:t>
      </w:r>
    </w:p>
    <w:p w:rsidR="000D0791" w:rsidRDefault="000D0791" w:rsidP="000D0791">
      <w:pPr>
        <w:ind w:firstLine="360"/>
        <w:jc w:val="both"/>
        <w:rPr>
          <w:bCs/>
        </w:rPr>
      </w:pPr>
      <w:r>
        <w:rPr>
          <w:bCs/>
        </w:rPr>
        <w:t>80. 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D0791" w:rsidRDefault="000D0791" w:rsidP="000D0791">
      <w:pPr>
        <w:ind w:firstLine="360"/>
        <w:jc w:val="both"/>
        <w:rPr>
          <w:bCs/>
        </w:rPr>
      </w:pPr>
      <w:r>
        <w:rPr>
          <w:bCs/>
        </w:rPr>
        <w:t>80.1. tiekėjas nepateikia pirkimo dokumentuose nustatyto pirkimo sutarties įvykdymo užtikrinimo;</w:t>
      </w:r>
    </w:p>
    <w:p w:rsidR="000D0791" w:rsidRDefault="000D0791" w:rsidP="000D0791">
      <w:pPr>
        <w:ind w:firstLine="360"/>
        <w:jc w:val="both"/>
        <w:rPr>
          <w:bCs/>
        </w:rPr>
      </w:pPr>
      <w:r>
        <w:rPr>
          <w:bCs/>
        </w:rPr>
        <w:t>80.2. tiekėjas nepasirašo pirkimo sutarties iki perkančiosios organizacijos nurodyto laiko;</w:t>
      </w:r>
    </w:p>
    <w:p w:rsidR="000D0791" w:rsidRDefault="000D0791" w:rsidP="000D0791">
      <w:pPr>
        <w:ind w:firstLine="360"/>
        <w:jc w:val="both"/>
        <w:rPr>
          <w:bCs/>
        </w:rPr>
      </w:pPr>
      <w:r>
        <w:rPr>
          <w:bCs/>
        </w:rPr>
        <w:t>80.3. tiekėjas atsisako sudaryti pirkimo sutartį pirkimo dokumentuose nustatytomis sąlygomis,</w:t>
      </w:r>
    </w:p>
    <w:p w:rsidR="000D0791" w:rsidRDefault="000D0791" w:rsidP="000D0791">
      <w:pPr>
        <w:ind w:firstLine="360"/>
        <w:jc w:val="both"/>
        <w:rPr>
          <w:bCs/>
        </w:rPr>
      </w:pPr>
      <w:r>
        <w:rPr>
          <w:bCs/>
        </w:rPr>
        <w:t>80.4. ūkio subjektų grupė, kurios pasiūlymas pripažintas geriausiu, neįgijo perkančiosios organizacijos reikalaujamos teisinės formos.</w:t>
      </w:r>
    </w:p>
    <w:p w:rsidR="000D0791" w:rsidRDefault="000D0791" w:rsidP="000D0791">
      <w:pPr>
        <w:tabs>
          <w:tab w:val="left" w:pos="540"/>
        </w:tabs>
        <w:ind w:firstLine="360"/>
        <w:jc w:val="both"/>
      </w:pPr>
      <w:r>
        <w:t>81. Sudarant pirkimo sutartį negali būti keičiama laimėjusio tiekėjo pasiūlymo kaina ar derybų protokole užfiksuota galutinė derybų kaina ir pirkimo dokumentuose bei pasiūlyme nustatytos sąlygos.</w:t>
      </w:r>
    </w:p>
    <w:p w:rsidR="000D0791" w:rsidRDefault="000D0791" w:rsidP="000D0791">
      <w:pPr>
        <w:ind w:firstLine="360"/>
        <w:jc w:val="both"/>
      </w:pPr>
      <w:r>
        <w:t>82. Pirkimo sutartis sudaroma raštu, išskyrus atvejus, kai pirkimo sutartis gali būti sudaroma žodžiu. Kai pirkimo sutartis sudaroma raštu, turi būti nustatyta:</w:t>
      </w:r>
    </w:p>
    <w:p w:rsidR="000D0791" w:rsidRDefault="000D0791" w:rsidP="000D0791">
      <w:pPr>
        <w:ind w:firstLine="360"/>
        <w:jc w:val="both"/>
      </w:pPr>
      <w:r>
        <w:t>82.1. pirkimo sutarties šalių teisės ir pareigos;</w:t>
      </w:r>
    </w:p>
    <w:p w:rsidR="000D0791" w:rsidRDefault="000D0791" w:rsidP="000D0791">
      <w:pPr>
        <w:ind w:firstLine="360"/>
        <w:jc w:val="both"/>
      </w:pPr>
      <w:r>
        <w:t>82.2. perkamos prekės, paslaugos ar darbai, jeigu įmanoma, – tikslūs jų kiekiai;</w:t>
      </w:r>
    </w:p>
    <w:p w:rsidR="000D0791" w:rsidRDefault="000D0791" w:rsidP="000D0791">
      <w:pPr>
        <w:ind w:firstLine="360"/>
        <w:jc w:val="both"/>
      </w:pPr>
      <w:r>
        <w:t>82.3. kaina arba kainodaros taisyklės,</w:t>
      </w:r>
      <w:r>
        <w:rPr>
          <w:b/>
          <w:bCs/>
        </w:rPr>
        <w:t xml:space="preserve"> </w:t>
      </w:r>
      <w:r>
        <w:t>nustatytos pagal Lietuvos Respublikos Vyriausybės arba jos įgaliotos institucijos patvirtintą metodiką;</w:t>
      </w:r>
    </w:p>
    <w:p w:rsidR="000D0791" w:rsidRDefault="000D0791" w:rsidP="000D0791">
      <w:pPr>
        <w:ind w:firstLine="360"/>
        <w:jc w:val="both"/>
      </w:pPr>
      <w:r>
        <w:t>82.4. atsiskaitymų ir mokėjimo tvarka;</w:t>
      </w:r>
    </w:p>
    <w:p w:rsidR="000D0791" w:rsidRDefault="000D0791" w:rsidP="000D0791">
      <w:pPr>
        <w:ind w:firstLine="360"/>
        <w:jc w:val="both"/>
      </w:pPr>
      <w:r>
        <w:t>82.5. prievolių įvykdymo terminai;</w:t>
      </w:r>
    </w:p>
    <w:p w:rsidR="000D0791" w:rsidRDefault="000D0791" w:rsidP="000D0791">
      <w:pPr>
        <w:ind w:firstLine="360"/>
        <w:jc w:val="both"/>
      </w:pPr>
      <w:r>
        <w:t>82.6. prievolių įvykdymo užtikrinimas;</w:t>
      </w:r>
    </w:p>
    <w:p w:rsidR="000D0791" w:rsidRDefault="000D0791" w:rsidP="000D0791">
      <w:pPr>
        <w:ind w:firstLine="360"/>
        <w:jc w:val="both"/>
      </w:pPr>
      <w:r>
        <w:t>82.7. ginčų sprendimo tvarka;</w:t>
      </w:r>
    </w:p>
    <w:p w:rsidR="000D0791" w:rsidRDefault="000D0791" w:rsidP="000D0791">
      <w:pPr>
        <w:ind w:firstLine="360"/>
        <w:jc w:val="both"/>
      </w:pPr>
      <w:r>
        <w:t>82.8. pirkimo sutarties nutraukimo tvarka;</w:t>
      </w:r>
    </w:p>
    <w:p w:rsidR="000D0791" w:rsidRDefault="000D0791" w:rsidP="000D0791">
      <w:pPr>
        <w:ind w:firstLine="360"/>
        <w:jc w:val="both"/>
      </w:pPr>
      <w:r>
        <w:t>82.9. pirkimo sutarties galiojimas;</w:t>
      </w:r>
    </w:p>
    <w:p w:rsidR="000D0791" w:rsidRDefault="000D0791" w:rsidP="000D0791">
      <w:pPr>
        <w:ind w:firstLine="360"/>
        <w:jc w:val="both"/>
      </w:pPr>
      <w:r>
        <w:t>82.10. jeigu sudaroma preliminarioji sutartis – jai būdingos nuostatos;</w:t>
      </w:r>
    </w:p>
    <w:p w:rsidR="000D0791" w:rsidRDefault="000D0791" w:rsidP="000D0791">
      <w:pPr>
        <w:jc w:val="both"/>
        <w:rPr>
          <w:color w:val="000000"/>
          <w:sz w:val="20"/>
        </w:rPr>
      </w:pPr>
      <w:r>
        <w:rPr>
          <w:color w:val="000000"/>
        </w:rPr>
        <w:t xml:space="preserve">      82.11. subrangovai, subtiekėjai ar subteikėjai, jeigu vykdant sutartį jie pasitelkiami, ir jų keitimo tvarka.</w:t>
      </w:r>
    </w:p>
    <w:p w:rsidR="000D0791" w:rsidRDefault="000D0791" w:rsidP="000D0791">
      <w:pPr>
        <w:tabs>
          <w:tab w:val="left" w:pos="900"/>
        </w:tabs>
        <w:ind w:firstLine="360"/>
        <w:jc w:val="both"/>
      </w:pPr>
      <w:r>
        <w:t>83. Perkančioji organizacija pirkimo dokumentuose gali nustatyti pirkimo sutarties atlikimo sąlygas, susijusias su socialinėmis ir aplinkos apsaugos reikmėmis, jei jos atitinka Europos Bendrijos teisės aktus.</w:t>
      </w:r>
    </w:p>
    <w:p w:rsidR="000D0791" w:rsidRDefault="000D0791" w:rsidP="000D0791">
      <w:pPr>
        <w:ind w:firstLine="360"/>
        <w:jc w:val="both"/>
      </w:pPr>
      <w:r>
        <w:t>84. Pirkimo sutartis gali būti sudaroma žodžiu, kai sutarties vertė yra mažesnė kaip 10 tūkst. Lt (be PVM) ir sutartinių įsipareigojimų vykdymas nėra užtikrinamas CK nustatytais prievolių įvykdymo užtikrinimo būdais. Žodžiu sudarytą sandorį patvirtinančiu dokumentu laikoma sąskaita faktūra arba PVM sąskaita faktūra.</w:t>
      </w:r>
    </w:p>
    <w:p w:rsidR="000D0791" w:rsidRDefault="000D0791" w:rsidP="000D0791">
      <w:pPr>
        <w:ind w:firstLine="360"/>
        <w:jc w:val="both"/>
      </w:pPr>
      <w:r>
        <w:t>85. Pirkimo sutarties sąlygos pirkimo sutarties galiojimo laikotarpiu negali būti keičiamos, išskyrus tokias pirkimo sutarties sąlygas, kurias pakeitus nebūtų pažeisti Viešųjų pirkimų įstatyme nustatyti principai bei tikslai ir</w:t>
      </w:r>
      <w:r>
        <w:rPr>
          <w:b/>
          <w:bCs/>
        </w:rPr>
        <w:t xml:space="preserve"> </w:t>
      </w:r>
      <w:r>
        <w:rPr>
          <w:bCs/>
        </w:rPr>
        <w:t>tokiems pirkimo sutarties sąlygų pakeitimams yra gautas Viešųjų pirkimų tarnybos sutikimas</w:t>
      </w:r>
      <w: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r>
        <w:lastRenderedPageBreak/>
        <w:t>Viešųjų pirkimų tarnybos sutikimo nereikalaujama, kai atlikus supaprastintą pirkimą sudarytos sutarties vertė yra mažesnė kaip 10 000 Lt (be PVM).</w:t>
      </w:r>
    </w:p>
    <w:p w:rsidR="000D0791" w:rsidRDefault="000D0791" w:rsidP="000D0791">
      <w:pPr>
        <w:ind w:firstLine="360"/>
        <w:jc w:val="both"/>
      </w:pPr>
    </w:p>
    <w:p w:rsidR="000D0791" w:rsidRDefault="000D0791" w:rsidP="00644155">
      <w:pPr>
        <w:pStyle w:val="Turinys"/>
      </w:pPr>
      <w:bookmarkStart w:id="8" w:name="_Toc209231265"/>
      <w:r>
        <w:t>X. PRELIMINARIOJI SUTARTIS</w:t>
      </w:r>
      <w:bookmarkEnd w:id="8"/>
    </w:p>
    <w:p w:rsidR="000D0791" w:rsidRDefault="000D0791" w:rsidP="000D0791">
      <w:pPr>
        <w:ind w:firstLine="360"/>
        <w:jc w:val="center"/>
        <w:rPr>
          <w:b/>
        </w:rPr>
      </w:pPr>
    </w:p>
    <w:p w:rsidR="000D0791" w:rsidRDefault="000D0791" w:rsidP="000D0791">
      <w:pPr>
        <w:ind w:firstLine="360"/>
        <w:jc w:val="both"/>
      </w:pPr>
      <w:r>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0D0791" w:rsidRDefault="000D0791" w:rsidP="000D0791">
      <w:pPr>
        <w:ind w:firstLine="360"/>
        <w:jc w:val="both"/>
      </w:pPr>
      <w:r>
        <w:t xml:space="preserve">87. Preliminarioji sutartis gali būti sudaroma tik raštu, ne ilgiau kaip 3 metams. Preliminariosios sutarties pagrindu sudaroma pagrindinė sutartis, atliekant prekių ir paslaugų pirkimus, kurių pirkimo sutarties vertė yra mažesnė kaip 10 tūkst. Lt, gali būti sudaroma žodžiu. Tuo atveju, kai pagrindinė sutartis sudaroma žodžiu, Taisyklių 90–94 punktuose nustatytas bendravimas su tiekėjais gali būti vykdomas žodžiu. </w:t>
      </w:r>
    </w:p>
    <w:p w:rsidR="000D0791" w:rsidRDefault="000D0791" w:rsidP="000D0791">
      <w:pPr>
        <w:ind w:firstLine="360"/>
        <w:jc w:val="both"/>
      </w:pPr>
      <w:r>
        <w:t xml:space="preserve">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0D0791" w:rsidRDefault="000D0791" w:rsidP="000D0791">
      <w:pPr>
        <w:ind w:firstLine="360"/>
        <w:jc w:val="both"/>
      </w:pPr>
      <w:r>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D0791" w:rsidRDefault="000D0791" w:rsidP="000D0791">
      <w:pPr>
        <w:ind w:firstLine="360"/>
        <w:jc w:val="both"/>
      </w:pPr>
      <w: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D0791" w:rsidRDefault="000D0791" w:rsidP="000D0791">
      <w:pPr>
        <w:ind w:firstLine="360"/>
        <w:jc w:val="both"/>
      </w:pPr>
      <w:r>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D0791" w:rsidRDefault="000D0791" w:rsidP="000D0791">
      <w:pPr>
        <w:ind w:firstLine="360"/>
        <w:jc w:val="both"/>
      </w:pPr>
      <w:r>
        <w:t>92.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D0791" w:rsidRDefault="000D0791" w:rsidP="000D0791">
      <w:pPr>
        <w:ind w:firstLine="360"/>
        <w:jc w:val="both"/>
      </w:pPr>
      <w:r>
        <w:t>93.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94 punkte nurodyta tvarka.</w:t>
      </w:r>
    </w:p>
    <w:p w:rsidR="000D0791" w:rsidRDefault="000D0791" w:rsidP="000D0791">
      <w:pPr>
        <w:ind w:firstLine="360"/>
        <w:jc w:val="both"/>
      </w:pPr>
      <w:r>
        <w:t>94. Atnaujindama tiekėjų varžymąsi, perkančioji organizacija:</w:t>
      </w:r>
    </w:p>
    <w:p w:rsidR="000D0791" w:rsidRDefault="000D0791" w:rsidP="000D0791">
      <w:pPr>
        <w:ind w:firstLine="360"/>
        <w:jc w:val="both"/>
      </w:pPr>
      <w:r>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D0791" w:rsidRDefault="000D0791" w:rsidP="000D0791">
      <w:pPr>
        <w:ind w:firstLine="360"/>
        <w:jc w:val="both"/>
      </w:pPr>
      <w:r>
        <w:lastRenderedPageBreak/>
        <w:t xml:space="preserve">94.2. išrenka geriausią pasiūlymą pateikusį tiekėją, vadovaudamasi preliminariojoje sutartyje nustatytais pasiūlymų vertinimo kriterijais, ir su šį pasiūlymą pateikusiu tiekėju sudaro pagrindinę sutartį. </w:t>
      </w:r>
    </w:p>
    <w:p w:rsidR="000D0791" w:rsidRDefault="000D0791" w:rsidP="000D0791">
      <w:pPr>
        <w:ind w:firstLine="360"/>
        <w:jc w:val="both"/>
      </w:pPr>
      <w:r>
        <w:t xml:space="preserve">95.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0D0791" w:rsidRDefault="000D0791" w:rsidP="000D0791">
      <w:pPr>
        <w:ind w:firstLine="360"/>
        <w:jc w:val="both"/>
      </w:pPr>
    </w:p>
    <w:p w:rsidR="000D0791" w:rsidRDefault="000D0791" w:rsidP="00644155">
      <w:pPr>
        <w:pStyle w:val="Turinys"/>
      </w:pPr>
      <w:bookmarkStart w:id="9" w:name="_Toc209231266"/>
      <w:r>
        <w:t>XI. SUPAPRASTINTŲ PIRKIMŲ BŪDAI IR JŲ PASIRINKIMO SĄLYGOS</w:t>
      </w:r>
      <w:bookmarkEnd w:id="9"/>
    </w:p>
    <w:p w:rsidR="000D0791" w:rsidRDefault="000D0791" w:rsidP="000D0791">
      <w:pPr>
        <w:pStyle w:val="CentrBold0"/>
        <w:ind w:firstLine="360"/>
        <w:rPr>
          <w:rFonts w:ascii="Times New Roman" w:hAnsi="Times New Roman"/>
          <w:sz w:val="24"/>
          <w:szCs w:val="24"/>
          <w:lang w:val="lt-LT"/>
        </w:rPr>
      </w:pPr>
    </w:p>
    <w:p w:rsidR="000D0791" w:rsidRDefault="000D0791" w:rsidP="000D0791">
      <w:pPr>
        <w:ind w:firstLine="360"/>
      </w:pPr>
      <w:r>
        <w:t>96. Supaprastinti pirkimai atliekami šiais būdais:</w:t>
      </w:r>
    </w:p>
    <w:p w:rsidR="000D0791" w:rsidRDefault="000D0791" w:rsidP="000D0791">
      <w:pPr>
        <w:ind w:firstLine="360"/>
        <w:jc w:val="both"/>
      </w:pPr>
      <w:r>
        <w:t>96.1. supaprastinto atviro konkurso;</w:t>
      </w:r>
    </w:p>
    <w:p w:rsidR="000D0791" w:rsidRDefault="000D0791" w:rsidP="000D0791">
      <w:pPr>
        <w:ind w:firstLine="360"/>
        <w:jc w:val="both"/>
      </w:pPr>
      <w:r>
        <w:t>96.2. supaprastinto riboto konkurso;</w:t>
      </w:r>
    </w:p>
    <w:p w:rsidR="000D0791" w:rsidRDefault="000D0791" w:rsidP="000D0791">
      <w:pPr>
        <w:ind w:firstLine="360"/>
        <w:jc w:val="both"/>
      </w:pPr>
      <w:r>
        <w:t>96.3. supaprastintų skelbiamų derybų;</w:t>
      </w:r>
    </w:p>
    <w:p w:rsidR="000D0791" w:rsidRDefault="000D0791" w:rsidP="000D0791">
      <w:pPr>
        <w:ind w:firstLine="360"/>
        <w:jc w:val="both"/>
      </w:pPr>
      <w:r>
        <w:t>96.4. supaprastinto konkurencinio dialogo;</w:t>
      </w:r>
    </w:p>
    <w:p w:rsidR="000D0791" w:rsidRDefault="000D0791" w:rsidP="000D0791">
      <w:pPr>
        <w:ind w:firstLine="360"/>
        <w:jc w:val="both"/>
      </w:pPr>
      <w:r>
        <w:t>96.5. supaprastinto atviro projekto konkurso;</w:t>
      </w:r>
    </w:p>
    <w:p w:rsidR="000D0791" w:rsidRDefault="000D0791" w:rsidP="000D0791">
      <w:pPr>
        <w:ind w:firstLine="360"/>
        <w:jc w:val="both"/>
      </w:pPr>
      <w:r>
        <w:t>96.6. supaprastinto riboto projekto konkurso;</w:t>
      </w:r>
    </w:p>
    <w:p w:rsidR="000D0791" w:rsidRDefault="000D0791" w:rsidP="000D0791">
      <w:pPr>
        <w:ind w:firstLine="360"/>
        <w:jc w:val="both"/>
      </w:pPr>
      <w:r>
        <w:t>96.7. apklausos.</w:t>
      </w:r>
    </w:p>
    <w:p w:rsidR="000D0791" w:rsidRDefault="000D0791" w:rsidP="000D0791">
      <w:pPr>
        <w:ind w:firstLine="360"/>
        <w:jc w:val="both"/>
      </w:pPr>
      <w:r>
        <w:t>97. Perkančioji organizacija, atlikdama supaprastintus pirkimus, taip pat gali taikyti elektronines procedūras – elektroninį aukcioną ir dinaminę pirkimų sistemą.</w:t>
      </w:r>
      <w:r>
        <w:rPr>
          <w:i/>
        </w:rPr>
        <w:t xml:space="preserve"> </w:t>
      </w:r>
      <w: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D0791" w:rsidRDefault="000D0791" w:rsidP="000D0791">
      <w:pPr>
        <w:ind w:firstLine="360"/>
        <w:jc w:val="both"/>
      </w:pPr>
      <w:r>
        <w:t>98. Pirkimas supaprastinto atviro, supaprastinto riboto konkurso ar supaprastintų skelbiamų derybų būdu gali būti atliktas visais atvejais, tinkamai apie jį paskelbus.</w:t>
      </w:r>
    </w:p>
    <w:p w:rsidR="000D0791" w:rsidRDefault="000D0791" w:rsidP="000D0791">
      <w:pPr>
        <w:ind w:firstLine="360"/>
        <w:jc w:val="both"/>
      </w:pPr>
      <w:r>
        <w:t>99.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0D0791" w:rsidRDefault="000D0791" w:rsidP="000D0791">
      <w:pPr>
        <w:ind w:firstLine="360"/>
        <w:jc w:val="both"/>
      </w:pPr>
      <w:r>
        <w:t>100.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D0791" w:rsidRDefault="000D0791" w:rsidP="000D0791">
      <w:pPr>
        <w:ind w:firstLine="360"/>
        <w:jc w:val="both"/>
      </w:pPr>
      <w:r>
        <w:t>100.1. su supaprastinto projekto konkurso laimėtoju numatyta sudaryti paslaugų pirkimo sutartį, arba pagrindinę sutartį.</w:t>
      </w:r>
    </w:p>
    <w:p w:rsidR="000D0791" w:rsidRDefault="000D0791" w:rsidP="000D0791">
      <w:pPr>
        <w:ind w:firstLine="360"/>
        <w:jc w:val="both"/>
      </w:pPr>
      <w:r>
        <w:t>100.2.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D0791" w:rsidRDefault="000D0791" w:rsidP="000D0791">
      <w:pPr>
        <w:ind w:firstLine="360"/>
        <w:jc w:val="both"/>
      </w:pPr>
      <w:r>
        <w:t>Perkančioji organizacija gali vykdyti supaprastintą atvirą projekto konkursą bei supaprastintą ribotą projekto konkursą.</w:t>
      </w:r>
    </w:p>
    <w:p w:rsidR="000D0791" w:rsidRDefault="000D0791" w:rsidP="000D0791">
      <w:pPr>
        <w:ind w:firstLine="360"/>
        <w:jc w:val="both"/>
      </w:pPr>
      <w:r>
        <w:t>101. Apklausos būdu pirkimas gali būti atliekamas, kai pagal Viešųjų pirkimų įstatymą ir šiose Taisyklėse nustatytas sąlygas apie supaprastintą pirkimą neprivaloma skelbti:</w:t>
      </w:r>
    </w:p>
    <w:p w:rsidR="000D0791" w:rsidRDefault="000D0791" w:rsidP="000D0791">
      <w:pPr>
        <w:ind w:firstLine="360"/>
        <w:jc w:val="both"/>
      </w:pPr>
      <w:r>
        <w:t>101.1. perkamos prekės, paslaugos ar darbai, kai:</w:t>
      </w:r>
    </w:p>
    <w:p w:rsidR="000D0791" w:rsidRDefault="000D0791" w:rsidP="000D0791">
      <w:pPr>
        <w:ind w:firstLine="360"/>
        <w:jc w:val="both"/>
      </w:pPr>
      <w:r>
        <w:t>101.1.1. pirkimas, apie kurį buvo skelbta, neįvyko, nes nebuvo gauta paraiškų ar pasiūlymų;</w:t>
      </w:r>
    </w:p>
    <w:p w:rsidR="000D0791" w:rsidRDefault="000D0791" w:rsidP="000D0791">
      <w:pPr>
        <w:ind w:firstLine="360"/>
        <w:jc w:val="both"/>
      </w:pPr>
      <w:r>
        <w:t>101.1.2.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D0791" w:rsidRDefault="000D0791" w:rsidP="000D0791">
      <w:pPr>
        <w:ind w:firstLine="360"/>
        <w:jc w:val="both"/>
      </w:pPr>
      <w:r>
        <w:t>101.1.3. dėl įvykių, kurių perkančioji organizacija negalėjo iš anksto numatyti, būtina skubiai įsigyti reikalingų prekių, paslaugų ar darbų. Aplinkybės, kuriomis grindžiama ypatinga skuba, negali priklausyti nuo perkančiosios organizacijos;</w:t>
      </w:r>
    </w:p>
    <w:p w:rsidR="000D0791" w:rsidRDefault="000D0791" w:rsidP="000D0791">
      <w:pPr>
        <w:pStyle w:val="Heading3"/>
        <w:numPr>
          <w:ilvl w:val="0"/>
          <w:numId w:val="0"/>
        </w:numPr>
        <w:spacing w:before="0"/>
        <w:ind w:firstLine="360"/>
        <w:rPr>
          <w:szCs w:val="24"/>
        </w:rPr>
      </w:pPr>
      <w:r>
        <w:rPr>
          <w:szCs w:val="24"/>
        </w:rPr>
        <w:t>101.1.4. atliekami mažos vertės pirkimai esant bent vienai iš šių sąlygų:</w:t>
      </w:r>
    </w:p>
    <w:p w:rsidR="000D0791" w:rsidRDefault="000D0791" w:rsidP="000D0791">
      <w:pPr>
        <w:pStyle w:val="Heading3"/>
        <w:numPr>
          <w:ilvl w:val="0"/>
          <w:numId w:val="0"/>
        </w:numPr>
        <w:spacing w:before="0"/>
        <w:ind w:firstLine="360"/>
        <w:rPr>
          <w:szCs w:val="24"/>
        </w:rPr>
      </w:pPr>
      <w:r>
        <w:rPr>
          <w:szCs w:val="24"/>
        </w:rPr>
        <w:lastRenderedPageBreak/>
        <w:t>101.1.4.1. būtina skubiai įsigyti prekių, paslaugų ar darbų;</w:t>
      </w:r>
    </w:p>
    <w:p w:rsidR="000D0791" w:rsidRDefault="000D0791" w:rsidP="000D0791">
      <w:pPr>
        <w:pStyle w:val="Heading3"/>
        <w:numPr>
          <w:ilvl w:val="0"/>
          <w:numId w:val="0"/>
        </w:numPr>
        <w:spacing w:before="0"/>
        <w:ind w:firstLine="360"/>
        <w:rPr>
          <w:szCs w:val="24"/>
        </w:rPr>
      </w:pPr>
      <w:r>
        <w:rPr>
          <w:szCs w:val="24"/>
        </w:rPr>
        <w:t xml:space="preserve">101.1.4.2. sudaromos prekių ar paslaugų pirkimo sutarties vertė neviršija </w:t>
      </w:r>
      <w:r>
        <w:rPr>
          <w:color w:val="000000"/>
          <w:szCs w:val="24"/>
        </w:rPr>
        <w:t>50</w:t>
      </w:r>
      <w:r>
        <w:rPr>
          <w:szCs w:val="24"/>
        </w:rPr>
        <w:t xml:space="preserve"> tūkst. Lt (be PVM); darbų pirkimo sutarties vertė –</w:t>
      </w:r>
      <w:r>
        <w:rPr>
          <w:color w:val="000000"/>
          <w:szCs w:val="24"/>
        </w:rPr>
        <w:t xml:space="preserve"> 250</w:t>
      </w:r>
      <w:r>
        <w:rPr>
          <w:szCs w:val="24"/>
        </w:rPr>
        <w:t xml:space="preserve"> tūkst. Lt (be PVM);</w:t>
      </w:r>
    </w:p>
    <w:p w:rsidR="000D0791" w:rsidRDefault="000D0791" w:rsidP="000D0791">
      <w:pPr>
        <w:pStyle w:val="Heading3"/>
        <w:numPr>
          <w:ilvl w:val="0"/>
          <w:numId w:val="0"/>
        </w:numPr>
        <w:spacing w:before="0"/>
        <w:ind w:firstLine="360"/>
        <w:rPr>
          <w:szCs w:val="24"/>
        </w:rPr>
      </w:pPr>
      <w:r>
        <w:rPr>
          <w:szCs w:val="24"/>
        </w:rPr>
        <w:t>101.1.4.3. esant sąlygoms, nustatytoms šių Taisyklių 101.1.1, 101.1.2, 101.1.5, 101.2, 101.3, 101.4 ir 101.5 punktuose;</w:t>
      </w:r>
    </w:p>
    <w:p w:rsidR="000D0791" w:rsidRDefault="000D0791" w:rsidP="000D0791">
      <w:pPr>
        <w:pStyle w:val="BodyText1"/>
        <w:rPr>
          <w:rFonts w:ascii="Times New Roman" w:hAnsi="Times New Roman"/>
          <w:sz w:val="24"/>
          <w:szCs w:val="24"/>
          <w:lang w:val="lt-LT"/>
        </w:rPr>
      </w:pPr>
      <w:r>
        <w:rPr>
          <w:rFonts w:ascii="Times New Roman" w:hAnsi="Times New Roman"/>
          <w:sz w:val="24"/>
          <w:szCs w:val="24"/>
          <w:lang w:val="lt-LT"/>
        </w:rPr>
        <w:t>101.1.4.4. esant kitoms, objektyviai pateisinamoms aplinkybėms, dėl kurių netikslinga paskelbti apie pirkimą, pavyzdžiui, paskelbimas apie pirkimą reikalautų neproporcingai didelių pirkimo organizatoriaus arba Komisijos pastangų, laiko ir (ar) lėšų sąnaudų;</w:t>
      </w:r>
    </w:p>
    <w:p w:rsidR="000D0791" w:rsidRDefault="000D0791" w:rsidP="000D0791">
      <w:pPr>
        <w:pStyle w:val="BodyText1"/>
        <w:rPr>
          <w:rFonts w:ascii="Times New Roman" w:hAnsi="Times New Roman"/>
          <w:sz w:val="24"/>
          <w:szCs w:val="24"/>
          <w:lang w:val="lt-LT"/>
        </w:rPr>
      </w:pPr>
      <w:r>
        <w:rPr>
          <w:rFonts w:ascii="Times New Roman" w:hAnsi="Times New Roman"/>
          <w:sz w:val="24"/>
          <w:szCs w:val="24"/>
          <w:lang w:val="lt-LT"/>
        </w:rPr>
        <w:t xml:space="preserve">101.1.5. </w:t>
      </w:r>
      <w:r>
        <w:rPr>
          <w:sz w:val="24"/>
          <w:szCs w:val="24"/>
          <w:lang w:val="lt-LT"/>
        </w:rPr>
        <w:t>perkama iš socialinių įmonių, įmonių, kuriose dirba daugiau kaip 50 procentų nuteistųjų, atliekančių arešto, terminuoto laisvės atėmimo ir laisvės atėmimo iki gyvos galvos bausmes, įmonėms, kuriose dirba daugiau kaip 50 procentų neįgaliųjų, ir įmonių, kurių dalyviai yra sveikatos priežiūros įstaigos ir kuriose darbo terapijos pagrindais dirba ne mažiau kaip 50 procentų pacientų, kai perkamos jų pagamintos prekės, teikiamos paslaugos ar atliekami darbai.</w:t>
      </w:r>
    </w:p>
    <w:p w:rsidR="000D0791" w:rsidRDefault="000D0791" w:rsidP="000D0791">
      <w:pPr>
        <w:pStyle w:val="Heading3"/>
        <w:numPr>
          <w:ilvl w:val="0"/>
          <w:numId w:val="0"/>
        </w:numPr>
        <w:spacing w:before="0"/>
        <w:ind w:firstLine="360"/>
        <w:rPr>
          <w:szCs w:val="24"/>
        </w:rPr>
      </w:pPr>
      <w:r>
        <w:rPr>
          <w:szCs w:val="24"/>
        </w:rPr>
        <w:t>101.1.6. dėl techninių, meninių priežasčių ar dėl objektyvių aplinkybių tik konkretus tiekėjas gali patiekti reikalingas prekes, pateikti paslaugas ar atlikti darbus ir nėra jokios kitos alternatyvos;</w:t>
      </w:r>
    </w:p>
    <w:p w:rsidR="000D0791" w:rsidRDefault="000D0791" w:rsidP="000D0791">
      <w:pPr>
        <w:pStyle w:val="Heading3"/>
        <w:numPr>
          <w:ilvl w:val="0"/>
          <w:numId w:val="0"/>
        </w:numPr>
        <w:spacing w:before="0"/>
        <w:ind w:firstLine="360"/>
        <w:rPr>
          <w:szCs w:val="24"/>
        </w:rPr>
      </w:pPr>
      <w:r>
        <w:rPr>
          <w:szCs w:val="24"/>
        </w:rPr>
        <w:t xml:space="preserve">101.1.7.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0D0791" w:rsidRDefault="000D0791" w:rsidP="000D0791">
      <w:pPr>
        <w:ind w:firstLine="360"/>
        <w:jc w:val="both"/>
      </w:pPr>
      <w:r>
        <w:t>101.2. perkamos prekės ir paslaugos:</w:t>
      </w:r>
    </w:p>
    <w:p w:rsidR="000D0791" w:rsidRDefault="000D0791" w:rsidP="000D0791">
      <w:pPr>
        <w:ind w:firstLine="360"/>
        <w:jc w:val="both"/>
      </w:pPr>
      <w:r>
        <w:t>101.2.1.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rPr>
        <w:t xml:space="preserve"> </w:t>
      </w:r>
      <w:r>
        <w:t>ar patirtų didelių nuostolių. Jeigu papildomai perkamų prekių ar paslaugų kaina viršija 30 procentų ankstesnės pirkimų kainos, turi būti atliekama ekspertizė dėl papildomai perkamų prekių ar paslaugų techninių charakteristikų suderinamumo;</w:t>
      </w:r>
    </w:p>
    <w:p w:rsidR="000D0791" w:rsidRDefault="000D0791" w:rsidP="000D0791">
      <w:pPr>
        <w:ind w:firstLine="360"/>
        <w:jc w:val="both"/>
      </w:pPr>
      <w:r>
        <w:t>101.2.2. prekių ir paslaugų, skirtų Lietuvos Respublikos diplomatinėms atstovybėms, konsulinėms įstaigoms užsienyje ir Lietuvos Respublikos atstovybėms prie tarptautinių organizacijų, kariniams atstovams ir specialiesiems atašė, pirkimams užsienyje;</w:t>
      </w:r>
    </w:p>
    <w:p w:rsidR="000D0791" w:rsidRDefault="000D0791" w:rsidP="000D0791">
      <w:pPr>
        <w:ind w:firstLine="360"/>
        <w:jc w:val="both"/>
        <w:rPr>
          <w:color w:val="FF6600"/>
        </w:rPr>
      </w:pPr>
      <w:r>
        <w:t>101.2.3. prekės ir paslaugos yra perkamos naudojant reprezentacinėms išlaidoms skirtas lėšas;</w:t>
      </w:r>
    </w:p>
    <w:p w:rsidR="000D0791" w:rsidRDefault="000D0791" w:rsidP="000D0791">
      <w:pPr>
        <w:pStyle w:val="numpar1"/>
        <w:spacing w:before="0" w:beforeAutospacing="0" w:after="0" w:afterAutospacing="0"/>
        <w:ind w:firstLine="360"/>
      </w:pPr>
      <w:r>
        <w:t>101.3. perkamos prekės, kai:</w:t>
      </w:r>
    </w:p>
    <w:p w:rsidR="000D0791" w:rsidRDefault="000D0791" w:rsidP="000D0791">
      <w:pPr>
        <w:ind w:firstLine="360"/>
        <w:jc w:val="both"/>
      </w:pPr>
      <w:r>
        <w:t>101.3.1. perkamos prekės gaminamos tik mokslo, eksperimentavimo, studijų ar techninio tobulinimo tikslais, nesiekiant gauti pelno arba padengti mokslo ar tobulinimo išlaidų;</w:t>
      </w:r>
    </w:p>
    <w:p w:rsidR="000D0791" w:rsidRDefault="000D0791" w:rsidP="000D0791">
      <w:pPr>
        <w:ind w:firstLine="360"/>
        <w:jc w:val="both"/>
      </w:pPr>
      <w:r>
        <w:t>101.3.2. prekių biržoje perkamos kotiruojamos prekės;</w:t>
      </w:r>
    </w:p>
    <w:p w:rsidR="000D0791" w:rsidRDefault="000D0791" w:rsidP="000D0791">
      <w:pPr>
        <w:ind w:firstLine="360"/>
        <w:jc w:val="both"/>
      </w:pPr>
      <w:r>
        <w:t>101.3.3. perkami muziejų eksponatai, archyviniai ir bibliotekiniai dokumentai,</w:t>
      </w:r>
      <w:r>
        <w:rPr>
          <w:b/>
          <w:bCs/>
        </w:rPr>
        <w:t xml:space="preserve"> </w:t>
      </w:r>
      <w:r>
        <w:t>prenumeruojami laikraščiai ir žurnalai;</w:t>
      </w:r>
    </w:p>
    <w:p w:rsidR="000D0791" w:rsidRDefault="000D0791" w:rsidP="000D0791">
      <w:pPr>
        <w:ind w:firstLine="360"/>
        <w:jc w:val="both"/>
      </w:pPr>
      <w:r>
        <w:rPr>
          <w:color w:val="000000"/>
        </w:rPr>
        <w:t>101.3.4. ypač palankiomis sąlygomis perkama iš bankrutuojančių, likviduojamų, ar restruktūrizuojamų ūkio subjektų;</w:t>
      </w:r>
    </w:p>
    <w:p w:rsidR="000D0791" w:rsidRDefault="000D0791" w:rsidP="000D0791">
      <w:pPr>
        <w:ind w:firstLine="360"/>
        <w:jc w:val="both"/>
      </w:pPr>
      <w:r>
        <w:rPr>
          <w:color w:val="000000"/>
        </w:rPr>
        <w:t xml:space="preserve">101.3.5. prekės </w:t>
      </w:r>
      <w:r>
        <w:t>perkamos iš valstybės rezervo;</w:t>
      </w:r>
    </w:p>
    <w:p w:rsidR="000D0791" w:rsidRDefault="000D0791" w:rsidP="000D0791">
      <w:pPr>
        <w:ind w:firstLine="360"/>
        <w:jc w:val="both"/>
      </w:pPr>
      <w:r>
        <w:t>101.4. perkamos paslaugos, kai:</w:t>
      </w:r>
    </w:p>
    <w:p w:rsidR="000D0791" w:rsidRDefault="000D0791" w:rsidP="000D0791">
      <w:pPr>
        <w:ind w:firstLine="360"/>
        <w:jc w:val="both"/>
      </w:pPr>
      <w:r>
        <w:t>101.4.1. perkamos licencijos naudotis bibliotekiniais dokumentais ar duomenų (informacinėmis) bazėmis;</w:t>
      </w:r>
    </w:p>
    <w:p w:rsidR="000D0791" w:rsidRDefault="000D0791" w:rsidP="000D0791">
      <w:pPr>
        <w:ind w:firstLine="360"/>
        <w:jc w:val="both"/>
      </w:pPr>
      <w:r>
        <w:t>101.4.2. perkamos teisėjų, prokurorų, profesinės karo tarnybos karių, perkančiosios organizacijos valstybės tarnautojų ir (ar) pagal darbo sutartį dirbančių darbuotojų mokymo paslaugos;</w:t>
      </w:r>
    </w:p>
    <w:p w:rsidR="000D0791" w:rsidRDefault="000D0791" w:rsidP="000D0791">
      <w:pPr>
        <w:ind w:firstLine="360"/>
        <w:jc w:val="both"/>
      </w:pPr>
      <w:r>
        <w:t>101.4.3.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D0791" w:rsidRDefault="000D0791" w:rsidP="000D0791">
      <w:pPr>
        <w:ind w:firstLine="360"/>
        <w:jc w:val="both"/>
      </w:pPr>
      <w:r>
        <w:lastRenderedPageBreak/>
        <w:t>101.4.4. perkamos ekspertų komisijų, komitetų, tarybų, kurių sudarymo tvarką nustato Lietuvos Respublikos įstatymai, narių teikiamos nematerialaus pobūdžio (intelektinės) paslaugos;</w:t>
      </w:r>
    </w:p>
    <w:p w:rsidR="000D0791" w:rsidRDefault="000D0791" w:rsidP="000D0791">
      <w:pPr>
        <w:ind w:firstLine="360"/>
        <w:jc w:val="both"/>
        <w:rPr>
          <w:lang w:val="pt-BR"/>
        </w:rPr>
      </w:pPr>
      <w:r>
        <w:t>101.5. perkamos paslaugos ir darbai, kai:</w:t>
      </w:r>
    </w:p>
    <w:p w:rsidR="000D0791" w:rsidRDefault="000D0791" w:rsidP="000D0791">
      <w:pPr>
        <w:ind w:firstLine="360"/>
        <w:jc w:val="both"/>
      </w:pPr>
      <w:r>
        <w:t>101.5.1.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D0791" w:rsidRDefault="000D0791" w:rsidP="000D0791">
      <w:pPr>
        <w:ind w:firstLine="360"/>
        <w:jc w:val="both"/>
      </w:pPr>
      <w:r>
        <w:t>101.5.2.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D0791" w:rsidRDefault="000D0791" w:rsidP="000D0791">
      <w:pPr>
        <w:ind w:firstLine="360"/>
        <w:jc w:val="both"/>
      </w:pPr>
    </w:p>
    <w:p w:rsidR="000D0791" w:rsidRDefault="000D0791" w:rsidP="00644155">
      <w:pPr>
        <w:pStyle w:val="Turinys"/>
      </w:pPr>
      <w:bookmarkStart w:id="10" w:name="_Toc209231267"/>
      <w:r>
        <w:t>XII. SUPAPRASTINTAS ATVIRAS KONKURSAS</w:t>
      </w:r>
      <w:bookmarkEnd w:id="10"/>
    </w:p>
    <w:p w:rsidR="000D0791" w:rsidRDefault="000D0791" w:rsidP="000D0791">
      <w:pPr>
        <w:pStyle w:val="CentrBold0"/>
        <w:ind w:firstLine="360"/>
        <w:rPr>
          <w:rFonts w:ascii="Times New Roman" w:hAnsi="Times New Roman"/>
          <w:sz w:val="24"/>
          <w:szCs w:val="24"/>
          <w:lang w:val="lt-LT"/>
        </w:rPr>
      </w:pPr>
    </w:p>
    <w:p w:rsidR="000D0791" w:rsidRDefault="000D0791" w:rsidP="000D0791">
      <w:pPr>
        <w:pStyle w:val="Heading3"/>
        <w:numPr>
          <w:ilvl w:val="0"/>
          <w:numId w:val="0"/>
        </w:numPr>
        <w:spacing w:before="0"/>
        <w:ind w:firstLine="360"/>
        <w:rPr>
          <w:szCs w:val="24"/>
        </w:rPr>
      </w:pPr>
      <w:r>
        <w:rPr>
          <w:szCs w:val="24"/>
        </w:rPr>
        <w:t xml:space="preserve">102. Vykdant supaprastintą atvirą konkursą, dalyvių skaičius neribojamas. Apie pirkimą skelbiama šiose Taisyklėse nustatyta tvarka. </w:t>
      </w:r>
    </w:p>
    <w:p w:rsidR="000D0791" w:rsidRDefault="000D0791" w:rsidP="000D0791">
      <w:pPr>
        <w:pStyle w:val="Heading3"/>
        <w:numPr>
          <w:ilvl w:val="0"/>
          <w:numId w:val="0"/>
        </w:numPr>
        <w:spacing w:before="0"/>
        <w:ind w:firstLine="360"/>
        <w:rPr>
          <w:szCs w:val="24"/>
        </w:rPr>
      </w:pPr>
      <w:r>
        <w:rPr>
          <w:szCs w:val="24"/>
        </w:rPr>
        <w:t>103. Supaprastintame atvirame konkurse derybos tarp perkančiosios organizacijos ir dalyvių yra draudžiamos.</w:t>
      </w:r>
    </w:p>
    <w:p w:rsidR="000D0791" w:rsidRDefault="000D0791" w:rsidP="000D0791">
      <w:pPr>
        <w:pStyle w:val="Heading3"/>
        <w:numPr>
          <w:ilvl w:val="0"/>
          <w:numId w:val="0"/>
        </w:numPr>
        <w:spacing w:before="0"/>
        <w:ind w:firstLine="360"/>
        <w:rPr>
          <w:szCs w:val="24"/>
        </w:rPr>
      </w:pPr>
      <w:r>
        <w:rPr>
          <w:szCs w:val="24"/>
        </w:rPr>
        <w:t>104. Paraiškų ar pasiūlymų pateikimo terminas negali būti trumpesnis kaip 7 darbo dienos nuo skelbimo apie pirkimą paskelbimo „Valstybės žinių“ priede „Informaciniai pranešimai“ dienos.</w:t>
      </w:r>
    </w:p>
    <w:p w:rsidR="000D0791" w:rsidRDefault="000D0791" w:rsidP="000D0791">
      <w:pPr>
        <w:pStyle w:val="Heading3"/>
        <w:numPr>
          <w:ilvl w:val="0"/>
          <w:numId w:val="0"/>
        </w:numPr>
        <w:spacing w:before="0"/>
        <w:ind w:firstLine="360"/>
        <w:rPr>
          <w:szCs w:val="24"/>
        </w:rPr>
      </w:pPr>
      <w:r>
        <w:rPr>
          <w:szCs w:val="24"/>
        </w:rPr>
        <w:t xml:space="preserve">105. Jei supaprastinto atviro konkurso metu bus vykdomas elektroninis aukcionas, apie tai nurodoma skelbime apie supaprastintą pirkimą. </w:t>
      </w:r>
    </w:p>
    <w:p w:rsidR="000D0791" w:rsidRDefault="000D0791" w:rsidP="000D0791">
      <w:pPr>
        <w:pStyle w:val="Heading3"/>
        <w:numPr>
          <w:ilvl w:val="0"/>
          <w:numId w:val="0"/>
        </w:numPr>
        <w:spacing w:before="0"/>
        <w:ind w:firstLine="360"/>
        <w:rPr>
          <w:szCs w:val="24"/>
        </w:rPr>
      </w:pPr>
    </w:p>
    <w:p w:rsidR="000D0791" w:rsidRDefault="000D0791" w:rsidP="000D0791">
      <w:pPr>
        <w:pStyle w:val="Heading3"/>
        <w:numPr>
          <w:ilvl w:val="0"/>
          <w:numId w:val="0"/>
        </w:numPr>
        <w:spacing w:before="0"/>
        <w:rPr>
          <w:szCs w:val="24"/>
        </w:rPr>
      </w:pPr>
    </w:p>
    <w:p w:rsidR="000D0791" w:rsidRDefault="000D0791" w:rsidP="00644155">
      <w:pPr>
        <w:pStyle w:val="Turinys"/>
      </w:pPr>
      <w:bookmarkStart w:id="11" w:name="_Toc209231268"/>
      <w:r>
        <w:t>XIII. SUPAPRASTINTAS RIBOTAS KONKURSAS</w:t>
      </w:r>
      <w:bookmarkEnd w:id="11"/>
    </w:p>
    <w:p w:rsidR="000D0791" w:rsidRDefault="000D0791" w:rsidP="000D0791">
      <w:pPr>
        <w:pStyle w:val="CentrBold0"/>
        <w:ind w:firstLine="360"/>
        <w:rPr>
          <w:rFonts w:ascii="Times New Roman" w:hAnsi="Times New Roman"/>
          <w:sz w:val="24"/>
          <w:szCs w:val="24"/>
          <w:lang w:val="lt-LT"/>
        </w:rPr>
      </w:pPr>
    </w:p>
    <w:p w:rsidR="000D0791" w:rsidRDefault="000D0791" w:rsidP="000D0791">
      <w:pPr>
        <w:pStyle w:val="Heading3"/>
        <w:numPr>
          <w:ilvl w:val="0"/>
          <w:numId w:val="0"/>
        </w:numPr>
        <w:spacing w:before="0"/>
        <w:ind w:firstLine="360"/>
        <w:rPr>
          <w:szCs w:val="24"/>
        </w:rPr>
      </w:pPr>
      <w:r>
        <w:rPr>
          <w:szCs w:val="24"/>
        </w:rPr>
        <w:t xml:space="preserve">106. Perkančioji organizacija supaprastintą ribotą konkursą vykdo etapais: </w:t>
      </w:r>
    </w:p>
    <w:p w:rsidR="000D0791" w:rsidRDefault="000D0791" w:rsidP="000D0791">
      <w:pPr>
        <w:pStyle w:val="Heading4"/>
        <w:numPr>
          <w:ilvl w:val="0"/>
          <w:numId w:val="0"/>
        </w:numPr>
        <w:ind w:firstLine="360"/>
        <w:rPr>
          <w:szCs w:val="24"/>
        </w:rPr>
      </w:pPr>
      <w:r>
        <w:rPr>
          <w:szCs w:val="24"/>
        </w:rPr>
        <w:t>106.1.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0D0791" w:rsidRDefault="000D0791" w:rsidP="000D0791">
      <w:pPr>
        <w:pStyle w:val="Heading4"/>
        <w:numPr>
          <w:ilvl w:val="0"/>
          <w:numId w:val="0"/>
        </w:numPr>
        <w:ind w:firstLine="360"/>
        <w:rPr>
          <w:szCs w:val="24"/>
        </w:rPr>
      </w:pPr>
      <w:r>
        <w:rPr>
          <w:szCs w:val="24"/>
        </w:rPr>
        <w:t>106.2. vadovaudamasi pirkimo dokumentuose nustatytomis sąlygomis, nagrinėja, vertina ir palygina pakviestų dalyvių pateiktus pasiūlymus.</w:t>
      </w:r>
    </w:p>
    <w:p w:rsidR="000D0791" w:rsidRDefault="000D0791" w:rsidP="000D0791">
      <w:pPr>
        <w:pStyle w:val="Heading3"/>
        <w:numPr>
          <w:ilvl w:val="0"/>
          <w:numId w:val="0"/>
        </w:numPr>
        <w:spacing w:before="0"/>
        <w:ind w:firstLine="360"/>
        <w:rPr>
          <w:szCs w:val="24"/>
        </w:rPr>
      </w:pPr>
      <w:r>
        <w:rPr>
          <w:szCs w:val="24"/>
        </w:rPr>
        <w:t>107. Supaprastintame ribotame konkurse derybos tarp perkančiosios organizacijos ir tiekėjų draudžiamos.</w:t>
      </w:r>
    </w:p>
    <w:p w:rsidR="000D0791" w:rsidRDefault="000D0791" w:rsidP="000D0791">
      <w:pPr>
        <w:pStyle w:val="Heading3"/>
        <w:numPr>
          <w:ilvl w:val="0"/>
          <w:numId w:val="0"/>
        </w:numPr>
        <w:spacing w:before="0"/>
        <w:ind w:firstLine="360"/>
        <w:rPr>
          <w:i/>
          <w:szCs w:val="24"/>
        </w:rPr>
      </w:pPr>
      <w:r>
        <w:rPr>
          <w:szCs w:val="24"/>
        </w:rPr>
        <w:t>108. Paraiškų dalyvauti pirkime pateikimo terminas negali būti trumpesnis kaip 7 darbo dienos nuo skelbimo apie supaprastintą pirkimą paskelbimo „Valstybės žinių“ priede „Informaciniai pranešimai“, mažos vertės pirkimų atveju – CVP IS dienos.</w:t>
      </w:r>
    </w:p>
    <w:p w:rsidR="000D0791" w:rsidRDefault="000D0791" w:rsidP="000D0791">
      <w:pPr>
        <w:pStyle w:val="Heading3"/>
        <w:numPr>
          <w:ilvl w:val="0"/>
          <w:numId w:val="0"/>
        </w:numPr>
        <w:spacing w:before="0"/>
        <w:ind w:firstLine="360"/>
        <w:rPr>
          <w:szCs w:val="24"/>
        </w:rPr>
      </w:pPr>
      <w:r>
        <w:rPr>
          <w:szCs w:val="24"/>
        </w:rPr>
        <w:t>109. Pasiūlymų pateikimo terminas negali būti trumpesnis kaip 7 darbo dienos nuo kvietimų pateikti pasiūlymus išsiuntimo tiekėjams dienos, mažos vertės pirkimų atveju – 3 darbo dienos nuo kvietimų pateikti pasiūlymus išsiuntimo tiekėjams dienos.</w:t>
      </w:r>
    </w:p>
    <w:p w:rsidR="000D0791" w:rsidRDefault="000D0791" w:rsidP="000D0791">
      <w:pPr>
        <w:pStyle w:val="Heading3"/>
        <w:numPr>
          <w:ilvl w:val="0"/>
          <w:numId w:val="0"/>
        </w:numPr>
        <w:spacing w:before="0"/>
        <w:ind w:firstLine="360"/>
        <w:rPr>
          <w:szCs w:val="24"/>
        </w:rPr>
      </w:pPr>
      <w:r>
        <w:rPr>
          <w:szCs w:val="24"/>
        </w:rPr>
        <w:t>110.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0D0791" w:rsidRDefault="000D0791" w:rsidP="000D0791">
      <w:pPr>
        <w:pStyle w:val="Heading3"/>
        <w:numPr>
          <w:ilvl w:val="0"/>
          <w:numId w:val="0"/>
        </w:numPr>
        <w:spacing w:before="0"/>
        <w:ind w:firstLine="360"/>
        <w:rPr>
          <w:i/>
          <w:szCs w:val="24"/>
        </w:rPr>
      </w:pPr>
      <w:r>
        <w:rPr>
          <w:szCs w:val="24"/>
        </w:rPr>
        <w:t>111. Perkančioji organizacija, nustatydama atrenkamų kandidatų skaičių, kvalifikacinės atrankos kriterijus ir tvarką, privalo laikytis šių reikalavimų:</w:t>
      </w:r>
    </w:p>
    <w:p w:rsidR="000D0791" w:rsidRDefault="000D0791" w:rsidP="000D0791">
      <w:pPr>
        <w:pStyle w:val="Heading4"/>
        <w:numPr>
          <w:ilvl w:val="0"/>
          <w:numId w:val="0"/>
        </w:numPr>
        <w:ind w:firstLine="360"/>
        <w:rPr>
          <w:szCs w:val="24"/>
        </w:rPr>
      </w:pPr>
      <w:r>
        <w:rPr>
          <w:szCs w:val="24"/>
        </w:rPr>
        <w:t>111.1. turi būti užtikrinta reali konkurencija, kvalifikacinės atrankos kriterijai turi būti aiškūs ir nediskriminuojantys;</w:t>
      </w:r>
    </w:p>
    <w:p w:rsidR="000D0791" w:rsidRDefault="000D0791" w:rsidP="000D0791">
      <w:pPr>
        <w:pStyle w:val="Heading4"/>
        <w:numPr>
          <w:ilvl w:val="0"/>
          <w:numId w:val="0"/>
        </w:numPr>
        <w:ind w:firstLine="360"/>
        <w:rPr>
          <w:szCs w:val="24"/>
        </w:rPr>
      </w:pPr>
      <w:r>
        <w:rPr>
          <w:szCs w:val="24"/>
        </w:rPr>
        <w:t>111.2. kvalifikacinės atrankos kriterijai turi būti nustatyti Viešųjų pirkimų įstatymo 35–38 straipsnių pagrindu.</w:t>
      </w:r>
    </w:p>
    <w:p w:rsidR="000D0791" w:rsidRDefault="000D0791" w:rsidP="000D0791">
      <w:pPr>
        <w:ind w:firstLine="360"/>
        <w:jc w:val="both"/>
      </w:pPr>
      <w:r>
        <w:lastRenderedPageBreak/>
        <w:t>112. Kvalifikacinė atranka turi būti atliekama tik iš tų kandidatų, kurie atitinka perkančiosios organizacijos nustatytus minimalius kvalifikacijos reikalavimus.</w:t>
      </w:r>
    </w:p>
    <w:p w:rsidR="000D0791" w:rsidRDefault="000D0791" w:rsidP="000D0791">
      <w:pPr>
        <w:ind w:firstLine="360"/>
        <w:jc w:val="both"/>
      </w:pPr>
      <w:r>
        <w:t>113.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D0791" w:rsidRDefault="000D0791" w:rsidP="000D0791">
      <w:pPr>
        <w:ind w:firstLine="360"/>
        <w:jc w:val="both"/>
      </w:pPr>
      <w:r>
        <w:t>114. Konkurso metu perkančioji organizacija negali kviesti dalyvauti pirkime kitų, paraiškų nepateikusių tiekėjų arba kandidatų, kurie neatitinka minimalių kvalifikacijos reikalavimų.</w:t>
      </w:r>
    </w:p>
    <w:p w:rsidR="000D0791" w:rsidRDefault="000D0791" w:rsidP="000D0791">
      <w:pPr>
        <w:pStyle w:val="Heading3"/>
        <w:numPr>
          <w:ilvl w:val="0"/>
          <w:numId w:val="0"/>
        </w:numPr>
        <w:spacing w:before="0"/>
        <w:ind w:firstLine="360"/>
        <w:rPr>
          <w:szCs w:val="24"/>
        </w:rPr>
      </w:pPr>
      <w:r>
        <w:rPr>
          <w:szCs w:val="24"/>
        </w:rPr>
        <w:t xml:space="preserve">115. Jei supaprastinto riboto konkurso metu bus vykdomas elektroninis aukcionas, apie tai nurodoma skelbime apie supaprastintą pirkimą. </w:t>
      </w:r>
    </w:p>
    <w:p w:rsidR="000D0791" w:rsidRDefault="000D0791" w:rsidP="000D0791">
      <w:pPr>
        <w:pStyle w:val="Heading3"/>
        <w:numPr>
          <w:ilvl w:val="0"/>
          <w:numId w:val="0"/>
        </w:numPr>
        <w:spacing w:before="0"/>
        <w:ind w:firstLine="360"/>
        <w:rPr>
          <w:szCs w:val="24"/>
        </w:rPr>
      </w:pPr>
      <w:r>
        <w:rPr>
          <w:szCs w:val="24"/>
        </w:rPr>
        <w:t xml:space="preserve"> </w:t>
      </w:r>
    </w:p>
    <w:p w:rsidR="000D0791" w:rsidRDefault="000D0791" w:rsidP="00644155">
      <w:pPr>
        <w:pStyle w:val="Turinys"/>
      </w:pPr>
      <w:bookmarkStart w:id="12" w:name="_Toc209231269"/>
      <w:r>
        <w:t>XIV. SUPAPRASTINTOS SKELBIAMOS DERYBOS</w:t>
      </w:r>
      <w:bookmarkEnd w:id="12"/>
      <w:r>
        <w:t xml:space="preserve"> </w:t>
      </w:r>
    </w:p>
    <w:p w:rsidR="000D0791" w:rsidRDefault="000D0791" w:rsidP="000D0791">
      <w:pPr>
        <w:pStyle w:val="CentrBold0"/>
        <w:ind w:firstLine="360"/>
        <w:rPr>
          <w:rFonts w:ascii="Times New Roman" w:hAnsi="Times New Roman"/>
          <w:sz w:val="24"/>
          <w:szCs w:val="24"/>
          <w:lang w:val="lt-LT"/>
        </w:rPr>
      </w:pPr>
    </w:p>
    <w:p w:rsidR="000D0791" w:rsidRDefault="000D0791" w:rsidP="000D0791">
      <w:pPr>
        <w:pStyle w:val="Heading3"/>
        <w:numPr>
          <w:ilvl w:val="0"/>
          <w:numId w:val="0"/>
        </w:numPr>
        <w:spacing w:before="0"/>
        <w:ind w:firstLine="360"/>
        <w:rPr>
          <w:szCs w:val="24"/>
        </w:rPr>
      </w:pPr>
      <w:r>
        <w:rPr>
          <w:szCs w:val="24"/>
        </w:rPr>
        <w:t xml:space="preserve">116. Vykdant supaprastintas skelbiamas derybas, apie supaprastintą pirkimą skelbiama šiose Taisyklėse nustatyta tvarka. </w:t>
      </w:r>
    </w:p>
    <w:p w:rsidR="000D0791" w:rsidRDefault="000D0791" w:rsidP="000D0791">
      <w:pPr>
        <w:pStyle w:val="Heading3"/>
        <w:numPr>
          <w:ilvl w:val="0"/>
          <w:numId w:val="0"/>
        </w:numPr>
        <w:spacing w:before="0"/>
        <w:ind w:firstLine="360"/>
        <w:rPr>
          <w:szCs w:val="24"/>
        </w:rPr>
      </w:pPr>
      <w:r>
        <w:rPr>
          <w:szCs w:val="24"/>
        </w:rPr>
        <w:t>117. Supaprastintos skelbiamos derybos gali būti atliekamos:</w:t>
      </w:r>
    </w:p>
    <w:p w:rsidR="000D0791" w:rsidRDefault="000D0791" w:rsidP="000D0791">
      <w:pPr>
        <w:pStyle w:val="Heading3"/>
        <w:numPr>
          <w:ilvl w:val="0"/>
          <w:numId w:val="0"/>
        </w:numPr>
        <w:spacing w:before="0"/>
        <w:ind w:firstLine="360"/>
        <w:rPr>
          <w:szCs w:val="24"/>
        </w:rPr>
      </w:pPr>
      <w:r>
        <w:rPr>
          <w:szCs w:val="24"/>
        </w:rPr>
        <w:t>117.1. skelbime apie supaprastintą pirkimą kviečiant suinteresuotus tiekėjus pateikti pasiūlymus;</w:t>
      </w:r>
    </w:p>
    <w:p w:rsidR="000D0791" w:rsidRDefault="000D0791" w:rsidP="000D0791">
      <w:pPr>
        <w:pStyle w:val="Heading3"/>
        <w:numPr>
          <w:ilvl w:val="0"/>
          <w:numId w:val="0"/>
        </w:numPr>
        <w:spacing w:before="0"/>
        <w:ind w:firstLine="360"/>
        <w:rPr>
          <w:szCs w:val="24"/>
        </w:rPr>
      </w:pPr>
      <w:r>
        <w:rPr>
          <w:szCs w:val="24"/>
        </w:rPr>
        <w:t>117.2. skelbime apie supaprastintą pirkimą kviečiant suinteresuotus tiekėjus teikti paraiškas dalyvauti pirkime ir ribojant kandidatų, teiksiančių pasiūlymus, skaičių.</w:t>
      </w:r>
    </w:p>
    <w:p w:rsidR="000D0791" w:rsidRDefault="000D0791" w:rsidP="000D0791">
      <w:pPr>
        <w:pStyle w:val="Heading3"/>
        <w:numPr>
          <w:ilvl w:val="0"/>
          <w:numId w:val="0"/>
        </w:numPr>
        <w:spacing w:before="0"/>
        <w:ind w:firstLine="360"/>
        <w:rPr>
          <w:szCs w:val="24"/>
        </w:rPr>
      </w:pPr>
      <w:r>
        <w:rPr>
          <w:szCs w:val="24"/>
        </w:rPr>
        <w:t>118. Kai ribojamas kandidatų skaičius, vykdoma kvalifikacinė atranka kaip nustatyta 111 ir 112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0D0791" w:rsidRDefault="000D0791" w:rsidP="000D0791">
      <w:pPr>
        <w:pStyle w:val="Heading3"/>
        <w:numPr>
          <w:ilvl w:val="0"/>
          <w:numId w:val="0"/>
        </w:numPr>
        <w:spacing w:before="0"/>
        <w:ind w:firstLine="360"/>
        <w:rPr>
          <w:szCs w:val="24"/>
        </w:rPr>
      </w:pPr>
      <w:r>
        <w:rPr>
          <w:szCs w:val="24"/>
        </w:rPr>
        <w:t>119. Jei kandidatų skaičius neribojamas, tiekėjai prašomi pateikti pirminius pasiūlymus iki pirkimo dokumentuose nurodyto termino, kuris negali būti trumpesnis nei nurodyta 104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0D0791" w:rsidRDefault="000D0791" w:rsidP="000D0791">
      <w:pPr>
        <w:pStyle w:val="Heading3"/>
        <w:numPr>
          <w:ilvl w:val="0"/>
          <w:numId w:val="0"/>
        </w:numPr>
        <w:spacing w:before="0"/>
        <w:ind w:firstLine="360"/>
        <w:rPr>
          <w:szCs w:val="24"/>
        </w:rPr>
      </w:pPr>
      <w:r>
        <w:rPr>
          <w:szCs w:val="24"/>
        </w:rPr>
        <w:t>120. Perkančioji organizacija derybas vykdo tokiais etapais:</w:t>
      </w:r>
    </w:p>
    <w:p w:rsidR="000D0791" w:rsidRDefault="000D0791" w:rsidP="000D0791">
      <w:pPr>
        <w:pStyle w:val="Heading3"/>
        <w:numPr>
          <w:ilvl w:val="0"/>
          <w:numId w:val="0"/>
        </w:numPr>
        <w:spacing w:before="0"/>
        <w:ind w:firstLine="360"/>
        <w:rPr>
          <w:szCs w:val="24"/>
        </w:rPr>
      </w:pPr>
      <w:r>
        <w:rPr>
          <w:szCs w:val="24"/>
        </w:rPr>
        <w:t>120.1. tiekėjai prašomi pateikti pasiūlymus iki skelbime nurodyto termino pabaigos. Kai ribojamas kandidatų skaičius, pirminius pasiūlymus iki pirkimo dokumentuose nustatyto termino kviečiami pateikti kvalifikacinės atrankos metu atrinkti kandidatai;</w:t>
      </w:r>
    </w:p>
    <w:p w:rsidR="000D0791" w:rsidRDefault="000D0791" w:rsidP="000D0791">
      <w:pPr>
        <w:pStyle w:val="Heading3"/>
        <w:numPr>
          <w:ilvl w:val="0"/>
          <w:numId w:val="0"/>
        </w:numPr>
        <w:spacing w:before="0"/>
        <w:ind w:firstLine="360"/>
        <w:rPr>
          <w:szCs w:val="24"/>
        </w:rPr>
      </w:pPr>
      <w:r>
        <w:rPr>
          <w:szCs w:val="24"/>
        </w:rPr>
        <w:t xml:space="preserve">120.2. perkančioji organizacija susipažįsta su pirminiais pasiūlymais ir minimalius kvalifikacijos reikalavimus atitinkančius dalyvius (kai vykdoma kvalifikacinė atranka – visus pirminius pasiūlymus pateikusius dalyvius) kviečia derėtis; </w:t>
      </w:r>
    </w:p>
    <w:p w:rsidR="000D0791" w:rsidRDefault="000D0791" w:rsidP="000D0791">
      <w:pPr>
        <w:pStyle w:val="Heading3"/>
        <w:numPr>
          <w:ilvl w:val="0"/>
          <w:numId w:val="0"/>
        </w:numPr>
        <w:spacing w:before="0"/>
        <w:ind w:firstLine="360"/>
        <w:rPr>
          <w:szCs w:val="24"/>
        </w:rPr>
      </w:pPr>
      <w:r>
        <w:rPr>
          <w:szCs w:val="24"/>
        </w:rPr>
        <w:t>120.3.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0D0791" w:rsidRDefault="000D0791" w:rsidP="000D0791">
      <w:pPr>
        <w:pStyle w:val="Heading3"/>
        <w:numPr>
          <w:ilvl w:val="0"/>
          <w:numId w:val="0"/>
        </w:numPr>
        <w:spacing w:before="0"/>
        <w:ind w:firstLine="360"/>
        <w:rPr>
          <w:szCs w:val="24"/>
        </w:rPr>
      </w:pPr>
      <w:r>
        <w:rPr>
          <w:szCs w:val="24"/>
        </w:rPr>
        <w:t xml:space="preserve">120.4. vadovaujantis pirkimo dokumentuose nustatyta pasiūlymų vertinimo tvarka ir kriterijais, pagal derybų rezultatus, užfiksuotus pasiūlymuose ir derybų protokoluose, nustatomas geriausias pasiūlymas. </w:t>
      </w:r>
    </w:p>
    <w:p w:rsidR="000D0791" w:rsidRDefault="000D0791" w:rsidP="000D0791">
      <w:pPr>
        <w:pStyle w:val="Heading3"/>
        <w:numPr>
          <w:ilvl w:val="0"/>
          <w:numId w:val="0"/>
        </w:numPr>
        <w:spacing w:before="0"/>
        <w:ind w:firstLine="360"/>
        <w:rPr>
          <w:szCs w:val="24"/>
        </w:rPr>
      </w:pPr>
      <w:r>
        <w:rPr>
          <w:szCs w:val="24"/>
        </w:rPr>
        <w:t>121. Derybų metu turi būti laikomasi šių reikalavimų:</w:t>
      </w:r>
    </w:p>
    <w:p w:rsidR="000D0791" w:rsidRDefault="000D0791" w:rsidP="000D0791">
      <w:pPr>
        <w:ind w:firstLine="360"/>
        <w:jc w:val="both"/>
      </w:pPr>
      <w:r>
        <w:lastRenderedPageBreak/>
        <w:t>121.1. tretiesiems asmenims perkančioji organizacija negali atskleisti jokios iš tiekėjo gautos informacijos be jo sutikimo, taip pat tiekėjas negali būti informuojamas apie susitarimus, pasiektus su kitais tiekėjais;</w:t>
      </w:r>
    </w:p>
    <w:p w:rsidR="000D0791" w:rsidRDefault="000D0791" w:rsidP="000D0791">
      <w:pPr>
        <w:ind w:firstLine="360"/>
        <w:jc w:val="both"/>
        <w:rPr>
          <w:i/>
        </w:rPr>
      </w:pPr>
      <w:r>
        <w:t>121.2. visiems dalyviams turi būti taikomi vienodi reikalavimai, suteikiamos vienodos galimybės ir pateikiama vienoda informacija; teikdama informaciją perkančioji organizacija neturi diskriminuoti vienų tiekėjų kitų naudai;</w:t>
      </w:r>
    </w:p>
    <w:p w:rsidR="000D0791" w:rsidRDefault="000D0791" w:rsidP="000D0791">
      <w:pPr>
        <w:pStyle w:val="Heading3"/>
        <w:numPr>
          <w:ilvl w:val="0"/>
          <w:numId w:val="0"/>
        </w:numPr>
        <w:spacing w:before="0"/>
        <w:ind w:firstLine="360"/>
        <w:rPr>
          <w:szCs w:val="24"/>
        </w:rPr>
      </w:pPr>
      <w:r>
        <w:rPr>
          <w:szCs w:val="24"/>
        </w:rPr>
        <w:t>121.3.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D0791" w:rsidRDefault="000D0791" w:rsidP="000D0791">
      <w:pPr>
        <w:jc w:val="both"/>
      </w:pPr>
    </w:p>
    <w:p w:rsidR="000D0791" w:rsidRDefault="000D0791" w:rsidP="00644155">
      <w:pPr>
        <w:pStyle w:val="Turinys"/>
      </w:pPr>
      <w:bookmarkStart w:id="13" w:name="_Toc209231270"/>
      <w:r>
        <w:t>XV. APKLAUSA</w:t>
      </w:r>
      <w:bookmarkEnd w:id="13"/>
    </w:p>
    <w:p w:rsidR="000D0791" w:rsidRDefault="000D0791" w:rsidP="000D0791">
      <w:pPr>
        <w:pStyle w:val="CentrBold0"/>
        <w:ind w:firstLine="360"/>
        <w:jc w:val="both"/>
        <w:rPr>
          <w:rFonts w:ascii="Times New Roman" w:hAnsi="Times New Roman"/>
          <w:b w:val="0"/>
          <w:sz w:val="24"/>
          <w:szCs w:val="24"/>
          <w:lang w:val="lt-LT"/>
        </w:rPr>
      </w:pPr>
      <w:r>
        <w:rPr>
          <w:rFonts w:ascii="Times New Roman" w:hAnsi="Times New Roman"/>
          <w:b w:val="0"/>
          <w:sz w:val="24"/>
          <w:szCs w:val="24"/>
          <w:lang w:val="lt-LT"/>
        </w:rPr>
        <w:tab/>
      </w:r>
    </w:p>
    <w:p w:rsidR="000D0791" w:rsidRDefault="000D0791" w:rsidP="000D0791">
      <w:pPr>
        <w:ind w:firstLine="360"/>
        <w:jc w:val="both"/>
      </w:pPr>
      <w:r>
        <w:t>122. Vykdant supaprastintą pirkimą apklausos būdu</w:t>
      </w:r>
      <w:r>
        <w:rPr>
          <w:color w:val="000000"/>
        </w:rPr>
        <w:t>,</w:t>
      </w:r>
      <w:r>
        <w:t xml:space="preserve">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0D0791" w:rsidRDefault="000D0791" w:rsidP="000D0791">
      <w:pPr>
        <w:ind w:firstLine="360"/>
        <w:jc w:val="both"/>
      </w:pPr>
      <w:r>
        <w:t xml:space="preserve">123. Apklausos metu gali būti deramasi dėl pasiūlymo sąlygų. Perkančioji organizacija pirkimo dokumentuose nurodo, ar bus deramasi arba kokiais atvejais bus deramasi, ir derėjimosi tvarką. </w:t>
      </w:r>
    </w:p>
    <w:p w:rsidR="000D0791" w:rsidRDefault="000D0791" w:rsidP="000D0791">
      <w:pPr>
        <w:pStyle w:val="Hyperlink2"/>
        <w:spacing w:before="0" w:beforeAutospacing="0" w:after="0" w:afterAutospacing="0"/>
        <w:ind w:firstLine="360"/>
        <w:jc w:val="both"/>
        <w:rPr>
          <w:lang w:val="en-US"/>
        </w:rPr>
      </w:pPr>
      <w:r>
        <w:t>124. Perkančioji organizacija, prašydama pateikti pasiūlymus, privalo kreiptis į 3 ar daugiau tiekėjų, kai:</w:t>
      </w:r>
    </w:p>
    <w:p w:rsidR="000D0791" w:rsidRDefault="000D0791" w:rsidP="000D0791">
      <w:pPr>
        <w:pStyle w:val="Hyperlink2"/>
        <w:spacing w:before="0" w:beforeAutospacing="0" w:after="0" w:afterAutospacing="0"/>
        <w:ind w:firstLine="360"/>
        <w:jc w:val="both"/>
      </w:pPr>
      <w:r>
        <w:t xml:space="preserve">124.1. atliekant mažos vertės pirkimus vadovaujantis 101.1.4.2 punktu darbų pirkimo sutarties vertė viršija 10 tūkst. Lt </w:t>
      </w:r>
      <w:r>
        <w:rPr>
          <w:color w:val="000000"/>
        </w:rPr>
        <w:t>(be PVM);</w:t>
      </w:r>
    </w:p>
    <w:p w:rsidR="000D0791" w:rsidRDefault="000D0791" w:rsidP="000D0791">
      <w:pPr>
        <w:pStyle w:val="Hyperlink2"/>
        <w:spacing w:before="0" w:beforeAutospacing="0" w:after="0" w:afterAutospacing="0"/>
        <w:ind w:firstLine="360"/>
        <w:jc w:val="both"/>
      </w:pPr>
      <w:r>
        <w:t xml:space="preserve">124.2. pirkimo sutarties vertė viršija 10 tūkst. Lt </w:t>
      </w:r>
      <w:r>
        <w:rPr>
          <w:color w:val="000000"/>
        </w:rPr>
        <w:t xml:space="preserve">(be PVM) </w:t>
      </w:r>
      <w:r>
        <w:t>ir:</w:t>
      </w:r>
    </w:p>
    <w:p w:rsidR="000D0791" w:rsidRDefault="000D0791" w:rsidP="000D0791">
      <w:pPr>
        <w:pStyle w:val="Hyperlink2"/>
        <w:spacing w:before="0" w:beforeAutospacing="0" w:after="0" w:afterAutospacing="0"/>
        <w:ind w:firstLine="360"/>
        <w:jc w:val="both"/>
      </w:pPr>
      <w:r>
        <w:t>124.2.1. apklausa atliekama po supaprastinto pirkimo, apie kurį buvo skelbta ir kuris neįvyko, nes nebuvo gauta paraiškų ar pasiūlymų (jei yra pakankamai tiekėjų);</w:t>
      </w:r>
    </w:p>
    <w:p w:rsidR="000D0791" w:rsidRDefault="000D0791" w:rsidP="000D0791">
      <w:pPr>
        <w:pStyle w:val="Hyperlink2"/>
        <w:spacing w:before="0" w:beforeAutospacing="0" w:after="0" w:afterAutospacing="0"/>
        <w:ind w:firstLine="360"/>
        <w:jc w:val="both"/>
      </w:pPr>
      <w:r>
        <w:t>124.2.2. atliekami mažos vertės pirkimai vadovaujantis 101.1.4.4 punktu (jei yra pakankamai tiekėjų); </w:t>
      </w:r>
    </w:p>
    <w:p w:rsidR="000D0791" w:rsidRDefault="000D0791" w:rsidP="000D0791">
      <w:pPr>
        <w:pStyle w:val="BodyText1"/>
        <w:rPr>
          <w:rFonts w:ascii="Times New Roman" w:hAnsi="Times New Roman"/>
          <w:sz w:val="24"/>
          <w:szCs w:val="24"/>
          <w:lang w:val="lt-LT"/>
        </w:rPr>
      </w:pPr>
      <w:r>
        <w:rPr>
          <w:sz w:val="24"/>
          <w:szCs w:val="24"/>
          <w:lang w:val="lt-LT"/>
        </w:rPr>
        <w:t>124.2.3.</w:t>
      </w:r>
      <w:r>
        <w:rPr>
          <w:lang w:val="lt-LT"/>
        </w:rPr>
        <w:t xml:space="preserve"> </w:t>
      </w:r>
      <w:r>
        <w:rPr>
          <w:sz w:val="24"/>
          <w:szCs w:val="24"/>
          <w:lang w:val="lt-LT"/>
        </w:rPr>
        <w:t>perkama iš socialinių įmonių, įmonių, kuriose dirba daugiau kaip 50 procentų nuteistųjų, atliekančių arešto, terminuoto laisvės atėmimo ir laisvės atėmimo iki gyvos galvos bausmes, įmonėms, kuriose dirba daugiau kaip 50 procentų neįgaliųjų, ir įmonių, kurių dalyviai yra sveikatos priežiūros įstaigos ir kuriose darbo terapijos pagrindais dirba ne mažiau kaip 50 procentų pacientų, kai perkamos jų pagamintos prekės, teikiamos paslaugos ar atliekami darbai, jei reikalingų prekių, paslaugų ar darbų sąrašus CVP IS paskelbė trys ir daugiau šių įmonių.</w:t>
      </w:r>
    </w:p>
    <w:p w:rsidR="000D0791" w:rsidRDefault="000D0791" w:rsidP="000D0791">
      <w:pPr>
        <w:pStyle w:val="Hyperlink2"/>
        <w:spacing w:before="0" w:beforeAutospacing="0" w:after="0" w:afterAutospacing="0"/>
        <w:ind w:firstLine="360"/>
        <w:jc w:val="both"/>
      </w:pPr>
      <w:r>
        <w:t>124.2.4. kai apklausa atliekama vadovaujantis 101.1.7 punktu (jei yra pakankamai tiekėjų); </w:t>
      </w:r>
    </w:p>
    <w:p w:rsidR="000D0791" w:rsidRDefault="000D0791" w:rsidP="000D0791">
      <w:pPr>
        <w:pStyle w:val="Hyperlink2"/>
        <w:spacing w:before="0" w:beforeAutospacing="0" w:after="0" w:afterAutospacing="0"/>
        <w:ind w:firstLine="360"/>
        <w:jc w:val="both"/>
      </w:pPr>
      <w:r>
        <w:t>124.2.5.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0D0791" w:rsidRDefault="000D0791" w:rsidP="000D0791">
      <w:pPr>
        <w:pStyle w:val="Hyperlink2"/>
        <w:spacing w:before="0" w:beforeAutospacing="0" w:after="0" w:afterAutospacing="0"/>
        <w:ind w:firstLine="360"/>
        <w:jc w:val="both"/>
      </w:pPr>
      <w:r>
        <w:t>124.2.6.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D0791" w:rsidRDefault="000D0791" w:rsidP="000D0791">
      <w:pPr>
        <w:pStyle w:val="Hyperlink2"/>
        <w:spacing w:before="0" w:beforeAutospacing="0" w:after="0" w:afterAutospacing="0"/>
        <w:ind w:firstLine="360"/>
        <w:jc w:val="both"/>
      </w:pPr>
      <w:r>
        <w:t xml:space="preserve">125.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w:t>
      </w:r>
      <w:r>
        <w:lastRenderedPageBreak/>
        <w:t>kvalifikacijos reikalavimus. Apklausos vykdymo metu pirkimo dokumentų sąlygos negali būti keičiamos.</w:t>
      </w:r>
    </w:p>
    <w:p w:rsidR="000D0791" w:rsidRDefault="000D0791" w:rsidP="000D0791">
      <w:pPr>
        <w:pStyle w:val="Hyperlink2"/>
        <w:spacing w:before="0" w:beforeAutospacing="0" w:after="0" w:afterAutospacing="0"/>
        <w:ind w:firstLine="360"/>
        <w:jc w:val="both"/>
      </w:pPr>
      <w:r>
        <w:t>126. Perkančioji organizacija, prašydama pateikti pasiūlymus, gali kreiptis į mažiau tiekėjų, šiais atvejais:</w:t>
      </w:r>
    </w:p>
    <w:p w:rsidR="000D0791" w:rsidRDefault="000D0791" w:rsidP="000D0791">
      <w:pPr>
        <w:jc w:val="both"/>
      </w:pPr>
      <w:r>
        <w:t xml:space="preserve">      126.1. kai Pirkimų organizatorius normaliomis priemonėmis sužino, kad yra mažiau tiekėjų, kurie gali tiekti reikalingas prekes, suteikti paslaugas ar atlikti darbus;</w:t>
      </w:r>
    </w:p>
    <w:p w:rsidR="000D0791" w:rsidRDefault="000D0791" w:rsidP="000D0791">
      <w:pPr>
        <w:tabs>
          <w:tab w:val="left" w:pos="1440"/>
        </w:tabs>
        <w:jc w:val="both"/>
      </w:pPr>
      <w:r>
        <w:t xml:space="preserve">      126.2. didesnio tiekėjų skaičiaus apklausa reikalautų neproporcingai didelių Pirkimų organizatoriaus arba Komisijos pastangų, laiko ir/ar lėšų sąnaudų;</w:t>
      </w:r>
    </w:p>
    <w:p w:rsidR="000D0791" w:rsidRDefault="000D0791" w:rsidP="000D0791">
      <w:pPr>
        <w:pStyle w:val="BodyTextIndent"/>
        <w:tabs>
          <w:tab w:val="left" w:pos="1440"/>
        </w:tabs>
        <w:spacing w:after="0"/>
        <w:ind w:left="0"/>
        <w:jc w:val="both"/>
        <w:rPr>
          <w:sz w:val="24"/>
          <w:szCs w:val="24"/>
        </w:rPr>
      </w:pPr>
      <w:r>
        <w:rPr>
          <w:sz w:val="24"/>
          <w:szCs w:val="24"/>
        </w:rPr>
        <w:t xml:space="preserve">      126.3. esant kitoms objektyviai pateisinamoms aplinkybėms, dėl kurių neįmanoma apklausti daugiau tiekėjų. Šios aplinkybės negali priklausyti nuo perkančiosios organizacijos delsimo arba neveiklumo.</w:t>
      </w:r>
    </w:p>
    <w:p w:rsidR="000D0791" w:rsidRDefault="000D0791" w:rsidP="000D0791">
      <w:pPr>
        <w:pStyle w:val="NormalWeb"/>
        <w:spacing w:before="0" w:beforeAutospacing="0" w:after="0" w:afterAutospacing="0"/>
        <w:jc w:val="both"/>
      </w:pPr>
      <w:r>
        <w:t xml:space="preserve">      127. Apklausti vieną pasirinktą tiekėją galima:</w:t>
      </w:r>
    </w:p>
    <w:p w:rsidR="000D0791" w:rsidRDefault="000D0791" w:rsidP="000D0791">
      <w:pPr>
        <w:pStyle w:val="NormalWeb"/>
        <w:spacing w:before="0" w:beforeAutospacing="0" w:after="0" w:afterAutospacing="0"/>
        <w:jc w:val="both"/>
      </w:pPr>
      <w:r>
        <w:t xml:space="preserve">      127.1. perkant prekes, paslaugas ar darbus, kurių numatomos pirkimo – pardavimo sutarties preliminari vertė neviršija 10 000 Lt (be PVM);</w:t>
      </w:r>
    </w:p>
    <w:p w:rsidR="000D0791" w:rsidRDefault="000D0791" w:rsidP="000D0791">
      <w:pPr>
        <w:tabs>
          <w:tab w:val="num" w:pos="720"/>
        </w:tabs>
        <w:ind w:firstLine="360"/>
        <w:jc w:val="both"/>
        <w:rPr>
          <w:color w:val="000000"/>
          <w:spacing w:val="-6"/>
        </w:rPr>
      </w:pPr>
      <w:r>
        <w:t>127.2. perkant ekspertų paslaugas (jei dėl objektyvių priežasčių pirkimo negalima vykdyti apklausiant ne mažiau kaip tris tiekėjus);</w:t>
      </w:r>
    </w:p>
    <w:p w:rsidR="000D0791" w:rsidRDefault="000D0791" w:rsidP="000D0791">
      <w:pPr>
        <w:ind w:firstLine="360"/>
        <w:jc w:val="both"/>
      </w:pPr>
      <w:r>
        <w:t>127.3. perkant autorių kūrinius (jei dėl objektyvių priežasčių pirkimo negalima vykdyti apklausiant ne mažiau kaip tris tiekėjus);</w:t>
      </w:r>
    </w:p>
    <w:p w:rsidR="000D0791" w:rsidRDefault="000D0791" w:rsidP="000D0791">
      <w:pPr>
        <w:ind w:firstLine="360"/>
        <w:jc w:val="both"/>
        <w:rPr>
          <w:color w:val="000000"/>
          <w:spacing w:val="-6"/>
        </w:rPr>
      </w:pPr>
      <w:r>
        <w:t>127.4. kai prekes, paslaugas ar darbus dėl techninių, meninių ar kitų objektyvių priežasčių gali pateikti (tiekti, atlikti, suteikti) tik konkretus tiekėjas ir nėra kitos alternatyvos;</w:t>
      </w:r>
    </w:p>
    <w:p w:rsidR="000D0791" w:rsidRDefault="000D0791" w:rsidP="000D0791">
      <w:pPr>
        <w:pStyle w:val="NormalWeb"/>
        <w:spacing w:before="0" w:beforeAutospacing="0" w:after="0" w:afterAutospacing="0"/>
        <w:jc w:val="both"/>
      </w:pPr>
      <w:r>
        <w:t xml:space="preserve">      127.5. kai dėl aplinkybių, kurių perkančioji organizacija negalėjo iš anksto numatyti, iškyla būtinybė skubiai įsigyti prekių, paslaugų ar darbų ir dėl šios priežasties neįmanoma arba netikslinga apklausti tris tiekėjus;</w:t>
      </w:r>
    </w:p>
    <w:p w:rsidR="000D0791" w:rsidRDefault="000D0791" w:rsidP="000D0791">
      <w:pPr>
        <w:jc w:val="both"/>
      </w:pPr>
      <w:r>
        <w:t xml:space="preserve">      127.6.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D0791" w:rsidRDefault="000D0791" w:rsidP="000D0791">
      <w:pPr>
        <w:jc w:val="both"/>
      </w:pPr>
      <w:r>
        <w:t xml:space="preserve">      127.7. perkamos ekspertų komisijų, komitetų, tarybų, kurių sudarymo tvarką nustato Lietuvos Respublikos įstatymai, narių teikiamos nematerialaus pobūdžio (intelektinės) paslaugos;</w:t>
      </w:r>
    </w:p>
    <w:p w:rsidR="000D0791" w:rsidRDefault="000D0791" w:rsidP="000D0791">
      <w:pPr>
        <w:pStyle w:val="NormalWeb"/>
        <w:spacing w:before="0" w:beforeAutospacing="0" w:after="0" w:afterAutospacing="0"/>
        <w:jc w:val="both"/>
      </w:pPr>
      <w:r>
        <w:t xml:space="preserve">      127.8. jeigu perkančioji organizacija pagal ankstesnę sutartį iš kurio nors tiekėjo pirko prekių ar paslaugų ir nustatė, kad iš jo tikslinga pirkti papildomai, techniniu požiūriu derinant su jau turimomis prekėmis ar suteiktomis paslaugomis, ir jeigu ankstesnieji pirkimai buvo efektyvūs, iš esmės nekeičiant prekių ar paslaugų kainos ir kitų sąlygų. Tokių papildomų pirkimų vertė negali viršyti 30 proc. pradinės sutarties vertės;</w:t>
      </w:r>
    </w:p>
    <w:p w:rsidR="000D0791" w:rsidRDefault="000D0791" w:rsidP="000D0791">
      <w:pPr>
        <w:pStyle w:val="NormalWeb"/>
        <w:spacing w:before="0" w:beforeAutospacing="0" w:after="0" w:afterAutospacing="0"/>
        <w:jc w:val="both"/>
      </w:pPr>
      <w:r>
        <w:t xml:space="preserve">      127.9. 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 pradinės pirkimo sutarties kainos.</w:t>
      </w:r>
    </w:p>
    <w:p w:rsidR="000D0791" w:rsidRDefault="000D0791" w:rsidP="000D0791">
      <w:pPr>
        <w:pStyle w:val="Hyperlink2"/>
        <w:spacing w:before="0" w:beforeAutospacing="0" w:after="0" w:afterAutospacing="0"/>
        <w:ind w:firstLine="360"/>
        <w:jc w:val="both"/>
      </w:pPr>
      <w:r>
        <w:t>127.10.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pirkimo metu sudaromų sutarčių trukmė negali būti ilgesnė kaip 3 metai skaičiuojant nuo pradinės pirkimo sutarties sudarymo momento.</w:t>
      </w:r>
    </w:p>
    <w:p w:rsidR="000D0791" w:rsidRDefault="000D0791" w:rsidP="000D0791">
      <w:pPr>
        <w:pStyle w:val="BodyTextIndent2"/>
        <w:spacing w:after="0" w:line="240" w:lineRule="auto"/>
        <w:jc w:val="both"/>
        <w:rPr>
          <w:sz w:val="24"/>
          <w:szCs w:val="24"/>
        </w:rPr>
      </w:pPr>
      <w:r>
        <w:rPr>
          <w:sz w:val="24"/>
          <w:szCs w:val="24"/>
        </w:rPr>
        <w:t xml:space="preserve">128. Apklausti tiekėjus galima žodžiu arba raštu: </w:t>
      </w:r>
    </w:p>
    <w:p w:rsidR="000D0791" w:rsidRDefault="000D0791" w:rsidP="000D0791">
      <w:pPr>
        <w:pStyle w:val="BodyTextIndent2"/>
        <w:spacing w:after="0" w:line="240" w:lineRule="auto"/>
        <w:ind w:left="0"/>
        <w:jc w:val="both"/>
        <w:rPr>
          <w:sz w:val="24"/>
          <w:szCs w:val="24"/>
        </w:rPr>
      </w:pPr>
      <w:r>
        <w:rPr>
          <w:sz w:val="24"/>
          <w:szCs w:val="24"/>
        </w:rPr>
        <w:t xml:space="preserve">     128.1. kai su tiekėju ar tiekėjais yra bendraujama asmeniškai žodžiu, </w:t>
      </w:r>
      <w:r>
        <w:rPr>
          <w:spacing w:val="5"/>
          <w:sz w:val="24"/>
          <w:szCs w:val="24"/>
        </w:rPr>
        <w:t>telefonu, elektroniniu paštu ar pasinaudojama tiekėjų viešai pateikta informacija,</w:t>
      </w:r>
      <w:r>
        <w:rPr>
          <w:sz w:val="24"/>
          <w:szCs w:val="24"/>
        </w:rPr>
        <w:t xml:space="preserve"> laikoma, kad apklausa vykdoma žodžiu; </w:t>
      </w:r>
    </w:p>
    <w:p w:rsidR="000D0791" w:rsidRDefault="000D0791" w:rsidP="000D0791">
      <w:pPr>
        <w:pStyle w:val="BodyTextIndent2"/>
        <w:spacing w:after="0" w:line="240" w:lineRule="auto"/>
        <w:ind w:left="0"/>
        <w:jc w:val="both"/>
        <w:rPr>
          <w:spacing w:val="3"/>
          <w:sz w:val="24"/>
          <w:szCs w:val="24"/>
        </w:rPr>
      </w:pPr>
      <w:r>
        <w:rPr>
          <w:sz w:val="24"/>
          <w:szCs w:val="24"/>
        </w:rPr>
        <w:t xml:space="preserve">     128.2. k</w:t>
      </w:r>
      <w:r>
        <w:rPr>
          <w:spacing w:val="5"/>
          <w:sz w:val="24"/>
          <w:szCs w:val="24"/>
        </w:rPr>
        <w:t xml:space="preserve">ai tiekėjas ar tiekėjai apklausiami siunčiant paklausimus </w:t>
      </w:r>
      <w:r>
        <w:rPr>
          <w:spacing w:val="3"/>
          <w:sz w:val="24"/>
          <w:szCs w:val="24"/>
        </w:rPr>
        <w:t xml:space="preserve">paštu arba faksu, taip pat kai pirkimas vykdytas naudojantis Centriniu viešųjų pirkimų portalu, tai laikoma apklausa raštu; </w:t>
      </w:r>
    </w:p>
    <w:p w:rsidR="000D0791" w:rsidRDefault="000D0791" w:rsidP="000D0791">
      <w:pPr>
        <w:pStyle w:val="BodyTextIndent2"/>
        <w:spacing w:after="0" w:line="240" w:lineRule="auto"/>
        <w:ind w:left="0"/>
        <w:jc w:val="both"/>
        <w:rPr>
          <w:spacing w:val="5"/>
          <w:sz w:val="24"/>
          <w:szCs w:val="24"/>
        </w:rPr>
      </w:pPr>
      <w:r>
        <w:rPr>
          <w:spacing w:val="3"/>
          <w:sz w:val="24"/>
          <w:szCs w:val="24"/>
        </w:rPr>
        <w:t xml:space="preserve">     128.3. Sprendimą dėl apklausos formos priima pirkimo organizatoriai ar Komisija. Visi tiekėjai, dalyvaujantys tame pačiame pirkime, </w:t>
      </w:r>
      <w:r>
        <w:rPr>
          <w:spacing w:val="4"/>
          <w:sz w:val="24"/>
          <w:szCs w:val="24"/>
        </w:rPr>
        <w:t xml:space="preserve">apklausiami vienoda forma. Pasiūlymai </w:t>
      </w:r>
      <w:r>
        <w:rPr>
          <w:spacing w:val="4"/>
          <w:sz w:val="24"/>
          <w:szCs w:val="24"/>
        </w:rPr>
        <w:lastRenderedPageBreak/>
        <w:t>pateikiami tokia forma, kokia buvo vykdytas pirkimas, t.y. į žodinius paklausimus atsakoma žodžiu, o į rašytinius – raštu. Jei tiekėjas pageidauja, savo žodinį pasiūlymą jis gali patvirtinti ir raštu;</w:t>
      </w:r>
    </w:p>
    <w:p w:rsidR="000D0791" w:rsidRDefault="000D0791" w:rsidP="000D0791">
      <w:pPr>
        <w:pStyle w:val="BodyText2"/>
        <w:spacing w:before="0" w:beforeAutospacing="0" w:after="0" w:afterAutospacing="0"/>
        <w:jc w:val="both"/>
      </w:pPr>
      <w:r>
        <w:t xml:space="preserve">      128.4. Apklausiant tiekėją ar tiekėjui atskirai kreipiantis, pirkimų organizatorius arba Komisija turi atsakyti į visus jo klausimus, kurie susiję su pirkimu ir tiekėjui reikalingi, siekiant geriau suprasti perkančiosios organizacijos poreikius ir galimybes, tačiau tiekėjui negali būti suteikta tokia informacija, kuri pažeistų perkančiosios organizacijos įsipareigojimus neatskleisti komercinės, tarnybos ar valstybės paslaptimi laikomos informacijos arba informacijos, kurios atskleidimas pakenktų viešiesiems interesams.</w:t>
      </w:r>
    </w:p>
    <w:p w:rsidR="000D0791" w:rsidRDefault="000D0791" w:rsidP="000D0791">
      <w:pPr>
        <w:ind w:right="-1" w:firstLine="360"/>
        <w:jc w:val="both"/>
        <w:rPr>
          <w:color w:val="000000"/>
        </w:rPr>
      </w:pPr>
      <w:r>
        <w:rPr>
          <w:color w:val="000000"/>
        </w:rPr>
        <w:t>129.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D0791" w:rsidRDefault="000D0791" w:rsidP="000D0791">
      <w:pPr>
        <w:pStyle w:val="BodyTextIndent"/>
        <w:tabs>
          <w:tab w:val="left" w:pos="1440"/>
        </w:tabs>
        <w:spacing w:after="0"/>
        <w:ind w:left="0" w:right="-1"/>
        <w:jc w:val="both"/>
        <w:rPr>
          <w:sz w:val="24"/>
          <w:szCs w:val="24"/>
        </w:rPr>
      </w:pPr>
      <w:r>
        <w:rPr>
          <w:sz w:val="24"/>
          <w:szCs w:val="24"/>
        </w:rPr>
        <w:t xml:space="preserve">      130. Apklausa laikoma įvykusia, jei yra gautas bent vienas tinkamas apklausto tiekėjo pasiūlymas, o apklausiant vieną tiekėją – jeigu tiekėjo pasiūlymas atitinka iškeltus reikalavimus ir perkančiosios organizacijos poreikius.</w:t>
      </w:r>
    </w:p>
    <w:p w:rsidR="000D0791" w:rsidRDefault="000D0791" w:rsidP="000D0791">
      <w:pPr>
        <w:pStyle w:val="Hyperlink2"/>
        <w:spacing w:before="0" w:beforeAutospacing="0" w:after="0" w:afterAutospacing="0"/>
        <w:jc w:val="both"/>
      </w:pPr>
      <w:r>
        <w:t xml:space="preserve">      131.  Jei apklausos metu numatoma vykdyti elektroninį aukcioną, apie tai tiekėjams pranešama pirkimo dokumentuose.</w:t>
      </w:r>
    </w:p>
    <w:p w:rsidR="000D0791" w:rsidRDefault="000D0791" w:rsidP="000D0791">
      <w:pPr>
        <w:tabs>
          <w:tab w:val="left" w:pos="540"/>
        </w:tabs>
        <w:ind w:firstLine="360"/>
        <w:jc w:val="both"/>
      </w:pPr>
    </w:p>
    <w:p w:rsidR="000D0791" w:rsidRDefault="000D0791" w:rsidP="00644155">
      <w:pPr>
        <w:pStyle w:val="Turinys"/>
      </w:pPr>
      <w:bookmarkStart w:id="14" w:name="_Toc209231271"/>
      <w:bookmarkStart w:id="15" w:name="_Toc125255257"/>
      <w:r>
        <w:t>XVI. SUPAPRASTINTAS KONKURENCINIS DIALOGAS</w:t>
      </w:r>
      <w:bookmarkEnd w:id="14"/>
      <w:bookmarkEnd w:id="15"/>
      <w:r>
        <w:t xml:space="preserve"> </w:t>
      </w:r>
    </w:p>
    <w:p w:rsidR="000D0791" w:rsidRDefault="000D0791" w:rsidP="000D0791">
      <w:pPr>
        <w:pStyle w:val="Skirsniopavadinimas"/>
        <w:tabs>
          <w:tab w:val="left" w:pos="1296"/>
        </w:tabs>
        <w:spacing w:line="240" w:lineRule="auto"/>
        <w:ind w:left="0" w:firstLine="360"/>
      </w:pPr>
    </w:p>
    <w:p w:rsidR="000D0791" w:rsidRDefault="000D0791" w:rsidP="000D0791">
      <w:pPr>
        <w:ind w:firstLine="360"/>
        <w:jc w:val="both"/>
      </w:pPr>
      <w:r>
        <w:t xml:space="preserve">132. Pirkimą supaprastinto konkurencinio dialogo būdu atlieka Komisija. Komisija, atlikdama pirkimą supaprastinto konkurencinio dialogo būdu: </w:t>
      </w:r>
    </w:p>
    <w:p w:rsidR="000D0791" w:rsidRDefault="000D0791" w:rsidP="000D0791">
      <w:pPr>
        <w:tabs>
          <w:tab w:val="left" w:pos="720"/>
        </w:tabs>
        <w:ind w:firstLine="360"/>
        <w:jc w:val="both"/>
      </w:pPr>
      <w:r>
        <w:t>132.1. šiose Taisyklėse nustatyta tvarka</w:t>
      </w:r>
      <w:r>
        <w:rPr>
          <w:b/>
        </w:rPr>
        <w:t xml:space="preserve"> </w:t>
      </w:r>
      <w:r>
        <w:t>skelbia apie supaprastintą pirkimą. Skelbime apie supaprastintą pirkimą ir (arba) aprašomajame dokumente perkančioji organizacija nurodo savo poreikius ir reikalavimus;</w:t>
      </w:r>
    </w:p>
    <w:p w:rsidR="000D0791" w:rsidRDefault="000D0791" w:rsidP="000D0791">
      <w:pPr>
        <w:tabs>
          <w:tab w:val="left" w:pos="720"/>
        </w:tabs>
        <w:ind w:firstLine="360"/>
        <w:jc w:val="both"/>
      </w:pPr>
      <w:r>
        <w:t>132.2. remdamasi paskelbtais kvalifikacijos kriterijais ir 111 ir 112 punktuose nustatyta tvarka atrenka kandidatus ir kviečia juos pradėti supaprastintą konkurencinį dialogą. Kandidatams, kurie nekviečiami dalyvauti dialoge, pranešama apie atrankos rezultatus;</w:t>
      </w:r>
    </w:p>
    <w:p w:rsidR="000D0791" w:rsidRDefault="000D0791" w:rsidP="000D0791">
      <w:pPr>
        <w:tabs>
          <w:tab w:val="left" w:pos="720"/>
        </w:tabs>
        <w:ind w:firstLine="360"/>
        <w:jc w:val="both"/>
      </w:pPr>
      <w:r>
        <w:t>132.3. pradeda ir tęsia dialogą tol, kol gali nustatyti perkančiosios organizacijos poreikius atitinkantį vieną ar kelis sprendinius;</w:t>
      </w:r>
    </w:p>
    <w:p w:rsidR="000D0791" w:rsidRDefault="000D0791" w:rsidP="000D0791">
      <w:pPr>
        <w:tabs>
          <w:tab w:val="left" w:pos="720"/>
        </w:tabs>
        <w:ind w:firstLine="360"/>
        <w:jc w:val="both"/>
      </w:pPr>
      <w:r>
        <w:t>132.4. baigusi</w:t>
      </w:r>
      <w:r>
        <w:rPr>
          <w:i/>
        </w:rPr>
        <w:t xml:space="preserve"> </w:t>
      </w:r>
      <w: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0D0791" w:rsidRDefault="000D0791" w:rsidP="000D0791">
      <w:pPr>
        <w:tabs>
          <w:tab w:val="left" w:pos="720"/>
        </w:tabs>
        <w:ind w:firstLine="360"/>
        <w:jc w:val="both"/>
      </w:pPr>
      <w:r>
        <w:t>132.5. įvertina pateiktus pasiūlymus pagal kriterijus, nurodytus skelbime apie supaprastintą pirkimą ar aprašomajame dokumente, ir pasirenka ekonomiškai naudingiausią pasiūlymą.</w:t>
      </w:r>
    </w:p>
    <w:p w:rsidR="000D0791" w:rsidRDefault="000D0791" w:rsidP="000D0791">
      <w:pPr>
        <w:tabs>
          <w:tab w:val="left" w:pos="720"/>
        </w:tabs>
        <w:ind w:firstLine="360"/>
        <w:jc w:val="both"/>
      </w:pPr>
      <w:r>
        <w:t>133. Vykdant pirkimą supaprastinto konkurencinio dialogo būdu ribojamas kandidatų, kurie bus pakviesti dialogo, skaičius. Perkančioji organizacija</w:t>
      </w:r>
      <w:r>
        <w:rPr>
          <w:i/>
        </w:rPr>
        <w:t xml:space="preserve"> </w:t>
      </w:r>
      <w: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0D0791" w:rsidRDefault="000D0791" w:rsidP="000D0791">
      <w:pPr>
        <w:tabs>
          <w:tab w:val="left" w:pos="720"/>
        </w:tabs>
        <w:ind w:firstLine="360"/>
        <w:jc w:val="both"/>
      </w:pPr>
      <w:r>
        <w:t xml:space="preserve">134.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w:t>
      </w:r>
      <w:r>
        <w:lastRenderedPageBreak/>
        <w:t>aptariamų sprendinių skaičių. Skelbime apie supaprastintą pirkimą turi būti nurodyta, ar bus pasinaudota šia galimybe.</w:t>
      </w:r>
    </w:p>
    <w:p w:rsidR="000D0791" w:rsidRDefault="000D0791" w:rsidP="000D0791">
      <w:pPr>
        <w:tabs>
          <w:tab w:val="left" w:pos="720"/>
        </w:tabs>
        <w:ind w:firstLine="360"/>
        <w:jc w:val="both"/>
      </w:pPr>
      <w:r>
        <w:t>135. Vykdant pirkimą supaprastinto konkurencinio dialogo būdu turi būti laikomasi šių sąlygų:</w:t>
      </w:r>
    </w:p>
    <w:p w:rsidR="000D0791" w:rsidRDefault="000D0791" w:rsidP="000D0791">
      <w:pPr>
        <w:tabs>
          <w:tab w:val="left" w:pos="720"/>
        </w:tabs>
        <w:ind w:firstLine="360"/>
        <w:jc w:val="both"/>
      </w:pPr>
      <w:r>
        <w:t>135.1. pasiūlymai vertinami taikant tik ekonomiškai naudingiausio pasiūlymo vertinimo kriterijų;</w:t>
      </w:r>
    </w:p>
    <w:p w:rsidR="000D0791" w:rsidRDefault="000D0791" w:rsidP="000D0791">
      <w:pPr>
        <w:tabs>
          <w:tab w:val="left" w:pos="720"/>
        </w:tabs>
        <w:ind w:firstLine="360"/>
        <w:jc w:val="both"/>
      </w:pPr>
      <w:r>
        <w:t>135.2. esminiai skelbime apie supaprastintą pirkimą arba aprašomajame dokumente pateikti elementai negali būti keičiami;</w:t>
      </w:r>
    </w:p>
    <w:p w:rsidR="000D0791" w:rsidRDefault="000D0791" w:rsidP="000D0791">
      <w:pPr>
        <w:tabs>
          <w:tab w:val="left" w:pos="720"/>
        </w:tabs>
        <w:ind w:firstLine="360"/>
        <w:jc w:val="both"/>
      </w:pPr>
      <w:r>
        <w:t>135.3. atrinkti kandidatai dalyvauti dialoge kviečiami raštu ir vienu metu;</w:t>
      </w:r>
    </w:p>
    <w:p w:rsidR="000D0791" w:rsidRDefault="000D0791" w:rsidP="000D0791">
      <w:pPr>
        <w:tabs>
          <w:tab w:val="left" w:pos="720"/>
        </w:tabs>
        <w:ind w:firstLine="360"/>
        <w:jc w:val="both"/>
      </w:pPr>
      <w:r>
        <w:t>135.4.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Pr>
          <w:i/>
        </w:rPr>
        <w:t xml:space="preserve"> </w:t>
      </w:r>
    </w:p>
    <w:p w:rsidR="000D0791" w:rsidRDefault="000D0791" w:rsidP="000D0791">
      <w:pPr>
        <w:tabs>
          <w:tab w:val="left" w:pos="720"/>
        </w:tabs>
        <w:ind w:firstLine="360"/>
        <w:jc w:val="both"/>
      </w:pPr>
      <w:r>
        <w:t>135.5.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D0791" w:rsidRDefault="000D0791" w:rsidP="000D0791">
      <w:pPr>
        <w:tabs>
          <w:tab w:val="left" w:pos="720"/>
        </w:tabs>
        <w:ind w:firstLine="360"/>
        <w:jc w:val="both"/>
      </w:pPr>
      <w:r>
        <w:t xml:space="preserve">135.6.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0D0791" w:rsidRDefault="000D0791" w:rsidP="000D0791">
      <w:pPr>
        <w:tabs>
          <w:tab w:val="left" w:pos="720"/>
        </w:tabs>
        <w:ind w:firstLine="360"/>
        <w:jc w:val="both"/>
      </w:pPr>
      <w:r>
        <w:t>135.7. paraiškų dalyvauti supaprastintame konkurenciniame dialoge pateikimo terminas negali būti trumpesnis kaip 7 darbo dienų nuo skelbimo apie pirkimą paskelbimo „Valstybės žinių“ priede „Informaciniai pranešimai“, mažos vertės pirkimų atveju – CVP IS dienos.</w:t>
      </w:r>
    </w:p>
    <w:p w:rsidR="000D0791" w:rsidRDefault="000D0791" w:rsidP="000D0791">
      <w:pPr>
        <w:tabs>
          <w:tab w:val="left" w:pos="720"/>
        </w:tabs>
        <w:ind w:firstLine="360"/>
        <w:jc w:val="both"/>
      </w:pPr>
      <w:r>
        <w:t xml:space="preserve">136. Perkančioji organizacija konkurencinio dialogo dalyviams gali nustatyti prizus ir pinigines išmokas. </w:t>
      </w:r>
    </w:p>
    <w:p w:rsidR="000D0791" w:rsidRDefault="000D0791" w:rsidP="000D0791">
      <w:pPr>
        <w:tabs>
          <w:tab w:val="left" w:pos="540"/>
        </w:tabs>
        <w:ind w:firstLine="360"/>
        <w:jc w:val="both"/>
        <w:rPr>
          <w:sz w:val="20"/>
          <w:szCs w:val="20"/>
        </w:rPr>
      </w:pPr>
    </w:p>
    <w:p w:rsidR="000D0791" w:rsidRDefault="000D0791" w:rsidP="00644155">
      <w:pPr>
        <w:pStyle w:val="Turinys"/>
      </w:pPr>
      <w:bookmarkStart w:id="16" w:name="_Toc209231272"/>
      <w:r>
        <w:t>XVII. SUPAPRASTINTAS PROJEKTO KONKURSAS</w:t>
      </w:r>
      <w:bookmarkEnd w:id="16"/>
    </w:p>
    <w:p w:rsidR="000D0791" w:rsidRDefault="000D0791" w:rsidP="000D0791">
      <w:pPr>
        <w:ind w:firstLine="360"/>
        <w:jc w:val="center"/>
        <w:rPr>
          <w:b/>
        </w:rPr>
      </w:pPr>
    </w:p>
    <w:p w:rsidR="000D0791" w:rsidRDefault="000D0791" w:rsidP="000D0791">
      <w:pPr>
        <w:ind w:firstLine="360"/>
        <w:jc w:val="both"/>
      </w:pPr>
      <w:r>
        <w:t>137. Projektų pateikimo terminas supaprastinto atviro projekto konkursui negali būti trumpesnis kaip 10 darbo dienų nuo skelbimo paskelbimo „Valstybės žinių“ priede „Informaciniai pranešimai“, mažos vertės pirkimų atveju – 7 darbo dienos nuo paskelbimo CVP IS dienos. Paraiškų dalyvauti supaprastintame ribotame projekto konkurse pateikimo terminas negali būti trumpesnis kaip 7 darbo dienos nuo skelbimo paskelbimo, projektų pateikimo terminas negali būti trumpesnis kaip 10 darbo dienos, mažos vertės pirkimų atveju – 7 darbo dienos, nuo kvietimų pateikti pasiūlymus išsiuntimo tiekėjams dienos.</w:t>
      </w:r>
    </w:p>
    <w:p w:rsidR="000D0791" w:rsidRDefault="000D0791" w:rsidP="000D0791">
      <w:pPr>
        <w:ind w:firstLine="360"/>
        <w:jc w:val="both"/>
      </w:pPr>
      <w:r>
        <w:t>138. Dalyvių skaičius supaprastintame atvirame projekto konkurse neribojamas.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D0791" w:rsidRDefault="000D0791" w:rsidP="000D0791">
      <w:pPr>
        <w:ind w:firstLine="360"/>
        <w:jc w:val="both"/>
      </w:pPr>
      <w:r>
        <w:t>139. Perkančioji organizacija supaprastintą ribotą projekto konkursą vykdo etapais:</w:t>
      </w:r>
    </w:p>
    <w:p w:rsidR="000D0791" w:rsidRDefault="000D0791" w:rsidP="000D0791">
      <w:pPr>
        <w:ind w:firstLine="360"/>
        <w:jc w:val="both"/>
      </w:pPr>
      <w: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0D0791" w:rsidRDefault="000D0791" w:rsidP="000D0791">
      <w:pPr>
        <w:ind w:firstLine="360"/>
        <w:jc w:val="both"/>
      </w:pPr>
      <w:r>
        <w:t>139.2. vadovaudamasi supaprastinto projekto konkurso dokumentuose nustatyta projektų vertinimo tvarka, nagrinėja, vertina ir palygina pakviestų dalyvių pateiktus projektus.</w:t>
      </w:r>
    </w:p>
    <w:p w:rsidR="000D0791" w:rsidRDefault="000D0791" w:rsidP="000D0791">
      <w:pPr>
        <w:ind w:firstLine="360"/>
        <w:jc w:val="both"/>
      </w:pPr>
      <w: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0D0791" w:rsidRDefault="000D0791" w:rsidP="000D0791">
      <w:pPr>
        <w:ind w:firstLine="360"/>
        <w:jc w:val="both"/>
      </w:pPr>
      <w:r>
        <w:lastRenderedPageBreak/>
        <w:t>141. Perkančioji organizacija, nustatydama atrenkamų kandidatų skaičių bei išankstinės kvalifikacinės atrankos kriterijus, privalo laikytis Taisyklių 104 punkte nustatytų reikalavimų.</w:t>
      </w:r>
    </w:p>
    <w:p w:rsidR="000D0791" w:rsidRDefault="000D0791" w:rsidP="000D0791">
      <w:pPr>
        <w:ind w:firstLine="360"/>
        <w:jc w:val="both"/>
      </w:pPr>
      <w: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D0791" w:rsidRDefault="000D0791" w:rsidP="000D0791">
      <w:pPr>
        <w:ind w:firstLine="360"/>
        <w:jc w:val="both"/>
      </w:pPr>
      <w: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D0791" w:rsidRDefault="000D0791" w:rsidP="000D0791">
      <w:pPr>
        <w:ind w:firstLine="360"/>
        <w:jc w:val="both"/>
      </w:pPr>
      <w:r>
        <w:t>144. Komisija vertina, palygina tik tuos projektus, kurie atitinka supaprastinto projekto konkurso dokumentuose išdėstytus reikalavimus. Projektai vertinami nedalyvaujant juos pateikusiems tiekėjams. Vertinami tik anonimiškai pateikti projektai.</w:t>
      </w:r>
    </w:p>
    <w:p w:rsidR="000D0791" w:rsidRDefault="000D0791" w:rsidP="000D0791">
      <w:pPr>
        <w:ind w:firstLine="360"/>
        <w:jc w:val="both"/>
      </w:pPr>
      <w:r>
        <w:t>145. Komisija privalo atmesti tuos projektus, kurie:</w:t>
      </w:r>
    </w:p>
    <w:p w:rsidR="000D0791" w:rsidRDefault="000D0791" w:rsidP="000D0791">
      <w:pPr>
        <w:ind w:firstLine="360"/>
        <w:jc w:val="both"/>
      </w:pPr>
      <w:r>
        <w:t>145.1. išsiųsti ar gauti po perkančiosios organizacijos nustatyto galutinio projektų pateikimo termino;</w:t>
      </w:r>
    </w:p>
    <w:p w:rsidR="000D0791" w:rsidRDefault="000D0791" w:rsidP="000D0791">
      <w:pPr>
        <w:ind w:firstLine="360"/>
        <w:jc w:val="both"/>
      </w:pPr>
      <w:r>
        <w:t>145.2. pateikti pažeidžiant anonimiškumą;</w:t>
      </w:r>
    </w:p>
    <w:p w:rsidR="000D0791" w:rsidRDefault="000D0791" w:rsidP="000D0791">
      <w:pPr>
        <w:ind w:firstLine="360"/>
        <w:jc w:val="both"/>
      </w:pPr>
      <w:r>
        <w:t>145.3. neatitinka supaprastinto projekto konkurso dokumentuose išdėstytų reikalavimų.</w:t>
      </w:r>
    </w:p>
    <w:p w:rsidR="000D0791" w:rsidRDefault="000D0791" w:rsidP="000D0791">
      <w:pPr>
        <w:ind w:firstLine="360"/>
        <w:jc w:val="both"/>
      </w:pPr>
      <w:r>
        <w:t>146. Pateikti projektai vertinami pagal supaprastinto projekto konkurso dokumentuose nustatytus vertinimo kriterijus, numatytus Taisyklių 71 ir 72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D0791" w:rsidRDefault="000D0791" w:rsidP="000D0791">
      <w:pPr>
        <w:ind w:firstLine="360"/>
        <w:jc w:val="both"/>
      </w:pPr>
      <w: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D0791" w:rsidRDefault="000D0791" w:rsidP="000D0791">
      <w:pPr>
        <w:ind w:firstLine="360"/>
        <w:jc w:val="both"/>
      </w:pPr>
      <w:r>
        <w:t>148. Komisija gali ir neskirti pirmosios vietos, jeigu mano, kad pateikti projektai atitinka formalius reikalavimus, tačiau, atsižvelgiant į projekto konkurso dokumentuose nurodytus tikslus, perkančiajai organizacijai yra nepriimtini.</w:t>
      </w:r>
    </w:p>
    <w:p w:rsidR="000D0791" w:rsidRDefault="000D0791" w:rsidP="000D0791">
      <w:pPr>
        <w:ind w:firstLine="360"/>
        <w:jc w:val="both"/>
      </w:pPr>
      <w:r>
        <w:t>149. Perkančioji organizacija privalo grąžinti projekto konkurso dalyviams nelaimėjusius projektus iki konkurso dokumentuose nurodytos datos.</w:t>
      </w:r>
    </w:p>
    <w:p w:rsidR="000D0791" w:rsidRDefault="000D0791" w:rsidP="000D0791">
      <w:pPr>
        <w:ind w:firstLine="360"/>
        <w:jc w:val="both"/>
      </w:pPr>
      <w: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0D0791" w:rsidRDefault="000D0791" w:rsidP="000D0791">
      <w:pPr>
        <w:tabs>
          <w:tab w:val="left" w:pos="540"/>
        </w:tabs>
        <w:ind w:firstLine="360"/>
        <w:jc w:val="both"/>
      </w:pPr>
      <w:r>
        <w:t>151. Perkančioji organizacija turi teisę supaprastinto projekto konkurso laimėtoją, laimėtojus ar dalyvius apdovanoti prizais ar kitaip atsilyginti už dalyvavimą supaprastinto projekto konkurse.</w:t>
      </w:r>
    </w:p>
    <w:p w:rsidR="000D0791" w:rsidRDefault="000D0791" w:rsidP="000D0791">
      <w:pPr>
        <w:tabs>
          <w:tab w:val="left" w:pos="540"/>
        </w:tabs>
        <w:ind w:firstLine="360"/>
        <w:jc w:val="both"/>
      </w:pPr>
    </w:p>
    <w:p w:rsidR="000D0791" w:rsidRDefault="000D0791" w:rsidP="00644155">
      <w:pPr>
        <w:pStyle w:val="Turinys"/>
      </w:pPr>
      <w:bookmarkStart w:id="17" w:name="_Toc209231273"/>
      <w:r>
        <w:lastRenderedPageBreak/>
        <w:t>XVIII. ELEKTRONINIS AUKCIONAS</w:t>
      </w:r>
      <w:bookmarkEnd w:id="17"/>
    </w:p>
    <w:p w:rsidR="000D0791" w:rsidRDefault="000D0791" w:rsidP="000D0791">
      <w:pPr>
        <w:ind w:firstLine="360"/>
        <w:jc w:val="center"/>
        <w:rPr>
          <w:b/>
        </w:rPr>
      </w:pPr>
    </w:p>
    <w:p w:rsidR="000D0791" w:rsidRDefault="000D0791" w:rsidP="000D0791">
      <w:pPr>
        <w:ind w:firstLine="360"/>
        <w:jc w:val="both"/>
      </w:pPr>
      <w: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0D0791" w:rsidRDefault="000D0791" w:rsidP="000D0791">
      <w:pPr>
        <w:ind w:firstLine="360"/>
        <w:jc w:val="both"/>
      </w:pPr>
      <w:r>
        <w:t xml:space="preserve">153. Elektroniniam aukcionui pateikti pasiūlymai vertinami remiantis: </w:t>
      </w:r>
    </w:p>
    <w:p w:rsidR="000D0791" w:rsidRDefault="000D0791" w:rsidP="000D0791">
      <w:pPr>
        <w:ind w:firstLine="360"/>
        <w:jc w:val="both"/>
      </w:pPr>
      <w:r>
        <w:t>153.1. tik kaina, kai pasiūlymų vertinimo kriterijus yra mažiausia kaina, arba</w:t>
      </w:r>
    </w:p>
    <w:p w:rsidR="000D0791" w:rsidRDefault="000D0791" w:rsidP="000D0791">
      <w:pPr>
        <w:ind w:firstLine="360"/>
        <w:jc w:val="both"/>
      </w:pPr>
      <w:r>
        <w:t>153.2. kaina ir (ar) naujomis pasiūlymo kriterijų reikšmėmis, nurodytomis pirkimo dokumentuose, kai pirkimo sutartis sudaroma su ekonomiškai naudingiausią pasiūlymą pateikusiu tiekėju.</w:t>
      </w:r>
    </w:p>
    <w:p w:rsidR="000D0791" w:rsidRDefault="000D0791" w:rsidP="000D0791">
      <w:pPr>
        <w:ind w:firstLine="360"/>
        <w:jc w:val="both"/>
      </w:pPr>
      <w:r>
        <w:t>154. Perkančioji organizacija, nusprendusi taikyti elektroninį aukcioną, tai nurodo skelbime apie supaprastintą pirkimą. Skelbime, be kita ko (</w:t>
      </w:r>
      <w:r>
        <w:rPr>
          <w:i/>
        </w:rPr>
        <w:t>inter alia</w:t>
      </w:r>
      <w:r>
        <w:t>), nurodoma ši informacija:</w:t>
      </w:r>
    </w:p>
    <w:p w:rsidR="000D0791" w:rsidRDefault="000D0791" w:rsidP="000D0791">
      <w:pPr>
        <w:ind w:firstLine="360"/>
        <w:jc w:val="both"/>
      </w:pPr>
      <w:r>
        <w:t>154.1. pasiūlymo kriterijų vertinamos reikšmės, jei jas galima išmatuoti ir išreikšti skaičiais arba procentais;</w:t>
      </w:r>
    </w:p>
    <w:p w:rsidR="000D0791" w:rsidRDefault="000D0791" w:rsidP="000D0791">
      <w:pPr>
        <w:ind w:firstLine="360"/>
        <w:jc w:val="both"/>
      </w:pPr>
      <w:r>
        <w:t>154.2. pasiūlymo verčių, kurios gali būti pateiktos, ribos, susijusios su pirkimo objekto specifikacijomis;</w:t>
      </w:r>
    </w:p>
    <w:p w:rsidR="000D0791" w:rsidRDefault="000D0791" w:rsidP="000D0791">
      <w:pPr>
        <w:ind w:firstLine="360"/>
        <w:jc w:val="both"/>
      </w:pPr>
      <w:r>
        <w:t xml:space="preserve">154.3. informacija, kuri bus pateikiama elektroninio aukciono dalyviams, ir, jei reikia, kada su ja bus galima susipažinti; </w:t>
      </w:r>
    </w:p>
    <w:p w:rsidR="000D0791" w:rsidRDefault="000D0791" w:rsidP="000D0791">
      <w:pPr>
        <w:ind w:firstLine="360"/>
        <w:jc w:val="both"/>
      </w:pPr>
      <w:r>
        <w:t>154.4. atitinkama informacija apie elektroninio aukciono eigą;</w:t>
      </w:r>
    </w:p>
    <w:p w:rsidR="000D0791" w:rsidRDefault="000D0791" w:rsidP="000D0791">
      <w:pPr>
        <w:ind w:firstLine="360"/>
        <w:jc w:val="both"/>
      </w:pPr>
      <w:r>
        <w:t>154.5. sąlygos, kuriomis dalyviai galės teikti savo pasiūlymus, jei reikia, nurodomas mažiausias skirtumas tarp pasiūlymų;</w:t>
      </w:r>
    </w:p>
    <w:p w:rsidR="000D0791" w:rsidRDefault="000D0791" w:rsidP="000D0791">
      <w:pPr>
        <w:ind w:firstLine="360"/>
        <w:jc w:val="both"/>
      </w:pPr>
      <w:r>
        <w:t xml:space="preserve">154.6. atitinkama informacija apie naudojamą elektroninę įrangą, suderinimą ir ryšio technines specifikacijas. </w:t>
      </w:r>
    </w:p>
    <w:p w:rsidR="000D0791" w:rsidRDefault="000D0791" w:rsidP="000D0791">
      <w:pPr>
        <w:ind w:firstLine="360"/>
        <w:jc w:val="both"/>
      </w:pPr>
      <w:r>
        <w:t>155. Perkančioji organizacija, prieš pradėdama elektroninį aukcioną:</w:t>
      </w:r>
    </w:p>
    <w:p w:rsidR="000D0791" w:rsidRDefault="000D0791" w:rsidP="000D0791">
      <w:pPr>
        <w:ind w:firstLine="360"/>
        <w:jc w:val="both"/>
      </w:pPr>
      <w:r>
        <w:t xml:space="preserve">155.1. atlieka pradinį išsamų pasiūlymų vertinimą pagal mažiausios kainos ar ekonomiškai naudingiausio pasiūlymo kriterijų ir nurodytą kiekvieno jų reikšmingumą; </w:t>
      </w:r>
    </w:p>
    <w:p w:rsidR="000D0791" w:rsidRDefault="000D0791" w:rsidP="000D0791">
      <w:pPr>
        <w:ind w:firstLine="360"/>
        <w:jc w:val="both"/>
      </w:pPr>
      <w: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D0791" w:rsidRDefault="000D0791" w:rsidP="000D0791">
      <w:pPr>
        <w:ind w:firstLine="360"/>
        <w:jc w:val="both"/>
      </w:pPr>
      <w: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0D0791" w:rsidRDefault="000D0791" w:rsidP="000D0791">
      <w:pPr>
        <w:ind w:firstLine="360"/>
        <w:jc w:val="both"/>
      </w:pPr>
      <w: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D0791" w:rsidRDefault="000D0791" w:rsidP="000D0791">
      <w:pPr>
        <w:ind w:firstLine="360"/>
        <w:jc w:val="both"/>
      </w:pPr>
      <w:r>
        <w:t xml:space="preserve">158. Perkančioji organizacija uždaro elektroninį aukcioną vienu ar keliais būdais: </w:t>
      </w:r>
    </w:p>
    <w:p w:rsidR="000D0791" w:rsidRDefault="000D0791" w:rsidP="000D0791">
      <w:pPr>
        <w:ind w:firstLine="360"/>
        <w:jc w:val="both"/>
      </w:pPr>
      <w:r>
        <w:t>158.1. kvietime dalyvauti aukcione iš anksto nurodo nustatytą aukciono uždarymo datą ir laiką;</w:t>
      </w:r>
    </w:p>
    <w:p w:rsidR="000D0791" w:rsidRDefault="000D0791" w:rsidP="000D0791">
      <w:pPr>
        <w:ind w:firstLine="360"/>
        <w:jc w:val="both"/>
      </w:pPr>
      <w: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0D0791" w:rsidRDefault="000D0791" w:rsidP="000D0791">
      <w:pPr>
        <w:ind w:firstLine="360"/>
        <w:jc w:val="both"/>
      </w:pPr>
      <w:r>
        <w:lastRenderedPageBreak/>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0D0791" w:rsidRDefault="000D0791" w:rsidP="000D0791">
      <w:pPr>
        <w:ind w:firstLine="360"/>
        <w:jc w:val="both"/>
      </w:pPr>
      <w:r>
        <w:t>159. Perkančioji organizacija, uždariusi elektroninį aukcioną, remdamasi elektroninio aukciono rezultatais nustato laimėtoją, su kuriuo bus sudaryta pirkimo sutartis.</w:t>
      </w:r>
    </w:p>
    <w:p w:rsidR="000D0791" w:rsidRDefault="000D0791" w:rsidP="000D0791">
      <w:pPr>
        <w:ind w:firstLine="360"/>
        <w:jc w:val="both"/>
      </w:pPr>
      <w: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D0791" w:rsidRDefault="000D0791" w:rsidP="000D0791">
      <w:pPr>
        <w:ind w:firstLine="360"/>
        <w:jc w:val="both"/>
      </w:pPr>
    </w:p>
    <w:p w:rsidR="000D0791" w:rsidRDefault="000D0791" w:rsidP="00644155">
      <w:pPr>
        <w:pStyle w:val="Turinys"/>
      </w:pPr>
      <w:bookmarkStart w:id="18" w:name="_Toc209231274"/>
      <w:r>
        <w:t>XIX. DINAMINĖ PIRKIMŲ SISTEMA</w:t>
      </w:r>
      <w:bookmarkEnd w:id="18"/>
    </w:p>
    <w:p w:rsidR="000D0791" w:rsidRDefault="000D0791" w:rsidP="000D0791">
      <w:pPr>
        <w:ind w:firstLine="360"/>
        <w:jc w:val="center"/>
        <w:rPr>
          <w:b/>
        </w:rPr>
      </w:pPr>
    </w:p>
    <w:p w:rsidR="000D0791" w:rsidRDefault="000D0791" w:rsidP="000D0791">
      <w:pPr>
        <w:ind w:firstLine="360"/>
        <w:jc w:val="both"/>
      </w:pPr>
      <w:r>
        <w:t>161. Perkančioji organizacija pirkimams atlikti gali taikyti dinaminę pirkimo sistemą. Pirkimas taikant dinaminę pirkimo sistemą atliekamas naudojant tik elektronines priemones.</w:t>
      </w:r>
    </w:p>
    <w:p w:rsidR="000D0791" w:rsidRDefault="000D0791" w:rsidP="000D0791">
      <w:pPr>
        <w:ind w:firstLine="360"/>
        <w:jc w:val="both"/>
      </w:pPr>
      <w: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D0791" w:rsidRDefault="000D0791" w:rsidP="000D0791">
      <w:pPr>
        <w:ind w:firstLine="360"/>
        <w:jc w:val="both"/>
      </w:pPr>
      <w:r>
        <w:t>163. Taikydama dinaminę pirkimo sistemą, perkančioji organizacija:</w:t>
      </w:r>
    </w:p>
    <w:p w:rsidR="000D0791" w:rsidRDefault="000D0791" w:rsidP="000D0791">
      <w:pPr>
        <w:ind w:firstLine="360"/>
        <w:jc w:val="both"/>
      </w:pPr>
      <w:r>
        <w:t>163.1. Viešųjų pirkimų įstatymo nustatyta tvarka publikuoja skelbimą apie supaprastintą pirkimą, jame nurodydama, kad bus taikoma dinaminė pirkimo sistema;</w:t>
      </w:r>
    </w:p>
    <w:p w:rsidR="000D0791" w:rsidRDefault="000D0791" w:rsidP="000D0791">
      <w:pPr>
        <w:ind w:firstLine="360"/>
        <w:jc w:val="both"/>
      </w:pPr>
      <w:r>
        <w:t xml:space="preserve">163.2. be kitų dalykų, pirkimo dokumentuose apibūdina pirkimo objektą, pateikia būtiną informaciją apie dinaminę pirkimo sistemą, taip pat naudojamą elektroninę įrangą, techninio prisijungimo priemones ir jų specifikacijas; </w:t>
      </w:r>
    </w:p>
    <w:p w:rsidR="000D0791" w:rsidRDefault="000D0791" w:rsidP="000D0791">
      <w:pPr>
        <w:ind w:firstLine="360"/>
        <w:jc w:val="both"/>
      </w:pPr>
      <w:r>
        <w:t>163.3. skelbime apie supaprastintą pirkimą nurodo interneto adresą, kuriuo iki dinaminės sistemos pabaigos elektroninėmis priemonėmis nevaržomai ir tiesiogiai galima susipažinti su pirkimo dokumentais.</w:t>
      </w:r>
    </w:p>
    <w:p w:rsidR="000D0791" w:rsidRDefault="000D0791" w:rsidP="000D0791">
      <w:pPr>
        <w:ind w:firstLine="360"/>
        <w:jc w:val="both"/>
      </w:pPr>
      <w: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0D0791" w:rsidRDefault="000D0791" w:rsidP="000D0791">
      <w:pPr>
        <w:ind w:firstLine="360"/>
        <w:jc w:val="both"/>
      </w:pPr>
      <w: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0D0791" w:rsidRDefault="000D0791" w:rsidP="000D0791">
      <w:pPr>
        <w:ind w:firstLine="360"/>
        <w:jc w:val="both"/>
      </w:pPr>
      <w: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D0791" w:rsidRDefault="000D0791" w:rsidP="000D0791">
      <w:pPr>
        <w:ind w:firstLine="360"/>
        <w:jc w:val="both"/>
      </w:pPr>
      <w: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0D0791" w:rsidRDefault="000D0791" w:rsidP="000D0791">
      <w:pPr>
        <w:ind w:firstLine="360"/>
        <w:jc w:val="both"/>
      </w:pPr>
      <w:r>
        <w:t xml:space="preserve">168. Dinaminė pirkimo sistema negali galioti ilgiau kaip ketverius metus. </w:t>
      </w:r>
    </w:p>
    <w:p w:rsidR="000D0791" w:rsidRDefault="000D0791" w:rsidP="000D0791">
      <w:pPr>
        <w:ind w:firstLine="360"/>
        <w:jc w:val="both"/>
      </w:pPr>
      <w:r>
        <w:t xml:space="preserve">169. Perkančioji organizacija negali taikyti dinaminės pirkimo sistemos taip, kad būtų trukdoma, ribojama ar iškreipiama konkurencija. </w:t>
      </w:r>
    </w:p>
    <w:p w:rsidR="000D0791" w:rsidRDefault="000D0791" w:rsidP="000D0791">
      <w:pPr>
        <w:ind w:firstLine="360"/>
        <w:jc w:val="both"/>
      </w:pPr>
      <w:r>
        <w:lastRenderedPageBreak/>
        <w:t>170. Perkančioji organizacija negali imti kokių nors mokesčių iš suinteresuotų tiekėjų arba dinaminės sistemos dalyvių.</w:t>
      </w:r>
    </w:p>
    <w:p w:rsidR="000D0791" w:rsidRDefault="000D0791" w:rsidP="000D0791">
      <w:pPr>
        <w:jc w:val="both"/>
      </w:pPr>
    </w:p>
    <w:p w:rsidR="000D0791" w:rsidRDefault="000D0791" w:rsidP="00644155">
      <w:pPr>
        <w:pStyle w:val="Turinys"/>
      </w:pPr>
      <w:bookmarkStart w:id="19" w:name="_Toc209231275"/>
      <w:r>
        <w:t>XX. MAŽOS VERTĖS PIRKIMŲ YPATUMAI</w:t>
      </w:r>
      <w:bookmarkEnd w:id="19"/>
    </w:p>
    <w:p w:rsidR="000D0791" w:rsidRDefault="000D0791" w:rsidP="000D0791">
      <w:pPr>
        <w:ind w:firstLine="720"/>
        <w:jc w:val="center"/>
      </w:pPr>
    </w:p>
    <w:p w:rsidR="000D0791" w:rsidRDefault="000D0791" w:rsidP="000D0791">
      <w:pPr>
        <w:ind w:firstLine="360"/>
        <w:jc w:val="both"/>
      </w:pPr>
      <w:r>
        <w:t xml:space="preserve">171. Mažos vertės pirkimai gali būti atliekami visais šiose Taisyklėse nustatytais supaprastintų pirkimų būdais, atsižvelgiant į šių būdų pasirinkimo sąlygas. </w:t>
      </w:r>
    </w:p>
    <w:p w:rsidR="000D0791" w:rsidRDefault="000D0791" w:rsidP="000D0791">
      <w:pPr>
        <w:ind w:firstLine="360"/>
        <w:jc w:val="both"/>
      </w:pPr>
      <w:r>
        <w:t>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0D0791" w:rsidRDefault="000D0791" w:rsidP="000D0791">
      <w:pPr>
        <w:ind w:firstLine="360"/>
        <w:jc w:val="both"/>
      </w:pPr>
      <w:r>
        <w:t>173. Perkančioji organizacija turi nustatyti pakankamą terminą kreiptis dėl pirkimo dokumentų paaiškinimo ir užtikrinti, kad paaiškinimai būtų išsiųsti visiems pirkimo dokumentus gavusiems tiekėjams.</w:t>
      </w:r>
    </w:p>
    <w:p w:rsidR="000D0791" w:rsidRDefault="000D0791" w:rsidP="000D0791">
      <w:pPr>
        <w:ind w:firstLine="360"/>
        <w:jc w:val="both"/>
      </w:pPr>
      <w: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D0791" w:rsidRDefault="000D0791" w:rsidP="000D0791">
      <w:pPr>
        <w:ind w:firstLine="360"/>
        <w:jc w:val="both"/>
      </w:pPr>
      <w:r>
        <w:t>175. Bendravimas su tiekėjais gali vykti žodžiu arba raštu. Žodžiu gali būti bendraujama (kreipiamasi į tiekėjus, pateikiami pasiūlymai), kai pirkimas vykdomas apklausos būdu ir:</w:t>
      </w:r>
    </w:p>
    <w:p w:rsidR="000D0791" w:rsidRDefault="000D0791" w:rsidP="000D0791">
      <w:pPr>
        <w:ind w:firstLine="360"/>
        <w:jc w:val="both"/>
      </w:pPr>
      <w:r>
        <w:t xml:space="preserve">175.1. pirkimo sutarties vertė neviršija 10 tūkst. Lt </w:t>
      </w:r>
      <w:r>
        <w:rPr>
          <w:color w:val="000000"/>
        </w:rPr>
        <w:t>(be PVM)</w:t>
      </w:r>
      <w:r>
        <w:t>;</w:t>
      </w:r>
    </w:p>
    <w:p w:rsidR="000D0791" w:rsidRDefault="000D0791" w:rsidP="000D0791">
      <w:pPr>
        <w:ind w:firstLine="360"/>
        <w:jc w:val="both"/>
        <w:rPr>
          <w:lang w:eastAsia="en-US"/>
        </w:rPr>
      </w:pPr>
      <w:r>
        <w:t>175.2. dėl įvykių, kurių perkančioji organizacija negalėjo iš anksto numatyti, būtina skubiai įsigyti reikalingų prekių, paslaugų ar darbų, o vykdant apklausą prekių, paslaugų ar darbų nepavyktų įsigyti laiku. </w:t>
      </w:r>
    </w:p>
    <w:p w:rsidR="000D0791" w:rsidRDefault="000D0791" w:rsidP="000D0791">
      <w:pPr>
        <w:ind w:firstLine="360"/>
        <w:jc w:val="both"/>
      </w:pPr>
      <w: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0D0791" w:rsidRDefault="000D0791" w:rsidP="000D0791">
      <w:pPr>
        <w:ind w:firstLine="360"/>
        <w:jc w:val="both"/>
      </w:pPr>
      <w:r>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0D0791" w:rsidRDefault="000D0791" w:rsidP="000D0791">
      <w:pPr>
        <w:ind w:firstLine="360"/>
        <w:jc w:val="both"/>
      </w:pPr>
      <w:r>
        <w:t xml:space="preserve">178. Vykdydama mažos vertės pirkimus perkančioji organizacija neprivalo vadovautis Taisyklių 32, 38, 43, 50, 51, 58, 59, 60, 61, 62, 63, 64, 68, 80, 89, 90, 91, 92, 93, 94 ir 121.3 punktų reikalavimais. </w:t>
      </w:r>
    </w:p>
    <w:p w:rsidR="000D0791" w:rsidRDefault="000D0791" w:rsidP="000D0791">
      <w:pPr>
        <w:tabs>
          <w:tab w:val="left" w:pos="540"/>
        </w:tabs>
        <w:ind w:firstLine="360"/>
        <w:jc w:val="both"/>
      </w:pPr>
    </w:p>
    <w:p w:rsidR="000D0791" w:rsidRDefault="000D0791" w:rsidP="000D0791">
      <w:pPr>
        <w:tabs>
          <w:tab w:val="left" w:pos="540"/>
        </w:tabs>
        <w:ind w:firstLine="360"/>
        <w:jc w:val="both"/>
      </w:pPr>
    </w:p>
    <w:p w:rsidR="000D0791" w:rsidRDefault="000D0791" w:rsidP="00644155">
      <w:pPr>
        <w:pStyle w:val="Turinys"/>
      </w:pPr>
      <w:bookmarkStart w:id="20" w:name="_Toc209231276"/>
      <w:r>
        <w:t>XXI. SUPAPRASTINTŲ PIRKIMŲ DOKUMENTAVIMAS IR ATASKAITŲ PATEIKIMAS</w:t>
      </w:r>
      <w:bookmarkEnd w:id="20"/>
    </w:p>
    <w:p w:rsidR="000D0791" w:rsidRDefault="000D0791" w:rsidP="000D0791">
      <w:pPr>
        <w:tabs>
          <w:tab w:val="left" w:pos="540"/>
        </w:tabs>
        <w:ind w:firstLine="360"/>
        <w:jc w:val="both"/>
      </w:pPr>
    </w:p>
    <w:p w:rsidR="000D0791" w:rsidRDefault="000D0791" w:rsidP="000D0791">
      <w:pPr>
        <w:tabs>
          <w:tab w:val="left" w:pos="540"/>
        </w:tabs>
        <w:ind w:firstLine="360"/>
        <w:jc w:val="both"/>
      </w:pPr>
      <w:r>
        <w:t>179. Kiekvieną supaprastintą pirkimą viešųjų pirkimų specialistas registruoja supaprastintų pirkimų žurnale (toliau – žurnalas). Perkančioji organizacija nustato žurnalų formas.</w:t>
      </w:r>
    </w:p>
    <w:p w:rsidR="000D0791" w:rsidRDefault="000D0791" w:rsidP="000D0791">
      <w:pPr>
        <w:tabs>
          <w:tab w:val="left" w:pos="540"/>
        </w:tabs>
        <w:ind w:firstLine="360"/>
        <w:jc w:val="both"/>
      </w:pPr>
      <w:r>
        <w:lastRenderedPageBreak/>
        <w:t>180. Kai pirkimą vykdo Komisija, kiekvienas jos sprendimas protokoluojamas. Kai pirkimą vykdo pirkimo organizatorius, pildoma tiekėjų apklausos pažyma (Taisyklių 2 priedas). Pirkimo organizatorius teikia  tiekėjų apklausos pažymą tvirtinti perkančiosios organizacijos vadovui.</w:t>
      </w:r>
    </w:p>
    <w:p w:rsidR="000D0791" w:rsidRPr="000B45E9" w:rsidRDefault="000D0791" w:rsidP="000D0791">
      <w:pPr>
        <w:tabs>
          <w:tab w:val="left" w:pos="540"/>
        </w:tabs>
        <w:ind w:firstLine="360"/>
        <w:jc w:val="both"/>
      </w:pPr>
      <w:r w:rsidRPr="000B45E9">
        <w:t>181. Įvykdžius pirkimą, Komisija arba Pirkimo organizatorius:</w:t>
      </w:r>
    </w:p>
    <w:p w:rsidR="000D0791" w:rsidRPr="000B45E9" w:rsidRDefault="000D0791" w:rsidP="000D0791">
      <w:pPr>
        <w:tabs>
          <w:tab w:val="left" w:pos="540"/>
        </w:tabs>
        <w:ind w:firstLine="360"/>
        <w:jc w:val="both"/>
      </w:pPr>
      <w:r w:rsidRPr="000B45E9">
        <w:t xml:space="preserve">181.1. per 20 dienų visus su pirkimu susijusius dokumentus </w:t>
      </w:r>
      <w:r w:rsidR="000B45E9" w:rsidRPr="000B45E9">
        <w:t>ir sutarčių originalus perduoda viešųjų pirkimų specialistui</w:t>
      </w:r>
      <w:r w:rsidRPr="000B45E9">
        <w:t>;</w:t>
      </w:r>
    </w:p>
    <w:p w:rsidR="000D0791" w:rsidRDefault="000D0791" w:rsidP="000D0791">
      <w:pPr>
        <w:tabs>
          <w:tab w:val="left" w:pos="540"/>
        </w:tabs>
        <w:ind w:firstLine="360"/>
        <w:jc w:val="both"/>
      </w:pPr>
      <w:r w:rsidRPr="000B45E9">
        <w:t xml:space="preserve">181.2. mokėjimų dokumentų originalus </w:t>
      </w:r>
      <w:r>
        <w:t xml:space="preserve">perduoda </w:t>
      </w:r>
      <w:r w:rsidR="00E1330D">
        <w:t>b</w:t>
      </w:r>
      <w:r>
        <w:t>uhalterij</w:t>
      </w:r>
      <w:r w:rsidR="00E1330D">
        <w:t>ai.</w:t>
      </w:r>
    </w:p>
    <w:p w:rsidR="000D0791" w:rsidRDefault="000D0791" w:rsidP="000D0791">
      <w:pPr>
        <w:ind w:firstLine="360"/>
        <w:jc w:val="both"/>
      </w:pPr>
      <w:r>
        <w:t>182.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0D0791" w:rsidRDefault="000D0791" w:rsidP="000D0791">
      <w:pPr>
        <w:ind w:firstLine="360"/>
        <w:jc w:val="both"/>
      </w:pPr>
      <w:r>
        <w:t>183.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Pirkimo procedūrų ataskaita, pirkimų ataskaita, įvykdytos ar nutrauktos pirkimo sutarties (preliminariosios sutarties) ataskaita, išskyrus konfidencialią informaciją, skelbiamos Centrinėje viešųjų pirkimų informacinėje sistemoje ir perkančiosios organizacijos tinklalapyje.</w:t>
      </w:r>
    </w:p>
    <w:p w:rsidR="000D0791" w:rsidRDefault="000D0791" w:rsidP="000D0791">
      <w:pPr>
        <w:ind w:firstLine="360"/>
        <w:jc w:val="both"/>
      </w:pPr>
      <w:r>
        <w:t>184. Perkančioji organizacija privalo Viešųjų pirkimų tarnybai pagal jos nustatytas formas ir reikalavimus pateikti visų per kalendorinius metus atliktų pirkimų ataskaitą:</w:t>
      </w:r>
    </w:p>
    <w:p w:rsidR="000D0791" w:rsidRDefault="000D0791" w:rsidP="000D0791">
      <w:pPr>
        <w:ind w:firstLine="360"/>
        <w:jc w:val="both"/>
      </w:pPr>
      <w:r>
        <w:t>184.1. kai pagal preliminariąsias sutartis sudaromos pagrindinės pirkimo sutartys;</w:t>
      </w:r>
    </w:p>
    <w:p w:rsidR="000D0791" w:rsidRDefault="000D0791" w:rsidP="000D0791">
      <w:pPr>
        <w:ind w:firstLine="360"/>
        <w:jc w:val="both"/>
      </w:pPr>
      <w:r>
        <w:t>184.2. supaprastintų pirkimų, atliktų pagal Viešųjų pirkimų įstatymo 91 straipsnio reikalavimus;</w:t>
      </w:r>
    </w:p>
    <w:p w:rsidR="000D0791" w:rsidRDefault="000D0791" w:rsidP="000D0791">
      <w:pPr>
        <w:ind w:firstLine="360"/>
        <w:jc w:val="both"/>
      </w:pPr>
      <w:r>
        <w:t>184.3. mažos vertės pirkimų.</w:t>
      </w:r>
    </w:p>
    <w:p w:rsidR="000D0791" w:rsidRDefault="000D0791" w:rsidP="000D0791">
      <w:pPr>
        <w:ind w:firstLine="360"/>
        <w:jc w:val="both"/>
      </w:pPr>
    </w:p>
    <w:p w:rsidR="000D0791" w:rsidRDefault="000D0791" w:rsidP="00644155">
      <w:pPr>
        <w:pStyle w:val="Turinys"/>
      </w:pPr>
      <w:bookmarkStart w:id="21" w:name="_Toc209231277"/>
      <w:r>
        <w:t>XXII. INFORMACIJOS APIE SUPAPRASTINTUS PIRKIMUS TEIKIMAS</w:t>
      </w:r>
      <w:bookmarkEnd w:id="21"/>
      <w:r>
        <w:t xml:space="preserve"> </w:t>
      </w:r>
    </w:p>
    <w:p w:rsidR="000D0791" w:rsidRDefault="000D0791" w:rsidP="000D0791">
      <w:pPr>
        <w:pStyle w:val="CentrBold0"/>
        <w:ind w:left="1080"/>
        <w:jc w:val="left"/>
        <w:rPr>
          <w:rFonts w:ascii="Times New Roman" w:hAnsi="Times New Roman"/>
          <w:sz w:val="24"/>
          <w:szCs w:val="24"/>
          <w:lang w:val="lt-LT"/>
        </w:rPr>
      </w:pPr>
    </w:p>
    <w:p w:rsidR="000D0791" w:rsidRDefault="000D0791" w:rsidP="000D0791">
      <w:pPr>
        <w:ind w:firstLine="360"/>
        <w:jc w:val="both"/>
      </w:pPr>
      <w:r>
        <w:t>185. Komisija ar Pirkimo organizatorius tiekėjus nedelsiant, ne vėliau kaip per 3 darbo dienas nuo sprendimo priėmimo, raštu informuoja apie:</w:t>
      </w:r>
    </w:p>
    <w:p w:rsidR="000D0791" w:rsidRDefault="000D0791" w:rsidP="000D0791">
      <w:pPr>
        <w:ind w:firstLine="360"/>
        <w:jc w:val="both"/>
        <w:rPr>
          <w:i/>
        </w:rPr>
      </w:pPr>
      <w:r>
        <w:t>185.1. tiekėjo pasiūlymo atmetimą;</w:t>
      </w:r>
      <w:r>
        <w:rPr>
          <w:i/>
        </w:rPr>
        <w:t xml:space="preserve"> </w:t>
      </w:r>
    </w:p>
    <w:p w:rsidR="000D0791" w:rsidRDefault="000D0791" w:rsidP="000D0791">
      <w:pPr>
        <w:ind w:firstLine="360"/>
        <w:jc w:val="both"/>
      </w:pPr>
      <w:r>
        <w:t>185.2. pasiūlymų eilę;</w:t>
      </w:r>
    </w:p>
    <w:p w:rsidR="000D0791" w:rsidRDefault="000D0791" w:rsidP="000D0791">
      <w:pPr>
        <w:ind w:firstLine="360"/>
        <w:jc w:val="both"/>
      </w:pPr>
      <w:r>
        <w:t>185.3. supaprastinto pirkimo nutraukimą.</w:t>
      </w:r>
    </w:p>
    <w:p w:rsidR="000D0791" w:rsidRDefault="000D0791" w:rsidP="000D0791">
      <w:pPr>
        <w:ind w:firstLine="360"/>
        <w:jc w:val="both"/>
      </w:pPr>
      <w:r>
        <w:t>Šis punktas netaikomas, kai supaprastintas pirkimas atliekamas apklausos būdu žodžiu.</w:t>
      </w:r>
    </w:p>
    <w:p w:rsidR="000D0791" w:rsidRDefault="000D0791" w:rsidP="000D0791">
      <w:pPr>
        <w:ind w:firstLine="360"/>
        <w:jc w:val="both"/>
      </w:pPr>
      <w: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D0791" w:rsidRDefault="000D0791" w:rsidP="000D0791">
      <w:pPr>
        <w:ind w:firstLine="360"/>
        <w:jc w:val="both"/>
      </w:pPr>
      <w:r>
        <w:t xml:space="preserve">187.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p>
    <w:p w:rsidR="000D0791" w:rsidRDefault="000D0791" w:rsidP="000D0791">
      <w:pPr>
        <w:pStyle w:val="CentrBold0"/>
        <w:ind w:firstLine="360"/>
        <w:jc w:val="both"/>
        <w:rPr>
          <w:rFonts w:ascii="Times New Roman" w:hAnsi="Times New Roman"/>
          <w:b w:val="0"/>
          <w:sz w:val="24"/>
          <w:szCs w:val="24"/>
          <w:lang w:val="lt-LT"/>
        </w:rPr>
      </w:pPr>
    </w:p>
    <w:p w:rsidR="000D0791" w:rsidRDefault="000D0791" w:rsidP="00644155">
      <w:pPr>
        <w:pStyle w:val="Turinys"/>
      </w:pPr>
      <w:bookmarkStart w:id="22" w:name="_Toc209231278"/>
      <w:r>
        <w:t>XXIII.  GINČŲ NAGRINĖJIMAS</w:t>
      </w:r>
      <w:bookmarkEnd w:id="22"/>
    </w:p>
    <w:p w:rsidR="00BE7FAD" w:rsidRDefault="00BE7FAD" w:rsidP="00644155">
      <w:pPr>
        <w:pStyle w:val="Turinys"/>
      </w:pPr>
    </w:p>
    <w:p w:rsidR="000D0791" w:rsidRPr="009D65E9" w:rsidRDefault="00C17966" w:rsidP="000D0791">
      <w:pPr>
        <w:tabs>
          <w:tab w:val="left" w:pos="0"/>
        </w:tabs>
        <w:ind w:firstLine="284"/>
        <w:jc w:val="both"/>
        <w:rPr>
          <w:rStyle w:val="Hyperlink"/>
          <w:rFonts w:ascii="Palemonas" w:hAnsi="Palemonas"/>
          <w:color w:val="auto"/>
          <w:u w:val="none"/>
        </w:rPr>
      </w:pPr>
      <w:hyperlink r:id="rId36" w:anchor="bmk414#bmk414" w:history="1">
        <w:r w:rsidR="000D0791" w:rsidRPr="009D65E9">
          <w:rPr>
            <w:rStyle w:val="Hyperlink"/>
            <w:rFonts w:ascii="Palemonas" w:hAnsi="Palemonas"/>
            <w:bCs/>
            <w:u w:val="none"/>
          </w:rPr>
          <w:t xml:space="preserve"> 188.</w:t>
        </w:r>
        <w:r w:rsidR="000D0791" w:rsidRPr="009D65E9">
          <w:rPr>
            <w:rStyle w:val="Hyperlink"/>
            <w:rFonts w:ascii="Palemonas" w:hAnsi="Palemonas"/>
            <w:u w:val="none"/>
          </w:rPr>
          <w:t xml:space="preserve"> Kiekvienas tiekėjas, norėdamas iki pirkimo sutarties sudarymo ginčyti perkančiosios organizacijos sprendimus ar veiksmus, pirmiausia turi pateikti pretenziją perkančiajai organizacijai. Pretenzija turi būti pateikta raštu – paštu arba per kurjerį, faksu, elektroninėmis priemonėmis. </w:t>
        </w:r>
        <w:r w:rsidR="000D0791" w:rsidRPr="009D65E9">
          <w:rPr>
            <w:rStyle w:val="Hyperlink"/>
            <w:rFonts w:ascii="Palemonas" w:hAnsi="Palemonas"/>
            <w:u w:val="none"/>
          </w:rPr>
          <w:lastRenderedPageBreak/>
          <w:t>Perkančiosios organizacijos sprendimas, priimtas išnagrinėjus tiekėjo pretenziją, gali būti skundžiamas teismui.</w:t>
        </w:r>
      </w:hyperlink>
    </w:p>
    <w:p w:rsidR="000D0791" w:rsidRPr="009D65E9" w:rsidRDefault="00C17966" w:rsidP="000D0791">
      <w:pPr>
        <w:tabs>
          <w:tab w:val="left" w:pos="0"/>
        </w:tabs>
        <w:ind w:firstLine="284"/>
        <w:jc w:val="both"/>
        <w:rPr>
          <w:rStyle w:val="Hyperlink"/>
          <w:u w:val="none"/>
        </w:rPr>
      </w:pPr>
      <w:hyperlink r:id="rId37" w:anchor="bmk414#bmk414" w:history="1">
        <w:r w:rsidR="000D0791" w:rsidRPr="009D65E9">
          <w:rPr>
            <w:rStyle w:val="Hyperlink"/>
            <w:u w:val="none"/>
          </w:rPr>
          <w:t xml:space="preserve"> 189. Tiekėjas turi teisę pateikti pretenziją perkančiajai organizacijai, pateikti prašymą ar pareikšti ieškinį teismui (išskyrus ieškinį dėl pirkimo sutarties pripažinimo negaliojančia):</w:t>
        </w:r>
      </w:hyperlink>
    </w:p>
    <w:p w:rsidR="000D0791" w:rsidRPr="009D65E9" w:rsidRDefault="00C17966" w:rsidP="000D0791">
      <w:pPr>
        <w:tabs>
          <w:tab w:val="left" w:pos="0"/>
        </w:tabs>
        <w:ind w:firstLine="284"/>
        <w:jc w:val="both"/>
        <w:rPr>
          <w:rStyle w:val="Hyperlink"/>
          <w:rFonts w:ascii="Palemonas" w:hAnsi="Palemonas"/>
          <w:b/>
          <w:u w:val="none"/>
        </w:rPr>
      </w:pPr>
      <w:hyperlink r:id="rId38" w:anchor="bmk414#bmk414" w:history="1">
        <w:r w:rsidR="000D0791" w:rsidRPr="009D65E9">
          <w:rPr>
            <w:rStyle w:val="Hyperlink"/>
            <w:u w:val="none"/>
          </w:rPr>
          <w:t>189.1. per 15 dienų nuo perkančiosios organizacijos pranešimo raštu apie jos priimtą sprendimą išsiuntimo tiekėjams dienos;</w:t>
        </w:r>
      </w:hyperlink>
    </w:p>
    <w:p w:rsidR="000D0791" w:rsidRPr="009D65E9" w:rsidRDefault="00C17966" w:rsidP="000D0791">
      <w:pPr>
        <w:pStyle w:val="ListParagraph"/>
        <w:tabs>
          <w:tab w:val="left" w:pos="993"/>
        </w:tabs>
        <w:ind w:left="0"/>
        <w:jc w:val="both"/>
        <w:rPr>
          <w:rStyle w:val="Hyperlink"/>
          <w:rFonts w:ascii="Palemonas" w:hAnsi="Palemonas"/>
          <w:u w:val="none"/>
        </w:rPr>
      </w:pPr>
      <w:hyperlink r:id="rId39" w:anchor="bmk414#bmk414" w:history="1">
        <w:r w:rsidR="000D0791" w:rsidRPr="009D65E9">
          <w:rPr>
            <w:rStyle w:val="Hyperlink"/>
            <w:rFonts w:ascii="Palemonas" w:hAnsi="Palemonas"/>
            <w:u w:val="none"/>
          </w:rPr>
          <w:t xml:space="preserve">     189.2. per 5 darbo dienas</w:t>
        </w:r>
        <w:r w:rsidR="000D0791" w:rsidRPr="009D65E9">
          <w:rPr>
            <w:rStyle w:val="Hyperlink"/>
            <w:rFonts w:ascii="Palemonas" w:hAnsi="Palemonas"/>
            <w:b/>
            <w:color w:val="FF0000"/>
            <w:u w:val="none"/>
          </w:rPr>
          <w:t xml:space="preserve"> </w:t>
        </w:r>
        <w:r w:rsidR="000D0791" w:rsidRPr="009D65E9">
          <w:rPr>
            <w:rStyle w:val="Hyperlink"/>
            <w:rFonts w:ascii="Palemonas" w:hAnsi="Palemonas"/>
            <w:u w:val="none"/>
          </w:rPr>
          <w:t>nuo paskelbimo apie perkančiosios organizacijos priimtą sprendimą dienos, jeigu Viešųjų pirkimų įstatyme nėra reikalavimo raštu informuoti tiekėjus apie perkančiosios organizacijos priimtus sprendimus.</w:t>
        </w:r>
      </w:hyperlink>
    </w:p>
    <w:p w:rsidR="000D0791" w:rsidRPr="009D65E9" w:rsidRDefault="00C17966" w:rsidP="000D0791">
      <w:pPr>
        <w:pStyle w:val="ListParagraph"/>
        <w:tabs>
          <w:tab w:val="left" w:pos="0"/>
        </w:tabs>
        <w:ind w:left="0" w:firstLine="284"/>
        <w:jc w:val="both"/>
        <w:rPr>
          <w:rStyle w:val="Hyperlink"/>
          <w:rFonts w:ascii="Palemonas" w:hAnsi="Palemonas"/>
          <w:u w:val="none"/>
        </w:rPr>
      </w:pPr>
      <w:hyperlink r:id="rId40" w:anchor="bmk414#bmk414" w:history="1">
        <w:r w:rsidR="000D0791" w:rsidRPr="009D65E9">
          <w:rPr>
            <w:rStyle w:val="Hyperlink"/>
            <w:rFonts w:ascii="Palemonas" w:hAnsi="Palemonas"/>
            <w:u w:val="none"/>
          </w:rPr>
          <w:t xml:space="preserve"> 190. Tiekėjas turi teisę pareikšti ieškinį dėl pirkimo sutarties pripažinimo negaliojančia per 6 mėnesius nuo pirkimo sutarties sudarymo dienos.</w:t>
        </w:r>
      </w:hyperlink>
    </w:p>
    <w:p w:rsidR="000D0791" w:rsidRDefault="00C17966" w:rsidP="000D0791">
      <w:pPr>
        <w:tabs>
          <w:tab w:val="left" w:pos="0"/>
        </w:tabs>
        <w:ind w:firstLine="284"/>
        <w:jc w:val="both"/>
      </w:pPr>
      <w:hyperlink r:id="rId41" w:anchor="bmk414#bmk414" w:history="1">
        <w:r w:rsidR="000D0791">
          <w:rPr>
            <w:rStyle w:val="Hyperlink"/>
            <w:rFonts w:ascii="Palemonas" w:hAnsi="Palemonas"/>
          </w:rPr>
          <w:t xml:space="preserve"> </w:t>
        </w:r>
      </w:hyperlink>
      <w:r w:rsidR="000D0791">
        <w:rPr>
          <w:rFonts w:ascii="Palemonas" w:hAnsi="Palemonas"/>
        </w:rPr>
        <w:t xml:space="preserve">191. Perkančioji organizacija nagrinėja tik tas tiekėjų pretenzijas, kurios gautos iki pirkimo sutarties sudarymo dienos. </w:t>
      </w:r>
    </w:p>
    <w:p w:rsidR="000D0791" w:rsidRDefault="000D0791" w:rsidP="000D0791">
      <w:pPr>
        <w:tabs>
          <w:tab w:val="left" w:pos="0"/>
        </w:tabs>
        <w:ind w:firstLine="284"/>
        <w:jc w:val="both"/>
        <w:rPr>
          <w:rFonts w:ascii="Palemonas" w:hAnsi="Palemonas"/>
        </w:rPr>
      </w:pPr>
      <w:r>
        <w:rPr>
          <w:rFonts w:ascii="Palemonas" w:hAnsi="Palemonas"/>
        </w:rPr>
        <w:t xml:space="preserve"> 192.  Perkančioji organizacija, gavusi rašytinę tiekėjo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0D0791" w:rsidRDefault="000D0791" w:rsidP="000D0791">
      <w:pPr>
        <w:ind w:firstLine="360"/>
        <w:jc w:val="both"/>
        <w:rPr>
          <w:rFonts w:ascii="Palemonas" w:hAnsi="Palemonas"/>
        </w:rPr>
      </w:pPr>
      <w:r>
        <w:rPr>
          <w:rFonts w:ascii="Palemonas" w:hAnsi="Palemonas"/>
        </w:rPr>
        <w:t xml:space="preserve">193. Pirkimo procedūrų terminai privalo būti pratęsti pirkimo procedūrų sustabdymo laikui. </w:t>
      </w:r>
    </w:p>
    <w:p w:rsidR="000D0791" w:rsidRDefault="000D0791" w:rsidP="000D0791">
      <w:pPr>
        <w:jc w:val="both"/>
        <w:rPr>
          <w:rFonts w:ascii="Palemonas" w:hAnsi="Palemonas"/>
        </w:rPr>
      </w:pPr>
      <w:r>
        <w:rPr>
          <w:rFonts w:ascii="Palemonas" w:hAnsi="Palemonas"/>
        </w:rPr>
        <w:t xml:space="preserve">      194.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0D0791" w:rsidRDefault="000D0791" w:rsidP="000D0791">
      <w:pPr>
        <w:tabs>
          <w:tab w:val="left" w:pos="0"/>
        </w:tabs>
        <w:jc w:val="both"/>
        <w:rPr>
          <w:rFonts w:ascii="Palemonas" w:hAnsi="Palemonas"/>
        </w:rPr>
      </w:pPr>
      <w:r>
        <w:rPr>
          <w:rFonts w:ascii="Palemonas" w:hAnsi="Palemonas"/>
        </w:rPr>
        <w:t xml:space="preserve">      195.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0D0791" w:rsidRDefault="000D0791" w:rsidP="000D0791">
      <w:pPr>
        <w:tabs>
          <w:tab w:val="left" w:pos="993"/>
        </w:tabs>
        <w:jc w:val="both"/>
        <w:rPr>
          <w:rFonts w:ascii="Palemonas" w:hAnsi="Palemonas"/>
        </w:rPr>
      </w:pPr>
      <w:r>
        <w:rPr>
          <w:rFonts w:ascii="Palemonas" w:hAnsi="Palemonas"/>
        </w:rPr>
        <w:t xml:space="preserve">       196.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įrodymais.</w:t>
      </w:r>
    </w:p>
    <w:p w:rsidR="000D0791" w:rsidRDefault="000D0791" w:rsidP="000D0791">
      <w:pPr>
        <w:tabs>
          <w:tab w:val="left" w:pos="993"/>
        </w:tabs>
        <w:jc w:val="both"/>
        <w:rPr>
          <w:rFonts w:ascii="Palemonas" w:hAnsi="Palemonas"/>
        </w:rPr>
      </w:pPr>
      <w:r>
        <w:rPr>
          <w:rFonts w:ascii="Palemonas" w:hAnsi="Palemonas"/>
        </w:rPr>
        <w:t xml:space="preserve">       197. Perkančioji organizacija, gavusi tiekėjo prašymo ar ieškinio teismui kopiją, negali sudaryti pirkimo sutarties, kol nesibaigė atidėjimo terminas ar anksčiau negu po 15 dienų nuo rašytinio pranešimo apie jos priimtą sprendimą išsiuntimo pretenziją pateikusiam tiekėjui, suinteresuotiems kandidatams ir suinteresuotiems dalyviams dienos; anksčiau negu po 5 darbo dienų nuo informacinio pranešimo paskelbimo dienos; anksčiau negu po 15 dienų nuo pranešimų apie sprendimą sudaryti pirkimo sutartį išsiuntimo suinteresuotiems dalyviams dienos, ir kol perkančioji organizacija negavo teismo pranešimo apie:</w:t>
      </w:r>
    </w:p>
    <w:p w:rsidR="000D0791" w:rsidRDefault="000D0791" w:rsidP="000D0791">
      <w:pPr>
        <w:tabs>
          <w:tab w:val="left" w:pos="993"/>
        </w:tabs>
        <w:jc w:val="both"/>
        <w:rPr>
          <w:rFonts w:ascii="Palemonas" w:hAnsi="Palemonas"/>
        </w:rPr>
      </w:pPr>
      <w:r>
        <w:rPr>
          <w:rFonts w:ascii="Palemonas" w:hAnsi="Palemonas"/>
        </w:rPr>
        <w:t xml:space="preserve">      197.1. motyvuotą teismo nutartį, kuria atsisakoma priimti ieškinį; </w:t>
      </w:r>
    </w:p>
    <w:p w:rsidR="000D0791" w:rsidRDefault="000D0791" w:rsidP="000D0791">
      <w:pPr>
        <w:tabs>
          <w:tab w:val="left" w:pos="993"/>
        </w:tabs>
        <w:jc w:val="both"/>
        <w:rPr>
          <w:rFonts w:ascii="Palemonas" w:hAnsi="Palemonas"/>
        </w:rPr>
      </w:pPr>
      <w:r>
        <w:rPr>
          <w:rFonts w:ascii="Palemonas" w:hAnsi="Palemonas"/>
        </w:rPr>
        <w:t xml:space="preserve">      197.2. motyvuotą teismo nutartį dėl tiekėjo prašymo taikyti laikinąsias apsaugos priemones atmetimo, kai šis prašymas teisme buvo gautas iki ieškinio pareiškimo;</w:t>
      </w:r>
    </w:p>
    <w:p w:rsidR="000D0791" w:rsidRDefault="000D0791" w:rsidP="000D0791">
      <w:pPr>
        <w:tabs>
          <w:tab w:val="left" w:pos="993"/>
        </w:tabs>
        <w:jc w:val="both"/>
        <w:rPr>
          <w:rFonts w:ascii="Palemonas" w:hAnsi="Palemonas"/>
        </w:rPr>
      </w:pPr>
      <w:r>
        <w:rPr>
          <w:rFonts w:ascii="Palemonas" w:hAnsi="Palemonas"/>
        </w:rPr>
        <w:t xml:space="preserve">      197.3. teismo rezoliuciją priimti ieškinį netaikant laikinųjų apsaugos priemonių.</w:t>
      </w:r>
    </w:p>
    <w:p w:rsidR="000D0791" w:rsidRDefault="000D0791" w:rsidP="000D0791">
      <w:pPr>
        <w:tabs>
          <w:tab w:val="left" w:pos="993"/>
        </w:tabs>
        <w:jc w:val="both"/>
        <w:rPr>
          <w:rFonts w:ascii="Palemonas" w:hAnsi="Palemonas"/>
        </w:rPr>
      </w:pPr>
      <w:r>
        <w:rPr>
          <w:rFonts w:ascii="Palemonas" w:hAnsi="Palemonas"/>
        </w:rPr>
        <w:t xml:space="preserve">      198. Jeigu dėl tiekėjo prašymo pateikimo ar ieškinio pareiškimo teismui pratęsiami anksčiau tiekėjams pranešti pirkimo procedūrų terminai, apie tai perkančioji organizacija išsiunčia tiekėjams pranešimus ir nurodo terminų pratęsimo priežastis.</w:t>
      </w:r>
    </w:p>
    <w:p w:rsidR="000D0791" w:rsidRDefault="000D0791" w:rsidP="000D0791">
      <w:pPr>
        <w:tabs>
          <w:tab w:val="left" w:pos="993"/>
        </w:tabs>
        <w:jc w:val="both"/>
        <w:rPr>
          <w:rFonts w:ascii="Palemonas" w:hAnsi="Palemonas"/>
        </w:rPr>
      </w:pPr>
      <w:r>
        <w:rPr>
          <w:rFonts w:ascii="Palemonas" w:hAnsi="Palemonas"/>
        </w:rPr>
        <w:t xml:space="preserve">       199. Perkančioji organizacija, sužinojusi apie teismo sprendimą dėl tiekėjo prašymo ar ieškinio, nedelsdama raštu informuoja</w:t>
      </w:r>
      <w:r>
        <w:rPr>
          <w:rFonts w:ascii="Palemonas" w:hAnsi="Palemonas"/>
          <w:color w:val="FF0000"/>
        </w:rPr>
        <w:t xml:space="preserve"> </w:t>
      </w:r>
      <w:r>
        <w:rPr>
          <w:rFonts w:ascii="Palemonas" w:hAnsi="Palemonas"/>
        </w:rPr>
        <w:t xml:space="preserve">suinteresuotus kandidatus ir suinteresuotus dalyvius apie teismo priimtus sprendimus. </w:t>
      </w:r>
    </w:p>
    <w:p w:rsidR="000D0791" w:rsidRDefault="000D0791" w:rsidP="000D0791">
      <w:pPr>
        <w:tabs>
          <w:tab w:val="left" w:pos="993"/>
        </w:tabs>
        <w:jc w:val="both"/>
        <w:rPr>
          <w:rFonts w:ascii="Palemonas" w:hAnsi="Palemonas"/>
        </w:rPr>
      </w:pPr>
      <w:r>
        <w:rPr>
          <w:rFonts w:ascii="Palemonas" w:hAnsi="Palemonas"/>
        </w:rPr>
        <w:t xml:space="preserve">        200. Perkančioji organizacija, gavusi Viešųjų pirkimų tarnybos pranešimą, kad Europos Komisija nustatė rimtą</w:t>
      </w:r>
      <w:r>
        <w:rPr>
          <w:rFonts w:ascii="Palemonas" w:hAnsi="Palemonas"/>
          <w:b/>
        </w:rPr>
        <w:t xml:space="preserve"> </w:t>
      </w:r>
      <w:r>
        <w:rPr>
          <w:rFonts w:ascii="Palemonas" w:hAnsi="Palemonas"/>
        </w:rPr>
        <w:t>Europos Sąjungos teisės nuostatų pažeidimą, privalo nedelsdama, ne vėliau kaip per 3 darbo dienas nuo pranešimo gavimo dienos, visą su pirkimu susijusią informaciją raštu pateikti Viešųjų pirkimų tarnybai.</w:t>
      </w:r>
    </w:p>
    <w:p w:rsidR="000D0791" w:rsidRDefault="000D0791" w:rsidP="000D0791">
      <w:pPr>
        <w:jc w:val="both"/>
        <w:rPr>
          <w:rFonts w:ascii="Palemonas" w:hAnsi="Palemonas"/>
        </w:rPr>
      </w:pPr>
      <w:r>
        <w:rPr>
          <w:rFonts w:ascii="Palemonas" w:hAnsi="Palemonas"/>
        </w:rPr>
        <w:lastRenderedPageBreak/>
        <w:t xml:space="preserve">        201. Perkančioji organizacija nedelsdama turi informuoti Viešųjų pirkimų tarnybą apie savo priimtus sprendimus ar atliktus veiksmus, susijusius su Europos Komisijos nustatytu rimtu Europos Sąjungos teisės nuostatų pažeidimu. </w:t>
      </w:r>
    </w:p>
    <w:p w:rsidR="000D0791" w:rsidRDefault="000D0791" w:rsidP="000D0791">
      <w:pPr>
        <w:ind w:firstLine="360"/>
        <w:jc w:val="both"/>
        <w:rPr>
          <w:rFonts w:ascii="Palemonas" w:hAnsi="Palemonas"/>
        </w:rPr>
      </w:pPr>
      <w:r>
        <w:rPr>
          <w:rFonts w:ascii="Palemonas" w:hAnsi="Palemonas"/>
        </w:rPr>
        <w:t xml:space="preserve"> 202. </w:t>
      </w:r>
      <w:r>
        <w:t xml:space="preserve">Tiekėjų pretenzijas nagrinėja atskira komisija, į kurią įtraukiamas pirkimų organizatorius ar Komisijos nariai. Sprendimą dėl pretenzijos, remdamasis minėtos komisijos išvadomis, priima </w:t>
      </w:r>
      <w:r>
        <w:rPr>
          <w:iCs/>
        </w:rPr>
        <w:t>perkančiosios organizacijos</w:t>
      </w:r>
      <w:r>
        <w:t xml:space="preserve"> </w:t>
      </w:r>
      <w:r>
        <w:rPr>
          <w:iCs/>
        </w:rPr>
        <w:t>vadovas</w:t>
      </w:r>
      <w:r>
        <w:t>.</w:t>
      </w:r>
    </w:p>
    <w:p w:rsidR="000D0791" w:rsidRDefault="000D0791" w:rsidP="000D0791">
      <w:pPr>
        <w:jc w:val="center"/>
      </w:pPr>
    </w:p>
    <w:p w:rsidR="000D0791" w:rsidRDefault="000D0791" w:rsidP="000D0791">
      <w:pPr>
        <w:jc w:val="center"/>
      </w:pPr>
    </w:p>
    <w:p w:rsidR="000D0791" w:rsidRDefault="000D0791" w:rsidP="000D0791">
      <w:pPr>
        <w:jc w:val="center"/>
      </w:pPr>
      <w:r>
        <w:t>_______________________________</w:t>
      </w:r>
    </w:p>
    <w:p w:rsidR="000D0791" w:rsidRDefault="000D0791"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015CB" w:rsidRDefault="000015CB" w:rsidP="000D0791">
      <w:pPr>
        <w:tabs>
          <w:tab w:val="left" w:pos="1083"/>
        </w:tabs>
        <w:jc w:val="right"/>
        <w:rPr>
          <w:sz w:val="20"/>
          <w:szCs w:val="20"/>
        </w:rPr>
      </w:pPr>
    </w:p>
    <w:p w:rsidR="000D0791" w:rsidRDefault="000D0791" w:rsidP="000D0791">
      <w:pPr>
        <w:tabs>
          <w:tab w:val="left" w:pos="1083"/>
        </w:tabs>
        <w:jc w:val="right"/>
        <w:rPr>
          <w:smallCaps/>
        </w:rPr>
      </w:pPr>
      <w:bookmarkStart w:id="23" w:name="_GoBack"/>
      <w:bookmarkEnd w:id="23"/>
      <w:r>
        <w:lastRenderedPageBreak/>
        <w:t xml:space="preserve">                                                                                                     Supaprastintų viešųjų pirkimų taisyklių</w:t>
      </w:r>
    </w:p>
    <w:p w:rsidR="000D0791" w:rsidRDefault="000D0791" w:rsidP="000D0791">
      <w:pPr>
        <w:pStyle w:val="bodytext"/>
        <w:spacing w:before="0" w:beforeAutospacing="0" w:after="0" w:afterAutospacing="0"/>
        <w:ind w:firstLine="720"/>
        <w:jc w:val="right"/>
        <w:rPr>
          <w:sz w:val="20"/>
          <w:szCs w:val="20"/>
        </w:rPr>
      </w:pPr>
      <w:r>
        <w:rPr>
          <w:sz w:val="20"/>
          <w:szCs w:val="20"/>
        </w:rPr>
        <w:t>2 priedas</w:t>
      </w:r>
    </w:p>
    <w:p w:rsidR="000D0791" w:rsidRDefault="000D0791" w:rsidP="000D0791">
      <w:pPr>
        <w:pStyle w:val="MAZAS"/>
        <w:jc w:val="center"/>
        <w:rPr>
          <w:sz w:val="24"/>
          <w:szCs w:val="24"/>
        </w:rPr>
      </w:pPr>
    </w:p>
    <w:p w:rsidR="000D0791" w:rsidRDefault="000D0791" w:rsidP="000D0791">
      <w:pPr>
        <w:pStyle w:val="Heading1"/>
        <w:jc w:val="center"/>
        <w:rPr>
          <w:rFonts w:ascii="Times New Roman" w:hAnsi="Times New Roman"/>
          <w:color w:val="auto"/>
          <w:sz w:val="24"/>
          <w:szCs w:val="24"/>
        </w:rPr>
      </w:pPr>
      <w:r>
        <w:rPr>
          <w:rFonts w:ascii="Times New Roman" w:hAnsi="Times New Roman"/>
          <w:color w:val="auto"/>
          <w:sz w:val="24"/>
          <w:szCs w:val="24"/>
        </w:rPr>
        <w:t>TIEKĖJŲ APKLAUSOS PAŽYMA</w:t>
      </w:r>
    </w:p>
    <w:p w:rsidR="000D0791" w:rsidRDefault="000D0791" w:rsidP="000D0791">
      <w:pPr>
        <w:rPr>
          <w:sz w:val="20"/>
          <w:szCs w:val="20"/>
        </w:rPr>
      </w:pPr>
    </w:p>
    <w:p w:rsidR="000D0791" w:rsidRDefault="004967CA" w:rsidP="000D0791">
      <w:r>
        <w:tab/>
      </w:r>
      <w:r>
        <w:tab/>
      </w:r>
      <w:r>
        <w:tab/>
      </w:r>
      <w:r w:rsidR="000D0791">
        <w:tab/>
        <w:t>TVIRTINU:</w:t>
      </w:r>
    </w:p>
    <w:p w:rsidR="000D0791" w:rsidRDefault="004967CA" w:rsidP="000D0791">
      <w:r>
        <w:tab/>
      </w:r>
      <w:r>
        <w:tab/>
      </w:r>
      <w:r>
        <w:tab/>
      </w:r>
      <w:r w:rsidR="000D0791">
        <w:tab/>
      </w:r>
      <w:r w:rsidRPr="004967CA">
        <w:t>UAB „Š</w:t>
      </w:r>
      <w:r>
        <w:t>irvintų vandenys</w:t>
      </w:r>
      <w:r w:rsidRPr="004967CA">
        <w:t>“</w:t>
      </w:r>
      <w:r w:rsidR="000D0791">
        <w:t xml:space="preserve"> direktorius</w:t>
      </w:r>
    </w:p>
    <w:p w:rsidR="000D0791" w:rsidRDefault="000D0791" w:rsidP="000D0791">
      <w:r>
        <w:tab/>
      </w:r>
      <w:r>
        <w:tab/>
      </w:r>
      <w:r>
        <w:tab/>
      </w:r>
      <w:r>
        <w:tab/>
      </w:r>
      <w:r>
        <w:tab/>
      </w:r>
      <w:r>
        <w:tab/>
      </w:r>
    </w:p>
    <w:p w:rsidR="000D0791" w:rsidRDefault="000D0791" w:rsidP="000D0791">
      <w:pPr>
        <w:rPr>
          <w:rFonts w:ascii="TimesNewRomanPSMT" w:eastAsia="Calibri" w:hAnsi="TimesNewRomanPSMT" w:cs="TimesNewRomanPSMT"/>
        </w:rPr>
      </w:pPr>
      <w:r>
        <w:t xml:space="preserve">                                                                                      </w:t>
      </w:r>
      <w:r>
        <w:rPr>
          <w:rFonts w:ascii="TimesNewRomanPSMT" w:eastAsia="Calibri" w:hAnsi="TimesNewRomanPSMT" w:cs="TimesNewRomanPSMT"/>
        </w:rPr>
        <w:t>(vardas pavardė)</w:t>
      </w:r>
      <w:r w:rsidR="009D65E9">
        <w:rPr>
          <w:rFonts w:ascii="TimesNewRomanPSMT" w:eastAsia="Calibri" w:hAnsi="TimesNewRomanPSMT" w:cs="TimesNewRomanPSMT"/>
        </w:rPr>
        <w:t xml:space="preserve">             (parašas)</w:t>
      </w:r>
    </w:p>
    <w:p w:rsidR="000D0791" w:rsidRPr="00956078" w:rsidRDefault="000D0791" w:rsidP="00956078"/>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79"/>
        <w:gridCol w:w="51"/>
        <w:gridCol w:w="799"/>
        <w:gridCol w:w="1894"/>
        <w:gridCol w:w="1843"/>
        <w:gridCol w:w="1933"/>
      </w:tblGrid>
      <w:tr w:rsidR="000D0791" w:rsidTr="000D0791">
        <w:tc>
          <w:tcPr>
            <w:tcW w:w="10065" w:type="dxa"/>
            <w:gridSpan w:val="7"/>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 xml:space="preserve">Pirkinio ar perkamosios jo dalies pavadinimas: </w:t>
            </w:r>
          </w:p>
        </w:tc>
      </w:tr>
      <w:tr w:rsidR="000D0791" w:rsidTr="000D0791">
        <w:tc>
          <w:tcPr>
            <w:tcW w:w="10065" w:type="dxa"/>
            <w:gridSpan w:val="7"/>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Trumpas pirkinio ar perkamosios jo dalies aprašymas:</w:t>
            </w: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05492">
            <w:pPr>
              <w:numPr>
                <w:ilvl w:val="0"/>
                <w:numId w:val="4"/>
              </w:numPr>
              <w:rPr>
                <w:sz w:val="22"/>
                <w:szCs w:val="22"/>
                <w:lang w:eastAsia="en-US"/>
              </w:rPr>
            </w:pPr>
            <w:r>
              <w:rPr>
                <w:sz w:val="22"/>
                <w:szCs w:val="22"/>
              </w:rPr>
              <w:t>Pirkimą organizuoja</w:t>
            </w:r>
          </w:p>
        </w:tc>
        <w:tc>
          <w:tcPr>
            <w:tcW w:w="5670"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 xml:space="preserve">Pirkimų organizatorius </w:t>
            </w:r>
          </w:p>
          <w:p w:rsidR="000D0791" w:rsidRDefault="000D0791">
            <w:pPr>
              <w:rPr>
                <w:sz w:val="22"/>
                <w:szCs w:val="22"/>
                <w:lang w:eastAsia="en-US"/>
              </w:rPr>
            </w:pPr>
            <w:r>
              <w:rPr>
                <w:sz w:val="22"/>
                <w:szCs w:val="22"/>
              </w:rPr>
              <w:t>Pirkimo komisija</w:t>
            </w: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Kreipimosi į tiekėjus būdas</w:t>
            </w:r>
          </w:p>
        </w:tc>
        <w:tc>
          <w:tcPr>
            <w:tcW w:w="5670" w:type="dxa"/>
            <w:gridSpan w:val="3"/>
            <w:tcBorders>
              <w:top w:val="single" w:sz="4" w:space="0" w:color="auto"/>
              <w:left w:val="single" w:sz="4" w:space="0" w:color="auto"/>
              <w:bottom w:val="single" w:sz="4" w:space="0" w:color="auto"/>
              <w:right w:val="single" w:sz="4" w:space="0" w:color="auto"/>
            </w:tcBorders>
            <w:hideMark/>
          </w:tcPr>
          <w:p w:rsidR="000D0791" w:rsidRDefault="000D0791">
            <w:pPr>
              <w:pStyle w:val="Heading2"/>
              <w:numPr>
                <w:ilvl w:val="0"/>
                <w:numId w:val="0"/>
              </w:numPr>
              <w:spacing w:before="0"/>
              <w:rPr>
                <w:b w:val="0"/>
                <w:sz w:val="22"/>
                <w:szCs w:val="22"/>
              </w:rPr>
            </w:pPr>
            <w:r>
              <w:rPr>
                <w:b w:val="0"/>
                <w:sz w:val="22"/>
                <w:szCs w:val="22"/>
              </w:rPr>
              <w:t>Žodinis</w:t>
            </w:r>
          </w:p>
          <w:p w:rsidR="000D0791" w:rsidRDefault="000D0791">
            <w:pPr>
              <w:rPr>
                <w:sz w:val="22"/>
                <w:szCs w:val="22"/>
                <w:lang w:eastAsia="en-US"/>
              </w:rPr>
            </w:pPr>
            <w:r>
              <w:rPr>
                <w:sz w:val="22"/>
                <w:szCs w:val="22"/>
              </w:rPr>
              <w:t>Rašytinis</w:t>
            </w:r>
          </w:p>
        </w:tc>
      </w:tr>
      <w:tr w:rsidR="000D0791" w:rsidTr="000D0791">
        <w:trPr>
          <w:cantSplit/>
          <w:trHeight w:val="345"/>
        </w:trPr>
        <w:tc>
          <w:tcPr>
            <w:tcW w:w="2366" w:type="dxa"/>
            <w:vMerge w:val="restart"/>
            <w:tcBorders>
              <w:top w:val="single" w:sz="4" w:space="0" w:color="auto"/>
              <w:left w:val="single" w:sz="4" w:space="0" w:color="auto"/>
              <w:bottom w:val="single" w:sz="4" w:space="0" w:color="auto"/>
              <w:right w:val="single" w:sz="4" w:space="0" w:color="auto"/>
            </w:tcBorders>
          </w:tcPr>
          <w:p w:rsidR="000D0791" w:rsidRDefault="000D0791" w:rsidP="000D0791">
            <w:pPr>
              <w:numPr>
                <w:ilvl w:val="0"/>
                <w:numId w:val="4"/>
              </w:numPr>
              <w:rPr>
                <w:sz w:val="22"/>
                <w:szCs w:val="22"/>
                <w:lang w:eastAsia="en-US"/>
              </w:rPr>
            </w:pPr>
            <w:r>
              <w:rPr>
                <w:sz w:val="22"/>
                <w:szCs w:val="22"/>
              </w:rPr>
              <w:t>Duomenys apie tiekėją</w:t>
            </w:r>
          </w:p>
          <w:p w:rsidR="000D0791" w:rsidRDefault="000D0791">
            <w:pPr>
              <w:ind w:left="360"/>
              <w:rPr>
                <w:sz w:val="22"/>
                <w:szCs w:val="22"/>
              </w:rPr>
            </w:pPr>
          </w:p>
          <w:p w:rsidR="000D0791" w:rsidRDefault="000D0791">
            <w:pPr>
              <w:ind w:left="360"/>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5.1. Pavadinimas</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ind w:left="-108" w:firstLine="108"/>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ind w:left="-108" w:firstLine="108"/>
              <w:rPr>
                <w:sz w:val="22"/>
                <w:szCs w:val="22"/>
                <w:lang w:eastAsia="en-US"/>
              </w:rPr>
            </w:pPr>
          </w:p>
        </w:tc>
      </w:tr>
      <w:tr w:rsidR="000D0791" w:rsidTr="00956078">
        <w:trPr>
          <w:cantSplit/>
          <w:trHeight w:val="345"/>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0D0791" w:rsidRDefault="000D0791">
            <w:pPr>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5.2. Adresas</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pStyle w:val="NormalWeb"/>
              <w:rPr>
                <w:sz w:val="22"/>
                <w:szCs w:val="22"/>
              </w:rPr>
            </w:pPr>
          </w:p>
        </w:tc>
      </w:tr>
      <w:tr w:rsidR="000D0791" w:rsidTr="00956078">
        <w:trPr>
          <w:cantSplit/>
          <w:trHeight w:val="551"/>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0D0791" w:rsidRDefault="000D0791">
            <w:pPr>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5.3. Telefonas</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ind w:left="-108" w:right="-288"/>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pStyle w:val="NormalWeb"/>
              <w:ind w:left="-108"/>
              <w:rPr>
                <w:sz w:val="22"/>
                <w:szCs w:val="22"/>
              </w:rPr>
            </w:pPr>
          </w:p>
        </w:tc>
      </w:tr>
      <w:tr w:rsidR="000D0791" w:rsidTr="00956078">
        <w:trPr>
          <w:cantSplit/>
          <w:trHeight w:val="345"/>
        </w:trPr>
        <w:tc>
          <w:tcPr>
            <w:tcW w:w="2366" w:type="dxa"/>
            <w:vMerge/>
            <w:tcBorders>
              <w:top w:val="single" w:sz="4" w:space="0" w:color="auto"/>
              <w:left w:val="single" w:sz="4" w:space="0" w:color="auto"/>
              <w:bottom w:val="single" w:sz="4" w:space="0" w:color="auto"/>
              <w:right w:val="single" w:sz="4" w:space="0" w:color="auto"/>
            </w:tcBorders>
            <w:vAlign w:val="center"/>
            <w:hideMark/>
          </w:tcPr>
          <w:p w:rsidR="000D0791" w:rsidRDefault="000D0791">
            <w:pPr>
              <w:rPr>
                <w:sz w:val="22"/>
                <w:szCs w:val="22"/>
                <w:lang w:eastAsia="en-US"/>
              </w:rPr>
            </w:pPr>
          </w:p>
        </w:tc>
        <w:tc>
          <w:tcPr>
            <w:tcW w:w="2029" w:type="dxa"/>
            <w:gridSpan w:val="3"/>
            <w:tcBorders>
              <w:top w:val="single" w:sz="4" w:space="0" w:color="auto"/>
              <w:left w:val="single" w:sz="4" w:space="0" w:color="auto"/>
              <w:bottom w:val="single" w:sz="4" w:space="0" w:color="auto"/>
              <w:right w:val="single" w:sz="4" w:space="0" w:color="auto"/>
            </w:tcBorders>
            <w:hideMark/>
          </w:tcPr>
          <w:p w:rsidR="000D0791" w:rsidRDefault="000D0791">
            <w:pPr>
              <w:rPr>
                <w:sz w:val="22"/>
                <w:szCs w:val="22"/>
                <w:lang w:eastAsia="en-US"/>
              </w:rPr>
            </w:pPr>
            <w:r>
              <w:rPr>
                <w:sz w:val="22"/>
                <w:szCs w:val="22"/>
              </w:rPr>
              <w:t>5.4. Pasiūlymą pateikiančio asmens pareigos, pavardė</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ind w:left="72"/>
              <w:rPr>
                <w:sz w:val="22"/>
                <w:szCs w:val="22"/>
                <w:lang w:eastAsia="en-US"/>
              </w:rPr>
            </w:pP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rFonts w:eastAsia="Calibri"/>
                <w:sz w:val="22"/>
                <w:szCs w:val="22"/>
              </w:rPr>
              <w:t>Kreipimosi į tiekėjus data</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val="en-US"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0D0791" w:rsidTr="000D0791">
        <w:trPr>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Pasiūlymo pateikimo data</w:t>
            </w:r>
          </w:p>
        </w:tc>
        <w:tc>
          <w:tcPr>
            <w:tcW w:w="1894"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val="en-US" w:eastAsia="en-US"/>
              </w:rPr>
            </w:pPr>
          </w:p>
        </w:tc>
        <w:tc>
          <w:tcPr>
            <w:tcW w:w="1933" w:type="dxa"/>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956078" w:rsidTr="00956078">
        <w:trPr>
          <w:cantSplit/>
          <w:trHeight w:val="278"/>
        </w:trPr>
        <w:tc>
          <w:tcPr>
            <w:tcW w:w="3545" w:type="dxa"/>
            <w:gridSpan w:val="2"/>
            <w:tcBorders>
              <w:top w:val="single" w:sz="4" w:space="0" w:color="auto"/>
              <w:left w:val="single" w:sz="4" w:space="0" w:color="auto"/>
              <w:right w:val="single" w:sz="4" w:space="0" w:color="auto"/>
            </w:tcBorders>
          </w:tcPr>
          <w:p w:rsidR="00956078" w:rsidRDefault="00956078" w:rsidP="000D0791">
            <w:pPr>
              <w:numPr>
                <w:ilvl w:val="0"/>
                <w:numId w:val="4"/>
              </w:numPr>
              <w:rPr>
                <w:sz w:val="22"/>
                <w:szCs w:val="22"/>
                <w:lang w:eastAsia="en-US"/>
              </w:rPr>
            </w:pPr>
            <w:r>
              <w:rPr>
                <w:sz w:val="22"/>
                <w:szCs w:val="22"/>
              </w:rPr>
              <w:t>Pavadinimas</w:t>
            </w:r>
          </w:p>
          <w:p w:rsidR="00956078" w:rsidRDefault="00956078">
            <w:pPr>
              <w:ind w:left="720"/>
              <w:rPr>
                <w:sz w:val="22"/>
                <w:szCs w:val="22"/>
                <w:lang w:eastAsia="en-US"/>
              </w:rPr>
            </w:pPr>
          </w:p>
        </w:tc>
        <w:tc>
          <w:tcPr>
            <w:tcW w:w="850" w:type="dxa"/>
            <w:gridSpan w:val="2"/>
            <w:tcBorders>
              <w:top w:val="single" w:sz="4" w:space="0" w:color="auto"/>
              <w:left w:val="single" w:sz="4" w:space="0" w:color="auto"/>
              <w:right w:val="single" w:sz="4" w:space="0" w:color="auto"/>
            </w:tcBorders>
            <w:hideMark/>
          </w:tcPr>
          <w:p w:rsidR="00956078" w:rsidRDefault="00956078">
            <w:pPr>
              <w:jc w:val="center"/>
              <w:rPr>
                <w:sz w:val="22"/>
                <w:szCs w:val="22"/>
                <w:lang w:eastAsia="en-US"/>
              </w:rPr>
            </w:pPr>
            <w:r>
              <w:rPr>
                <w:sz w:val="22"/>
                <w:szCs w:val="22"/>
              </w:rPr>
              <w:t>Kiekis</w:t>
            </w:r>
          </w:p>
        </w:tc>
        <w:tc>
          <w:tcPr>
            <w:tcW w:w="5670" w:type="dxa"/>
            <w:gridSpan w:val="3"/>
            <w:tcBorders>
              <w:top w:val="single" w:sz="4" w:space="0" w:color="auto"/>
              <w:left w:val="single" w:sz="4" w:space="0" w:color="auto"/>
              <w:bottom w:val="single" w:sz="4" w:space="0" w:color="auto"/>
              <w:right w:val="single" w:sz="4" w:space="0" w:color="auto"/>
            </w:tcBorders>
            <w:hideMark/>
          </w:tcPr>
          <w:p w:rsidR="00956078" w:rsidRDefault="00956078">
            <w:pPr>
              <w:jc w:val="center"/>
              <w:rPr>
                <w:sz w:val="22"/>
                <w:szCs w:val="22"/>
              </w:rPr>
            </w:pPr>
            <w:r>
              <w:rPr>
                <w:sz w:val="22"/>
                <w:szCs w:val="22"/>
              </w:rPr>
              <w:t>Pasiūlyta kaina (Lt) su PVM</w:t>
            </w:r>
          </w:p>
          <w:p w:rsidR="00956078" w:rsidRDefault="00956078">
            <w:pPr>
              <w:jc w:val="center"/>
              <w:rPr>
                <w:sz w:val="22"/>
                <w:szCs w:val="22"/>
                <w:lang w:eastAsia="en-US"/>
              </w:rPr>
            </w:pPr>
          </w:p>
        </w:tc>
      </w:tr>
      <w:tr w:rsidR="00956078" w:rsidTr="00956078">
        <w:trPr>
          <w:cantSplit/>
          <w:trHeight w:val="564"/>
        </w:trPr>
        <w:tc>
          <w:tcPr>
            <w:tcW w:w="3545" w:type="dxa"/>
            <w:gridSpan w:val="2"/>
            <w:tcBorders>
              <w:left w:val="single" w:sz="4" w:space="0" w:color="auto"/>
              <w:bottom w:val="single" w:sz="4" w:space="0" w:color="auto"/>
              <w:right w:val="single" w:sz="4" w:space="0" w:color="auto"/>
            </w:tcBorders>
            <w:vAlign w:val="center"/>
            <w:hideMark/>
          </w:tcPr>
          <w:p w:rsidR="00956078" w:rsidRDefault="00956078" w:rsidP="00956078">
            <w:pPr>
              <w:rPr>
                <w:sz w:val="22"/>
                <w:szCs w:val="22"/>
                <w:lang w:eastAsia="en-US"/>
              </w:rPr>
            </w:pPr>
          </w:p>
        </w:tc>
        <w:tc>
          <w:tcPr>
            <w:tcW w:w="850" w:type="dxa"/>
            <w:gridSpan w:val="2"/>
            <w:tcBorders>
              <w:left w:val="single" w:sz="4" w:space="0" w:color="auto"/>
              <w:bottom w:val="single" w:sz="4" w:space="0" w:color="auto"/>
              <w:right w:val="single" w:sz="4" w:space="0" w:color="auto"/>
            </w:tcBorders>
            <w:vAlign w:val="center"/>
            <w:hideMark/>
          </w:tcPr>
          <w:p w:rsidR="00956078" w:rsidRDefault="00956078" w:rsidP="00956078">
            <w:pPr>
              <w:rPr>
                <w:sz w:val="22"/>
                <w:szCs w:val="22"/>
                <w:lang w:eastAsia="en-US"/>
              </w:rPr>
            </w:pPr>
          </w:p>
        </w:tc>
        <w:tc>
          <w:tcPr>
            <w:tcW w:w="1894" w:type="dxa"/>
            <w:tcBorders>
              <w:top w:val="single" w:sz="4" w:space="0" w:color="auto"/>
              <w:left w:val="single" w:sz="4" w:space="0" w:color="auto"/>
              <w:bottom w:val="single" w:sz="4" w:space="0" w:color="auto"/>
              <w:right w:val="single" w:sz="4" w:space="0" w:color="auto"/>
            </w:tcBorders>
          </w:tcPr>
          <w:p w:rsidR="00956078" w:rsidRDefault="00956078">
            <w:pPr>
              <w:ind w:left="360"/>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56078" w:rsidRDefault="00956078">
            <w:pPr>
              <w:ind w:left="360"/>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956078" w:rsidRDefault="00956078">
            <w:pPr>
              <w:ind w:left="360"/>
              <w:rPr>
                <w:sz w:val="22"/>
                <w:szCs w:val="22"/>
                <w:lang w:eastAsia="en-US"/>
              </w:rPr>
            </w:pPr>
          </w:p>
        </w:tc>
      </w:tr>
      <w:tr w:rsidR="00005492" w:rsidTr="00005492">
        <w:trPr>
          <w:cantSplit/>
          <w:trHeight w:val="370"/>
        </w:trPr>
        <w:tc>
          <w:tcPr>
            <w:tcW w:w="4395" w:type="dxa"/>
            <w:gridSpan w:val="4"/>
            <w:tcBorders>
              <w:top w:val="single" w:sz="4" w:space="0" w:color="auto"/>
              <w:left w:val="single" w:sz="4" w:space="0" w:color="auto"/>
              <w:bottom w:val="single" w:sz="4" w:space="0" w:color="auto"/>
              <w:right w:val="single" w:sz="4" w:space="0" w:color="auto"/>
            </w:tcBorders>
            <w:hideMark/>
          </w:tcPr>
          <w:p w:rsidR="00005492" w:rsidRDefault="00005492" w:rsidP="00956078">
            <w:pPr>
              <w:ind w:left="-108" w:hanging="28"/>
              <w:rPr>
                <w:sz w:val="22"/>
                <w:szCs w:val="22"/>
                <w:lang w:eastAsia="en-US"/>
              </w:rPr>
            </w:pPr>
            <w:r>
              <w:rPr>
                <w:sz w:val="22"/>
                <w:szCs w:val="22"/>
              </w:rPr>
              <w:t xml:space="preserve">Bendra pasiūlymo kaina  (su PVM)  </w:t>
            </w:r>
          </w:p>
        </w:tc>
        <w:tc>
          <w:tcPr>
            <w:tcW w:w="1894" w:type="dxa"/>
            <w:tcBorders>
              <w:top w:val="single" w:sz="4" w:space="0" w:color="auto"/>
              <w:left w:val="single" w:sz="4" w:space="0" w:color="auto"/>
              <w:bottom w:val="single" w:sz="4" w:space="0" w:color="auto"/>
              <w:right w:val="single" w:sz="4" w:space="0" w:color="auto"/>
            </w:tcBorders>
          </w:tcPr>
          <w:p w:rsidR="00005492" w:rsidRDefault="00005492" w:rsidP="00005492">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05492" w:rsidRDefault="00005492">
            <w:pPr>
              <w:rPr>
                <w:sz w:val="22"/>
                <w:szCs w:val="22"/>
                <w:lang w:eastAsia="en-US"/>
              </w:rPr>
            </w:pPr>
          </w:p>
        </w:tc>
        <w:tc>
          <w:tcPr>
            <w:tcW w:w="1933" w:type="dxa"/>
            <w:tcBorders>
              <w:top w:val="single" w:sz="4" w:space="0" w:color="auto"/>
              <w:left w:val="single" w:sz="4" w:space="0" w:color="auto"/>
              <w:bottom w:val="single" w:sz="4" w:space="0" w:color="auto"/>
              <w:right w:val="single" w:sz="4" w:space="0" w:color="auto"/>
            </w:tcBorders>
          </w:tcPr>
          <w:p w:rsidR="00005492" w:rsidRDefault="00005492">
            <w:pPr>
              <w:rPr>
                <w:sz w:val="22"/>
                <w:szCs w:val="22"/>
                <w:lang w:eastAsia="en-US"/>
              </w:rPr>
            </w:pPr>
          </w:p>
        </w:tc>
      </w:tr>
      <w:tr w:rsidR="000D0791" w:rsidTr="000D0791">
        <w:trPr>
          <w:cantSplit/>
          <w:trHeight w:val="370"/>
        </w:trPr>
        <w:tc>
          <w:tcPr>
            <w:tcW w:w="3596" w:type="dxa"/>
            <w:gridSpan w:val="3"/>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Tinkamiausiu pripažinto tiekėjo pavadinimas</w:t>
            </w:r>
          </w:p>
        </w:tc>
        <w:tc>
          <w:tcPr>
            <w:tcW w:w="6469" w:type="dxa"/>
            <w:gridSpan w:val="4"/>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0D0791" w:rsidTr="000D0791">
        <w:trPr>
          <w:cantSplit/>
          <w:trHeight w:val="370"/>
        </w:trPr>
        <w:tc>
          <w:tcPr>
            <w:tcW w:w="3596" w:type="dxa"/>
            <w:gridSpan w:val="3"/>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jc w:val="both"/>
              <w:rPr>
                <w:sz w:val="22"/>
                <w:szCs w:val="22"/>
                <w:lang w:eastAsia="en-US"/>
              </w:rPr>
            </w:pPr>
            <w:r>
              <w:rPr>
                <w:sz w:val="22"/>
                <w:szCs w:val="22"/>
              </w:rPr>
              <w:t xml:space="preserve">Jeigu įvertinti mažiau nei 3 tiekėjų siūlymai, to priežastys </w:t>
            </w:r>
          </w:p>
        </w:tc>
        <w:tc>
          <w:tcPr>
            <w:tcW w:w="6469" w:type="dxa"/>
            <w:gridSpan w:val="4"/>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r w:rsidR="000D0791" w:rsidTr="000D0791">
        <w:trPr>
          <w:cantSplit/>
          <w:trHeight w:val="370"/>
        </w:trPr>
        <w:tc>
          <w:tcPr>
            <w:tcW w:w="3596" w:type="dxa"/>
            <w:gridSpan w:val="3"/>
            <w:tcBorders>
              <w:top w:val="single" w:sz="4" w:space="0" w:color="auto"/>
              <w:left w:val="single" w:sz="4" w:space="0" w:color="auto"/>
              <w:bottom w:val="single" w:sz="4" w:space="0" w:color="auto"/>
              <w:right w:val="single" w:sz="4" w:space="0" w:color="auto"/>
            </w:tcBorders>
            <w:hideMark/>
          </w:tcPr>
          <w:p w:rsidR="000D0791" w:rsidRDefault="000D0791" w:rsidP="000D0791">
            <w:pPr>
              <w:numPr>
                <w:ilvl w:val="0"/>
                <w:numId w:val="4"/>
              </w:numPr>
              <w:rPr>
                <w:sz w:val="22"/>
                <w:szCs w:val="22"/>
                <w:lang w:eastAsia="en-US"/>
              </w:rPr>
            </w:pPr>
            <w:r>
              <w:rPr>
                <w:sz w:val="22"/>
                <w:szCs w:val="22"/>
              </w:rPr>
              <w:t xml:space="preserve">Jeigu įvertintas tik vieno tiekėjo siūlymas, to priežastys </w:t>
            </w:r>
          </w:p>
        </w:tc>
        <w:tc>
          <w:tcPr>
            <w:tcW w:w="6469" w:type="dxa"/>
            <w:gridSpan w:val="4"/>
            <w:tcBorders>
              <w:top w:val="single" w:sz="4" w:space="0" w:color="auto"/>
              <w:left w:val="single" w:sz="4" w:space="0" w:color="auto"/>
              <w:bottom w:val="single" w:sz="4" w:space="0" w:color="auto"/>
              <w:right w:val="single" w:sz="4" w:space="0" w:color="auto"/>
            </w:tcBorders>
          </w:tcPr>
          <w:p w:rsidR="000D0791" w:rsidRDefault="000D0791">
            <w:pPr>
              <w:rPr>
                <w:sz w:val="22"/>
                <w:szCs w:val="22"/>
                <w:lang w:eastAsia="en-US"/>
              </w:rPr>
            </w:pPr>
          </w:p>
        </w:tc>
      </w:tr>
    </w:tbl>
    <w:p w:rsidR="000D0791" w:rsidRDefault="000D0791" w:rsidP="000D0791">
      <w:pPr>
        <w:tabs>
          <w:tab w:val="left" w:pos="540"/>
        </w:tabs>
        <w:ind w:firstLine="360"/>
        <w:jc w:val="both"/>
        <w:rPr>
          <w:sz w:val="20"/>
          <w:szCs w:val="20"/>
          <w:lang w:eastAsia="en-US"/>
        </w:rPr>
      </w:pPr>
    </w:p>
    <w:p w:rsidR="000D0791" w:rsidRDefault="000D0791" w:rsidP="000D0791">
      <w:pPr>
        <w:tabs>
          <w:tab w:val="left" w:pos="540"/>
        </w:tabs>
        <w:ind w:firstLine="360"/>
        <w:jc w:val="both"/>
      </w:pPr>
    </w:p>
    <w:p w:rsidR="000D0791" w:rsidRDefault="000D0791" w:rsidP="000D0791">
      <w:pPr>
        <w:tabs>
          <w:tab w:val="left" w:pos="540"/>
        </w:tabs>
        <w:ind w:firstLine="360"/>
        <w:jc w:val="both"/>
      </w:pPr>
    </w:p>
    <w:p w:rsidR="000D0791" w:rsidRDefault="000D0791" w:rsidP="000D0791">
      <w:pPr>
        <w:autoSpaceDE w:val="0"/>
        <w:autoSpaceDN w:val="0"/>
        <w:adjustRightInd w:val="0"/>
        <w:rPr>
          <w:rFonts w:ascii="TimesNewRomanPS-BoldMT" w:eastAsia="Calibri" w:hAnsi="TimesNewRomanPS-BoldMT" w:cs="TimesNewRomanPS-BoldMT"/>
          <w:b/>
          <w:bCs/>
          <w:sz w:val="22"/>
          <w:szCs w:val="22"/>
        </w:rPr>
      </w:pPr>
      <w:r>
        <w:rPr>
          <w:rFonts w:ascii="TimesNewRomanPS-BoldMT" w:eastAsia="Calibri" w:hAnsi="TimesNewRomanPS-BoldMT" w:cs="TimesNewRomanPS-BoldMT"/>
          <w:b/>
          <w:bCs/>
          <w:sz w:val="22"/>
          <w:szCs w:val="22"/>
        </w:rPr>
        <w:t>Pažymą parengė (pirkimų organizatorius, komisijos pirmininkas):</w:t>
      </w:r>
    </w:p>
    <w:p w:rsidR="000D0791" w:rsidRDefault="000D0791" w:rsidP="000D0791">
      <w:pPr>
        <w:autoSpaceDE w:val="0"/>
        <w:autoSpaceDN w:val="0"/>
        <w:adjustRightInd w:val="0"/>
        <w:rPr>
          <w:rFonts w:ascii="TimesNewRomanPS-BoldMT" w:eastAsia="Calibri" w:hAnsi="TimesNewRomanPS-BoldMT" w:cs="TimesNewRomanPS-BoldMT"/>
          <w:b/>
          <w:bCs/>
          <w:sz w:val="22"/>
          <w:szCs w:val="22"/>
        </w:rPr>
      </w:pPr>
    </w:p>
    <w:p w:rsidR="000D0791" w:rsidRDefault="000D0791" w:rsidP="000D0791">
      <w:pPr>
        <w:autoSpaceDE w:val="0"/>
        <w:autoSpaceDN w:val="0"/>
        <w:adjustRightInd w:val="0"/>
        <w:rPr>
          <w:rFonts w:ascii="TimesNewRomanPS-BoldMT" w:eastAsia="Calibri" w:hAnsi="TimesNewRomanPS-BoldMT" w:cs="TimesNewRomanPS-BoldMT"/>
          <w:b/>
          <w:bCs/>
          <w:sz w:val="22"/>
          <w:szCs w:val="22"/>
        </w:rPr>
      </w:pPr>
    </w:p>
    <w:p w:rsidR="000D0791" w:rsidRDefault="000D0791" w:rsidP="000D0791">
      <w:pPr>
        <w:autoSpaceDE w:val="0"/>
        <w:autoSpaceDN w:val="0"/>
        <w:adjustRightInd w:val="0"/>
        <w:rPr>
          <w:rFonts w:ascii="TimesNewRomanPS-BoldMT" w:eastAsia="Calibri" w:hAnsi="TimesNewRomanPS-BoldMT" w:cs="TimesNewRomanPS-BoldMT"/>
          <w:b/>
          <w:bCs/>
          <w:sz w:val="22"/>
          <w:szCs w:val="22"/>
        </w:rPr>
      </w:pPr>
      <w:r>
        <w:rPr>
          <w:rFonts w:ascii="TimesNewRomanPS-BoldMT" w:eastAsia="Calibri" w:hAnsi="TimesNewRomanPS-BoldMT" w:cs="TimesNewRomanPS-BoldMT"/>
          <w:b/>
          <w:bCs/>
          <w:sz w:val="22"/>
          <w:szCs w:val="22"/>
        </w:rPr>
        <w:t>..........................                             .....................................                                             .................................</w:t>
      </w:r>
    </w:p>
    <w:p w:rsidR="000D0791" w:rsidRDefault="000D0791" w:rsidP="000D0791">
      <w:pPr>
        <w:ind w:firstLine="720"/>
      </w:pPr>
      <w:r>
        <w:rPr>
          <w:rFonts w:ascii="TimesNewRomanPSMT" w:eastAsia="Calibri" w:hAnsi="TimesNewRomanPSMT" w:cs="TimesNewRomanPSMT"/>
          <w:sz w:val="22"/>
          <w:szCs w:val="22"/>
        </w:rPr>
        <w:t>(pareigos)                                 (vardas, pavardė)                                                  (parašas, data)</w:t>
      </w:r>
    </w:p>
    <w:p w:rsidR="000D0791" w:rsidRDefault="000D0791" w:rsidP="000D0791">
      <w:pPr>
        <w:ind w:firstLine="720"/>
      </w:pPr>
    </w:p>
    <w:p w:rsidR="000D0791" w:rsidRPr="00516C28" w:rsidRDefault="000D0791" w:rsidP="000D0791">
      <w:pPr>
        <w:ind w:firstLine="720"/>
      </w:pPr>
    </w:p>
    <w:sectPr w:rsidR="000D0791" w:rsidRPr="00516C28" w:rsidSect="00516C28">
      <w:headerReference w:type="default" r:id="rId42"/>
      <w:pgSz w:w="11906" w:h="16838"/>
      <w:pgMar w:top="11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38" w:rsidRDefault="00AE5C38" w:rsidP="00A33659">
      <w:r>
        <w:separator/>
      </w:r>
    </w:p>
  </w:endnote>
  <w:endnote w:type="continuationSeparator" w:id="0">
    <w:p w:rsidR="00AE5C38" w:rsidRDefault="00AE5C38" w:rsidP="00A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imesLT">
    <w:altName w:val="Times New Roman"/>
    <w:charset w:val="BA"/>
    <w:family w:val="roman"/>
    <w:pitch w:val="variable"/>
  </w:font>
  <w:font w:name="TimesNewRomanPSMT">
    <w:altName w:val="Times New Roman"/>
    <w:panose1 w:val="00000000000000000000"/>
    <w:charset w:val="EE"/>
    <w:family w:val="auto"/>
    <w:notTrueType/>
    <w:pitch w:val="default"/>
    <w:sig w:usb0="00000007" w:usb1="00000000" w:usb2="00000000" w:usb3="00000000" w:csb0="00000083" w:csb1="00000000"/>
  </w:font>
  <w:font w:name="Palemonas">
    <w:altName w:val="Times New Roman"/>
    <w:charset w:val="BA"/>
    <w:family w:val="roman"/>
    <w:pitch w:val="variable"/>
    <w:sig w:usb0="E00002FF" w:usb1="500028EF" w:usb2="00000024"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38" w:rsidRDefault="00AE5C38" w:rsidP="00A33659">
      <w:r>
        <w:separator/>
      </w:r>
    </w:p>
  </w:footnote>
  <w:footnote w:type="continuationSeparator" w:id="0">
    <w:p w:rsidR="00AE5C38" w:rsidRDefault="00AE5C38" w:rsidP="00A3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79116"/>
      <w:docPartObj>
        <w:docPartGallery w:val="Page Numbers (Top of Page)"/>
        <w:docPartUnique/>
      </w:docPartObj>
    </w:sdtPr>
    <w:sdtEndPr>
      <w:rPr>
        <w:noProof/>
      </w:rPr>
    </w:sdtEndPr>
    <w:sdtContent>
      <w:p w:rsidR="00C17966" w:rsidRDefault="00C17966">
        <w:pPr>
          <w:pStyle w:val="Header"/>
          <w:jc w:val="center"/>
        </w:pPr>
        <w:r>
          <w:fldChar w:fldCharType="begin"/>
        </w:r>
        <w:r>
          <w:instrText xml:space="preserve"> PAGE   \* MERGEFORMAT </w:instrText>
        </w:r>
        <w:r>
          <w:fldChar w:fldCharType="separate"/>
        </w:r>
        <w:r w:rsidR="000015CB">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3F44"/>
    <w:multiLevelType w:val="hybridMultilevel"/>
    <w:tmpl w:val="D81089D4"/>
    <w:lvl w:ilvl="0" w:tplc="0AC0D660">
      <w:start w:val="1"/>
      <w:numFmt w:val="decimal"/>
      <w:lvlText w:val="%1."/>
      <w:lvlJc w:val="left"/>
      <w:pPr>
        <w:tabs>
          <w:tab w:val="num" w:pos="1275"/>
        </w:tabs>
        <w:ind w:left="1275" w:hanging="555"/>
      </w:pPr>
      <w:rPr>
        <w:rFonts w:hint="default"/>
        <w:sz w:val="24"/>
        <w:szCs w:val="24"/>
      </w:rPr>
    </w:lvl>
    <w:lvl w:ilvl="1" w:tplc="D62AB64E">
      <w:start w:val="1"/>
      <w:numFmt w:val="decimal"/>
      <w:isLgl/>
      <w:lvlText w:val="%2.%2."/>
      <w:lvlJc w:val="left"/>
      <w:pPr>
        <w:tabs>
          <w:tab w:val="num" w:pos="1062"/>
        </w:tabs>
        <w:ind w:left="1062" w:hanging="750"/>
      </w:pPr>
      <w:rPr>
        <w:rFonts w:hint="default"/>
        <w:sz w:val="22"/>
      </w:rPr>
    </w:lvl>
    <w:lvl w:ilvl="2" w:tplc="63123C20">
      <w:numFmt w:val="none"/>
      <w:lvlText w:val=""/>
      <w:lvlJc w:val="left"/>
      <w:pPr>
        <w:tabs>
          <w:tab w:val="num" w:pos="360"/>
        </w:tabs>
      </w:pPr>
    </w:lvl>
    <w:lvl w:ilvl="3" w:tplc="1E5C12E4">
      <w:numFmt w:val="none"/>
      <w:lvlText w:val=""/>
      <w:lvlJc w:val="left"/>
      <w:pPr>
        <w:tabs>
          <w:tab w:val="num" w:pos="360"/>
        </w:tabs>
      </w:pPr>
    </w:lvl>
    <w:lvl w:ilvl="4" w:tplc="2BBAC220">
      <w:numFmt w:val="none"/>
      <w:lvlText w:val=""/>
      <w:lvlJc w:val="left"/>
      <w:pPr>
        <w:tabs>
          <w:tab w:val="num" w:pos="360"/>
        </w:tabs>
      </w:pPr>
    </w:lvl>
    <w:lvl w:ilvl="5" w:tplc="C12678EA">
      <w:numFmt w:val="none"/>
      <w:lvlText w:val=""/>
      <w:lvlJc w:val="left"/>
      <w:pPr>
        <w:tabs>
          <w:tab w:val="num" w:pos="360"/>
        </w:tabs>
      </w:pPr>
    </w:lvl>
    <w:lvl w:ilvl="6" w:tplc="09FA2916">
      <w:numFmt w:val="none"/>
      <w:lvlText w:val=""/>
      <w:lvlJc w:val="left"/>
      <w:pPr>
        <w:tabs>
          <w:tab w:val="num" w:pos="360"/>
        </w:tabs>
      </w:pPr>
    </w:lvl>
    <w:lvl w:ilvl="7" w:tplc="80D60D56">
      <w:numFmt w:val="none"/>
      <w:lvlText w:val=""/>
      <w:lvlJc w:val="left"/>
      <w:pPr>
        <w:tabs>
          <w:tab w:val="num" w:pos="360"/>
        </w:tabs>
      </w:pPr>
    </w:lvl>
    <w:lvl w:ilvl="8" w:tplc="DD76A1C2">
      <w:numFmt w:val="none"/>
      <w:lvlText w:val=""/>
      <w:lvlJc w:val="left"/>
      <w:pPr>
        <w:tabs>
          <w:tab w:val="num" w:pos="360"/>
        </w:tabs>
      </w:pPr>
    </w:lvl>
  </w:abstractNum>
  <w:abstractNum w:abstractNumId="1">
    <w:nsid w:val="5582179C"/>
    <w:multiLevelType w:val="multilevel"/>
    <w:tmpl w:val="4D10D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6370B9"/>
    <w:multiLevelType w:val="multilevel"/>
    <w:tmpl w:val="D828270A"/>
    <w:lvl w:ilvl="0">
      <w:start w:val="1"/>
      <w:numFmt w:val="upperRoman"/>
      <w:lvlText w:val="%1."/>
      <w:lvlJc w:val="right"/>
      <w:pPr>
        <w:tabs>
          <w:tab w:val="num" w:pos="1260"/>
        </w:tabs>
        <w:ind w:left="1260" w:hanging="18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
    <w:nsid w:val="7344481D"/>
    <w:multiLevelType w:val="hybridMultilevel"/>
    <w:tmpl w:val="A0EAA1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3A"/>
    <w:rsid w:val="000015CB"/>
    <w:rsid w:val="00005492"/>
    <w:rsid w:val="00036C98"/>
    <w:rsid w:val="000B45E9"/>
    <w:rsid w:val="000D0791"/>
    <w:rsid w:val="00206D7A"/>
    <w:rsid w:val="002108E0"/>
    <w:rsid w:val="00237CC0"/>
    <w:rsid w:val="00295271"/>
    <w:rsid w:val="00297D4E"/>
    <w:rsid w:val="002C13E6"/>
    <w:rsid w:val="002E456B"/>
    <w:rsid w:val="00361E66"/>
    <w:rsid w:val="00397621"/>
    <w:rsid w:val="004967CA"/>
    <w:rsid w:val="004B7B4E"/>
    <w:rsid w:val="00516C28"/>
    <w:rsid w:val="00534053"/>
    <w:rsid w:val="005668DC"/>
    <w:rsid w:val="00644155"/>
    <w:rsid w:val="00660B41"/>
    <w:rsid w:val="006E7F42"/>
    <w:rsid w:val="0081073A"/>
    <w:rsid w:val="008C522E"/>
    <w:rsid w:val="008C5C42"/>
    <w:rsid w:val="008D30FE"/>
    <w:rsid w:val="00956078"/>
    <w:rsid w:val="009833CC"/>
    <w:rsid w:val="009A7673"/>
    <w:rsid w:val="009D65E9"/>
    <w:rsid w:val="009F0DEE"/>
    <w:rsid w:val="00A33659"/>
    <w:rsid w:val="00A760C7"/>
    <w:rsid w:val="00A94EF4"/>
    <w:rsid w:val="00AE5C38"/>
    <w:rsid w:val="00AF6069"/>
    <w:rsid w:val="00BD229A"/>
    <w:rsid w:val="00BE7FAD"/>
    <w:rsid w:val="00C17966"/>
    <w:rsid w:val="00C53283"/>
    <w:rsid w:val="00E0430D"/>
    <w:rsid w:val="00E1330D"/>
    <w:rsid w:val="00E97F9D"/>
    <w:rsid w:val="00F40BD1"/>
    <w:rsid w:val="00F96439"/>
    <w:rsid w:val="00FD0051"/>
    <w:rsid w:val="00FE5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D0791"/>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Heading3"/>
    <w:link w:val="Heading2Char"/>
    <w:semiHidden/>
    <w:unhideWhenUsed/>
    <w:qFormat/>
    <w:rsid w:val="000D0791"/>
    <w:pPr>
      <w:numPr>
        <w:ilvl w:val="1"/>
        <w:numId w:val="3"/>
      </w:numPr>
      <w:spacing w:before="240"/>
      <w:jc w:val="both"/>
      <w:outlineLvl w:val="1"/>
    </w:pPr>
    <w:rPr>
      <w:b/>
      <w:szCs w:val="20"/>
      <w:lang w:eastAsia="en-US"/>
    </w:rPr>
  </w:style>
  <w:style w:type="paragraph" w:styleId="Heading3">
    <w:name w:val="heading 3"/>
    <w:basedOn w:val="Normal"/>
    <w:link w:val="Heading3Char"/>
    <w:semiHidden/>
    <w:unhideWhenUsed/>
    <w:qFormat/>
    <w:rsid w:val="000D0791"/>
    <w:pPr>
      <w:numPr>
        <w:ilvl w:val="2"/>
        <w:numId w:val="3"/>
      </w:numPr>
      <w:spacing w:before="50"/>
      <w:jc w:val="both"/>
      <w:outlineLvl w:val="2"/>
    </w:pPr>
    <w:rPr>
      <w:szCs w:val="20"/>
      <w:lang w:eastAsia="en-US"/>
    </w:rPr>
  </w:style>
  <w:style w:type="paragraph" w:styleId="Heading4">
    <w:name w:val="heading 4"/>
    <w:aliases w:val="Heading 4 Char Char Char Char"/>
    <w:basedOn w:val="Normal"/>
    <w:link w:val="Heading4Char"/>
    <w:semiHidden/>
    <w:unhideWhenUsed/>
    <w:qFormat/>
    <w:rsid w:val="000D0791"/>
    <w:pPr>
      <w:numPr>
        <w:ilvl w:val="3"/>
        <w:numId w:val="3"/>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5668DC"/>
    <w:pPr>
      <w:autoSpaceDE w:val="0"/>
      <w:autoSpaceDN w:val="0"/>
      <w:spacing w:line="288" w:lineRule="auto"/>
      <w:jc w:val="center"/>
    </w:pPr>
    <w:rPr>
      <w:b/>
      <w:bCs/>
      <w:caps/>
      <w:color w:val="000000"/>
      <w:sz w:val="20"/>
      <w:szCs w:val="20"/>
    </w:rPr>
  </w:style>
  <w:style w:type="character" w:styleId="Hyperlink">
    <w:name w:val="Hyperlink"/>
    <w:basedOn w:val="DefaultParagraphFont"/>
    <w:semiHidden/>
    <w:unhideWhenUsed/>
    <w:rsid w:val="008C5C42"/>
    <w:rPr>
      <w:color w:val="000000"/>
      <w:u w:val="single"/>
    </w:rPr>
  </w:style>
  <w:style w:type="paragraph" w:styleId="TOC1">
    <w:name w:val="toc 1"/>
    <w:basedOn w:val="Normal"/>
    <w:next w:val="Normal"/>
    <w:autoRedefine/>
    <w:semiHidden/>
    <w:unhideWhenUsed/>
    <w:rsid w:val="008C5C42"/>
    <w:pPr>
      <w:tabs>
        <w:tab w:val="left" w:pos="851"/>
        <w:tab w:val="left" w:pos="900"/>
        <w:tab w:val="right" w:leader="dot" w:pos="9628"/>
      </w:tabs>
      <w:spacing w:before="120" w:after="120" w:line="276" w:lineRule="auto"/>
      <w:ind w:left="851" w:hanging="851"/>
    </w:pPr>
    <w:rPr>
      <w:b/>
      <w:bCs/>
      <w:caps/>
      <w:sz w:val="20"/>
      <w:szCs w:val="20"/>
      <w:lang w:eastAsia="en-US"/>
    </w:rPr>
  </w:style>
  <w:style w:type="paragraph" w:customStyle="1" w:styleId="Turinys">
    <w:name w:val="Turinys"/>
    <w:basedOn w:val="Normal"/>
    <w:autoRedefine/>
    <w:rsid w:val="00644155"/>
    <w:pPr>
      <w:keepNext/>
      <w:ind w:left="720"/>
      <w:jc w:val="center"/>
      <w:outlineLvl w:val="0"/>
    </w:pPr>
    <w:rPr>
      <w:b/>
      <w:caps/>
      <w:kern w:val="32"/>
      <w:lang w:eastAsia="en-US"/>
    </w:rPr>
  </w:style>
  <w:style w:type="paragraph" w:customStyle="1" w:styleId="Hyperlink1">
    <w:name w:val="Hyperlink1"/>
    <w:basedOn w:val="Normal"/>
    <w:rsid w:val="009F0DEE"/>
    <w:pPr>
      <w:autoSpaceDE w:val="0"/>
      <w:autoSpaceDN w:val="0"/>
      <w:spacing w:line="297" w:lineRule="auto"/>
      <w:ind w:firstLine="312"/>
      <w:jc w:val="both"/>
    </w:pPr>
    <w:rPr>
      <w:color w:val="000000"/>
      <w:sz w:val="20"/>
      <w:szCs w:val="20"/>
    </w:rPr>
  </w:style>
  <w:style w:type="paragraph" w:customStyle="1" w:styleId="CentrBold0">
    <w:name w:val="CentrBold"/>
    <w:rsid w:val="009F0DE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ListParagraph">
    <w:name w:val="List Paragraph"/>
    <w:basedOn w:val="Normal"/>
    <w:qFormat/>
    <w:rsid w:val="009F0DEE"/>
    <w:pPr>
      <w:ind w:left="720"/>
      <w:contextualSpacing/>
    </w:pPr>
  </w:style>
  <w:style w:type="character" w:styleId="LineNumber">
    <w:name w:val="line number"/>
    <w:basedOn w:val="DefaultParagraphFont"/>
    <w:uiPriority w:val="99"/>
    <w:semiHidden/>
    <w:unhideWhenUsed/>
    <w:rsid w:val="002108E0"/>
  </w:style>
  <w:style w:type="paragraph" w:styleId="Header">
    <w:name w:val="header"/>
    <w:basedOn w:val="Normal"/>
    <w:link w:val="HeaderChar"/>
    <w:uiPriority w:val="99"/>
    <w:unhideWhenUsed/>
    <w:rsid w:val="00A33659"/>
    <w:pPr>
      <w:tabs>
        <w:tab w:val="center" w:pos="4819"/>
        <w:tab w:val="right" w:pos="9638"/>
      </w:tabs>
    </w:pPr>
  </w:style>
  <w:style w:type="character" w:customStyle="1" w:styleId="HeaderChar">
    <w:name w:val="Header Char"/>
    <w:basedOn w:val="DefaultParagraphFont"/>
    <w:link w:val="Header"/>
    <w:uiPriority w:val="99"/>
    <w:rsid w:val="00A33659"/>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A33659"/>
    <w:pPr>
      <w:tabs>
        <w:tab w:val="center" w:pos="4819"/>
        <w:tab w:val="right" w:pos="9638"/>
      </w:tabs>
    </w:pPr>
  </w:style>
  <w:style w:type="character" w:customStyle="1" w:styleId="FooterChar">
    <w:name w:val="Footer Char"/>
    <w:basedOn w:val="DefaultParagraphFont"/>
    <w:link w:val="Footer"/>
    <w:uiPriority w:val="99"/>
    <w:rsid w:val="00A33659"/>
    <w:rPr>
      <w:rFonts w:ascii="Times New Roman" w:eastAsia="Times New Roman" w:hAnsi="Times New Roman" w:cs="Times New Roman"/>
      <w:sz w:val="24"/>
      <w:szCs w:val="24"/>
      <w:lang w:eastAsia="lt-LT"/>
    </w:rPr>
  </w:style>
  <w:style w:type="paragraph" w:customStyle="1" w:styleId="bodytext">
    <w:name w:val="bodytext"/>
    <w:basedOn w:val="Normal"/>
    <w:rsid w:val="00A33659"/>
    <w:pPr>
      <w:spacing w:before="100" w:beforeAutospacing="1" w:after="100" w:afterAutospacing="1"/>
    </w:pPr>
  </w:style>
  <w:style w:type="paragraph" w:customStyle="1" w:styleId="BodyText1">
    <w:name w:val="Body Text1"/>
    <w:rsid w:val="00A336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basedOn w:val="Normal"/>
    <w:rsid w:val="00A33659"/>
    <w:pPr>
      <w:spacing w:before="100" w:beforeAutospacing="1" w:after="100" w:afterAutospacing="1"/>
    </w:pPr>
  </w:style>
  <w:style w:type="paragraph" w:styleId="CommentText">
    <w:name w:val="annotation text"/>
    <w:basedOn w:val="Normal"/>
    <w:link w:val="CommentTextChar"/>
    <w:semiHidden/>
    <w:unhideWhenUsed/>
    <w:rsid w:val="000D0791"/>
    <w:rPr>
      <w:sz w:val="20"/>
      <w:szCs w:val="20"/>
      <w:lang w:eastAsia="en-US"/>
    </w:rPr>
  </w:style>
  <w:style w:type="character" w:customStyle="1" w:styleId="CommentTextChar">
    <w:name w:val="Comment Text Char"/>
    <w:basedOn w:val="DefaultParagraphFont"/>
    <w:link w:val="CommentText"/>
    <w:semiHidden/>
    <w:rsid w:val="000D079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D07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0D0791"/>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0D0791"/>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0D0791"/>
    <w:rPr>
      <w:rFonts w:ascii="Times New Roman" w:eastAsia="Times New Roman" w:hAnsi="Times New Roman" w:cs="Times New Roman"/>
      <w:sz w:val="24"/>
      <w:szCs w:val="20"/>
    </w:rPr>
  </w:style>
  <w:style w:type="paragraph" w:styleId="NormalWeb">
    <w:name w:val="Normal (Web)"/>
    <w:basedOn w:val="Normal"/>
    <w:unhideWhenUsed/>
    <w:rsid w:val="000D0791"/>
    <w:pPr>
      <w:spacing w:before="100" w:beforeAutospacing="1" w:after="100" w:afterAutospacing="1"/>
    </w:pPr>
  </w:style>
  <w:style w:type="paragraph" w:styleId="BodyTextIndent">
    <w:name w:val="Body Text Indent"/>
    <w:basedOn w:val="Normal"/>
    <w:link w:val="BodyTextIndentChar"/>
    <w:semiHidden/>
    <w:unhideWhenUsed/>
    <w:rsid w:val="000D0791"/>
    <w:pPr>
      <w:spacing w:after="120"/>
      <w:ind w:left="283"/>
    </w:pPr>
    <w:rPr>
      <w:sz w:val="20"/>
      <w:szCs w:val="20"/>
      <w:lang w:eastAsia="en-US"/>
    </w:rPr>
  </w:style>
  <w:style w:type="character" w:customStyle="1" w:styleId="BodyTextIndentChar">
    <w:name w:val="Body Text Indent Char"/>
    <w:basedOn w:val="DefaultParagraphFont"/>
    <w:link w:val="BodyTextIndent"/>
    <w:semiHidden/>
    <w:rsid w:val="000D0791"/>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D0791"/>
    <w:pPr>
      <w:spacing w:before="100" w:beforeAutospacing="1" w:after="100" w:afterAutospacing="1"/>
    </w:pPr>
  </w:style>
  <w:style w:type="character" w:customStyle="1" w:styleId="BodyText2Char">
    <w:name w:val="Body Text 2 Char"/>
    <w:basedOn w:val="DefaultParagraphFont"/>
    <w:link w:val="BodyText2"/>
    <w:semiHidden/>
    <w:rsid w:val="000D0791"/>
    <w:rPr>
      <w:rFonts w:ascii="Times New Roman" w:eastAsia="Times New Roman" w:hAnsi="Times New Roman" w:cs="Times New Roman"/>
      <w:sz w:val="24"/>
      <w:szCs w:val="24"/>
      <w:lang w:eastAsia="lt-LT"/>
    </w:rPr>
  </w:style>
  <w:style w:type="paragraph" w:styleId="BodyText3">
    <w:name w:val="Body Text 3"/>
    <w:basedOn w:val="Normal"/>
    <w:link w:val="BodyText3Char"/>
    <w:unhideWhenUsed/>
    <w:rsid w:val="000D0791"/>
    <w:pPr>
      <w:spacing w:after="120"/>
    </w:pPr>
    <w:rPr>
      <w:sz w:val="16"/>
      <w:szCs w:val="16"/>
      <w:lang w:eastAsia="en-US"/>
    </w:rPr>
  </w:style>
  <w:style w:type="character" w:customStyle="1" w:styleId="BodyText3Char">
    <w:name w:val="Body Text 3 Char"/>
    <w:basedOn w:val="DefaultParagraphFont"/>
    <w:link w:val="BodyText3"/>
    <w:rsid w:val="000D079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0D0791"/>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semiHidden/>
    <w:rsid w:val="000D0791"/>
    <w:rPr>
      <w:rFonts w:ascii="Times New Roman" w:eastAsia="Times New Roman" w:hAnsi="Times New Roman" w:cs="Times New Roman"/>
      <w:sz w:val="20"/>
      <w:szCs w:val="20"/>
    </w:rPr>
  </w:style>
  <w:style w:type="paragraph" w:customStyle="1" w:styleId="numpar1">
    <w:name w:val="numpar1"/>
    <w:basedOn w:val="Normal"/>
    <w:rsid w:val="000D0791"/>
    <w:pPr>
      <w:spacing w:before="100" w:beforeAutospacing="1" w:after="100" w:afterAutospacing="1"/>
    </w:pPr>
  </w:style>
  <w:style w:type="character" w:customStyle="1" w:styleId="SkirsniopavadinimasChar">
    <w:name w:val="Skirsnio pavadinimas Char"/>
    <w:basedOn w:val="DefaultParagraphFont"/>
    <w:link w:val="Skirsniopavadinimas"/>
    <w:locked/>
    <w:rsid w:val="000D0791"/>
    <w:rPr>
      <w:rFonts w:ascii="Times New Roman" w:eastAsia="Times New Roman" w:hAnsi="Times New Roman" w:cs="Times New Roman"/>
      <w:b/>
      <w:caps/>
      <w:kern w:val="32"/>
      <w:sz w:val="24"/>
      <w:szCs w:val="24"/>
    </w:rPr>
  </w:style>
  <w:style w:type="paragraph" w:customStyle="1" w:styleId="Skirsniopavadinimas">
    <w:name w:val="Skirsnio pavadinimas"/>
    <w:basedOn w:val="Heading1"/>
    <w:next w:val="BodyText1"/>
    <w:link w:val="SkirsniopavadinimasChar"/>
    <w:rsid w:val="000D0791"/>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paragraph" w:customStyle="1" w:styleId="MAZAS">
    <w:name w:val="MAZAS"/>
    <w:basedOn w:val="Normal"/>
    <w:rsid w:val="000D0791"/>
    <w:pPr>
      <w:suppressAutoHyphens/>
      <w:autoSpaceDE w:val="0"/>
      <w:autoSpaceDN w:val="0"/>
      <w:adjustRightInd w:val="0"/>
      <w:spacing w:line="297" w:lineRule="auto"/>
      <w:ind w:firstLine="312"/>
      <w:jc w:val="both"/>
    </w:pPr>
    <w:rPr>
      <w:color w:val="000000"/>
      <w:sz w:val="8"/>
      <w:szCs w:val="8"/>
      <w:lang w:eastAsia="en-US"/>
    </w:rPr>
  </w:style>
  <w:style w:type="paragraph" w:customStyle="1" w:styleId="Linija">
    <w:name w:val="Linija"/>
    <w:basedOn w:val="MAZAS"/>
    <w:rsid w:val="000D0791"/>
    <w:pPr>
      <w:ind w:firstLine="0"/>
      <w:jc w:val="center"/>
    </w:pPr>
    <w:rPr>
      <w:sz w:val="12"/>
      <w:szCs w:val="12"/>
    </w:rPr>
  </w:style>
  <w:style w:type="paragraph" w:customStyle="1" w:styleId="Default">
    <w:name w:val="Default"/>
    <w:rsid w:val="000D079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D0791"/>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Heading3"/>
    <w:link w:val="Heading2Char"/>
    <w:semiHidden/>
    <w:unhideWhenUsed/>
    <w:qFormat/>
    <w:rsid w:val="000D0791"/>
    <w:pPr>
      <w:numPr>
        <w:ilvl w:val="1"/>
        <w:numId w:val="3"/>
      </w:numPr>
      <w:spacing w:before="240"/>
      <w:jc w:val="both"/>
      <w:outlineLvl w:val="1"/>
    </w:pPr>
    <w:rPr>
      <w:b/>
      <w:szCs w:val="20"/>
      <w:lang w:eastAsia="en-US"/>
    </w:rPr>
  </w:style>
  <w:style w:type="paragraph" w:styleId="Heading3">
    <w:name w:val="heading 3"/>
    <w:basedOn w:val="Normal"/>
    <w:link w:val="Heading3Char"/>
    <w:semiHidden/>
    <w:unhideWhenUsed/>
    <w:qFormat/>
    <w:rsid w:val="000D0791"/>
    <w:pPr>
      <w:numPr>
        <w:ilvl w:val="2"/>
        <w:numId w:val="3"/>
      </w:numPr>
      <w:spacing w:before="50"/>
      <w:jc w:val="both"/>
      <w:outlineLvl w:val="2"/>
    </w:pPr>
    <w:rPr>
      <w:szCs w:val="20"/>
      <w:lang w:eastAsia="en-US"/>
    </w:rPr>
  </w:style>
  <w:style w:type="paragraph" w:styleId="Heading4">
    <w:name w:val="heading 4"/>
    <w:aliases w:val="Heading 4 Char Char Char Char"/>
    <w:basedOn w:val="Normal"/>
    <w:link w:val="Heading4Char"/>
    <w:semiHidden/>
    <w:unhideWhenUsed/>
    <w:qFormat/>
    <w:rsid w:val="000D0791"/>
    <w:pPr>
      <w:numPr>
        <w:ilvl w:val="3"/>
        <w:numId w:val="3"/>
      </w:numPr>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5668DC"/>
    <w:pPr>
      <w:autoSpaceDE w:val="0"/>
      <w:autoSpaceDN w:val="0"/>
      <w:spacing w:line="288" w:lineRule="auto"/>
      <w:jc w:val="center"/>
    </w:pPr>
    <w:rPr>
      <w:b/>
      <w:bCs/>
      <w:caps/>
      <w:color w:val="000000"/>
      <w:sz w:val="20"/>
      <w:szCs w:val="20"/>
    </w:rPr>
  </w:style>
  <w:style w:type="character" w:styleId="Hyperlink">
    <w:name w:val="Hyperlink"/>
    <w:basedOn w:val="DefaultParagraphFont"/>
    <w:semiHidden/>
    <w:unhideWhenUsed/>
    <w:rsid w:val="008C5C42"/>
    <w:rPr>
      <w:color w:val="000000"/>
      <w:u w:val="single"/>
    </w:rPr>
  </w:style>
  <w:style w:type="paragraph" w:styleId="TOC1">
    <w:name w:val="toc 1"/>
    <w:basedOn w:val="Normal"/>
    <w:next w:val="Normal"/>
    <w:autoRedefine/>
    <w:semiHidden/>
    <w:unhideWhenUsed/>
    <w:rsid w:val="008C5C42"/>
    <w:pPr>
      <w:tabs>
        <w:tab w:val="left" w:pos="851"/>
        <w:tab w:val="left" w:pos="900"/>
        <w:tab w:val="right" w:leader="dot" w:pos="9628"/>
      </w:tabs>
      <w:spacing w:before="120" w:after="120" w:line="276" w:lineRule="auto"/>
      <w:ind w:left="851" w:hanging="851"/>
    </w:pPr>
    <w:rPr>
      <w:b/>
      <w:bCs/>
      <w:caps/>
      <w:sz w:val="20"/>
      <w:szCs w:val="20"/>
      <w:lang w:eastAsia="en-US"/>
    </w:rPr>
  </w:style>
  <w:style w:type="paragraph" w:customStyle="1" w:styleId="Turinys">
    <w:name w:val="Turinys"/>
    <w:basedOn w:val="Normal"/>
    <w:autoRedefine/>
    <w:rsid w:val="00644155"/>
    <w:pPr>
      <w:keepNext/>
      <w:ind w:left="720"/>
      <w:jc w:val="center"/>
      <w:outlineLvl w:val="0"/>
    </w:pPr>
    <w:rPr>
      <w:b/>
      <w:caps/>
      <w:kern w:val="32"/>
      <w:lang w:eastAsia="en-US"/>
    </w:rPr>
  </w:style>
  <w:style w:type="paragraph" w:customStyle="1" w:styleId="Hyperlink1">
    <w:name w:val="Hyperlink1"/>
    <w:basedOn w:val="Normal"/>
    <w:rsid w:val="009F0DEE"/>
    <w:pPr>
      <w:autoSpaceDE w:val="0"/>
      <w:autoSpaceDN w:val="0"/>
      <w:spacing w:line="297" w:lineRule="auto"/>
      <w:ind w:firstLine="312"/>
      <w:jc w:val="both"/>
    </w:pPr>
    <w:rPr>
      <w:color w:val="000000"/>
      <w:sz w:val="20"/>
      <w:szCs w:val="20"/>
    </w:rPr>
  </w:style>
  <w:style w:type="paragraph" w:customStyle="1" w:styleId="CentrBold0">
    <w:name w:val="CentrBold"/>
    <w:rsid w:val="009F0DE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ListParagraph">
    <w:name w:val="List Paragraph"/>
    <w:basedOn w:val="Normal"/>
    <w:qFormat/>
    <w:rsid w:val="009F0DEE"/>
    <w:pPr>
      <w:ind w:left="720"/>
      <w:contextualSpacing/>
    </w:pPr>
  </w:style>
  <w:style w:type="character" w:styleId="LineNumber">
    <w:name w:val="line number"/>
    <w:basedOn w:val="DefaultParagraphFont"/>
    <w:uiPriority w:val="99"/>
    <w:semiHidden/>
    <w:unhideWhenUsed/>
    <w:rsid w:val="002108E0"/>
  </w:style>
  <w:style w:type="paragraph" w:styleId="Header">
    <w:name w:val="header"/>
    <w:basedOn w:val="Normal"/>
    <w:link w:val="HeaderChar"/>
    <w:uiPriority w:val="99"/>
    <w:unhideWhenUsed/>
    <w:rsid w:val="00A33659"/>
    <w:pPr>
      <w:tabs>
        <w:tab w:val="center" w:pos="4819"/>
        <w:tab w:val="right" w:pos="9638"/>
      </w:tabs>
    </w:pPr>
  </w:style>
  <w:style w:type="character" w:customStyle="1" w:styleId="HeaderChar">
    <w:name w:val="Header Char"/>
    <w:basedOn w:val="DefaultParagraphFont"/>
    <w:link w:val="Header"/>
    <w:uiPriority w:val="99"/>
    <w:rsid w:val="00A33659"/>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A33659"/>
    <w:pPr>
      <w:tabs>
        <w:tab w:val="center" w:pos="4819"/>
        <w:tab w:val="right" w:pos="9638"/>
      </w:tabs>
    </w:pPr>
  </w:style>
  <w:style w:type="character" w:customStyle="1" w:styleId="FooterChar">
    <w:name w:val="Footer Char"/>
    <w:basedOn w:val="DefaultParagraphFont"/>
    <w:link w:val="Footer"/>
    <w:uiPriority w:val="99"/>
    <w:rsid w:val="00A33659"/>
    <w:rPr>
      <w:rFonts w:ascii="Times New Roman" w:eastAsia="Times New Roman" w:hAnsi="Times New Roman" w:cs="Times New Roman"/>
      <w:sz w:val="24"/>
      <w:szCs w:val="24"/>
      <w:lang w:eastAsia="lt-LT"/>
    </w:rPr>
  </w:style>
  <w:style w:type="paragraph" w:customStyle="1" w:styleId="bodytext">
    <w:name w:val="bodytext"/>
    <w:basedOn w:val="Normal"/>
    <w:rsid w:val="00A33659"/>
    <w:pPr>
      <w:spacing w:before="100" w:beforeAutospacing="1" w:after="100" w:afterAutospacing="1"/>
    </w:pPr>
  </w:style>
  <w:style w:type="paragraph" w:customStyle="1" w:styleId="BodyText1">
    <w:name w:val="Body Text1"/>
    <w:rsid w:val="00A336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Hyperlink2">
    <w:name w:val="Hyperlink2"/>
    <w:basedOn w:val="Normal"/>
    <w:rsid w:val="00A33659"/>
    <w:pPr>
      <w:spacing w:before="100" w:beforeAutospacing="1" w:after="100" w:afterAutospacing="1"/>
    </w:pPr>
  </w:style>
  <w:style w:type="paragraph" w:styleId="CommentText">
    <w:name w:val="annotation text"/>
    <w:basedOn w:val="Normal"/>
    <w:link w:val="CommentTextChar"/>
    <w:semiHidden/>
    <w:unhideWhenUsed/>
    <w:rsid w:val="000D0791"/>
    <w:rPr>
      <w:sz w:val="20"/>
      <w:szCs w:val="20"/>
      <w:lang w:eastAsia="en-US"/>
    </w:rPr>
  </w:style>
  <w:style w:type="character" w:customStyle="1" w:styleId="CommentTextChar">
    <w:name w:val="Comment Text Char"/>
    <w:basedOn w:val="DefaultParagraphFont"/>
    <w:link w:val="CommentText"/>
    <w:semiHidden/>
    <w:rsid w:val="000D079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D07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0D0791"/>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0D0791"/>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0D0791"/>
    <w:rPr>
      <w:rFonts w:ascii="Times New Roman" w:eastAsia="Times New Roman" w:hAnsi="Times New Roman" w:cs="Times New Roman"/>
      <w:sz w:val="24"/>
      <w:szCs w:val="20"/>
    </w:rPr>
  </w:style>
  <w:style w:type="paragraph" w:styleId="NormalWeb">
    <w:name w:val="Normal (Web)"/>
    <w:basedOn w:val="Normal"/>
    <w:unhideWhenUsed/>
    <w:rsid w:val="000D0791"/>
    <w:pPr>
      <w:spacing w:before="100" w:beforeAutospacing="1" w:after="100" w:afterAutospacing="1"/>
    </w:pPr>
  </w:style>
  <w:style w:type="paragraph" w:styleId="BodyTextIndent">
    <w:name w:val="Body Text Indent"/>
    <w:basedOn w:val="Normal"/>
    <w:link w:val="BodyTextIndentChar"/>
    <w:semiHidden/>
    <w:unhideWhenUsed/>
    <w:rsid w:val="000D0791"/>
    <w:pPr>
      <w:spacing w:after="120"/>
      <w:ind w:left="283"/>
    </w:pPr>
    <w:rPr>
      <w:sz w:val="20"/>
      <w:szCs w:val="20"/>
      <w:lang w:eastAsia="en-US"/>
    </w:rPr>
  </w:style>
  <w:style w:type="character" w:customStyle="1" w:styleId="BodyTextIndentChar">
    <w:name w:val="Body Text Indent Char"/>
    <w:basedOn w:val="DefaultParagraphFont"/>
    <w:link w:val="BodyTextIndent"/>
    <w:semiHidden/>
    <w:rsid w:val="000D0791"/>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D0791"/>
    <w:pPr>
      <w:spacing w:before="100" w:beforeAutospacing="1" w:after="100" w:afterAutospacing="1"/>
    </w:pPr>
  </w:style>
  <w:style w:type="character" w:customStyle="1" w:styleId="BodyText2Char">
    <w:name w:val="Body Text 2 Char"/>
    <w:basedOn w:val="DefaultParagraphFont"/>
    <w:link w:val="BodyText2"/>
    <w:semiHidden/>
    <w:rsid w:val="000D0791"/>
    <w:rPr>
      <w:rFonts w:ascii="Times New Roman" w:eastAsia="Times New Roman" w:hAnsi="Times New Roman" w:cs="Times New Roman"/>
      <w:sz w:val="24"/>
      <w:szCs w:val="24"/>
      <w:lang w:eastAsia="lt-LT"/>
    </w:rPr>
  </w:style>
  <w:style w:type="paragraph" w:styleId="BodyText3">
    <w:name w:val="Body Text 3"/>
    <w:basedOn w:val="Normal"/>
    <w:link w:val="BodyText3Char"/>
    <w:unhideWhenUsed/>
    <w:rsid w:val="000D0791"/>
    <w:pPr>
      <w:spacing w:after="120"/>
    </w:pPr>
    <w:rPr>
      <w:sz w:val="16"/>
      <w:szCs w:val="16"/>
      <w:lang w:eastAsia="en-US"/>
    </w:rPr>
  </w:style>
  <w:style w:type="character" w:customStyle="1" w:styleId="BodyText3Char">
    <w:name w:val="Body Text 3 Char"/>
    <w:basedOn w:val="DefaultParagraphFont"/>
    <w:link w:val="BodyText3"/>
    <w:rsid w:val="000D0791"/>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0D0791"/>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semiHidden/>
    <w:rsid w:val="000D0791"/>
    <w:rPr>
      <w:rFonts w:ascii="Times New Roman" w:eastAsia="Times New Roman" w:hAnsi="Times New Roman" w:cs="Times New Roman"/>
      <w:sz w:val="20"/>
      <w:szCs w:val="20"/>
    </w:rPr>
  </w:style>
  <w:style w:type="paragraph" w:customStyle="1" w:styleId="numpar1">
    <w:name w:val="numpar1"/>
    <w:basedOn w:val="Normal"/>
    <w:rsid w:val="000D0791"/>
    <w:pPr>
      <w:spacing w:before="100" w:beforeAutospacing="1" w:after="100" w:afterAutospacing="1"/>
    </w:pPr>
  </w:style>
  <w:style w:type="character" w:customStyle="1" w:styleId="SkirsniopavadinimasChar">
    <w:name w:val="Skirsnio pavadinimas Char"/>
    <w:basedOn w:val="DefaultParagraphFont"/>
    <w:link w:val="Skirsniopavadinimas"/>
    <w:locked/>
    <w:rsid w:val="000D0791"/>
    <w:rPr>
      <w:rFonts w:ascii="Times New Roman" w:eastAsia="Times New Roman" w:hAnsi="Times New Roman" w:cs="Times New Roman"/>
      <w:b/>
      <w:caps/>
      <w:kern w:val="32"/>
      <w:sz w:val="24"/>
      <w:szCs w:val="24"/>
    </w:rPr>
  </w:style>
  <w:style w:type="paragraph" w:customStyle="1" w:styleId="Skirsniopavadinimas">
    <w:name w:val="Skirsnio pavadinimas"/>
    <w:basedOn w:val="Heading1"/>
    <w:next w:val="BodyText1"/>
    <w:link w:val="SkirsniopavadinimasChar"/>
    <w:rsid w:val="000D0791"/>
    <w:pPr>
      <w:keepLines w:val="0"/>
      <w:tabs>
        <w:tab w:val="num" w:pos="1440"/>
      </w:tabs>
      <w:spacing w:before="0" w:line="360" w:lineRule="auto"/>
      <w:ind w:left="1440" w:hanging="360"/>
      <w:jc w:val="center"/>
    </w:pPr>
    <w:rPr>
      <w:rFonts w:ascii="Times New Roman" w:hAnsi="Times New Roman"/>
      <w:bCs w:val="0"/>
      <w:caps/>
      <w:color w:val="auto"/>
      <w:kern w:val="32"/>
      <w:sz w:val="24"/>
      <w:szCs w:val="24"/>
    </w:rPr>
  </w:style>
  <w:style w:type="paragraph" w:customStyle="1" w:styleId="MAZAS">
    <w:name w:val="MAZAS"/>
    <w:basedOn w:val="Normal"/>
    <w:rsid w:val="000D0791"/>
    <w:pPr>
      <w:suppressAutoHyphens/>
      <w:autoSpaceDE w:val="0"/>
      <w:autoSpaceDN w:val="0"/>
      <w:adjustRightInd w:val="0"/>
      <w:spacing w:line="297" w:lineRule="auto"/>
      <w:ind w:firstLine="312"/>
      <w:jc w:val="both"/>
    </w:pPr>
    <w:rPr>
      <w:color w:val="000000"/>
      <w:sz w:val="8"/>
      <w:szCs w:val="8"/>
      <w:lang w:eastAsia="en-US"/>
    </w:rPr>
  </w:style>
  <w:style w:type="paragraph" w:customStyle="1" w:styleId="Linija">
    <w:name w:val="Linija"/>
    <w:basedOn w:val="MAZAS"/>
    <w:rsid w:val="000D0791"/>
    <w:pPr>
      <w:ind w:firstLine="0"/>
      <w:jc w:val="center"/>
    </w:pPr>
    <w:rPr>
      <w:sz w:val="12"/>
      <w:szCs w:val="12"/>
    </w:rPr>
  </w:style>
  <w:style w:type="paragraph" w:customStyle="1" w:styleId="Default">
    <w:name w:val="Default"/>
    <w:rsid w:val="000D079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3560">
      <w:bodyDiv w:val="1"/>
      <w:marLeft w:val="0"/>
      <w:marRight w:val="0"/>
      <w:marTop w:val="0"/>
      <w:marBottom w:val="0"/>
      <w:divBdr>
        <w:top w:val="none" w:sz="0" w:space="0" w:color="auto"/>
        <w:left w:val="none" w:sz="0" w:space="0" w:color="auto"/>
        <w:bottom w:val="none" w:sz="0" w:space="0" w:color="auto"/>
        <w:right w:val="none" w:sz="0" w:space="0" w:color="auto"/>
      </w:divBdr>
    </w:div>
    <w:div w:id="418134539">
      <w:bodyDiv w:val="1"/>
      <w:marLeft w:val="0"/>
      <w:marRight w:val="0"/>
      <w:marTop w:val="0"/>
      <w:marBottom w:val="0"/>
      <w:divBdr>
        <w:top w:val="none" w:sz="0" w:space="0" w:color="auto"/>
        <w:left w:val="none" w:sz="0" w:space="0" w:color="auto"/>
        <w:bottom w:val="none" w:sz="0" w:space="0" w:color="auto"/>
        <w:right w:val="none" w:sz="0" w:space="0" w:color="auto"/>
      </w:divBdr>
    </w:div>
    <w:div w:id="531916532">
      <w:bodyDiv w:val="1"/>
      <w:marLeft w:val="0"/>
      <w:marRight w:val="0"/>
      <w:marTop w:val="0"/>
      <w:marBottom w:val="0"/>
      <w:divBdr>
        <w:top w:val="none" w:sz="0" w:space="0" w:color="auto"/>
        <w:left w:val="none" w:sz="0" w:space="0" w:color="auto"/>
        <w:bottom w:val="none" w:sz="0" w:space="0" w:color="auto"/>
        <w:right w:val="none" w:sz="0" w:space="0" w:color="auto"/>
      </w:divBdr>
    </w:div>
    <w:div w:id="624699759">
      <w:bodyDiv w:val="1"/>
      <w:marLeft w:val="0"/>
      <w:marRight w:val="0"/>
      <w:marTop w:val="0"/>
      <w:marBottom w:val="0"/>
      <w:divBdr>
        <w:top w:val="none" w:sz="0" w:space="0" w:color="auto"/>
        <w:left w:val="none" w:sz="0" w:space="0" w:color="auto"/>
        <w:bottom w:val="none" w:sz="0" w:space="0" w:color="auto"/>
        <w:right w:val="none" w:sz="0" w:space="0" w:color="auto"/>
      </w:divBdr>
    </w:div>
    <w:div w:id="859006908">
      <w:bodyDiv w:val="1"/>
      <w:marLeft w:val="0"/>
      <w:marRight w:val="0"/>
      <w:marTop w:val="0"/>
      <w:marBottom w:val="0"/>
      <w:divBdr>
        <w:top w:val="none" w:sz="0" w:space="0" w:color="auto"/>
        <w:left w:val="none" w:sz="0" w:space="0" w:color="auto"/>
        <w:bottom w:val="none" w:sz="0" w:space="0" w:color="auto"/>
        <w:right w:val="none" w:sz="0" w:space="0" w:color="auto"/>
      </w:divBdr>
    </w:div>
    <w:div w:id="1021706604">
      <w:bodyDiv w:val="1"/>
      <w:marLeft w:val="0"/>
      <w:marRight w:val="0"/>
      <w:marTop w:val="0"/>
      <w:marBottom w:val="0"/>
      <w:divBdr>
        <w:top w:val="none" w:sz="0" w:space="0" w:color="auto"/>
        <w:left w:val="none" w:sz="0" w:space="0" w:color="auto"/>
        <w:bottom w:val="none" w:sz="0" w:space="0" w:color="auto"/>
        <w:right w:val="none" w:sz="0" w:space="0" w:color="auto"/>
      </w:divBdr>
    </w:div>
    <w:div w:id="1180775911">
      <w:bodyDiv w:val="1"/>
      <w:marLeft w:val="0"/>
      <w:marRight w:val="0"/>
      <w:marTop w:val="0"/>
      <w:marBottom w:val="0"/>
      <w:divBdr>
        <w:top w:val="none" w:sz="0" w:space="0" w:color="auto"/>
        <w:left w:val="none" w:sz="0" w:space="0" w:color="auto"/>
        <w:bottom w:val="none" w:sz="0" w:space="0" w:color="auto"/>
        <w:right w:val="none" w:sz="0" w:space="0" w:color="auto"/>
      </w:divBdr>
    </w:div>
    <w:div w:id="1455638658">
      <w:bodyDiv w:val="1"/>
      <w:marLeft w:val="0"/>
      <w:marRight w:val="0"/>
      <w:marTop w:val="0"/>
      <w:marBottom w:val="0"/>
      <w:divBdr>
        <w:top w:val="none" w:sz="0" w:space="0" w:color="auto"/>
        <w:left w:val="none" w:sz="0" w:space="0" w:color="auto"/>
        <w:bottom w:val="none" w:sz="0" w:space="0" w:color="auto"/>
        <w:right w:val="none" w:sz="0" w:space="0" w:color="auto"/>
      </w:divBdr>
    </w:div>
    <w:div w:id="1768113156">
      <w:bodyDiv w:val="1"/>
      <w:marLeft w:val="0"/>
      <w:marRight w:val="0"/>
      <w:marTop w:val="0"/>
      <w:marBottom w:val="0"/>
      <w:divBdr>
        <w:top w:val="none" w:sz="0" w:space="0" w:color="auto"/>
        <w:left w:val="none" w:sz="0" w:space="0" w:color="auto"/>
        <w:bottom w:val="none" w:sz="0" w:space="0" w:color="auto"/>
        <w:right w:val="none" w:sz="0" w:space="0" w:color="auto"/>
      </w:divBdr>
    </w:div>
    <w:div w:id="19984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Desktop\mano\savivaldyb&#279;s.doc" TargetMode="External"/><Relationship Id="rId13" Type="http://schemas.openxmlformats.org/officeDocument/2006/relationships/hyperlink" Target="file:///C:\Users\vaida\Desktop\mano\savivaldyb&#279;s.doc" TargetMode="External"/><Relationship Id="rId18" Type="http://schemas.openxmlformats.org/officeDocument/2006/relationships/hyperlink" Target="file:///C:\Users\vaida\Desktop\mano\savivaldyb&#279;s.doc" TargetMode="External"/><Relationship Id="rId26" Type="http://schemas.openxmlformats.org/officeDocument/2006/relationships/hyperlink" Target="file:///C:\Users\vaida\Desktop\mano\savivaldyb&#279;s.doc" TargetMode="External"/><Relationship Id="rId39" Type="http://schemas.openxmlformats.org/officeDocument/2006/relationships/hyperlink" Target="http://www.litrail.lt/www.nsf/0/4646DA78728E6E4AC1256C5C0045E64A" TargetMode="External"/><Relationship Id="rId3" Type="http://schemas.microsoft.com/office/2007/relationships/stylesWithEffects" Target="stylesWithEffects.xml"/><Relationship Id="rId21" Type="http://schemas.openxmlformats.org/officeDocument/2006/relationships/hyperlink" Target="file:///C:\Users\vaida\Desktop\mano\savivaldyb&#279;s.doc" TargetMode="External"/><Relationship Id="rId34" Type="http://schemas.openxmlformats.org/officeDocument/2006/relationships/hyperlink" Target="http://www3.lrs.lt/pls/inter/dokpaieska.showdoc_l?p_id=107687"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vaida\Desktop\mano\savivaldyb&#279;s.doc" TargetMode="External"/><Relationship Id="rId17" Type="http://schemas.openxmlformats.org/officeDocument/2006/relationships/hyperlink" Target="file:///C:\Users\vaida\Desktop\mano\savivaldyb&#279;s.doc" TargetMode="External"/><Relationship Id="rId25" Type="http://schemas.openxmlformats.org/officeDocument/2006/relationships/hyperlink" Target="file:///C:\Users\vaida\Desktop\mano\savivaldyb&#279;s.doc" TargetMode="External"/><Relationship Id="rId33" Type="http://schemas.openxmlformats.org/officeDocument/2006/relationships/hyperlink" Target="http://www3.lrs.lt/pls/inter/dokpaieska.showdoc_l?p_id=365476" TargetMode="External"/><Relationship Id="rId38" Type="http://schemas.openxmlformats.org/officeDocument/2006/relationships/hyperlink" Target="http://www.litrail.lt/www.nsf/0/4646DA78728E6E4AC1256C5C0045E64A" TargetMode="External"/><Relationship Id="rId2" Type="http://schemas.openxmlformats.org/officeDocument/2006/relationships/styles" Target="styles.xml"/><Relationship Id="rId16" Type="http://schemas.openxmlformats.org/officeDocument/2006/relationships/hyperlink" Target="file:///C:\Users\vaida\Desktop\mano\savivaldyb&#279;s.doc" TargetMode="External"/><Relationship Id="rId20" Type="http://schemas.openxmlformats.org/officeDocument/2006/relationships/hyperlink" Target="file:///C:\Users\vaida\Desktop\mano\savivaldyb&#279;s.doc" TargetMode="External"/><Relationship Id="rId29" Type="http://schemas.openxmlformats.org/officeDocument/2006/relationships/hyperlink" Target="file:///C:\Users\vaida\Desktop\mano\savivaldyb&#279;s.doc" TargetMode="External"/><Relationship Id="rId41" Type="http://schemas.openxmlformats.org/officeDocument/2006/relationships/hyperlink" Target="http://www.litrail.lt/www.nsf/0/4646DA78728E6E4AC1256C5C0045E64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vaida\Desktop\mano\savivaldyb&#279;s.doc" TargetMode="External"/><Relationship Id="rId24" Type="http://schemas.openxmlformats.org/officeDocument/2006/relationships/hyperlink" Target="file:///C:\Users\vaida\Desktop\mano\savivaldyb&#279;s.doc" TargetMode="External"/><Relationship Id="rId32" Type="http://schemas.openxmlformats.org/officeDocument/2006/relationships/hyperlink" Target="http://www3.lrs.lt/pls/inter/dokpaieska.showdoc_l?p_id=350408" TargetMode="External"/><Relationship Id="rId37" Type="http://schemas.openxmlformats.org/officeDocument/2006/relationships/hyperlink" Target="http://www.litrail.lt/www.nsf/0/4646DA78728E6E4AC1256C5C0045E64A" TargetMode="External"/><Relationship Id="rId40" Type="http://schemas.openxmlformats.org/officeDocument/2006/relationships/hyperlink" Target="http://www.litrail.lt/www.nsf/0/4646DA78728E6E4AC1256C5C0045E64A" TargetMode="External"/><Relationship Id="rId5" Type="http://schemas.openxmlformats.org/officeDocument/2006/relationships/webSettings" Target="webSettings.xml"/><Relationship Id="rId15" Type="http://schemas.openxmlformats.org/officeDocument/2006/relationships/hyperlink" Target="file:///C:\Users\vaida\Desktop\mano\savivaldyb&#279;s.doc" TargetMode="External"/><Relationship Id="rId23" Type="http://schemas.openxmlformats.org/officeDocument/2006/relationships/hyperlink" Target="file:///C:\Users\vaida\Desktop\mano\savivaldyb&#279;s.doc" TargetMode="External"/><Relationship Id="rId28" Type="http://schemas.openxmlformats.org/officeDocument/2006/relationships/hyperlink" Target="file:///C:\Users\vaida\Desktop\mano\savivaldyb&#279;s.doc" TargetMode="External"/><Relationship Id="rId36" Type="http://schemas.openxmlformats.org/officeDocument/2006/relationships/hyperlink" Target="http://www.litrail.lt/www.nsf/0/4646DA78728E6E4AC1256C5C0045E64A" TargetMode="External"/><Relationship Id="rId10" Type="http://schemas.openxmlformats.org/officeDocument/2006/relationships/hyperlink" Target="file:///C:\Users\vaida\Desktop\mano\savivaldyb&#279;s.doc" TargetMode="External"/><Relationship Id="rId19" Type="http://schemas.openxmlformats.org/officeDocument/2006/relationships/hyperlink" Target="file:///C:\Users\vaida\Desktop\mano\savivaldyb&#279;s.doc" TargetMode="External"/><Relationship Id="rId31" Type="http://schemas.openxmlformats.org/officeDocument/2006/relationships/hyperlink" Target="http://www3.lrs.lt/pls/inter/dokpaieska.showdoc_l?p_id=26877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vaida\Desktop\mano\savivaldyb&#279;s.doc" TargetMode="External"/><Relationship Id="rId14" Type="http://schemas.openxmlformats.org/officeDocument/2006/relationships/hyperlink" Target="file:///C:\Users\vaida\Desktop\mano\savivaldyb&#279;s.doc" TargetMode="External"/><Relationship Id="rId22" Type="http://schemas.openxmlformats.org/officeDocument/2006/relationships/hyperlink" Target="file:///C:\Users\vaida\Desktop\mano\savivaldyb&#279;s.doc" TargetMode="External"/><Relationship Id="rId27" Type="http://schemas.openxmlformats.org/officeDocument/2006/relationships/hyperlink" Target="file:///C:\Users\vaida\Desktop\mano\savivaldyb&#279;s.doc" TargetMode="External"/><Relationship Id="rId30" Type="http://schemas.openxmlformats.org/officeDocument/2006/relationships/hyperlink" Target="http://www3.lrs.lt/pls/inter/dokpaieska.showdoc_l?p_id=30614" TargetMode="External"/><Relationship Id="rId35" Type="http://schemas.openxmlformats.org/officeDocument/2006/relationships/hyperlink" Target="http://www.cvpp.l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31</Pages>
  <Words>77087</Words>
  <Characters>43941</Characters>
  <Application>Microsoft Office Word</Application>
  <DocSecurity>0</DocSecurity>
  <Lines>366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dc:creator>
  <cp:keywords/>
  <dc:description/>
  <cp:lastModifiedBy>vaida</cp:lastModifiedBy>
  <cp:revision>20</cp:revision>
  <dcterms:created xsi:type="dcterms:W3CDTF">2011-08-13T11:29:00Z</dcterms:created>
  <dcterms:modified xsi:type="dcterms:W3CDTF">2011-08-18T11:38:00Z</dcterms:modified>
</cp:coreProperties>
</file>