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27" w:rsidRPr="00144BA3" w:rsidRDefault="00C05727" w:rsidP="00C05727">
      <w:pPr>
        <w:tabs>
          <w:tab w:val="left" w:pos="4820"/>
        </w:tabs>
        <w:spacing w:after="0" w:line="360" w:lineRule="auto"/>
        <w:jc w:val="both"/>
        <w:outlineLvl w:val="0"/>
        <w:rPr>
          <w:rFonts w:ascii="Times New Roman" w:hAnsi="Times New Roman"/>
        </w:rPr>
      </w:pPr>
      <w:r>
        <w:rPr>
          <w:rFonts w:ascii="Times New Roman" w:hAnsi="Times New Roman"/>
        </w:rPr>
        <w:t xml:space="preserve">                                                                                </w:t>
      </w:r>
      <w:r w:rsidRPr="00144BA3">
        <w:rPr>
          <w:rFonts w:ascii="Times New Roman" w:hAnsi="Times New Roman"/>
        </w:rPr>
        <w:t>PATVIRTINTA</w:t>
      </w:r>
    </w:p>
    <w:p w:rsidR="00C05727" w:rsidRPr="00144BA3" w:rsidRDefault="00C05727" w:rsidP="00C05727">
      <w:pPr>
        <w:tabs>
          <w:tab w:val="left" w:pos="4820"/>
        </w:tabs>
        <w:spacing w:after="0" w:line="360" w:lineRule="auto"/>
        <w:ind w:left="4820"/>
        <w:jc w:val="both"/>
        <w:outlineLvl w:val="0"/>
        <w:rPr>
          <w:rFonts w:ascii="Times New Roman" w:hAnsi="Times New Roman"/>
        </w:rPr>
      </w:pPr>
      <w:r w:rsidRPr="00144BA3">
        <w:rPr>
          <w:rFonts w:ascii="Times New Roman" w:hAnsi="Times New Roman"/>
        </w:rPr>
        <w:t xml:space="preserve">Lietuvos Respublikos valstybės kontrolieriaus </w:t>
      </w:r>
    </w:p>
    <w:p w:rsidR="00C05727" w:rsidRPr="00144BA3" w:rsidRDefault="00C05727" w:rsidP="00C05727">
      <w:pPr>
        <w:tabs>
          <w:tab w:val="left" w:pos="4820"/>
        </w:tabs>
        <w:spacing w:after="0" w:line="360" w:lineRule="auto"/>
        <w:ind w:left="4820"/>
        <w:jc w:val="both"/>
        <w:rPr>
          <w:rFonts w:ascii="Times New Roman" w:hAnsi="Times New Roman"/>
        </w:rPr>
      </w:pPr>
      <w:smartTag w:uri="urn:schemas-microsoft-com:office:smarttags" w:element="metricconverter">
        <w:smartTagPr>
          <w:attr w:name="ProductID" w:val="2010 m"/>
        </w:smartTagPr>
        <w:r w:rsidRPr="00144BA3">
          <w:rPr>
            <w:rFonts w:ascii="Times New Roman" w:hAnsi="Times New Roman"/>
          </w:rPr>
          <w:t>2010 m</w:t>
        </w:r>
      </w:smartTag>
      <w:r w:rsidRPr="00144BA3">
        <w:rPr>
          <w:rFonts w:ascii="Times New Roman" w:hAnsi="Times New Roman"/>
        </w:rPr>
        <w:t xml:space="preserve">. lapkričio 12 d. </w:t>
      </w:r>
      <w:r w:rsidRPr="00144BA3">
        <w:rPr>
          <w:rFonts w:ascii="Times New Roman" w:hAnsi="Times New Roman"/>
        </w:rPr>
        <w:t xml:space="preserve">įsakymu Nr. V-288 (Lietuvos Respublikos valstybės kontrolieriaus </w:t>
      </w:r>
      <w:smartTag w:uri="urn:schemas-microsoft-com:office:smarttags" w:element="metricconverter">
        <w:smartTagPr>
          <w:attr w:name="ProductID" w:val="2011 m"/>
        </w:smartTagPr>
        <w:r w:rsidRPr="00144BA3">
          <w:rPr>
            <w:rFonts w:ascii="Times New Roman" w:hAnsi="Times New Roman"/>
          </w:rPr>
          <w:t>2011 m</w:t>
        </w:r>
      </w:smartTag>
      <w:r w:rsidRPr="00144BA3">
        <w:rPr>
          <w:rFonts w:ascii="Times New Roman" w:hAnsi="Times New Roman"/>
        </w:rPr>
        <w:t xml:space="preserve">. gruodžio </w:t>
      </w:r>
      <w:r>
        <w:rPr>
          <w:rFonts w:ascii="Times New Roman" w:hAnsi="Times New Roman"/>
        </w:rPr>
        <w:t>30</w:t>
      </w:r>
      <w:r w:rsidRPr="00144BA3">
        <w:rPr>
          <w:rFonts w:ascii="Times New Roman" w:hAnsi="Times New Roman"/>
        </w:rPr>
        <w:t xml:space="preserve"> d. įsakymo Nr. V- </w:t>
      </w:r>
      <w:r>
        <w:rPr>
          <w:rFonts w:ascii="Times New Roman" w:hAnsi="Times New Roman"/>
        </w:rPr>
        <w:t>364</w:t>
      </w:r>
      <w:r w:rsidRPr="00144BA3">
        <w:rPr>
          <w:rFonts w:ascii="Times New Roman" w:hAnsi="Times New Roman"/>
        </w:rPr>
        <w:t xml:space="preserve"> redakcija)</w:t>
      </w:r>
    </w:p>
    <w:p w:rsidR="00C05727" w:rsidRPr="00144BA3" w:rsidRDefault="00C05727" w:rsidP="00C05727">
      <w:pPr>
        <w:tabs>
          <w:tab w:val="left" w:pos="5103"/>
        </w:tabs>
        <w:spacing w:after="0" w:line="360" w:lineRule="auto"/>
        <w:ind w:left="5103"/>
        <w:jc w:val="both"/>
        <w:rPr>
          <w:rFonts w:ascii="Times New Roman" w:hAnsi="Times New Roman"/>
        </w:rPr>
      </w:pPr>
    </w:p>
    <w:p w:rsidR="00C05727" w:rsidRPr="00144BA3" w:rsidRDefault="00C05727" w:rsidP="00C05727">
      <w:pPr>
        <w:spacing w:after="0" w:line="360" w:lineRule="auto"/>
        <w:jc w:val="both"/>
        <w:rPr>
          <w:rFonts w:ascii="Times New Roman" w:hAnsi="Times New Roman"/>
        </w:rPr>
      </w:pPr>
    </w:p>
    <w:p w:rsidR="00C05727" w:rsidRPr="00144BA3" w:rsidRDefault="00C05727" w:rsidP="00C05727">
      <w:pPr>
        <w:spacing w:after="0" w:line="360" w:lineRule="auto"/>
        <w:jc w:val="center"/>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VALSTYBĖS KONTROLĖS SUPAPRASTINTŲ VIEŠŲJŲ PIRKIMŲ</w:t>
      </w:r>
    </w:p>
    <w:p w:rsidR="00C05727" w:rsidRPr="00144BA3" w:rsidRDefault="00C05727" w:rsidP="00C05727">
      <w:pPr>
        <w:spacing w:after="0" w:line="360" w:lineRule="auto"/>
        <w:jc w:val="center"/>
        <w:rPr>
          <w:rFonts w:ascii="Times New Roman" w:hAnsi="Times New Roman"/>
          <w:b/>
        </w:rPr>
      </w:pPr>
      <w:r w:rsidRPr="00144BA3">
        <w:rPr>
          <w:rFonts w:ascii="Times New Roman" w:hAnsi="Times New Roman"/>
          <w:b/>
        </w:rPr>
        <w:t>TVARKOS APRAŠAS</w:t>
      </w:r>
    </w:p>
    <w:p w:rsidR="00C05727" w:rsidRPr="00144BA3" w:rsidRDefault="00C05727" w:rsidP="00C05727">
      <w:pPr>
        <w:spacing w:after="0" w:line="360" w:lineRule="auto"/>
        <w:ind w:firstLine="720"/>
        <w:jc w:val="center"/>
        <w:rPr>
          <w:rFonts w:ascii="Times New Roman" w:hAnsi="Times New Roman"/>
          <w:b/>
        </w:rPr>
      </w:pPr>
    </w:p>
    <w:p w:rsidR="00C05727" w:rsidRPr="00144BA3" w:rsidRDefault="00C05727" w:rsidP="00C05727">
      <w:pPr>
        <w:spacing w:after="0" w:line="360" w:lineRule="auto"/>
        <w:ind w:firstLine="720"/>
        <w:jc w:val="center"/>
        <w:outlineLvl w:val="0"/>
        <w:rPr>
          <w:rFonts w:ascii="Times New Roman" w:hAnsi="Times New Roman"/>
          <w:b/>
        </w:rPr>
      </w:pPr>
      <w:r w:rsidRPr="00144BA3">
        <w:rPr>
          <w:rFonts w:ascii="Times New Roman" w:hAnsi="Times New Roman"/>
          <w:b/>
        </w:rPr>
        <w:t>I. BENDROSIOS NUOSTATOS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2"/>
        </w:numPr>
        <w:tabs>
          <w:tab w:val="left" w:pos="851"/>
          <w:tab w:val="left" w:pos="993"/>
        </w:tabs>
        <w:spacing w:after="0" w:line="360" w:lineRule="auto"/>
        <w:ind w:left="0" w:firstLine="567"/>
        <w:jc w:val="both"/>
        <w:rPr>
          <w:rFonts w:ascii="Times New Roman" w:hAnsi="Times New Roman"/>
        </w:rPr>
      </w:pPr>
      <w:r w:rsidRPr="00144BA3">
        <w:rPr>
          <w:rFonts w:ascii="Times New Roman" w:hAnsi="Times New Roman"/>
        </w:rPr>
        <w:t>Valstybės kontrolės supaprastintų viešųjų pirkimų tvarkos aprašas (toliau – Tvarkos aprašas) parengtas vadovaujantis Lietuvos Respublikos viešųjų pirkimų įstatymu, kitais viešuosius pirkimus reglamentuojančiais teisės aktais.</w:t>
      </w:r>
    </w:p>
    <w:p w:rsidR="00C05727" w:rsidRPr="00144BA3" w:rsidRDefault="00C05727" w:rsidP="00C05727">
      <w:pPr>
        <w:numPr>
          <w:ilvl w:val="0"/>
          <w:numId w:val="2"/>
        </w:numPr>
        <w:tabs>
          <w:tab w:val="left" w:pos="851"/>
          <w:tab w:val="left" w:pos="993"/>
        </w:tabs>
        <w:spacing w:after="0" w:line="360" w:lineRule="auto"/>
        <w:ind w:left="0" w:firstLine="567"/>
        <w:jc w:val="both"/>
        <w:rPr>
          <w:rFonts w:ascii="Times New Roman" w:hAnsi="Times New Roman"/>
        </w:rPr>
      </w:pPr>
      <w:r w:rsidRPr="00144BA3">
        <w:rPr>
          <w:rFonts w:ascii="Times New Roman" w:hAnsi="Times New Roman"/>
        </w:rPr>
        <w:t>Tvarkos aprašas nustato Valstybės kontrolės supaprastintų viešųjų pirkimų, nurodytų Valstybės kontrolės viešųjų pirkimų planavimo, inicijavimo, organizavimo, atlikimo ir atskaitomybės tvarkos aprašo (toliau – Supaprastinti pirkimai) 13.1 ir 13.2 punktuose, atlikimo procedūras, Supaprastintų pirkimų būdus ir pirkimo dokumentų rengimo ir teikimo tiekėjams reikalavimus.</w:t>
      </w:r>
    </w:p>
    <w:p w:rsidR="00C05727" w:rsidRPr="00144BA3" w:rsidRDefault="00C05727" w:rsidP="00C05727">
      <w:pPr>
        <w:numPr>
          <w:ilvl w:val="0"/>
          <w:numId w:val="2"/>
        </w:numPr>
        <w:tabs>
          <w:tab w:val="left" w:pos="851"/>
          <w:tab w:val="left" w:pos="1134"/>
        </w:tabs>
        <w:spacing w:after="0" w:line="360" w:lineRule="auto"/>
        <w:ind w:left="0" w:firstLine="567"/>
        <w:jc w:val="both"/>
        <w:rPr>
          <w:rFonts w:ascii="Times New Roman" w:hAnsi="Times New Roman"/>
        </w:rPr>
      </w:pPr>
      <w:r w:rsidRPr="00144BA3">
        <w:rPr>
          <w:rFonts w:ascii="Times New Roman" w:hAnsi="Times New Roman"/>
        </w:rPr>
        <w:t>Supaprastinti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C05727" w:rsidRPr="00144BA3" w:rsidRDefault="00C05727" w:rsidP="00C05727">
      <w:pPr>
        <w:numPr>
          <w:ilvl w:val="0"/>
          <w:numId w:val="2"/>
        </w:numPr>
        <w:tabs>
          <w:tab w:val="left" w:pos="851"/>
          <w:tab w:val="left" w:pos="1134"/>
        </w:tabs>
        <w:spacing w:after="0" w:line="360" w:lineRule="auto"/>
        <w:ind w:left="0" w:firstLine="567"/>
        <w:jc w:val="both"/>
        <w:rPr>
          <w:rFonts w:ascii="Times New Roman" w:hAnsi="Times New Roman"/>
        </w:rPr>
      </w:pPr>
      <w:r w:rsidRPr="00144BA3">
        <w:rPr>
          <w:rFonts w:ascii="Times New Roman" w:hAnsi="Times New Roman"/>
        </w:rPr>
        <w:t>Šiame Tvarkos apraše vartojamos pagrindinės sąvokos yra nustatytos Viešųjų pirkimų įstatyme ir kituose teisės aktuose.</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II. SUPAPRASTINTŲ VIEŠŲJŲ PIRKIMŲ PASKELBIMAS</w:t>
      </w:r>
    </w:p>
    <w:p w:rsidR="00C05727" w:rsidRPr="00144BA3" w:rsidRDefault="00C05727" w:rsidP="00C05727">
      <w:pPr>
        <w:spacing w:after="0" w:line="360" w:lineRule="auto"/>
        <w:ind w:firstLine="720"/>
        <w:jc w:val="both"/>
        <w:rPr>
          <w:rFonts w:ascii="Times New Roman" w:hAnsi="Times New Roman"/>
          <w:b/>
        </w:rPr>
      </w:pPr>
    </w:p>
    <w:p w:rsidR="00C05727" w:rsidRPr="00144BA3" w:rsidRDefault="00C05727" w:rsidP="00C05727">
      <w:pPr>
        <w:numPr>
          <w:ilvl w:val="0"/>
          <w:numId w:val="2"/>
        </w:numPr>
        <w:tabs>
          <w:tab w:val="left" w:pos="993"/>
        </w:tabs>
        <w:spacing w:after="0" w:line="360" w:lineRule="auto"/>
        <w:ind w:left="0" w:firstLine="567"/>
        <w:jc w:val="both"/>
        <w:rPr>
          <w:rFonts w:ascii="Times New Roman" w:hAnsi="Times New Roman"/>
          <w:b/>
        </w:rPr>
      </w:pPr>
      <w:r w:rsidRPr="00144BA3">
        <w:rPr>
          <w:rFonts w:ascii="Times New Roman" w:hAnsi="Times New Roman"/>
        </w:rPr>
        <w:t>Pagal šį Tvarkos aprašą:</w:t>
      </w:r>
    </w:p>
    <w:p w:rsidR="00C05727" w:rsidRPr="00144BA3" w:rsidRDefault="00C05727" w:rsidP="00C05727">
      <w:pPr>
        <w:numPr>
          <w:ilvl w:val="1"/>
          <w:numId w:val="2"/>
        </w:numPr>
        <w:tabs>
          <w:tab w:val="left" w:pos="0"/>
          <w:tab w:val="left" w:pos="567"/>
          <w:tab w:val="left" w:pos="851"/>
          <w:tab w:val="left" w:pos="1134"/>
        </w:tabs>
        <w:spacing w:after="0" w:line="360" w:lineRule="auto"/>
        <w:ind w:left="0" w:firstLine="568"/>
        <w:jc w:val="both"/>
        <w:rPr>
          <w:rFonts w:ascii="Times New Roman" w:hAnsi="Times New Roman"/>
        </w:rPr>
      </w:pPr>
      <w:r w:rsidRPr="00144BA3">
        <w:rPr>
          <w:rFonts w:ascii="Times New Roman" w:hAnsi="Times New Roman"/>
        </w:rPr>
        <w:t>supaprastintus viešuosius pirkimus, išskyrus mažos vertės viešuosius pirkimus bei Valstybės kontrolės valstybės tarnautojų ir (ar) pagal darbo sutartį dirbančių darbuotojų mokymo paslaugų supaprastintus viešuosius pirkimus, atlieka Lietuvos Respublikos valstybės kontrolės Viešųjų pirkimų komisija (toliau – Komisija);</w:t>
      </w:r>
    </w:p>
    <w:p w:rsidR="00C05727" w:rsidRPr="00144BA3" w:rsidRDefault="00C05727" w:rsidP="00C05727">
      <w:pPr>
        <w:numPr>
          <w:ilvl w:val="1"/>
          <w:numId w:val="2"/>
        </w:numPr>
        <w:tabs>
          <w:tab w:val="left" w:pos="0"/>
          <w:tab w:val="left" w:pos="567"/>
          <w:tab w:val="left" w:pos="1134"/>
        </w:tabs>
        <w:spacing w:after="0" w:line="360" w:lineRule="auto"/>
        <w:ind w:left="0" w:firstLine="568"/>
        <w:jc w:val="both"/>
        <w:rPr>
          <w:rFonts w:ascii="Times New Roman" w:hAnsi="Times New Roman"/>
        </w:rPr>
      </w:pPr>
      <w:r w:rsidRPr="00144BA3">
        <w:rPr>
          <w:rFonts w:ascii="Times New Roman" w:hAnsi="Times New Roman"/>
        </w:rPr>
        <w:t>supaprastintus mažos vertės viešuosius pirkimus (kai konkrečių prekių ir paslaugų pirkimo vertė yra nuo 40 </w:t>
      </w:r>
      <w:smartTag w:uri="schemas-tilde-lv/tildestengine" w:element="currency2">
        <w:smartTagPr>
          <w:attr w:name="currency_text" w:val="Lt"/>
          <w:attr w:name="currency_value" w:val="001"/>
          <w:attr w:name="currency_key" w:val="LTL"/>
          <w:attr w:name="currency_id" w:val="30"/>
        </w:smartTagPr>
        <w:r w:rsidRPr="00144BA3">
          <w:rPr>
            <w:rFonts w:ascii="Times New Roman" w:hAnsi="Times New Roman"/>
          </w:rPr>
          <w:t>001 Lt</w:t>
        </w:r>
      </w:smartTag>
      <w:r w:rsidRPr="00144BA3">
        <w:rPr>
          <w:rFonts w:ascii="Times New Roman" w:hAnsi="Times New Roman"/>
        </w:rPr>
        <w:t xml:space="preserve"> be PVM iki 100 000 Lt be PVM, o konkrečių darbų pirkimo vertė yra nuo 40 001 Lt be PVM iki 500 000 Lt be PVM) ir Valstybės kontrolės valstybės tarnautojų ir (ar) pagal darbo sutartį dirbančių darbuotojų mokymo paslaugų supaprastintus viešuosius pirkimus</w:t>
      </w:r>
      <w:proofErr w:type="gramStart"/>
      <w:r w:rsidRPr="00144BA3">
        <w:rPr>
          <w:rFonts w:ascii="Times New Roman" w:hAnsi="Times New Roman"/>
        </w:rPr>
        <w:t xml:space="preserve">  </w:t>
      </w:r>
      <w:proofErr w:type="gramEnd"/>
      <w:r w:rsidRPr="00144BA3">
        <w:rPr>
          <w:rFonts w:ascii="Times New Roman" w:hAnsi="Times New Roman"/>
        </w:rPr>
        <w:t>atlieka Lietuvos Respublikos valstybės kontrolės mažos vertės viešųjų pirkimų komisija (toliau – Mažos vertės viešųjų pirkimų komisija).</w:t>
      </w:r>
    </w:p>
    <w:p w:rsidR="00C05727" w:rsidRPr="00144BA3" w:rsidRDefault="00C05727" w:rsidP="00C05727">
      <w:pPr>
        <w:numPr>
          <w:ilvl w:val="0"/>
          <w:numId w:val="2"/>
        </w:numPr>
        <w:tabs>
          <w:tab w:val="left" w:pos="709"/>
          <w:tab w:val="left" w:pos="851"/>
        </w:tabs>
        <w:spacing w:after="0" w:line="360" w:lineRule="auto"/>
        <w:ind w:left="0" w:firstLine="567"/>
        <w:jc w:val="both"/>
        <w:rPr>
          <w:rFonts w:ascii="Times New Roman" w:hAnsi="Times New Roman"/>
        </w:rPr>
      </w:pPr>
      <w:r w:rsidRPr="00144BA3">
        <w:rPr>
          <w:rFonts w:ascii="Times New Roman" w:hAnsi="Times New Roman"/>
        </w:rPr>
        <w:lastRenderedPageBreak/>
        <w:t xml:space="preserve">Valstybės kontrolė skelbimą apie Supaprastintą pirkimą, šio Tvarkos aprašo 8 punkte nurodytą pranešimą dėl savanoriško </w:t>
      </w:r>
      <w:proofErr w:type="spellStart"/>
      <w:r w:rsidRPr="00144BA3">
        <w:rPr>
          <w:rFonts w:ascii="Times New Roman" w:hAnsi="Times New Roman"/>
          <w:i/>
        </w:rPr>
        <w:t>ex</w:t>
      </w:r>
      <w:proofErr w:type="spellEnd"/>
      <w:r w:rsidRPr="00144BA3">
        <w:rPr>
          <w:rFonts w:ascii="Times New Roman" w:hAnsi="Times New Roman"/>
          <w:i/>
        </w:rPr>
        <w:t xml:space="preserve"> </w:t>
      </w:r>
      <w:proofErr w:type="spellStart"/>
      <w:r w:rsidRPr="00144BA3">
        <w:rPr>
          <w:rFonts w:ascii="Times New Roman" w:hAnsi="Times New Roman"/>
          <w:i/>
        </w:rPr>
        <w:t>ante</w:t>
      </w:r>
      <w:proofErr w:type="spellEnd"/>
      <w:r w:rsidRPr="00144BA3">
        <w:rPr>
          <w:rFonts w:ascii="Times New Roman" w:hAnsi="Times New Roman"/>
        </w:rPr>
        <w:t xml:space="preserve"> skaidrumo, skelbimą apie sudarytą pirkimo sutartį ir informacinį pranešimą apie sprendimą pirkti prekes, paslaugas ar darbus, nepaskelbus apie pirkimą (toliau – Informacinis pranešimas), kuriuos pagal Viešųjų pirkimų įstatymą ir šį Tvarkos aprašą numatyta paskelbti viešai, skelbia Centrinėje viešųjų pirkimų informacinėje sistemoje (toliau – </w:t>
      </w:r>
      <w:smartTag w:uri="urn:schemas-microsoft-com:office:smarttags" w:element="PersonName">
        <w:r w:rsidRPr="00144BA3">
          <w:rPr>
            <w:rFonts w:ascii="Times New Roman" w:hAnsi="Times New Roman"/>
          </w:rPr>
          <w:t>CV</w:t>
        </w:r>
      </w:smartTag>
      <w:r w:rsidRPr="00144BA3">
        <w:rPr>
          <w:rFonts w:ascii="Times New Roman" w:hAnsi="Times New Roman"/>
        </w:rPr>
        <w:t xml:space="preserve">P IS), o pranešimus dėl savanoriško </w:t>
      </w:r>
      <w:proofErr w:type="spellStart"/>
      <w:r w:rsidRPr="00144BA3">
        <w:rPr>
          <w:rFonts w:ascii="Times New Roman" w:hAnsi="Times New Roman"/>
          <w:i/>
        </w:rPr>
        <w:t>ex</w:t>
      </w:r>
      <w:proofErr w:type="spellEnd"/>
      <w:r w:rsidRPr="00144BA3">
        <w:rPr>
          <w:rFonts w:ascii="Times New Roman" w:hAnsi="Times New Roman"/>
          <w:i/>
        </w:rPr>
        <w:t xml:space="preserve"> </w:t>
      </w:r>
      <w:proofErr w:type="spellStart"/>
      <w:r w:rsidRPr="00144BA3">
        <w:rPr>
          <w:rFonts w:ascii="Times New Roman" w:hAnsi="Times New Roman"/>
          <w:i/>
        </w:rPr>
        <w:t>ante</w:t>
      </w:r>
      <w:proofErr w:type="spellEnd"/>
      <w:r w:rsidRPr="00144BA3">
        <w:rPr>
          <w:rFonts w:ascii="Times New Roman" w:hAnsi="Times New Roman"/>
        </w:rPr>
        <w:t xml:space="preserve"> skaidrumo – ir Europos Sąjungos oficialiame leidinyje. Skelbimo ar Informacinio pranešimo paskelbimo diena yra paskelbimo CVP IS</w:t>
      </w:r>
      <w:proofErr w:type="gramStart"/>
      <w:r w:rsidRPr="00144BA3">
        <w:rPr>
          <w:rFonts w:ascii="Times New Roman" w:hAnsi="Times New Roman"/>
        </w:rPr>
        <w:t xml:space="preserve">  </w:t>
      </w:r>
      <w:proofErr w:type="gramEnd"/>
      <w:r w:rsidRPr="00144BA3">
        <w:rPr>
          <w:rFonts w:ascii="Times New Roman" w:hAnsi="Times New Roman"/>
        </w:rPr>
        <w:t xml:space="preserve">data, o pranešimo dėl savanoriško </w:t>
      </w:r>
      <w:proofErr w:type="spellStart"/>
      <w:r w:rsidRPr="00144BA3">
        <w:rPr>
          <w:rFonts w:ascii="Times New Roman" w:hAnsi="Times New Roman"/>
          <w:i/>
        </w:rPr>
        <w:t>ex</w:t>
      </w:r>
      <w:proofErr w:type="spellEnd"/>
      <w:r w:rsidRPr="00144BA3">
        <w:rPr>
          <w:rFonts w:ascii="Times New Roman" w:hAnsi="Times New Roman"/>
          <w:i/>
        </w:rPr>
        <w:t xml:space="preserve"> </w:t>
      </w:r>
      <w:proofErr w:type="spellStart"/>
      <w:r w:rsidRPr="00144BA3">
        <w:rPr>
          <w:rFonts w:ascii="Times New Roman" w:hAnsi="Times New Roman"/>
          <w:i/>
        </w:rPr>
        <w:t>ante</w:t>
      </w:r>
      <w:proofErr w:type="spellEnd"/>
      <w:r w:rsidRPr="00144BA3">
        <w:rPr>
          <w:rFonts w:ascii="Times New Roman" w:hAnsi="Times New Roman"/>
        </w:rPr>
        <w:t xml:space="preserve"> skaidrumo paskelbimo diena yra pranešimo paskelbimo Europos Sąjungos oficialiame leidinyje data.  </w:t>
      </w:r>
    </w:p>
    <w:p w:rsidR="00C05727" w:rsidRPr="00144BA3" w:rsidRDefault="00C05727" w:rsidP="00C05727">
      <w:pPr>
        <w:numPr>
          <w:ilvl w:val="0"/>
          <w:numId w:val="2"/>
        </w:numPr>
        <w:tabs>
          <w:tab w:val="left" w:pos="709"/>
          <w:tab w:val="left" w:pos="851"/>
        </w:tabs>
        <w:spacing w:after="0" w:line="360" w:lineRule="auto"/>
        <w:ind w:left="0" w:firstLine="567"/>
        <w:jc w:val="both"/>
        <w:rPr>
          <w:rFonts w:ascii="Times New Roman" w:hAnsi="Times New Roman"/>
        </w:rPr>
      </w:pPr>
      <w:r w:rsidRPr="00144BA3">
        <w:rPr>
          <w:rFonts w:ascii="Times New Roman" w:hAnsi="Times New Roman"/>
        </w:rPr>
        <w:t xml:space="preserve">Visus skelbimus, pranešimus dėl savanoriško </w:t>
      </w:r>
      <w:proofErr w:type="spellStart"/>
      <w:r w:rsidRPr="00144BA3">
        <w:rPr>
          <w:rFonts w:ascii="Times New Roman" w:hAnsi="Times New Roman"/>
          <w:i/>
        </w:rPr>
        <w:t>ex</w:t>
      </w:r>
      <w:proofErr w:type="spellEnd"/>
      <w:r w:rsidRPr="00144BA3">
        <w:rPr>
          <w:rFonts w:ascii="Times New Roman" w:hAnsi="Times New Roman"/>
          <w:i/>
        </w:rPr>
        <w:t xml:space="preserve"> </w:t>
      </w:r>
      <w:proofErr w:type="spellStart"/>
      <w:r w:rsidRPr="00144BA3">
        <w:rPr>
          <w:rFonts w:ascii="Times New Roman" w:hAnsi="Times New Roman"/>
          <w:i/>
        </w:rPr>
        <w:t>ante</w:t>
      </w:r>
      <w:proofErr w:type="spellEnd"/>
      <w:r w:rsidRPr="00144BA3">
        <w:rPr>
          <w:rFonts w:ascii="Times New Roman" w:hAnsi="Times New Roman"/>
        </w:rPr>
        <w:t xml:space="preserve"> skaidrumo ir Informacinius pranešimus Valstybės kontrolė pateikia Viešųjų pirkimų tarnybai pagal jos nustatytus skelbiamos informacijos privalomuosius reikalavimus, standartines formas ir skelbimų teikimo tvarką. Skelbimai, pranešimai dėl savanoriško </w:t>
      </w:r>
      <w:proofErr w:type="spellStart"/>
      <w:r w:rsidRPr="00144BA3">
        <w:rPr>
          <w:rFonts w:ascii="Times New Roman" w:hAnsi="Times New Roman"/>
          <w:i/>
        </w:rPr>
        <w:t>ex</w:t>
      </w:r>
      <w:proofErr w:type="spellEnd"/>
      <w:r w:rsidRPr="00144BA3">
        <w:rPr>
          <w:rFonts w:ascii="Times New Roman" w:hAnsi="Times New Roman"/>
          <w:i/>
        </w:rPr>
        <w:t xml:space="preserve"> </w:t>
      </w:r>
      <w:proofErr w:type="spellStart"/>
      <w:r w:rsidRPr="00144BA3">
        <w:rPr>
          <w:rFonts w:ascii="Times New Roman" w:hAnsi="Times New Roman"/>
          <w:i/>
        </w:rPr>
        <w:t>ante</w:t>
      </w:r>
      <w:proofErr w:type="spellEnd"/>
      <w:r w:rsidRPr="00144BA3">
        <w:rPr>
          <w:rFonts w:ascii="Times New Roman" w:hAnsi="Times New Roman"/>
        </w:rPr>
        <w:t xml:space="preserve"> skaidrumo ir Informaciniai pranešimai papildomai gali būti skelbiami Valstybės kontrolės interneto svetainėje, kitur internete, leidiniuose ar kitomis priemonėmis. Valstybės kontrolė užtikrina, kad informacija papildomai gali būti paskelbta ne anksčiau negu paskelbta CVP IS ir Europos Sąjungos oficialiame leidinyje, o to paties skelbimo turinys visur bus tapatus.</w:t>
      </w:r>
    </w:p>
    <w:p w:rsidR="00C05727" w:rsidRPr="00144BA3" w:rsidRDefault="00C05727" w:rsidP="00C05727">
      <w:pPr>
        <w:numPr>
          <w:ilvl w:val="0"/>
          <w:numId w:val="2"/>
        </w:numPr>
        <w:tabs>
          <w:tab w:val="left" w:pos="851"/>
        </w:tabs>
        <w:spacing w:after="0" w:line="360" w:lineRule="auto"/>
        <w:ind w:left="0" w:firstLine="567"/>
        <w:jc w:val="both"/>
        <w:rPr>
          <w:rFonts w:ascii="Times New Roman" w:hAnsi="Times New Roman"/>
        </w:rPr>
      </w:pPr>
      <w:r w:rsidRPr="00144BA3">
        <w:rPr>
          <w:rFonts w:ascii="Times New Roman" w:hAnsi="Times New Roman"/>
        </w:rPr>
        <w:t xml:space="preserve">Valstybės kontrolė gali paskelbti pranešimą dėl savanoriško </w:t>
      </w:r>
      <w:proofErr w:type="spellStart"/>
      <w:r w:rsidRPr="00144BA3">
        <w:rPr>
          <w:rFonts w:ascii="Times New Roman" w:hAnsi="Times New Roman"/>
          <w:i/>
        </w:rPr>
        <w:t>ex</w:t>
      </w:r>
      <w:proofErr w:type="spellEnd"/>
      <w:r w:rsidRPr="00144BA3">
        <w:rPr>
          <w:rFonts w:ascii="Times New Roman" w:hAnsi="Times New Roman"/>
          <w:i/>
        </w:rPr>
        <w:t xml:space="preserve"> </w:t>
      </w:r>
      <w:proofErr w:type="spellStart"/>
      <w:r w:rsidRPr="00144BA3">
        <w:rPr>
          <w:rFonts w:ascii="Times New Roman" w:hAnsi="Times New Roman"/>
          <w:i/>
        </w:rPr>
        <w:t>ante</w:t>
      </w:r>
      <w:proofErr w:type="spellEnd"/>
      <w:r w:rsidRPr="00144BA3">
        <w:rPr>
          <w:rFonts w:ascii="Times New Roman" w:hAnsi="Times New Roman"/>
        </w:rPr>
        <w:t xml:space="preserve"> skaidrumo, kai vykdomas Viešųjų pirkimų įstatymo 2 priedėlio B paslaugų sąraše nurodytų paslaugų pirkimas, kai pirkimo vertė yra mažesnė, negu nustatyta tarptautinio pirkimo vertės riba. Tokiu atveju Valstybės kontrolė neprivalo skelbti Informacinio pranešimo, kaip nurodyta šio Tvarkos aprašo 11 punkte. </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b/>
        </w:rPr>
        <w:t xml:space="preserve">Valstybės kontrolė skelbia apie kiekvieną Supaprastintą pirkimą, išskyrus Supaprastintus pirkimus, atliekamus apklausos būdu šio Tvarkos aprašo nustatytais atvejais. </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atlikdama pirkimą šio Tvarkos aprašo </w:t>
      </w:r>
      <w:r w:rsidRPr="0073338F">
        <w:rPr>
          <w:rFonts w:ascii="Times New Roman" w:hAnsi="Times New Roman"/>
        </w:rPr>
        <w:t>86.1</w:t>
      </w:r>
      <w:r w:rsidRPr="00144BA3">
        <w:rPr>
          <w:rFonts w:ascii="Times New Roman" w:hAnsi="Times New Roman"/>
        </w:rPr>
        <w:t xml:space="preserve"> punkte nustatytais atvejais ir priėmusi sprendimą dėl laimėjusio pasiūlymo (jeigu perkama iš vieno tiekėjo – išsiuntusi tiekėjui kvietimą pateikti pasiūlymą), turi paskelbti Informacinį pranešimą. Pirkimo sutartį Valstybės kontrolė gali sudaryti ne anksčiau kaip po 5 darbo dienų nuo Informacinio pranešimo paskelbimo dienos. </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Valstybės kontrolė apie pradedamą bet kurį Supaprastintą pirkimą (išskyrus mažos vertės pirkimus), taip pat nustatytą laimėtoją ir ketinamą sudaryti bei sudarytą pirkimo sutartį nedelsdama informuoja Valstybės kontrolės interneto svetainėje ir leidinio „Valstybės žinios“ priede „Informaciniai pranešimai“, nurodydama:</w:t>
      </w:r>
    </w:p>
    <w:p w:rsidR="00C05727" w:rsidRPr="00144BA3" w:rsidRDefault="00C05727" w:rsidP="00C05727">
      <w:pPr>
        <w:numPr>
          <w:ilvl w:val="1"/>
          <w:numId w:val="2"/>
        </w:numPr>
        <w:tabs>
          <w:tab w:val="left" w:pos="1134"/>
        </w:tabs>
        <w:spacing w:after="0" w:line="360" w:lineRule="auto"/>
        <w:ind w:left="0" w:firstLine="568"/>
        <w:jc w:val="both"/>
        <w:rPr>
          <w:rFonts w:ascii="Times New Roman" w:hAnsi="Times New Roman"/>
        </w:rPr>
      </w:pPr>
      <w:r w:rsidRPr="00144BA3">
        <w:rPr>
          <w:rFonts w:ascii="Times New Roman" w:hAnsi="Times New Roman"/>
        </w:rPr>
        <w:t xml:space="preserve">  pradedamo</w:t>
      </w:r>
      <w:proofErr w:type="gramStart"/>
      <w:r w:rsidRPr="00144BA3">
        <w:rPr>
          <w:rFonts w:ascii="Times New Roman" w:hAnsi="Times New Roman"/>
        </w:rPr>
        <w:t xml:space="preserve">  </w:t>
      </w:r>
      <w:proofErr w:type="gramEnd"/>
      <w:r w:rsidRPr="00144BA3">
        <w:rPr>
          <w:rFonts w:ascii="Times New Roman" w:hAnsi="Times New Roman"/>
        </w:rPr>
        <w:t>pirkimo objektą, pirkimo būdą ir jo pasirinkimo priežastis;</w:t>
      </w:r>
    </w:p>
    <w:p w:rsidR="00C05727" w:rsidRPr="00144BA3" w:rsidRDefault="00C05727" w:rsidP="00C05727">
      <w:pPr>
        <w:numPr>
          <w:ilvl w:val="1"/>
          <w:numId w:val="2"/>
        </w:numPr>
        <w:tabs>
          <w:tab w:val="left" w:pos="1134"/>
        </w:tabs>
        <w:spacing w:after="0" w:line="360" w:lineRule="auto"/>
        <w:ind w:left="0" w:firstLine="568"/>
        <w:jc w:val="both"/>
        <w:rPr>
          <w:rFonts w:ascii="Times New Roman" w:hAnsi="Times New Roman"/>
        </w:rPr>
      </w:pPr>
      <w:r w:rsidRPr="00144BA3">
        <w:rPr>
          <w:rFonts w:ascii="Times New Roman" w:hAnsi="Times New Roman"/>
        </w:rPr>
        <w:lastRenderedPageBreak/>
        <w:t xml:space="preserve"> nustatytą laimėtoją ir ketinamą sudaryti sutartį – numatomą sutarties kainą, laimėjusio dalyvio pavadinimą, jo pasirinkimo priežastis ir, jeigu žinoma, pirkimo sutarties ar preliminariosios sutarties įsipareigojimų dalį, kuriai laimėtojas ketina kaip subrangovus pasitelkti trečiuosius asmenis;</w:t>
      </w:r>
    </w:p>
    <w:p w:rsidR="00C05727" w:rsidRPr="00144BA3" w:rsidRDefault="00C05727" w:rsidP="00C05727">
      <w:pPr>
        <w:numPr>
          <w:ilvl w:val="1"/>
          <w:numId w:val="2"/>
        </w:numPr>
        <w:tabs>
          <w:tab w:val="left" w:pos="1134"/>
        </w:tabs>
        <w:spacing w:after="0" w:line="360" w:lineRule="auto"/>
        <w:ind w:left="0" w:firstLine="568"/>
        <w:jc w:val="both"/>
        <w:rPr>
          <w:rFonts w:ascii="Times New Roman" w:hAnsi="Times New Roman"/>
        </w:rPr>
      </w:pPr>
      <w:r w:rsidRPr="00144BA3">
        <w:rPr>
          <w:rFonts w:ascii="Times New Roman" w:hAnsi="Times New Roman"/>
        </w:rPr>
        <w:t>taip pat kitą Viešųjų pirkimų tarnybos nustatytą informaciją.</w:t>
      </w:r>
    </w:p>
    <w:p w:rsidR="00C05727" w:rsidRPr="00144BA3" w:rsidRDefault="00C05727" w:rsidP="00C05727">
      <w:pPr>
        <w:tabs>
          <w:tab w:val="left" w:pos="1134"/>
        </w:tabs>
        <w:spacing w:after="0" w:line="360" w:lineRule="auto"/>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III. PIRKIMO DOKUMENTŲ RENGIMAS, JŲ PAAIŠKINIMAS IR TEIKIMAS</w:t>
      </w:r>
    </w:p>
    <w:p w:rsidR="00C05727" w:rsidRPr="00144BA3" w:rsidRDefault="00C05727" w:rsidP="00C05727">
      <w:pPr>
        <w:spacing w:after="0" w:line="360" w:lineRule="auto"/>
        <w:ind w:firstLine="720"/>
        <w:jc w:val="both"/>
        <w:rPr>
          <w:rFonts w:ascii="Times New Roman" w:hAnsi="Times New Roman"/>
          <w:b/>
        </w:rPr>
      </w:pP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dokumentus pagal Valstybės kontrolės struktūrinio padalinio vadovo, inicijuojančio Supaprastintą pirkimą (toliau – Pirkimo iniciatorius), parengtą pirkimo užduotį rengia Komisija arba Mažos vertės viešųjų pirkimų komisija. Pirkimo iniciatorius privalo Komisijos arba Mažos vertės viešųjų pirkimų komisijos nariams suteikti visą informaciją, reikalingą pirkimo dokumentams parengti ir Supaprastinto pirkimo procedūroms atlikti. Komisija arba Mažos vertės viešųjų pirkimų komisija, rengdama pirkimo dokumentus, turi skatinti tiekėjų konkurenciją, siekdama kuo naudingesnių Valstybės kontrolei tiekėjų pasiūlymų.</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gali pirkti prekes, paslaugas ar darbus per Centrinę perkančiąją organizaciją (toliau – CPO) arba iš jos (jei CPO sudariusi atitinkamų prekių, paslaugų ar darbų preliminariąsias sutartis). </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dokumentai rengiami lietuvių kalba. Papildomai pirkimo dokumentai gali būti rengiami ir kitomis kalbomis.</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dokumentai turi būti tikslūs, aiškūs, be dviprasmybių, kad tiekėjai galėtų pateikti pasiūlymus, o Valstybės kontrolė nupirkti tai, ko reikia.</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dokumentuose nustatyti reikalavimai negali dirbtinai riboti tiekėjų galimybių dalyvauti Supaprastintame pirkime ar sudaryti sąlygas dalyvauti tik konkretiems tiekėjams.</w:t>
      </w:r>
    </w:p>
    <w:p w:rsidR="00C05727" w:rsidRPr="00144BA3" w:rsidRDefault="00C05727" w:rsidP="00C05727">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b/>
        </w:rPr>
        <w:t>Pirkimo dokumentuose, atsižvelgiant į pasirinktą Supaprastinto pirkimo būdą, pateikiama ši informacija: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nuoroda į šį Tvarkos aprašą, kuriuo vadovaujantis vykdomas Supaprastintas pirkimas (šio Tvarkos aprašo pavadinimas, patvirtinimo data, paskutinio pakeitimo data);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jei apie Supaprastintą pirkimą buvo skelbta, nuoroda į skelbimą;</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Komisijos arba Mažos vertės viešųjų pirkimų komisijos narių, kurie įgalioti palaikyti ryšį su tiekėjais, pareigos, vardai, pavardės, adresai, telefonų ir faksų numeriai;</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pasiūlymų pateikimo terminas (data, valanda ir minutė) ir vieta;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pasiūlymų rengimo ir pateikimo reikalavimai, o jeigu numatoma pasiūlymus priimti elektroninėmis priemonėmis, atitinkančiomis Viešųjų pirkimų įstatymo 17 straipsnio nuostatas, – informacija apie reikalavimus, būtinus pasiūlymams pateikti elektroniniu būdu, įskaitant ir kodavimą;</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pasiūlymo galiojimo terminas;</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prekių, paslaugų ar darbų pavadinimas, kiekis (apimtis), prekių tiekimo, paslaugų teikimo ar darbų atlikimo terminai;</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techninė specifikacija;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informacija, ar pirkimo objektas skirstomas į dalis, kurių kiekvienai bus sudaroma pirkimo sutartis arba preliminarioji sutartis, ar leidžiama pateikti pasiūlymus parduoti tik vienai pirkimo objekto </w:t>
      </w:r>
      <w:smartTag w:uri="urn:schemas-microsoft-com:office:smarttags" w:element="PersonName">
        <w:r w:rsidRPr="00144BA3">
          <w:rPr>
            <w:rFonts w:ascii="Times New Roman" w:hAnsi="Times New Roman"/>
          </w:rPr>
          <w:t>dalia</w:t>
        </w:r>
      </w:smartTag>
      <w:r w:rsidRPr="00144BA3">
        <w:rPr>
          <w:rFonts w:ascii="Times New Roman" w:hAnsi="Times New Roman"/>
        </w:rPr>
        <w:t>i, vienai ar kelioms dalims, ar visoms dalims; pirkimo objekto dalies (dalių), dėl kurių gali būti pateikti pasiūlymai, apibūdinimas;</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informacija, ar leidžiama pateikti alternatyvius pasiūlymus, šių pasiūlymų reikalavimai;</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jeigu numatoma tikrinti kvalifikaciją – tiekėjų kvalifikacijos reikalavimai, tarp jų ir reikalavimai atskiriems bendrą paraišką ar pasiūlymą pateikiantiems tiekėjams;</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dokumentų sąrašas ir informacija, kurią turi pateikti tiekėjai, siekiantys įrodyti, kad jų kvalifikacija atitinka keliamus reikalavimus;</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informacija, kaip turi būti apskaičiuota ir išreikšta pasiūlymuose nurodoma kaina. Į kainą turi būti įskaičiuoti visi mokesčiai ir rinkliavos bei kitos išlaidos, susijusios su pirkimo sutarties vykdymu;</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vokų su pasiūlymais atplėšimo ar susipažinimo su elektroninėmis priemonėmis pateiktais pasiūlymais (toliau – Vokų su pasiūlymais atplėšimas) vieta, data, valanda ir minutė;</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Vokų su pasiūlymais atplėšimo ir pasiūlymų nagrinėjimo procedūros, taip pat informacija, ar tiekėjams leidžiama dalyvauti Vokų su pasiūlymais atplėšimo procedūroje;</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pasiūlymų vertinimo kriterijai, kiekvieno jų svarba atliekant bendrą įvertinimą, vertinimo </w:t>
      </w:r>
      <w:proofErr w:type="gramStart"/>
      <w:r w:rsidRPr="00144BA3">
        <w:rPr>
          <w:rFonts w:ascii="Times New Roman" w:hAnsi="Times New Roman"/>
        </w:rPr>
        <w:t>taisyklės</w:t>
      </w:r>
      <w:proofErr w:type="gramEnd"/>
      <w:r w:rsidRPr="00144BA3">
        <w:rPr>
          <w:rFonts w:ascii="Times New Roman" w:hAnsi="Times New Roman"/>
        </w:rPr>
        <w:t xml:space="preserve"> ir procedūros. Pirkimo dokumentuose nurodomas kiekvieno ekonomiškai naudingiausio pasiūlymo nustatymo kriterijai ir jų lyginamasis svoris (dydis), kuris gali būti konkrečios reikšmės, arba nustatytas intervalas, į kurį patenka kiekviena kriterijui priskiriama reikšmė. Tais atvejais, kai dėl pirkimo objekto ypatybių neįmanoma nustatyti kriterijų lyginamojo svorio (dydžio), Komisija arba Mažos vertės viešųjų pirkimų komisija nurodo pirkimo dokumentuose taikomų kriterijų svarbos eiliškumą mažėjančia tvarka;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siūlomos pasirašyti pirkimo (preliminariosios) sutarties svarbiausios sąlygos (kainos ar kainodaros </w:t>
      </w:r>
      <w:proofErr w:type="gramStart"/>
      <w:r w:rsidRPr="00144BA3">
        <w:rPr>
          <w:rFonts w:ascii="Times New Roman" w:hAnsi="Times New Roman"/>
        </w:rPr>
        <w:t>taisyklės</w:t>
      </w:r>
      <w:proofErr w:type="gramEnd"/>
      <w:r w:rsidRPr="00144BA3">
        <w:rPr>
          <w:rFonts w:ascii="Times New Roman" w:hAnsi="Times New Roman"/>
        </w:rPr>
        <w:t>, atsiskaitymo tvarka, atlikimo terminai, sutarties nutraukimo tvarka ir kitos sąlygos pagal Viešųjų pirkimų įstatymo 18 straipsnio 6 dalį) arba pirkimo sutarties projektas;</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jei reikalaujama – pasiūlymų galiojimo užtikrinimo ir (ar) pirkimo sutarties įvykdymo užtikrinimo reikalavimai;</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jei Komisija arba Mažos vertės viešųjų pirkimų komisija numato reikalavimą, kad ūkio subjektų grupė, kurios pasiūlymas bus pripažintas geriausiu, įgytų tam tikrą teisinę formą – teisinės formos reikalavimai;</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būdai, kuriais tiekėjai gali </w:t>
      </w:r>
      <w:proofErr w:type="gramStart"/>
      <w:r w:rsidRPr="00144BA3">
        <w:rPr>
          <w:rFonts w:ascii="Times New Roman" w:hAnsi="Times New Roman"/>
        </w:rPr>
        <w:t>prašyti</w:t>
      </w:r>
      <w:proofErr w:type="gramEnd"/>
      <w:r w:rsidRPr="00144BA3">
        <w:rPr>
          <w:rFonts w:ascii="Times New Roman" w:hAnsi="Times New Roman"/>
        </w:rPr>
        <w:t xml:space="preserve"> pirkimo dokumentų paaiškinimų;</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pasiūlymų keitimo ir atšaukimo tvarka;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reikalavimas, kad tiekėjas savo pasiūlyme nurodytų, kokius subrangovus, </w:t>
      </w:r>
      <w:proofErr w:type="spellStart"/>
      <w:r w:rsidRPr="00144BA3">
        <w:rPr>
          <w:rFonts w:ascii="Times New Roman" w:hAnsi="Times New Roman"/>
        </w:rPr>
        <w:t>subtiekėjus</w:t>
      </w:r>
      <w:proofErr w:type="spellEnd"/>
      <w:r w:rsidRPr="00144BA3">
        <w:rPr>
          <w:rFonts w:ascii="Times New Roman" w:hAnsi="Times New Roman"/>
        </w:rPr>
        <w:t xml:space="preserve"> ar suteikėjus ir kokiai pirkimo </w:t>
      </w:r>
      <w:smartTag w:uri="urn:schemas-microsoft-com:office:smarttags" w:element="PersonName">
        <w:r w:rsidRPr="00144BA3">
          <w:rPr>
            <w:rFonts w:ascii="Times New Roman" w:hAnsi="Times New Roman"/>
          </w:rPr>
          <w:t>dalia</w:t>
        </w:r>
      </w:smartTag>
      <w:r w:rsidRPr="00144BA3">
        <w:rPr>
          <w:rFonts w:ascii="Times New Roman" w:hAnsi="Times New Roman"/>
        </w:rPr>
        <w:t xml:space="preserve">i atlikti jis ketina pasitelkti (jei vykdant sutartį jie pasitelkiami), ir jų </w:t>
      </w:r>
      <w:r w:rsidRPr="00144BA3">
        <w:rPr>
          <w:rFonts w:ascii="Times New Roman" w:hAnsi="Times New Roman"/>
        </w:rPr>
        <w:lastRenderedPageBreak/>
        <w:t>keitimo tvarką (išskyrus neskelbiamą pirkimą, kai pateikti pasiūlymą kviečiamas tik vienas tiekėjas, jeigu Komisija arba Mažos vertės viešųjų pirkimų komisija mano, kad tokia informacija yra nereikalinga). Toks nurodymas nekeičia pagrindinio tiekėjo atsakomybės dėl numatomos sudaryti pirkimo sutarties įvykdymo;</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energijos efektyvumo ir aplinkos apsaugos reikalavimai ir (ar) kriterijai Lietuvos Respublikos Vyriausybės ar jos įgaliotos institucijos nustatytais atvejais ir tvarka. Šis reikalavimas netaikomas neskelbiamam pirkimui, kai pateikti pasiūlymą kviečiamas tik vienas tiekėjas, jeigu Komisija arba Mažos vertės viešųjų pirkimų komisija mano, kad tokia informacija yra nereikalinga;</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reikalavimas pateikti Lietuvos Respublikos Vyriausybės įgaliotos institucijos nustatytos formos tiekėjo deklaraciją, kurioje nurodoma, kad tiekėjas nedavė ir neketina duoti Komisijos arba Mažos vertės viešųjų pirkimų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netaikomas vykdant Supaprastintus pirkimus apklausos būdu;</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informacija apie pirkimo sutarties sudarymo atidėjimo termino taikymą, ginčų nagrinėjimo tvarką;</w:t>
      </w:r>
    </w:p>
    <w:p w:rsidR="00C05727" w:rsidRPr="00144BA3" w:rsidRDefault="00C05727" w:rsidP="00C05727">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kita reikalinga informacija apie pirkimo sąlygas ir procedūras.</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dokumentų sudėtinė dalis yra skelbimas apie pirkimą. Skelbimuose esanti informacija vėliau papildomai gali būti neteikiama (kituose pirkimo dokumentuose pateikiama nuoroda į atitinkamą informaciją skelbime).</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Atliekant Supaprastintus pirkimus apklausos būdu šio Tvarkos aprašo nustatytais atvejais, pirkimo dokumentuose gali būti pateikiama ne visa šio Tvarkos aprašo 18 punkte nurodyta informacija, jeigu Komisija arba Mažos vertės viešųjų pirkimų komisija mano, kad informacija yra nereikalinga.</w:t>
      </w:r>
    </w:p>
    <w:p w:rsidR="00C05727" w:rsidRPr="00144BA3" w:rsidRDefault="00C05727" w:rsidP="00C05727">
      <w:pPr>
        <w:numPr>
          <w:ilvl w:val="0"/>
          <w:numId w:val="15"/>
        </w:numPr>
        <w:tabs>
          <w:tab w:val="left" w:pos="840"/>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Pirkimo dokumentai (tarp jų – kvietimai, pranešimai, paaiškinimai ir kt.) tiekėjams pateikiami asmeniškai, siunčiami registruotu laišku, faksu, elektroniniu paštu ar skelbiami </w:t>
      </w:r>
      <w:smartTag w:uri="urn:schemas-microsoft-com:office:smarttags" w:element="PersonName">
        <w:r w:rsidRPr="00144BA3">
          <w:rPr>
            <w:rFonts w:ascii="Times New Roman" w:hAnsi="Times New Roman"/>
          </w:rPr>
          <w:t>CV</w:t>
        </w:r>
      </w:smartTag>
      <w:r w:rsidRPr="00144BA3">
        <w:rPr>
          <w:rFonts w:ascii="Times New Roman" w:hAnsi="Times New Roman"/>
        </w:rPr>
        <w:t>P IS, Valstybės kontrolės interneto svetainėje (kai Komisija arba Mažos vertės viešųjų pirkimų komisija nurodo skelbime apie Supaprastintą pirkimą). Skelbime apie Supaprastintą pirkimą (apklausos metu – kvietime pateikti pasiūlymą) turi būti nurodytas interneto adresas, jei pirkimo dokumentai skelbiami internete. Pirkimo dokumentai negali būti teikiami (skelbiami) anksčiau nei paskelbta apie Supaprastintą pirkimą.</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Pirkimo dokumentai tiekėjams turi būti teikiami nuo skelbimo apie Supaprastintą pirkimą paskelbimo ar kvietimo išsiuntimo tiekėjams dienos iki pasiūlymo pateikimo termino, nustatyto pirkimo dokumentuose, pabaigos. Kai pirkimo dokumentai skelbiami </w:t>
      </w:r>
      <w:smartTag w:uri="urn:schemas-microsoft-com:office:smarttags" w:element="PersonName">
        <w:r w:rsidRPr="00144BA3">
          <w:rPr>
            <w:rFonts w:ascii="Times New Roman" w:hAnsi="Times New Roman"/>
          </w:rPr>
          <w:t>CV</w:t>
        </w:r>
      </w:smartTag>
      <w:r w:rsidRPr="00144BA3">
        <w:rPr>
          <w:rFonts w:ascii="Times New Roman" w:hAnsi="Times New Roman"/>
        </w:rPr>
        <w:t xml:space="preserve">P IS ir Valstybės kontrolės interneto </w:t>
      </w:r>
      <w:r w:rsidRPr="00144BA3">
        <w:rPr>
          <w:rFonts w:ascii="Times New Roman" w:hAnsi="Times New Roman"/>
        </w:rPr>
        <w:lastRenderedPageBreak/>
        <w:t>svetainėje, papildomai jie gali būti tiekėjams neteikiami. Kai pirkimo dokumentai neskelbiami, jie pateikiami to prašiusiam tiekėjui nedelsiant, ne vėliau kaip per 1 darbo dieną, gavus prašymą.</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Tiekėjas gali </w:t>
      </w:r>
      <w:proofErr w:type="gramStart"/>
      <w:r w:rsidRPr="00144BA3">
        <w:rPr>
          <w:rFonts w:ascii="Times New Roman" w:hAnsi="Times New Roman"/>
        </w:rPr>
        <w:t>prašyti</w:t>
      </w:r>
      <w:proofErr w:type="gramEnd"/>
      <w:r w:rsidRPr="00144BA3">
        <w:rPr>
          <w:rFonts w:ascii="Times New Roman" w:hAnsi="Times New Roman"/>
        </w:rPr>
        <w:t xml:space="preserve">, kad Komisija arba Mažos vertės viešųjų pirkimų komisija paaiškintų pirkimo dokumentus. Komisija arba Mažos vertės viešųjų pirkimų komisija atsako į kiekvieną tiekėjo rašytinį prašymą paaiškinti pirkimo dokumentus, jeigu prašymas gautas ne vėliau kaip prieš 4 darbo dienas iki pirkimo pasiūlymų pateikimo termino pabaigos. Komisija arba Mažos vertės viešųjų pirkimų komisija į gautą prašymą atsako ne vėliau kaip per 3 darbo dienas nuo jo gavimo dienos. Atsakydama tiekėjui, Komisija arba Mažos vertės viešųjų pirkimų komisija kartu siunčia paaiškinimus ir visiems kitiems tiekėjams, kuriems ji pateikė pirkimo dokumentus, bet nenurodo, kas pateikė prašymą dėl paaiškinimo. Jei pirkimo dokumentai buvo skelbti </w:t>
      </w:r>
      <w:smartTag w:uri="urn:schemas-microsoft-com:office:smarttags" w:element="PersonName">
        <w:r w:rsidRPr="00144BA3">
          <w:rPr>
            <w:rFonts w:ascii="Times New Roman" w:hAnsi="Times New Roman"/>
          </w:rPr>
          <w:t>CV</w:t>
        </w:r>
      </w:smartTag>
      <w:r w:rsidRPr="00144BA3">
        <w:rPr>
          <w:rFonts w:ascii="Times New Roman" w:hAnsi="Times New Roman"/>
        </w:rPr>
        <w:t>P IS ir internete, ten pat paskelbiami pirkimo dokumentų paaiškinimai. Atsakymas turi būti siunčiamas taip, kad tiekėjas jį gautų ne vėliau kaip likus 1 darbo dienai iki pasiūlymų pateikimo termino pabaigos.</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Nesibaigus pasiūlymų pateikimo terminui, Komisija arba Mažos vertės viešųjų pirkimų komisija savo iniciatyva gali paaiškinti (patikslinti) pirkimo dokumentus. Tokie paaiškinimai (patikslinimai) turi būti išsiųsti (paskelbti) nė vėliau kaip likus 1 darbo dienai</w:t>
      </w:r>
      <w:proofErr w:type="gramStart"/>
      <w:r w:rsidRPr="00144BA3">
        <w:rPr>
          <w:rFonts w:ascii="Times New Roman" w:hAnsi="Times New Roman"/>
        </w:rPr>
        <w:t xml:space="preserve">  </w:t>
      </w:r>
      <w:proofErr w:type="gramEnd"/>
      <w:r w:rsidRPr="00144BA3">
        <w:rPr>
          <w:rFonts w:ascii="Times New Roman" w:hAnsi="Times New Roman"/>
        </w:rPr>
        <w:t xml:space="preserve">iki pasiūlymų pateikimo termino pabaigos. </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Jeigu Komisija arba Mažos vertės viešųjų pirkimų komisija rengia susitikimą su tiekėjais, ji surašo šio susitikimo protokolą. Protokole fiksuojami visi šiame susitikime pateikti klausimai dėl pirkimo dokumentų ir atsakymai į juos. Protokolo išrašas laikomas pirkimo dokumentų paaiškinimu, kuris turi būti pateiktas tiekėjams šio Tvarkos aprašo 23 punkte nustatyta tvarka. </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Jeigu paaiškinusi (patikslinusi) pirkimo dokumentus Komisija arba Mažos vertės viešųjų pirkimų komisija negali jų pateikti šio Tvarkos aprašo 23 punkte nustatytais terminais, ji perkelia pasiūlymų pateikimo terminą. Šis terminas nukeliamas protingumo kriterijų atitinkančiam laikui, per kurį tiekėjai, rengdami pirkimo pasiūlymus, galėtų atsižvelgti į šiuos paaiškinimus (patikslinimus) ir tinkamai parengti pasiūlymus. Komisija arba Mažos vertės viešųjų pirkimų komisija atsižvelgia į tai, kad kai kuriais atvejais po pirkimo dokumentų paaiškinimo (patikslinimo) susidomėjimą dalyvauti pirkime gali parodyti nauji tiekėjai (pavyzdžiui, sumažinus kvalifikacijos reikalavimus), todėl pasiūlymų pateikimo terminą reikėtų nustatyti tokį, kad šie tiekėjai spėtų kreiptis dėl pirkimo dokumentų ir parengti pasiūlymus. </w:t>
      </w: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Pranešimai apie kiekvieną pirkimo pasiūlymų pateikimo termino nukėlimą išsiunčiami visiems tiekėjams, kuriems buvo pateikti pirkimo dokumentai. Jei pirkimo dokumentai skelbiami </w:t>
      </w:r>
      <w:smartTag w:uri="urn:schemas-microsoft-com:office:smarttags" w:element="PersonName">
        <w:r w:rsidRPr="00144BA3">
          <w:rPr>
            <w:rFonts w:ascii="Times New Roman" w:hAnsi="Times New Roman"/>
          </w:rPr>
          <w:t>CV</w:t>
        </w:r>
      </w:smartTag>
      <w:r w:rsidRPr="00144BA3">
        <w:rPr>
          <w:rFonts w:ascii="Times New Roman" w:hAnsi="Times New Roman"/>
        </w:rPr>
        <w:t>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aprašo 3 punkte nurodyti pirkimų principai.</w:t>
      </w:r>
    </w:p>
    <w:p w:rsidR="00C05727" w:rsidRPr="00144BA3" w:rsidRDefault="00C05727" w:rsidP="00C05727">
      <w:pPr>
        <w:spacing w:after="0" w:line="360" w:lineRule="auto"/>
        <w:ind w:firstLine="720"/>
        <w:jc w:val="center"/>
        <w:rPr>
          <w:rFonts w:ascii="Times New Roman" w:hAnsi="Times New Roman"/>
          <w:b/>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IV. REIKALAVIMAI PASIŪLYMŲ RENGIMUI</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15"/>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Pirkimo dokumentuose nustatant pasiūlymų rengimo ir pateikimo reikalavimus turi būti nurodyta, ar:</w:t>
      </w:r>
    </w:p>
    <w:p w:rsidR="00C05727" w:rsidRPr="00144BA3" w:rsidRDefault="00C05727" w:rsidP="00C05727">
      <w:pPr>
        <w:numPr>
          <w:ilvl w:val="0"/>
          <w:numId w:val="4"/>
        </w:numPr>
        <w:tabs>
          <w:tab w:val="left" w:pos="900"/>
        </w:tabs>
        <w:spacing w:after="0" w:line="360" w:lineRule="auto"/>
        <w:ind w:left="0" w:firstLine="567"/>
        <w:jc w:val="both"/>
        <w:rPr>
          <w:rFonts w:ascii="Times New Roman" w:hAnsi="Times New Roman"/>
        </w:rPr>
      </w:pPr>
      <w:r w:rsidRPr="00144BA3">
        <w:rPr>
          <w:rFonts w:ascii="Times New Roman" w:hAnsi="Times New Roman"/>
        </w:rPr>
        <w:t>pasiūlymas turi būti pateiktas raštu ir pasirašytas tiekėjo ar jo įgalioto asmens, o elektroninėmis priemonėmis teikiamas pasiūlymas – pateiktas su saugiu elektroniniu parašu, atitinkančiu Lietuvos Respublikos elektroninio parašo įstatymo reikalavimus;</w:t>
      </w:r>
    </w:p>
    <w:p w:rsidR="00C05727" w:rsidRPr="00144BA3" w:rsidRDefault="00C05727" w:rsidP="00C05727">
      <w:pPr>
        <w:numPr>
          <w:ilvl w:val="0"/>
          <w:numId w:val="4"/>
        </w:numPr>
        <w:tabs>
          <w:tab w:val="left" w:pos="900"/>
        </w:tabs>
        <w:spacing w:after="0" w:line="360" w:lineRule="auto"/>
        <w:ind w:left="0" w:firstLine="567"/>
        <w:jc w:val="both"/>
        <w:rPr>
          <w:rFonts w:ascii="Times New Roman" w:hAnsi="Times New Roman"/>
        </w:rPr>
      </w:pPr>
      <w:r w:rsidRPr="00144BA3">
        <w:rPr>
          <w:rFonts w:ascii="Times New Roman" w:hAnsi="Times New Roman"/>
        </w:rPr>
        <w:t>ne elektroninėmis priemonėmis teikiami pasiūlymai turi būti įdėti į voką, kuris užklijuojamas, ant jo užrašomas pirkimo pavadinimas, tiekėjo pavadinimas ir adresas, nurodoma „neatplėšti iki ...“ (pasiūlymų pateikimo termino pabaigos);</w:t>
      </w:r>
    </w:p>
    <w:p w:rsidR="00C05727" w:rsidRPr="00144BA3" w:rsidRDefault="00C05727" w:rsidP="00C05727">
      <w:pPr>
        <w:numPr>
          <w:ilvl w:val="0"/>
          <w:numId w:val="4"/>
        </w:numPr>
        <w:tabs>
          <w:tab w:val="left" w:pos="900"/>
        </w:tabs>
        <w:spacing w:after="0" w:line="360" w:lineRule="auto"/>
        <w:ind w:left="0" w:firstLine="567"/>
        <w:jc w:val="both"/>
        <w:rPr>
          <w:rFonts w:ascii="Times New Roman" w:hAnsi="Times New Roman"/>
        </w:rPr>
      </w:pPr>
      <w:r w:rsidRPr="00144BA3">
        <w:rPr>
          <w:rFonts w:ascii="Times New Roman" w:hAnsi="Times New Roman"/>
        </w:rPr>
        <w:t xml:space="preserve">jeigu Komisija arba Mažos vertės viešųjų pirkimų komisija numato pasiūlymus vertinti pagal ekonomiškai naudingiausio pasiūlymo vertinimo kriterijų – tiekėjai pasiūlymo kainą turi pateikti viename užklijuotame voke arba atskirame elektroninėmis priemonėmis pateiktame voke (jei pasiūlymas pateikiamas </w:t>
      </w:r>
      <w:smartTag w:uri="urn:schemas-microsoft-com:office:smarttags" w:element="PersonName">
        <w:r w:rsidRPr="00144BA3">
          <w:rPr>
            <w:rFonts w:ascii="Times New Roman" w:hAnsi="Times New Roman"/>
          </w:rPr>
          <w:t>CV</w:t>
        </w:r>
      </w:smartTag>
      <w:r w:rsidRPr="00144BA3">
        <w:rPr>
          <w:rFonts w:ascii="Times New Roman" w:hAnsi="Times New Roman"/>
        </w:rPr>
        <w:t>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w:t>
      </w:r>
    </w:p>
    <w:p w:rsidR="00C05727" w:rsidRPr="00144BA3" w:rsidRDefault="00C05727" w:rsidP="00C05727">
      <w:pPr>
        <w:numPr>
          <w:ilvl w:val="0"/>
          <w:numId w:val="4"/>
        </w:numPr>
        <w:tabs>
          <w:tab w:val="left" w:pos="900"/>
        </w:tabs>
        <w:spacing w:after="0" w:line="360" w:lineRule="auto"/>
        <w:ind w:left="0" w:firstLine="567"/>
        <w:jc w:val="both"/>
        <w:rPr>
          <w:rFonts w:ascii="Times New Roman" w:hAnsi="Times New Roman"/>
        </w:rPr>
      </w:pPr>
      <w:r w:rsidRPr="00144BA3">
        <w:rPr>
          <w:rFonts w:ascii="Times New Roman" w:hAnsi="Times New Roman"/>
        </w:rPr>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C05727" w:rsidRPr="00144BA3" w:rsidRDefault="00C05727" w:rsidP="00C05727">
      <w:pPr>
        <w:numPr>
          <w:ilvl w:val="0"/>
          <w:numId w:val="16"/>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 Pirkimo dokumentuose nustatant pasiūlymų rengimo ir pateikimo reikalavimus</w:t>
      </w:r>
      <w:r w:rsidRPr="00144BA3">
        <w:rPr>
          <w:rFonts w:ascii="Times New Roman" w:hAnsi="Times New Roman"/>
          <w:bCs/>
        </w:rPr>
        <w:t xml:space="preserve"> gali būti nurodyta, kad tiekėjas gali pateikti tik vieną pasiūlymą (po vieną pasiūlymą kiekvienai pirkimo </w:t>
      </w:r>
      <w:smartTag w:uri="urn:schemas-microsoft-com:office:smarttags" w:element="PersonName">
        <w:r w:rsidRPr="00144BA3">
          <w:rPr>
            <w:rFonts w:ascii="Times New Roman" w:hAnsi="Times New Roman"/>
            <w:bCs/>
          </w:rPr>
          <w:t>dalia</w:t>
        </w:r>
      </w:smartTag>
      <w:r w:rsidRPr="00144BA3">
        <w:rPr>
          <w:rFonts w:ascii="Times New Roman" w:hAnsi="Times New Roman"/>
          <w:bCs/>
        </w:rPr>
        <w:t>i), išskyrus atvejus, kai pirkimo dokumentuose leidžiama pateikti alternatyvius pasiūlymus.</w:t>
      </w:r>
      <w:r w:rsidRPr="00144BA3">
        <w:rPr>
          <w:rFonts w:ascii="Times New Roman" w:hAnsi="Times New Roman"/>
        </w:rPr>
        <w:t xml:space="preserve"> J</w:t>
      </w:r>
      <w:r w:rsidRPr="00144BA3">
        <w:rPr>
          <w:rFonts w:ascii="Times New Roman" w:hAnsi="Times New Roman"/>
          <w:bCs/>
        </w:rPr>
        <w:t xml:space="preserve">eigu pirkimas suskirstytas į atskiras dalis, pagrįstais atvejais gali būti nurodyta, kad tiekėjas gali teikti pasiūlymą tik vienai, kelioms ar visoms pirkimo dalims. </w:t>
      </w:r>
    </w:p>
    <w:p w:rsidR="00C05727" w:rsidRPr="00144BA3" w:rsidRDefault="00C05727" w:rsidP="00C05727">
      <w:pPr>
        <w:numPr>
          <w:ilvl w:val="0"/>
          <w:numId w:val="16"/>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Tiekėjas teikiamame pasiūlyme turi nurodyti, kuri informacijos dalis pasiūlyme yra konfidenciali. </w:t>
      </w:r>
    </w:p>
    <w:p w:rsidR="00C05727" w:rsidRPr="00144BA3" w:rsidRDefault="00C05727" w:rsidP="00C05727">
      <w:pPr>
        <w:numPr>
          <w:ilvl w:val="0"/>
          <w:numId w:val="16"/>
        </w:numPr>
        <w:tabs>
          <w:tab w:val="left" w:pos="993"/>
        </w:tabs>
        <w:spacing w:after="0" w:line="360" w:lineRule="auto"/>
        <w:ind w:left="0" w:firstLine="567"/>
        <w:jc w:val="both"/>
        <w:rPr>
          <w:rFonts w:ascii="Times New Roman" w:hAnsi="Times New Roman"/>
        </w:rPr>
      </w:pPr>
      <w:r w:rsidRPr="00144BA3">
        <w:rPr>
          <w:rFonts w:ascii="Times New Roman" w:hAnsi="Times New Roman"/>
        </w:rPr>
        <w:t>Tiekėjas privalo pateikti tik galiojančius dokumentus.</w:t>
      </w:r>
    </w:p>
    <w:p w:rsidR="00C05727" w:rsidRPr="00144BA3" w:rsidRDefault="00C05727" w:rsidP="00C05727">
      <w:pPr>
        <w:numPr>
          <w:ilvl w:val="0"/>
          <w:numId w:val="16"/>
        </w:numPr>
        <w:tabs>
          <w:tab w:val="left" w:pos="993"/>
        </w:tabs>
        <w:spacing w:after="0" w:line="360" w:lineRule="auto"/>
        <w:ind w:left="0" w:firstLine="567"/>
        <w:jc w:val="both"/>
        <w:rPr>
          <w:rFonts w:ascii="Times New Roman" w:hAnsi="Times New Roman"/>
        </w:rPr>
      </w:pPr>
      <w:r w:rsidRPr="00144BA3">
        <w:rPr>
          <w:rFonts w:ascii="Times New Roman" w:hAnsi="Times New Roman"/>
        </w:rPr>
        <w:t>Visos tiekėjo pasiūlyme pateiktų dokumentų kopijos turi būti patvirtintos teisės aktų nustatyta tvarka.</w:t>
      </w:r>
    </w:p>
    <w:p w:rsidR="00C05727" w:rsidRPr="00144BA3" w:rsidRDefault="00C05727" w:rsidP="00C05727">
      <w:pPr>
        <w:numPr>
          <w:ilvl w:val="0"/>
          <w:numId w:val="16"/>
        </w:numPr>
        <w:tabs>
          <w:tab w:val="left" w:pos="993"/>
        </w:tabs>
        <w:spacing w:after="0" w:line="360" w:lineRule="auto"/>
        <w:ind w:left="0" w:firstLine="567"/>
        <w:jc w:val="both"/>
        <w:rPr>
          <w:rFonts w:ascii="Times New Roman" w:hAnsi="Times New Roman"/>
        </w:rPr>
      </w:pPr>
      <w:r w:rsidRPr="00144BA3">
        <w:rPr>
          <w:rFonts w:ascii="Times New Roman" w:hAnsi="Times New Roman"/>
        </w:rPr>
        <w:t>Tiekėjo pasiūlymas ir keitimasis informacija pateikiami lietuvių kalba. Jeigu pateikiami užsienio kalbomis surašyti dokumentai ar jų kopijos, kartu turi būti pateikti vertimų biuro patvirtinti dokumentų vertimai į lietuvių kalbą.</w:t>
      </w:r>
    </w:p>
    <w:p w:rsidR="00C05727" w:rsidRPr="00144BA3" w:rsidRDefault="00C05727" w:rsidP="00C05727">
      <w:pPr>
        <w:numPr>
          <w:ilvl w:val="0"/>
          <w:numId w:val="16"/>
        </w:numPr>
        <w:tabs>
          <w:tab w:val="left" w:pos="993"/>
        </w:tabs>
        <w:spacing w:after="0" w:line="360" w:lineRule="auto"/>
        <w:ind w:left="0" w:firstLine="567"/>
        <w:jc w:val="both"/>
        <w:rPr>
          <w:rFonts w:ascii="Times New Roman" w:hAnsi="Times New Roman"/>
        </w:rPr>
      </w:pPr>
      <w:r w:rsidRPr="00144BA3">
        <w:rPr>
          <w:rFonts w:ascii="Times New Roman" w:hAnsi="Times New Roman"/>
        </w:rPr>
        <w:t>Komisija arba Mažos vertės viešųjų pirkimų komisija gali pareikalauti, kad pateikiami užsienio valstybėse išduoti dokumentai būtų</w:t>
      </w:r>
      <w:r w:rsidRPr="00144BA3">
        <w:rPr>
          <w:rFonts w:ascii="Times New Roman" w:hAnsi="Times New Roman"/>
          <w:color w:val="FF0000"/>
        </w:rPr>
        <w:t xml:space="preserve"> </w:t>
      </w:r>
      <w:r w:rsidRPr="00144BA3">
        <w:rPr>
          <w:rFonts w:ascii="Times New Roman" w:hAnsi="Times New Roman"/>
        </w:rPr>
        <w:t>legalizuoti Dokumentų legalizavimo ir tvirtinimo pažymos (</w:t>
      </w:r>
      <w:proofErr w:type="spellStart"/>
      <w:r w:rsidRPr="00144BA3">
        <w:rPr>
          <w:rFonts w:ascii="Times New Roman" w:hAnsi="Times New Roman"/>
        </w:rPr>
        <w:t>Apostille</w:t>
      </w:r>
      <w:proofErr w:type="spellEnd"/>
      <w:r w:rsidRPr="00144BA3">
        <w:rPr>
          <w:rFonts w:ascii="Times New Roman" w:hAnsi="Times New Roman"/>
        </w:rPr>
        <w:t xml:space="preserve">) </w:t>
      </w:r>
      <w:r w:rsidRPr="00144BA3">
        <w:rPr>
          <w:rFonts w:ascii="Times New Roman" w:hAnsi="Times New Roman"/>
        </w:rPr>
        <w:lastRenderedPageBreak/>
        <w:t xml:space="preserve">tvarkos aprašo, patvirtinto Lietuvos Respublikos Vyriausybės </w:t>
      </w:r>
      <w:smartTag w:uri="urn:schemas-microsoft-com:office:smarttags" w:element="metricconverter">
        <w:smartTagPr>
          <w:attr w:name="ProductID" w:val="2006 m"/>
        </w:smartTagPr>
        <w:r w:rsidRPr="00144BA3">
          <w:rPr>
            <w:rFonts w:ascii="Times New Roman" w:hAnsi="Times New Roman"/>
          </w:rPr>
          <w:t>2006 m</w:t>
        </w:r>
      </w:smartTag>
      <w:r w:rsidRPr="00144BA3">
        <w:rPr>
          <w:rFonts w:ascii="Times New Roman" w:hAnsi="Times New Roman"/>
        </w:rPr>
        <w:t xml:space="preserve">. spalio 30 d. nutarimu Nr. 1079, nustatyta tvarka. Tiekėjams iš valstybių, su kuriomis Lietuvos Respublika yra sudariusi teisinės pagalbos sutartis, šių dokumentų legalizuoti nereikia, juos pakanka patvirtinti notariškai. Tiekėjų iš valstybių, prisijungusių prie </w:t>
      </w:r>
      <w:smartTag w:uri="urn:schemas-microsoft-com:office:smarttags" w:element="metricconverter">
        <w:smartTagPr>
          <w:attr w:name="ProductID" w:val="1961ﾠm"/>
        </w:smartTagPr>
        <w:r w:rsidRPr="00144BA3">
          <w:rPr>
            <w:rFonts w:ascii="Times New Roman" w:hAnsi="Times New Roman"/>
          </w:rPr>
          <w:t>1961 m</w:t>
        </w:r>
      </w:smartTag>
      <w:r w:rsidRPr="00144BA3">
        <w:rPr>
          <w:rFonts w:ascii="Times New Roman" w:hAnsi="Times New Roman"/>
        </w:rPr>
        <w:t>. spalio 5 d. Hagos konvencijos „Dėl užsienio valstybėse išduotų dokumentų legalizavimo panaikinimo“, dokumentai turėtų būti patvirtinti konvencijoje  nustatyta tvarka.</w:t>
      </w:r>
    </w:p>
    <w:p w:rsidR="00C05727" w:rsidRPr="00144BA3" w:rsidRDefault="00C05727" w:rsidP="00C05727">
      <w:pPr>
        <w:numPr>
          <w:ilvl w:val="0"/>
          <w:numId w:val="16"/>
        </w:numPr>
        <w:tabs>
          <w:tab w:val="left" w:pos="900"/>
        </w:tabs>
        <w:spacing w:after="0" w:line="360" w:lineRule="auto"/>
        <w:ind w:left="0" w:firstLine="567"/>
        <w:jc w:val="both"/>
        <w:rPr>
          <w:rFonts w:ascii="Times New Roman" w:hAnsi="Times New Roman"/>
        </w:rPr>
      </w:pPr>
      <w:r w:rsidRPr="00144BA3">
        <w:rPr>
          <w:rFonts w:ascii="Times New Roman" w:hAnsi="Times New Roman"/>
        </w:rPr>
        <w:t xml:space="preserve"> Siūlomų prekių, paslaugų ar darbų kaina nurodoma litais. Į kainą turi būti įskaičiuoti visi mokesčiai ir visos tiekėjo išlaidos bei nuolaidos. Pasiūlymas vertinamas litais. Jeigu pasiūlyme kaina ar kainos nurodytos užsienio valiuta, jos bus perskaičiuojamos litais pagal Lietuvos banko nustatytą ir paskelbtą lito ir užsienio valiutos santykį paskutinę pasiūlymų pateikimo termino dieną.</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V. TECHNINĖ SPECIFIKACIJA</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Atliekant Supaprastintus pirkimus techninė specifikacija rengiama vadovaujantis Viešųjų pirkimų įstatymo 25 straipsniu. </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Kiekviena perkama prekė, paslauga ar darbai turi būti aprašyti aiškiai ir nedviprasmiškai, aprašymas negali diskriminuoti tiekėjų ir turi užtikrinti jų konkurenciją.</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Techninė specifikacija nustatoma nurodant standartą, techninį reglamentą ar normatyvą, arba nurodant pirkimo objekto funkcines savybes ar apibūdinant norimą rezultatą, arba derinant šiuos būdus. Šios savybės ir reikalavimai turi būti tikslūs ir aiškūs, kad tiekėjai galėtų parengti tinkamus pasiūlymus, o Valstybės kontrolė – įsigyti reikalingų prekių, paslaugų ar darbų.</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Jeigu kartu su paslaugomis perkamos prekės ir (ar) darbai, su prekėmis – paslaugos ir darbai, o su darbais – prekės ir paslaugos, techninėje specifikacijoje atitinkamai nustatomi reikalavimai ir kartu perkamoms prekėms, darbams ar paslaugoms.</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Jei leidžiama pateikti alternatyvius pasiūlymus, nurodomi minimalūs reikalavimai, kuriuos šie pasiūlymai turi atitikti. Alternatyvūs pasiūlymai negali būti priimami, vertinant pagal mažiausios kainos kriterijų.</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Techninė specifikacija gali apimti ir aplinkos apsaugos reikalavimus. Pirkimo dokumentuose galima nustatyti tam tikrus reikalavimus, pavyzdžiui, gamybos būdui ar pagrindinėms naudojamoms </w:t>
      </w:r>
      <w:r w:rsidRPr="00144BA3">
        <w:rPr>
          <w:rFonts w:ascii="Times New Roman" w:hAnsi="Times New Roman"/>
        </w:rPr>
        <w:lastRenderedPageBreak/>
        <w:t>medžiagoms (maisto produktai neapdoroti kenksmingomis medžiagomis, tam tikra naudojamų medžiagų dalis pagaminta iš perdirbtų žaliavų, energija pagaminta iš atsinaujinančių energijos šaltinių) arba tam tikrų produktų grupių arba paslaugų poveikiui aplinkai. Komisija arba Mažos vertės viešųjų pirkimų komisija, nustatydama reikalavimus, gali remtis standartais ar ekologiniais ženklais. Šiuo atveju ji nurodo standartuose ar ekologiniuose ženkluose keliamus reikalavimus pirkimo objekto savybėms ir kaip atitiktį šiems reikalavimams priima oficialių institucijų išduotus dokumentus ar gamintojo patvirtinimą.</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Siekiant nustatyti perkamų prekių, paslaugų ar darbų atitiktį teisės aktuose nustatytiems  privalomiems techniniams reikalavimams, gali būti paprašyta pateikti oficialių institucijų išduotus dokumentus (jei tokie išduodami).</w:t>
      </w:r>
    </w:p>
    <w:p w:rsidR="00C05727" w:rsidRPr="00144BA3" w:rsidRDefault="00C05727" w:rsidP="00C05727">
      <w:pPr>
        <w:numPr>
          <w:ilvl w:val="0"/>
          <w:numId w:val="1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Pirkimo dokumentuose gali būti reikalaujama pateikti tiekėjo tiekiamų prekių, atliekamų darbų ar teikiamų paslaugų aprašymus, pavyzdžius ar nuotraukas, ar paprašyti tiekėjo leidimo apžiūrėti pirkimo objektą. </w:t>
      </w:r>
    </w:p>
    <w:p w:rsidR="00C05727" w:rsidRPr="00144BA3" w:rsidRDefault="00C05727" w:rsidP="00C05727">
      <w:pPr>
        <w:spacing w:after="0" w:line="360" w:lineRule="auto"/>
        <w:ind w:firstLine="720"/>
        <w:jc w:val="center"/>
        <w:rPr>
          <w:rFonts w:ascii="Times New Roman" w:hAnsi="Times New Roman"/>
          <w:b/>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VI. TIEKĖJŲ KVALIFIKACIJOS PATIKRINIMAS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pStyle w:val="prastasistinklapis"/>
        <w:numPr>
          <w:ilvl w:val="0"/>
          <w:numId w:val="16"/>
        </w:numPr>
        <w:tabs>
          <w:tab w:val="left" w:pos="1134"/>
        </w:tabs>
        <w:spacing w:before="0" w:beforeAutospacing="0" w:after="0" w:afterAutospacing="0" w:line="360" w:lineRule="auto"/>
        <w:ind w:left="0" w:firstLine="567"/>
        <w:jc w:val="both"/>
        <w:rPr>
          <w:rFonts w:ascii="Times New Roman" w:hAnsi="Times New Roman"/>
        </w:rPr>
      </w:pPr>
      <w:r w:rsidRPr="00144BA3">
        <w:rPr>
          <w:rFonts w:ascii="Times New Roman" w:hAnsi="Times New Roman"/>
        </w:rPr>
        <w:t xml:space="preserve">Siekiant įsitikinti, ar tiekėjas bus pajėgus įvykdyti pirkimo sutartį, vadovaujantis Viešųjų pirkimų įstatymo 32–38 straipsniais, ir atsižvelgiant į Tiekėjų kvalifikacijos vertinimo metodines rekomendacijas, patvirtintas Viešųjų pirkimų tarnybos prie Lietuvos Respublikos Vyriausybės direktoriaus </w:t>
      </w:r>
      <w:smartTag w:uri="urn:schemas-microsoft-com:office:smarttags" w:element="metricconverter">
        <w:smartTagPr>
          <w:attr w:name="ProductID" w:val="2003 m"/>
        </w:smartTagPr>
        <w:r w:rsidRPr="00144BA3">
          <w:rPr>
            <w:rFonts w:ascii="Times New Roman" w:hAnsi="Times New Roman"/>
          </w:rPr>
          <w:t>2003 m</w:t>
        </w:r>
      </w:smartTag>
      <w:r w:rsidRPr="00144BA3">
        <w:rPr>
          <w:rFonts w:ascii="Times New Roman" w:hAnsi="Times New Roman"/>
        </w:rPr>
        <w:t xml:space="preserve">. spalio 20 d. įsakymu Nr. 1S-100, pirkimo dokumentuose nustatomi tiekėjų kvalifikacijos reikalavimai ir patikrinama jų kvalifikacija. </w:t>
      </w:r>
    </w:p>
    <w:p w:rsidR="00C05727" w:rsidRPr="00144BA3" w:rsidRDefault="00C05727" w:rsidP="00C05727">
      <w:pPr>
        <w:pStyle w:val="prastasistinklapis"/>
        <w:numPr>
          <w:ilvl w:val="0"/>
          <w:numId w:val="16"/>
        </w:numPr>
        <w:tabs>
          <w:tab w:val="left" w:pos="1134"/>
        </w:tabs>
        <w:spacing w:before="0" w:beforeAutospacing="0" w:after="0" w:afterAutospacing="0" w:line="360" w:lineRule="auto"/>
        <w:ind w:left="0" w:firstLine="567"/>
        <w:jc w:val="both"/>
        <w:rPr>
          <w:rFonts w:ascii="Times New Roman" w:hAnsi="Times New Roman"/>
        </w:rPr>
      </w:pPr>
      <w:r w:rsidRPr="00144BA3">
        <w:rPr>
          <w:rFonts w:ascii="Times New Roman" w:hAnsi="Times New Roman"/>
        </w:rPr>
        <w:t>Visiems tiekėjams turi būti keliami vienodi reikalavimai ir prašoma pateikti to paties pobūdžio informaciją. Nei keliami reikalavimai, nei prašoma informacija negali dirbtinai diskriminuoti tiekėjų.</w:t>
      </w:r>
    </w:p>
    <w:p w:rsidR="00C05727" w:rsidRPr="00144BA3" w:rsidRDefault="00C05727" w:rsidP="00C05727">
      <w:pPr>
        <w:pStyle w:val="prastasistinklapis"/>
        <w:numPr>
          <w:ilvl w:val="0"/>
          <w:numId w:val="16"/>
        </w:numPr>
        <w:tabs>
          <w:tab w:val="left" w:pos="1134"/>
        </w:tabs>
        <w:spacing w:before="0" w:beforeAutospacing="0" w:after="0" w:afterAutospacing="0" w:line="360" w:lineRule="auto"/>
        <w:ind w:left="0" w:firstLine="567"/>
        <w:jc w:val="both"/>
        <w:rPr>
          <w:rFonts w:ascii="Times New Roman" w:hAnsi="Times New Roman"/>
        </w:rPr>
      </w:pPr>
      <w:r w:rsidRPr="00144BA3">
        <w:rPr>
          <w:rFonts w:ascii="Times New Roman" w:hAnsi="Times New Roman"/>
        </w:rPr>
        <w:t xml:space="preserve">Tiekėjų kvalifikacijos neprivaloma tikrinti, kai: </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jau vykdytame Supaprastintame pirkime visi gauti pasiūlymai neatitiko pirkimo dokumentų reikalavimų arba buvo pasiūlytos per didelės Valstybės kontrolei nepriimtinos kainos, o pirkimo sąlygos iš esmės nekeičiamos ir į apklausos būdu atliekamą pirkimą kviečiami visi pasiūlymus pateikę tiekėjai, atitinkantys Komisijos arba Mažos vertės viešųjų pirkimų komisijos nustatytus minimalius kvalifikacijos reikalavimus;</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dėl techninių, meninio pobūdžio priežasčių ar dėl objektyvių aplinkybių tik konkretus tiekėjas gali patiekti reikalingas prekes, suteikti paslaugas ar atlikti darbus ir nėra jokios kitos alternatyvos;</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 xml:space="preserve"> 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prekių biržoje perkamos kotiruojamos prekės;</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lastRenderedPageBreak/>
        <w:t>perkami muziejų eksponatai, archyviniai ir bibliotekiniai dokumentai, prenumeruojami laikraščiai ir žurnalai;</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ypač palankiomis sąlygomis perkama iš bankrutuojančių, likviduojamų, restruktūrizuojamų ar sustabdžiusių veiklą ūkio subjektų;</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prekės perkamos iš valstybės rezervo;</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perkamos licencijos naudotis bibliotekiniais dokumentais ar duomenų (informacinėmis) bazėmis;</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dėl aplinkybių, kurių nebuvo galima numatyti, paaiškėja, kad yra reikalingi papildomi darbai arba paslaugos, kurie nebuvo įrašyti į sudarytą pirkimo sutartį, tačiau be kurių negalima užbaigti pirkimo sutarties vykdymo;</w:t>
      </w:r>
    </w:p>
    <w:p w:rsidR="00C05727" w:rsidRPr="00144BA3" w:rsidRDefault="00C05727" w:rsidP="00C05727">
      <w:pPr>
        <w:numPr>
          <w:ilvl w:val="0"/>
          <w:numId w:val="5"/>
        </w:numPr>
        <w:tabs>
          <w:tab w:val="left" w:pos="1276"/>
        </w:tabs>
        <w:spacing w:after="0" w:line="360" w:lineRule="auto"/>
        <w:ind w:left="0" w:firstLine="567"/>
        <w:jc w:val="both"/>
        <w:rPr>
          <w:rFonts w:ascii="Times New Roman" w:hAnsi="Times New Roman"/>
        </w:rPr>
      </w:pPr>
      <w:r w:rsidRPr="00144BA3">
        <w:rPr>
          <w:rFonts w:ascii="Times New Roman" w:hAnsi="Times New Roman"/>
        </w:rPr>
        <w:t xml:space="preserve">perkamos </w:t>
      </w:r>
      <w:r w:rsidRPr="00144BA3">
        <w:rPr>
          <w:rFonts w:ascii="Times New Roman" w:hAnsi="Times New Roman"/>
          <w:bCs/>
        </w:rPr>
        <w:t xml:space="preserve">Valstybės kontrolės </w:t>
      </w:r>
      <w:r w:rsidRPr="00144BA3">
        <w:rPr>
          <w:rFonts w:ascii="Times New Roman" w:hAnsi="Times New Roman"/>
        </w:rPr>
        <w:t>valstybės tarnautojų ir (ar) pagal darbo sutartį dirbančių darbuotojų mokymo paslaugos.</w:t>
      </w:r>
    </w:p>
    <w:p w:rsidR="00C05727" w:rsidRPr="00144BA3" w:rsidRDefault="00C05727" w:rsidP="00C05727">
      <w:pPr>
        <w:spacing w:after="0" w:line="360" w:lineRule="auto"/>
        <w:ind w:firstLine="720"/>
        <w:jc w:val="both"/>
        <w:rPr>
          <w:rFonts w:ascii="Times New Roman" w:hAnsi="Times New Roman"/>
          <w:b/>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VII. PASIŪLYMŲ NAGRINĖJIMAS IR VERTINIMAS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Pasiūlymai turi būti priimami laikantis pirkimo dokumentuose nurodytos tvarkos. 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Vokus su pasiūlymais atplėšia, pasiūlymus nagrinėja ir vertina Supaprastintą pirkimą atliekanti Komisija arba Mažos vertės viešųjų pirkimų komisija. </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Vokai su pasiūlymais atplėšiami Komisijos arba Mažos vertės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  </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Jeigu pasiūlymus buvo prašoma pateikti dviejuose vokuose (pasiūlymus vertinant pagal ekonomiškai naudingiausio pasiūlymo vertinimo kriterijų), vokai su pasiūlymais turi būti atplėšiami dviejuose Komisijos arba Mažos vertės viešųjų pirkimų komisijos posėdžiuose. Pirmame posėdyje atplėšiami tik tie vokai (Elektroniniai vokai), kuriuose yra pateikti techniniai pasiūlymo duomenys ir kita informacija bei dokumentai, antrame posėdyje – vokai (Elektroniniai vokai), kuriuose nurodytos kainos. Antras posėdis gali vykti tik tada, kai Komisija arba Mažos vertės viešųjų pirkimų komisija patikrina, ar pateiktų pasiūlymų techniniai duomenys ir tiekėjų kvalifikacija atitinka pirkimo dokumentuose keliamus </w:t>
      </w:r>
      <w:r w:rsidRPr="00144BA3">
        <w:rPr>
          <w:rFonts w:ascii="Times New Roman" w:hAnsi="Times New Roman"/>
        </w:rPr>
        <w:lastRenderedPageBreak/>
        <w:t>reikalavimus, ir pagal pirkimo dokumentuose nustatytus reikalavimus įvertina pasiūlymų techninius duomenis. Apie šio patikrinimo ir įvertinimo rezultatus Komisija arba Mažos vertės viešųjų pirkimų komisija privalo raštu pranešti visiems tiekėjams, kartu nurodyti antro Vokų su pasiūlymais atplėšimo posėdžio laiką ir vietą. Jeigu Komisija arba Mažos vertės viešųjų pirkimų komisija, patikrinusi ir įvertinusi pirmame voke tiekėjo pateiktus duomenis, atmeta jo pasiūlymą:</w:t>
      </w:r>
    </w:p>
    <w:p w:rsidR="00C05727" w:rsidRPr="00144BA3" w:rsidRDefault="00C05727" w:rsidP="00C05727">
      <w:pPr>
        <w:numPr>
          <w:ilvl w:val="1"/>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neatplėštas vokas su pasiūlyta kaina saugomas kartu su kitais tiekėjo pateiktais dokumentais Viešųjų pirkimų įstatymo 21 straipsnyje nustatyta tvarka (teikiant pasiūlymus ne elektroninėmis priemonėmis);</w:t>
      </w:r>
    </w:p>
    <w:p w:rsidR="00C05727" w:rsidRPr="00144BA3" w:rsidRDefault="00C05727" w:rsidP="00C05727">
      <w:pPr>
        <w:numPr>
          <w:ilvl w:val="1"/>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neatidarytas Elektroninis vokas su kainos pasiūlymu paliekamas saugoti </w:t>
      </w:r>
      <w:smartTag w:uri="urn:schemas-microsoft-com:office:smarttags" w:element="PersonName">
        <w:r w:rsidRPr="00144BA3">
          <w:rPr>
            <w:rFonts w:ascii="Times New Roman" w:hAnsi="Times New Roman"/>
          </w:rPr>
          <w:t>CV</w:t>
        </w:r>
      </w:smartTag>
      <w:r w:rsidRPr="00144BA3">
        <w:rPr>
          <w:rFonts w:ascii="Times New Roman" w:hAnsi="Times New Roman"/>
        </w:rPr>
        <w:t>P IS kartu su tiekėjo pateiktais pasiūlymo elektroniniais dokumentais (teikiant pasiūlymus elektroninėmis priemonėmis).</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Ne elektroninėmis priemonėmis pateikti vokai atplėšiami vieno iš Komisijos arba Mažos vertės viešųjų pirkimų komisijos narių ir pasiūlymus pateikusių bei dalyvaujančių Komisijos arba Mažos vertės viešųjų pirkimų komisijos posėdyje tiekėjų akivaizdoje. Vokai atplėšiami ir tuo atveju, kai į šį posėdį pateikęs pasiūlymą tiekėjas ar jo atstovas neatvyksta.</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Atplėšus voką, pasiūlymo paskutinio lapo antrojoje pusėje pasirašo posėdyje dalyvaujantys Komisijos arba Mažos vertės viešųjų pirkimų komisijos nariai. Ši nuostata netaikoma, kai pasiūlymas teikiamas elektroninėmis priemonėmis. </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vokų atplėšimo procedūros rezultatus įformina protokolu. </w:t>
      </w:r>
    </w:p>
    <w:p w:rsidR="00C05727" w:rsidRPr="00144BA3" w:rsidRDefault="00C05727" w:rsidP="00C05727">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Vokų su pasiūlymais atplėšimo procedūroje dalyvaujantiems tiekėjams ar jų atstovams pranešama ši informacija:</w:t>
      </w:r>
    </w:p>
    <w:p w:rsidR="00C05727" w:rsidRPr="00144BA3" w:rsidRDefault="00C05727" w:rsidP="00C05727">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pasiūlymą pateikusio tiekėjo pavadinimas;</w:t>
      </w:r>
    </w:p>
    <w:p w:rsidR="00C05727" w:rsidRPr="00144BA3" w:rsidRDefault="00C05727" w:rsidP="00C05727">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kai pasiūlymai vertinami pagal mažiausios kainos kriterijų – pasiūlyme nurodyta kaina; </w:t>
      </w:r>
    </w:p>
    <w:p w:rsidR="00C05727" w:rsidRPr="00144BA3" w:rsidRDefault="00C05727" w:rsidP="00C05727">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 </w:t>
      </w:r>
    </w:p>
    <w:p w:rsidR="00C05727" w:rsidRPr="00144BA3" w:rsidRDefault="00C05727" w:rsidP="00C05727">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ar pasiūlymas pasirašytas tiekėjo, ar jo įgalioto asmens, o elektroninėmis priemonėmis teikiamas pasiūlymas – pateiktas su saugiu elektroniniu parašu; </w:t>
      </w:r>
    </w:p>
    <w:p w:rsidR="00C05727" w:rsidRPr="00144BA3" w:rsidRDefault="00C05727" w:rsidP="00C05727">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kai reikalaujama:</w:t>
      </w:r>
    </w:p>
    <w:p w:rsidR="00C05727" w:rsidRPr="00144BA3" w:rsidRDefault="00C05727" w:rsidP="00C05727">
      <w:pPr>
        <w:numPr>
          <w:ilvl w:val="0"/>
          <w:numId w:val="8"/>
        </w:numPr>
        <w:tabs>
          <w:tab w:val="left" w:pos="1134"/>
        </w:tabs>
        <w:spacing w:after="0" w:line="360" w:lineRule="auto"/>
        <w:ind w:left="0" w:firstLine="567"/>
        <w:jc w:val="both"/>
        <w:rPr>
          <w:rFonts w:ascii="Times New Roman" w:hAnsi="Times New Roman"/>
        </w:rPr>
      </w:pPr>
      <w:r w:rsidRPr="00144BA3">
        <w:rPr>
          <w:rFonts w:ascii="Times New Roman" w:hAnsi="Times New Roman"/>
        </w:rPr>
        <w:t>ar pateiktas pasiūlymo galiojimo užtikrinimas;</w:t>
      </w:r>
    </w:p>
    <w:p w:rsidR="00C05727" w:rsidRPr="00144BA3" w:rsidRDefault="00C05727" w:rsidP="00C05727">
      <w:pPr>
        <w:numPr>
          <w:ilvl w:val="0"/>
          <w:numId w:val="8"/>
        </w:numPr>
        <w:tabs>
          <w:tab w:val="left" w:pos="1134"/>
        </w:tabs>
        <w:spacing w:after="0" w:line="360" w:lineRule="auto"/>
        <w:ind w:left="0" w:firstLine="567"/>
        <w:jc w:val="both"/>
        <w:rPr>
          <w:rFonts w:ascii="Times New Roman" w:hAnsi="Times New Roman"/>
        </w:rPr>
      </w:pPr>
      <w:r w:rsidRPr="00144BA3">
        <w:rPr>
          <w:rFonts w:ascii="Times New Roman" w:hAnsi="Times New Roman"/>
        </w:rPr>
        <w:t>ar pateiktas pasiūlymas susiūtas, sunumeruotas;</w:t>
      </w:r>
    </w:p>
    <w:p w:rsidR="00C05727" w:rsidRPr="00144BA3" w:rsidRDefault="00C05727" w:rsidP="00C05727">
      <w:pPr>
        <w:numPr>
          <w:ilvl w:val="0"/>
          <w:numId w:val="8"/>
        </w:numPr>
        <w:tabs>
          <w:tab w:val="left" w:pos="1134"/>
        </w:tabs>
        <w:spacing w:after="0" w:line="360" w:lineRule="auto"/>
        <w:ind w:left="0" w:firstLine="567"/>
        <w:jc w:val="both"/>
        <w:rPr>
          <w:rFonts w:ascii="Times New Roman" w:hAnsi="Times New Roman"/>
        </w:rPr>
      </w:pPr>
      <w:r w:rsidRPr="00144BA3">
        <w:rPr>
          <w:rFonts w:ascii="Times New Roman" w:hAnsi="Times New Roman"/>
        </w:rPr>
        <w:t>ar pasiūlymas paskutinio lapo antrojoje pusėje patvirtintas tiekėjo ar jo įgalioto asmens parašu, ar nurodytas įgalioto asmens vardas, pavardė, pareigos ir pasiūlymą sudarančių lapų skaičius;</w:t>
      </w:r>
    </w:p>
    <w:p w:rsidR="00C05727" w:rsidRPr="00144BA3" w:rsidRDefault="00C05727" w:rsidP="00C05727">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kai pasiūlymai pateikiami </w:t>
      </w:r>
      <w:smartTag w:uri="urn:schemas-microsoft-com:office:smarttags" w:element="PersonName">
        <w:r w:rsidRPr="00144BA3">
          <w:rPr>
            <w:rFonts w:ascii="Times New Roman" w:hAnsi="Times New Roman"/>
          </w:rPr>
          <w:t>CV</w:t>
        </w:r>
      </w:smartTag>
      <w:r w:rsidRPr="00144BA3">
        <w:rPr>
          <w:rFonts w:ascii="Times New Roman" w:hAnsi="Times New Roman"/>
        </w:rPr>
        <w:t xml:space="preserve">P IS priemonėmis – ar pasiūlymas pateiktas elektroninėmis priemonėmis, ar pasirašytas saugiu elektroniniu parašu, atitinkančiu Lietuvos Respublikos elektroninio </w:t>
      </w:r>
      <w:r w:rsidRPr="00144BA3">
        <w:rPr>
          <w:rFonts w:ascii="Times New Roman" w:hAnsi="Times New Roman"/>
        </w:rPr>
        <w:lastRenderedPageBreak/>
        <w:t xml:space="preserve">parašo įstatymo reikalavimus, ar iki pasiūlymų pateikimo termino pabaigos niekas negalėjo peržiūrėti pasiūlyme pateiktos informacijos. </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Jei pirkimas susideda iš atskirų pirkimo dalių, šio Tvarkos aprašo 56.1–56.3 punktuose nurodyta informacija, o jei reikia, ir kita 56 punkte nurodyta informacija skelbiama dėl kiekvienos pirkimo dalies. Tokia informacija turi būti nurodoma ir vokų su kainomis atplėšimo posėdžio protokole.</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Vokų su pasiūlymais atplėšimo metu Komisija arba Mažos vertės viešųjų pirkimų komisija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Apie informaciją, paskelbtą Vokų su pasiūlymais atplėšimo procedūrų metu, raštu pranešama ir vokų atplėšimo procedūroje nedalyvaujantiems pasiūlymus pateikusiems tiekėjams, jeigu jie to pageidauja. Kiekvienas vokų atplėšimo procedūroje dalyvaujantis tiekėjas ar jo atstovas turi teisę asmeniškai susipažinti su viešai paskelbta informacija, tačiau supažindindama su šia informacija Komisija arba Mažos vertės viešųjų pirkimų komisija negali atskleisti tiekėjo pasiūlyme esančios konfidencialios informacijos.</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Pasiūlymai nagrinėjami ir vertinami konfidencialiai, nedalyvaujant pasiūlymus pateikusiems tiekėjams ar jų atstovams. Dalyvių reikalavimu Komisija arba Mažos vertės viešųjų pirkimų komisija turi juos supažindinti su kitų dalyvių pasiūlymais, išskyrus tą informaciją, kurią dalyviai nurodė kaip konfidencialią. </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Tiekėjų pasiūlymus vertina Komisija arba Mažos vertės viešųjų pirkimų komisija.</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C05727" w:rsidRPr="00144BA3" w:rsidRDefault="00C05727" w:rsidP="00C05727">
      <w:pPr>
        <w:numPr>
          <w:ilvl w:val="0"/>
          <w:numId w:val="1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nagrinėdama pasiūlymus: </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tikrina, ar pasiūlymas atitinka pirkimo dokumentuose nustatytus reikalavimus;</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radusi pasiūlyme nurodytos kainos apskaičiavimo klaidų, privalo prašyti dalyvių per jos nurodytą terminą šias klaidas ištaisyti, nekeičiant Vokų su pasiūlymais atplėšimo posėdžio metu paskelbtos kainos. Taisydamas pasiūlyme nurodytos kainos apskaičiavimo klaidas, dalyvis neturi teisės atsisakyti kainos sudėtinių dalių arba papildyti ją naujomis dalimis. Jei dalyvis per Komisijos arba Mažos vertės viešųjų pirkimų komisijos nurodytą terminą neištaiso kainos apskaičiavimo klaidų ir (ar) nepaaiškina pasiūlymo, jo pasiūlymas laikomas neatitinkančiu pirkimo dokumentuose nustatytų reikalavimų;</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jeigu pasiūlyme kaina, nurodyta skaičiais, neatitinka kainos, nurodytos žodžiais, teisinga laiko kainą, nurodytą žodžiais;</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t>kai pateiktame pasiūlyme nurodoma neįpr</w:t>
      </w:r>
      <w:smartTag w:uri="urn:schemas-microsoft-com:office:smarttags" w:element="PersonName">
        <w:r w:rsidRPr="00144BA3">
          <w:rPr>
            <w:rFonts w:ascii="Times New Roman" w:hAnsi="Times New Roman"/>
          </w:rPr>
          <w:t>asta</w:t>
        </w:r>
      </w:smartTag>
      <w:r w:rsidRPr="00144BA3">
        <w:rPr>
          <w:rFonts w:ascii="Times New Roman" w:hAnsi="Times New Roman"/>
        </w:rPr>
        <w:t>i maža kaina, Komisija arba Mažos vertės viešųjų pirkimų komisija privalo pareikalauti iš tiekėjo raštiško kainos sudėtinių dalių pagrindimo;</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tikrina, ar pasiūlytos kainos yra ne per didelės; </w:t>
      </w:r>
    </w:p>
    <w:p w:rsidR="00C05727" w:rsidRPr="00144BA3" w:rsidRDefault="00C05727" w:rsidP="00C05727">
      <w:pPr>
        <w:numPr>
          <w:ilvl w:val="0"/>
          <w:numId w:val="9"/>
        </w:numPr>
        <w:tabs>
          <w:tab w:val="left" w:pos="1134"/>
        </w:tabs>
        <w:spacing w:after="0" w:line="360" w:lineRule="auto"/>
        <w:ind w:left="0" w:firstLine="567"/>
        <w:jc w:val="both"/>
        <w:rPr>
          <w:rFonts w:ascii="Times New Roman" w:hAnsi="Times New Roman"/>
        </w:rPr>
      </w:pPr>
      <w:r w:rsidRPr="00144BA3">
        <w:rPr>
          <w:rFonts w:ascii="Times New Roman" w:hAnsi="Times New Roman"/>
        </w:rPr>
        <w:t>kilus klausimų dėl pasiūlymų turinio, gali prašyti, kad dalyviai pateiktų paaiškinimus nekeisdami pasiūlymo. Esant reikalui, tiekėjai ar jų atstovai gali būti kviečiami į Komisijos arba Mažos vertės viešųjų pirkimų komisijos posėdį, pranešant, į kokius klausimus jie turės atsakyti.</w:t>
      </w:r>
    </w:p>
    <w:p w:rsidR="00C05727" w:rsidRPr="00144BA3" w:rsidRDefault="00C05727" w:rsidP="00C05727">
      <w:pPr>
        <w:numPr>
          <w:ilvl w:val="0"/>
          <w:numId w:val="18"/>
        </w:numPr>
        <w:tabs>
          <w:tab w:val="left" w:pos="1134"/>
        </w:tabs>
        <w:spacing w:after="0" w:line="360" w:lineRule="auto"/>
        <w:ind w:left="0" w:firstLine="567"/>
        <w:jc w:val="both"/>
        <w:rPr>
          <w:rFonts w:ascii="Times New Roman" w:hAnsi="Times New Roman"/>
        </w:rPr>
      </w:pPr>
      <w:r w:rsidRPr="00144BA3">
        <w:rPr>
          <w:rFonts w:ascii="Times New Roman" w:hAnsi="Times New Roman"/>
          <w:b/>
        </w:rPr>
        <w:t>Komisija arba Mažos vertės viešųjų pirkimų komisija atmeta pasiūlymą, jeigu</w:t>
      </w:r>
      <w:r w:rsidRPr="00144BA3">
        <w:rPr>
          <w:rFonts w:ascii="Times New Roman" w:hAnsi="Times New Roman"/>
        </w:rPr>
        <w:t>:</w:t>
      </w:r>
    </w:p>
    <w:p w:rsidR="00C05727" w:rsidRPr="00144BA3" w:rsidRDefault="00C05727" w:rsidP="00C05727">
      <w:pPr>
        <w:numPr>
          <w:ilvl w:val="0"/>
          <w:numId w:val="10"/>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tiekėjas neatitiko minimalių kvalifikacinių reikalavimų;</w:t>
      </w:r>
    </w:p>
    <w:p w:rsidR="00C05727" w:rsidRPr="00144BA3" w:rsidRDefault="00C05727" w:rsidP="00C05727">
      <w:pPr>
        <w:numPr>
          <w:ilvl w:val="0"/>
          <w:numId w:val="10"/>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tiekėjas savo pasiūlyme pateikė netikslius ar neišsamius duomenis apie savo kvalifikaciją ir, Komisijai arba Mažos vertės viešųjų pirkimų komisijai prašant, jų nepatikslino;</w:t>
      </w:r>
    </w:p>
    <w:p w:rsidR="00C05727" w:rsidRPr="00144BA3" w:rsidRDefault="00C05727" w:rsidP="00C05727">
      <w:pPr>
        <w:numPr>
          <w:ilvl w:val="0"/>
          <w:numId w:val="10"/>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pasiūlymas neatitiko pirkimo dokumentuose nustatytų reikalavimų;</w:t>
      </w:r>
    </w:p>
    <w:p w:rsidR="00C05727" w:rsidRPr="00144BA3" w:rsidRDefault="00C05727" w:rsidP="00C05727">
      <w:pPr>
        <w:numPr>
          <w:ilvl w:val="0"/>
          <w:numId w:val="10"/>
        </w:numPr>
        <w:tabs>
          <w:tab w:val="left" w:pos="1134"/>
        </w:tabs>
        <w:spacing w:after="0" w:line="360" w:lineRule="auto"/>
        <w:ind w:left="0" w:firstLine="567"/>
        <w:jc w:val="both"/>
        <w:rPr>
          <w:rFonts w:ascii="Times New Roman" w:hAnsi="Times New Roman"/>
        </w:rPr>
      </w:pPr>
      <w:r w:rsidRPr="00144BA3">
        <w:rPr>
          <w:rFonts w:ascii="Times New Roman" w:hAnsi="Times New Roman"/>
        </w:rPr>
        <w:t>buvo pasiūlyta neįpr</w:t>
      </w:r>
      <w:smartTag w:uri="urn:schemas-microsoft-com:office:smarttags" w:element="PersonName">
        <w:r w:rsidRPr="00144BA3">
          <w:rPr>
            <w:rFonts w:ascii="Times New Roman" w:hAnsi="Times New Roman"/>
          </w:rPr>
          <w:t>asta</w:t>
        </w:r>
      </w:smartTag>
      <w:r w:rsidRPr="00144BA3">
        <w:rPr>
          <w:rFonts w:ascii="Times New Roman" w:hAnsi="Times New Roman"/>
        </w:rPr>
        <w:t>i maža kaina ir tiekėjas Komisijos arba Mažos vertės viešųjų pirkimų komisijos prašymu nepateikė raštiško kainos sudėtinių dalių pagrindimo arba kitaip nepagrindė neįpr</w:t>
      </w:r>
      <w:smartTag w:uri="urn:schemas-microsoft-com:office:smarttags" w:element="PersonName">
        <w:r w:rsidRPr="00144BA3">
          <w:rPr>
            <w:rFonts w:ascii="Times New Roman" w:hAnsi="Times New Roman"/>
          </w:rPr>
          <w:t>asta</w:t>
        </w:r>
      </w:smartTag>
      <w:r w:rsidRPr="00144BA3">
        <w:rPr>
          <w:rFonts w:ascii="Times New Roman" w:hAnsi="Times New Roman"/>
        </w:rPr>
        <w:t>i mažos kainos;</w:t>
      </w:r>
    </w:p>
    <w:p w:rsidR="00C05727" w:rsidRPr="00144BA3" w:rsidRDefault="00C05727" w:rsidP="00C05727">
      <w:pPr>
        <w:numPr>
          <w:ilvl w:val="0"/>
          <w:numId w:val="10"/>
        </w:numPr>
        <w:tabs>
          <w:tab w:val="left" w:pos="1134"/>
        </w:tabs>
        <w:spacing w:after="0" w:line="360" w:lineRule="auto"/>
        <w:ind w:left="0" w:firstLine="567"/>
        <w:jc w:val="both"/>
        <w:rPr>
          <w:rFonts w:ascii="Times New Roman" w:hAnsi="Times New Roman"/>
        </w:rPr>
      </w:pPr>
      <w:r w:rsidRPr="00144BA3">
        <w:rPr>
          <w:rFonts w:ascii="Times New Roman" w:hAnsi="Times New Roman"/>
        </w:rPr>
        <w:t>visų dalyvių, kurių pasiūlymai neatmesti dėl kitų priežasčių, pasiūlytos per didelės, Valstybės kontrolei nepriimtinos kainos.</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Dėl Tvarkos aprašo 65 punkte nurodytų priežasčių neatmesti pasiūlymai vertinami pagal vieną iš šių kriterijų:</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ekonomiškai naudingiausio pasiūlymo, kai pirkimo sutartis sudaroma su dalyviu, pateikusiu Valstybės kontrolei naudingiausią pasiūlymą, išrinktą pagal pirkimo dokumentuose nustatytus kriterijus, susijusius su pirkimo objektu, – papr</w:t>
      </w:r>
      <w:smartTag w:uri="urn:schemas-microsoft-com:office:smarttags" w:element="PersonName">
        <w:r w:rsidRPr="00144BA3">
          <w:rPr>
            <w:rFonts w:ascii="Times New Roman" w:hAnsi="Times New Roman"/>
          </w:rPr>
          <w:t>asta</w:t>
        </w:r>
      </w:smartTag>
      <w:r w:rsidRPr="00144BA3">
        <w:rPr>
          <w:rFonts w:ascii="Times New Roman" w:hAnsi="Times New Roman"/>
        </w:rPr>
        <w:t>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mažiausios kainos. </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kuris anksčiau pateikė pasiūlymą elektroninėmis priemonėmis arba kurio vokas su pasiūlymu įregistruotas anksčiausiai. Laimėjusiu pasiūlymu pripažįstamas pirmuoju pasiūlymų eilėje esantis pasiūlymas. </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 xml:space="preserve">Tais atvejais, kai pasiūlymą pateikti kviečiamas tik vienas tiekėjas arba pasiūlymą pateikia tik vienas tiekėjas, pasiūlymų eilė nenustatoma ir jo pasiūlymas laikomas laimėjusiu, jeigu jis neatmestas pagal šio Tvarkos aprašo 65 punktą. </w:t>
      </w:r>
    </w:p>
    <w:p w:rsidR="00C05727"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Valstybės kontrolė, gavusi Viešųjų pirkimų tarnybos sutikimą, bet kuriuo metu iki pirkimo sutarties sudarymo turi teisę nutraukti Supaprastintą pirkimą, jei atsirado aplinkybių, kurių nebuvo galima numatyti (perkamas objektas tapo nereikalingas, nėra lėšų jam pirkti ir pan.). Siūlymą dėl Supaprastinto pirkimo nutraukimo Komisija arba Mažos vertės viešųjų pirkimų komisija teikia valstybės kontrolieriui, kuris priima sprendimą dėl Supaprastinto pirkimo procedūrų nutraukimo. Viešųjų pirkimų tarnybos sutikimas nereikalingas nutraukiant mažos vertės</w:t>
      </w:r>
      <w:r w:rsidRPr="00144BA3">
        <w:rPr>
          <w:rFonts w:ascii="Times New Roman" w:hAnsi="Times New Roman"/>
          <w:b/>
          <w:bCs/>
        </w:rPr>
        <w:t xml:space="preserve"> </w:t>
      </w:r>
      <w:r w:rsidRPr="00144BA3">
        <w:rPr>
          <w:rFonts w:ascii="Times New Roman" w:hAnsi="Times New Roman"/>
        </w:rPr>
        <w:t>pirkimo procedūras.</w:t>
      </w:r>
    </w:p>
    <w:p w:rsidR="00C05727" w:rsidRPr="00144BA3" w:rsidRDefault="00C05727" w:rsidP="00C05727">
      <w:pPr>
        <w:tabs>
          <w:tab w:val="left" w:pos="1134"/>
        </w:tabs>
        <w:spacing w:after="0" w:line="360" w:lineRule="auto"/>
        <w:ind w:left="567"/>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VIII. PIRKIMO SUTARTIS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Valstybės kontrolė sudaryti pirkimo sutartį siūlo tam tiekėjui, kurio pasiūlymas pripažintas laimėjusiu. Tiekėjas sudaryti pirkimo sutarties kviečiamas raštu. Kvietime sudaryti pirkimo sutartį, nepažeidžiant šio Tvarkos aprašo 71 ir 72 punktų reikalavimų, nurodomas laikas, iki kada tiekėjas turi pasirašyti pirkimo sutartį.</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sutartis negali būti sudaryta, kol nesibaigė Viešųjų pirkimų įstatymo 94</w:t>
      </w:r>
      <w:r w:rsidRPr="00144BA3">
        <w:rPr>
          <w:rFonts w:ascii="Times New Roman" w:hAnsi="Times New Roman"/>
          <w:vertAlign w:val="superscript"/>
        </w:rPr>
        <w:t>1  </w:t>
      </w:r>
      <w:r w:rsidRPr="00144BA3">
        <w:rPr>
          <w:rFonts w:ascii="Times New Roman" w:hAnsi="Times New Roman"/>
        </w:rPr>
        <w:t>straipsnio 2 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 ir / arba Informacinio pranešimo paskelbimo datą šio Tvarkos aprašo 6 ir 7 punktuose nustatyta tvarka). Pirkimo sutartis sudaroma tik pasibaigus pirkimo sutarties sudarymo atidėjimo terminui (15 dienų laikotarpiui, kuris prasideda nuo Komisijos arba Mažos vertės viešųjų pirkimų komisijos pranešimo apie sprendimą sudaryti pirkimo sutartį išsiuntimo pasiūlymą pateikusiems tiekėjams dienos ir kurio metu negali būti sudaroma pirkimo sutartis). Minėtas atidėjimo terminas gali būti netaikomas, kai:</w:t>
      </w:r>
    </w:p>
    <w:p w:rsidR="00C05727" w:rsidRPr="00144BA3" w:rsidRDefault="00C05727" w:rsidP="00C05727">
      <w:pPr>
        <w:spacing w:after="0" w:line="360" w:lineRule="auto"/>
        <w:ind w:firstLine="567"/>
        <w:jc w:val="both"/>
        <w:rPr>
          <w:rFonts w:ascii="Times New Roman" w:hAnsi="Times New Roman"/>
        </w:rPr>
      </w:pPr>
      <w:r w:rsidRPr="00144BA3">
        <w:rPr>
          <w:rFonts w:ascii="Times New Roman" w:hAnsi="Times New Roman"/>
        </w:rPr>
        <w:t>71.1. pagrindinė pirkimo sutartis sudaroma preliminariosios sutarties pagrindu;</w:t>
      </w:r>
    </w:p>
    <w:p w:rsidR="00C05727" w:rsidRPr="00144BA3" w:rsidRDefault="00C05727" w:rsidP="00C05727">
      <w:pPr>
        <w:spacing w:after="0" w:line="360" w:lineRule="auto"/>
        <w:ind w:firstLine="567"/>
        <w:jc w:val="both"/>
        <w:rPr>
          <w:rFonts w:ascii="Times New Roman" w:hAnsi="Times New Roman"/>
        </w:rPr>
      </w:pPr>
      <w:r w:rsidRPr="00144BA3">
        <w:rPr>
          <w:rFonts w:ascii="Times New Roman" w:hAnsi="Times New Roman"/>
        </w:rPr>
        <w:t xml:space="preserve">71.2. Supaprastintų pirkimų atveju pirkimo sutarties vertė mažesnė kaip 10 000 Lt be PVM; </w:t>
      </w:r>
    </w:p>
    <w:p w:rsidR="00C05727" w:rsidRPr="00144BA3" w:rsidRDefault="00C05727" w:rsidP="00C05727">
      <w:pPr>
        <w:spacing w:after="0" w:line="360" w:lineRule="auto"/>
        <w:ind w:firstLine="567"/>
        <w:jc w:val="both"/>
        <w:rPr>
          <w:rFonts w:ascii="Times New Roman" w:hAnsi="Times New Roman"/>
        </w:rPr>
      </w:pPr>
      <w:r w:rsidRPr="00144BA3">
        <w:rPr>
          <w:rFonts w:ascii="Times New Roman" w:hAnsi="Times New Roman"/>
        </w:rPr>
        <w:t xml:space="preserve">71.3. pasiūlymą pateikia tik vienas tiekėjas. </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Šio Tvarkos aprašo 6 punkte nurodytais atvejais, kai skelbiamas Informacinis pranešimas </w:t>
      </w:r>
      <w:r w:rsidRPr="00144BA3">
        <w:rPr>
          <w:rFonts w:ascii="Times New Roman" w:hAnsi="Times New Roman"/>
          <w:bCs/>
        </w:rPr>
        <w:t>CVP IS</w:t>
      </w:r>
      <w:r w:rsidRPr="00144BA3">
        <w:rPr>
          <w:rFonts w:ascii="Times New Roman" w:hAnsi="Times New Roman"/>
        </w:rPr>
        <w:t>, pirkimo sutartis gali būti sudaroma ne anksčiau kaip po 5 darbo dienų nuo Informacinio pranešimo paskelbimo dienos.</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 m"/>
        </w:smartTagPr>
        <w:r w:rsidRPr="00144BA3">
          <w:rPr>
            <w:rFonts w:ascii="Times New Roman" w:hAnsi="Times New Roman"/>
          </w:rPr>
          <w:t>2011 m</w:t>
        </w:r>
      </w:smartTag>
      <w:r w:rsidRPr="00144BA3">
        <w:rPr>
          <w:rFonts w:ascii="Times New Roman" w:hAnsi="Times New Roman"/>
        </w:rPr>
        <w:t>. balandžio 14 d. įsakymu Nr. V-119, nustatyta tvarka.</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Pirkimo sutarties sąlygos pirkimo sutarties galiojimo laikotarpiu negali būti keičiamos, išskyrus tokias pirkimo sutarties sąlygas, kurias pakeitus nebūtų pažeisti Viešųjų pirkimų įstatyme nustatyti principai ir tikslai bei</w:t>
      </w:r>
      <w:r w:rsidRPr="00144BA3">
        <w:rPr>
          <w:rFonts w:ascii="Times New Roman" w:hAnsi="Times New Roman"/>
          <w:b/>
          <w:bCs/>
        </w:rPr>
        <w:t xml:space="preserve"> </w:t>
      </w:r>
      <w:r w:rsidRPr="00144BA3">
        <w:rPr>
          <w:rFonts w:ascii="Times New Roman" w:hAnsi="Times New Roman"/>
          <w:bCs/>
        </w:rPr>
        <w:t>tokiems pirkimo sutarties sąlygų pakeitimams yra gautas Viešųjų pirkimų tarnybos sutikimas</w:t>
      </w:r>
      <w:r w:rsidRPr="00144BA3">
        <w:rPr>
          <w:rFonts w:ascii="Times New Roman" w:hAnsi="Times New Roman"/>
        </w:rPr>
        <w:t xml:space="preserve">. Gali būti kreipiamasi tik dėl tokių pirkimo sutarties sąlygų, kurių keitimo aplinkybių atsiradimo pirkimo sutarties šalys negalėjo numatyti pasiūlymo pateikimo, pirkimo sutarties sudarymo metu, šių aplinkybių negali kontroliuoti ir jų kilimo rizikos neprisiėmė nė viena iš pirkimo sutarties šalių. </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sutartis gali būti sudaroma žodžiu, kai prekių ar paslaugų pirkimo sutarties vertė yra mažesnė kaip 10 000 Lt be PVM</w:t>
      </w:r>
      <w:r w:rsidRPr="00144BA3">
        <w:rPr>
          <w:rFonts w:ascii="Times New Roman" w:hAnsi="Times New Roman"/>
          <w:b/>
        </w:rPr>
        <w:t xml:space="preserve"> </w:t>
      </w:r>
      <w:r w:rsidRPr="00144BA3">
        <w:rPr>
          <w:rFonts w:ascii="Times New Roman" w:hAnsi="Times New Roman"/>
        </w:rPr>
        <w:t>ir sutartinių įsipareigojimų vykdymas nėra užtikrinamas Civiliniame kodekse nustatytais prievolių įvykdymo užtikrinimo būdais.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IX. SUPAPRASTINTŲ PIRKIMŲ BŪDAI IR JŲ PASIRINKIMO SĄLYGOS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Supaprastinti pirkimai Valstybės kontrolėje atliekami šiais būdais:</w:t>
      </w:r>
    </w:p>
    <w:p w:rsidR="00C05727" w:rsidRPr="00144BA3" w:rsidRDefault="00C05727" w:rsidP="00C05727">
      <w:pPr>
        <w:spacing w:after="0" w:line="360" w:lineRule="auto"/>
        <w:ind w:firstLine="567"/>
        <w:jc w:val="both"/>
        <w:rPr>
          <w:rFonts w:ascii="Times New Roman" w:hAnsi="Times New Roman"/>
        </w:rPr>
      </w:pPr>
      <w:r w:rsidRPr="00144BA3">
        <w:rPr>
          <w:rFonts w:ascii="Times New Roman" w:hAnsi="Times New Roman"/>
        </w:rPr>
        <w:t>76.1. supaprastinto atviro konkurso;</w:t>
      </w:r>
    </w:p>
    <w:p w:rsidR="00C05727" w:rsidRPr="00144BA3" w:rsidRDefault="00C05727" w:rsidP="00C05727">
      <w:pPr>
        <w:spacing w:after="0" w:line="360" w:lineRule="auto"/>
        <w:ind w:firstLine="567"/>
        <w:jc w:val="both"/>
        <w:rPr>
          <w:rFonts w:ascii="Times New Roman" w:hAnsi="Times New Roman"/>
        </w:rPr>
      </w:pPr>
      <w:r w:rsidRPr="00144BA3">
        <w:rPr>
          <w:rFonts w:ascii="Times New Roman" w:hAnsi="Times New Roman"/>
        </w:rPr>
        <w:t>76.2. supaprastintų skelbiamų derybų;</w:t>
      </w:r>
    </w:p>
    <w:p w:rsidR="00C05727" w:rsidRPr="00144BA3" w:rsidRDefault="00C05727" w:rsidP="00C05727">
      <w:pPr>
        <w:spacing w:after="0" w:line="360" w:lineRule="auto"/>
        <w:ind w:firstLine="567"/>
        <w:jc w:val="both"/>
        <w:rPr>
          <w:rFonts w:ascii="Times New Roman" w:hAnsi="Times New Roman"/>
        </w:rPr>
      </w:pPr>
      <w:r w:rsidRPr="00144BA3">
        <w:rPr>
          <w:rFonts w:ascii="Times New Roman" w:hAnsi="Times New Roman"/>
        </w:rPr>
        <w:t xml:space="preserve">76.3. apklausos. </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Pirkimas supaprastinto atviro konkurso ar supaprastintų skelbiamų derybų būdu gali būti atliekamas visais atvejais, tinkamai apie jį paskelbus.</w:t>
      </w:r>
    </w:p>
    <w:p w:rsidR="00C05727" w:rsidRPr="00144BA3" w:rsidRDefault="00C05727" w:rsidP="00C05727">
      <w:pPr>
        <w:tabs>
          <w:tab w:val="left" w:pos="1134"/>
        </w:tabs>
        <w:spacing w:after="0" w:line="360" w:lineRule="auto"/>
        <w:ind w:left="567"/>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X. SUPAPRASTINTAS ATVIRAS KONKURSAS</w:t>
      </w:r>
    </w:p>
    <w:p w:rsidR="00C05727" w:rsidRPr="00144BA3" w:rsidRDefault="00C05727" w:rsidP="00C05727">
      <w:pPr>
        <w:spacing w:after="0" w:line="360" w:lineRule="auto"/>
        <w:jc w:val="center"/>
        <w:rPr>
          <w:rFonts w:ascii="Times New Roman" w:hAnsi="Times New Roman"/>
          <w:b/>
        </w:rPr>
      </w:pPr>
    </w:p>
    <w:p w:rsidR="00C05727" w:rsidRPr="00144BA3" w:rsidRDefault="00C05727" w:rsidP="00C05727">
      <w:pPr>
        <w:numPr>
          <w:ilvl w:val="0"/>
          <w:numId w:val="11"/>
        </w:numPr>
        <w:tabs>
          <w:tab w:val="left" w:pos="993"/>
        </w:tabs>
        <w:spacing w:after="0" w:line="360" w:lineRule="auto"/>
        <w:ind w:left="0" w:firstLine="567"/>
        <w:jc w:val="both"/>
        <w:rPr>
          <w:rFonts w:ascii="Times New Roman" w:hAnsi="Times New Roman"/>
        </w:rPr>
      </w:pPr>
      <w:r w:rsidRPr="00144BA3">
        <w:rPr>
          <w:rFonts w:ascii="Times New Roman" w:hAnsi="Times New Roman"/>
        </w:rPr>
        <w:t>Vykdant supaprastintą atvirą konkursą dalyvių skaičius neribojamas. Apie pirkimą skelbiama šio Tvarkos aprašo nustatyta tvarka. Supaprastintas atviras konkursas laikomas įvykusiu, jeigu yra bent vienas neatmestas pasiūlymas.</w:t>
      </w:r>
    </w:p>
    <w:p w:rsidR="00C05727" w:rsidRPr="00144BA3" w:rsidRDefault="00C05727" w:rsidP="00C05727">
      <w:pPr>
        <w:numPr>
          <w:ilvl w:val="0"/>
          <w:numId w:val="11"/>
        </w:numPr>
        <w:tabs>
          <w:tab w:val="left" w:pos="993"/>
        </w:tabs>
        <w:spacing w:after="0" w:line="360" w:lineRule="auto"/>
        <w:ind w:left="0" w:firstLine="567"/>
        <w:jc w:val="both"/>
        <w:rPr>
          <w:rFonts w:ascii="Times New Roman" w:hAnsi="Times New Roman"/>
        </w:rPr>
      </w:pPr>
      <w:r w:rsidRPr="00144BA3">
        <w:rPr>
          <w:rFonts w:ascii="Times New Roman" w:hAnsi="Times New Roman"/>
        </w:rPr>
        <w:t>Supaprastintame atvirame konkurse derybos tarp Valstybės kontrolės ir dalyvių yra draudžiamos.</w:t>
      </w:r>
    </w:p>
    <w:p w:rsidR="00C05727" w:rsidRPr="00144BA3" w:rsidRDefault="00C05727" w:rsidP="00C05727">
      <w:pPr>
        <w:numPr>
          <w:ilvl w:val="0"/>
          <w:numId w:val="11"/>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 Valstybės kontrolė, skelbdama apie Supaprastintą pirkimą, privalo nustatyti </w:t>
      </w:r>
      <w:r w:rsidRPr="00144BA3">
        <w:rPr>
          <w:rFonts w:ascii="Times New Roman" w:hAnsi="Times New Roman"/>
          <w:bCs/>
        </w:rPr>
        <w:t xml:space="preserve">pakankamą paraiškų ar pasiūlymų pateikimo terminą, kuris negali būti trumpesnis kaip 7 darbo dienos nuo skelbimo apie pirkimą paskelbimo CVP IS dienos. </w:t>
      </w:r>
    </w:p>
    <w:p w:rsidR="00C05727" w:rsidRPr="00144BA3" w:rsidRDefault="00C05727" w:rsidP="00C05727">
      <w:pPr>
        <w:spacing w:after="0" w:line="360" w:lineRule="auto"/>
        <w:jc w:val="center"/>
        <w:outlineLvl w:val="0"/>
        <w:rPr>
          <w:rFonts w:ascii="Times New Roman" w:hAnsi="Times New Roman"/>
          <w:b/>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XI. SUPAPRASTINTOS SKELBIAMOS DERYBOS</w:t>
      </w:r>
    </w:p>
    <w:p w:rsidR="00C05727" w:rsidRPr="00144BA3" w:rsidRDefault="00C05727" w:rsidP="00C05727">
      <w:pPr>
        <w:spacing w:after="0" w:line="360" w:lineRule="auto"/>
        <w:ind w:left="1440"/>
        <w:rPr>
          <w:rFonts w:ascii="Times New Roman" w:hAnsi="Times New Roman"/>
          <w:b/>
        </w:rPr>
      </w:pP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Vykdant supaprastintas skelbiamas derybas apie Supaprastintą pirkimą skelbiama šio Tvarkos aprašo nustatyta tvarka. Derybos laikomos įvykusiomis, jei yra bent vienas neatmestas pasiūlymas.</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Supaprastintos skelbiamos derybos atliekamos skelbime apie Supaprastintą pirkimą kviečiant suinteresuotus tiekėjus pateikti pasiūlymus.</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Tiekėjai prašomi pateikti pirminius pasiūlymus iki pirkimo dokumentuose nurodyto termino, kuris negali būti trumpesnis nei nurodyta šio Tvarkos aprašo 80 punkte. </w:t>
      </w: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Komisija arba Mažos vertės viešųjų pirkimų komisija derybas vykdo šiais etapais:</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tiekėjai prašomi pateikti pasiūlymus iki skelbime nurodyto termino pabaigos; </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susipažįsta su pirminiais pasiūlymais ir minimalius kvalifikacijos reikalavimus atitinkančius dalyvius kviečia derėtis; </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vadovaujantis pirkimo dokumentuose nustatyta pasiūlymų vertinimo tvarka ir kriterijais, pagal derybų rezultatus, užfiksuotus pasiūlymuose ir derybų protokoluose, nustatomas geriausias pasiūlymas. </w:t>
      </w:r>
    </w:p>
    <w:p w:rsidR="00C05727" w:rsidRPr="00144BA3" w:rsidRDefault="00C05727" w:rsidP="00C05727">
      <w:pPr>
        <w:pStyle w:val="Antrat3"/>
        <w:numPr>
          <w:ilvl w:val="0"/>
          <w:numId w:val="11"/>
        </w:numPr>
        <w:tabs>
          <w:tab w:val="left" w:pos="1134"/>
        </w:tabs>
        <w:spacing w:before="0" w:after="0" w:line="360" w:lineRule="auto"/>
        <w:ind w:left="0" w:right="0" w:firstLine="567"/>
        <w:jc w:val="both"/>
        <w:rPr>
          <w:rFonts w:ascii="Times New Roman" w:hAnsi="Times New Roman"/>
          <w:sz w:val="24"/>
        </w:rPr>
      </w:pPr>
      <w:r w:rsidRPr="00144BA3">
        <w:rPr>
          <w:rFonts w:ascii="Times New Roman" w:hAnsi="Times New Roman"/>
          <w:caps w:val="0"/>
          <w:sz w:val="24"/>
        </w:rPr>
        <w:t>Derybose turi būti laikomasi šių reikalavimų:</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tretiesiems asmenims Komisija arba Mažos vertės viešųjų pirkimų komisija negali atskleisti jokios iš tiekėjo gautos informacijos be jo sutikimo, taip pat tiekėjas negali būti informuojamas apie susitarimus, pasiektus su kitais tiekėjais;</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visiems dalyviams turi būti taikomi vienodi reikalavimai, suteikiamos vienodos galimybės ir pateikiama vienoda informacija; teikdama informaciją Komisija arba Mažos vertės viešųjų pirkimų komisija neturi diskriminuoti vienų tiekėjų kitų naudai;</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derybų eiga turi būti įforminta raštu. Derybų protokolą pasirašo derybose dalyvavę Komisijos arba Mažos vertės viešųjų pirkimų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derybose pasiekti susitarimai;</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pasiūlymai, kuriuose nurodytos galutinės tiekėjų siūlomos kainos, taip pat galutiniai techniniai duomenys, kurie vertinami pagal ekonomiškai naudingiausio pasiūlymo vertinimo kriterijus, turi būti pateikiami užklijuotuose vokuose. Vertinant šiuos pasiūlymus gali būti netaikomas Tvarkos aprašo 52 punkte nustatytas reikalavimas iš pradžių patikrinti ir įvertinti tik pasiūlymų techninius duomenis, o po to, dalyviams pranešus apie šio patikrinimo ir įvertinimo rezultatus, atsižvelgiant į pasiūlymo kainą, atlikti bendrą pasiūlymo įvertinimą.</w:t>
      </w:r>
    </w:p>
    <w:p w:rsidR="00C05727" w:rsidRPr="00144BA3" w:rsidRDefault="00C05727" w:rsidP="00C05727">
      <w:pPr>
        <w:tabs>
          <w:tab w:val="left" w:pos="1134"/>
        </w:tabs>
        <w:spacing w:after="0" w:line="360" w:lineRule="auto"/>
        <w:ind w:left="567"/>
        <w:jc w:val="both"/>
        <w:rPr>
          <w:rFonts w:ascii="Times New Roman" w:hAnsi="Times New Roman"/>
        </w:rPr>
      </w:pPr>
    </w:p>
    <w:p w:rsidR="00C05727" w:rsidRPr="00144BA3" w:rsidRDefault="00C05727" w:rsidP="00C05727">
      <w:pPr>
        <w:pStyle w:val="Antrat3"/>
        <w:spacing w:before="0" w:after="0" w:line="360" w:lineRule="auto"/>
        <w:ind w:left="0" w:firstLine="142"/>
        <w:rPr>
          <w:rFonts w:ascii="Times New Roman" w:hAnsi="Times New Roman"/>
          <w:b/>
          <w:sz w:val="24"/>
        </w:rPr>
      </w:pPr>
      <w:r w:rsidRPr="00144BA3">
        <w:rPr>
          <w:rFonts w:ascii="Times New Roman" w:hAnsi="Times New Roman"/>
          <w:b/>
          <w:sz w:val="24"/>
        </w:rPr>
        <w:t>XII. APKLAUSA</w:t>
      </w:r>
    </w:p>
    <w:p w:rsidR="00C05727" w:rsidRPr="00144BA3" w:rsidRDefault="00C05727" w:rsidP="00C05727">
      <w:pPr>
        <w:spacing w:after="0" w:line="360" w:lineRule="auto"/>
        <w:rPr>
          <w:rFonts w:ascii="Times New Roman" w:hAnsi="Times New Roman"/>
        </w:rPr>
      </w:pPr>
    </w:p>
    <w:p w:rsidR="00C05727" w:rsidRPr="00144BA3" w:rsidRDefault="00C05727" w:rsidP="00C05727">
      <w:pPr>
        <w:numPr>
          <w:ilvl w:val="0"/>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rPr>
        <w:t>Apklausos būdu Supaprastintas pirkimas gali būti atliekamas</w:t>
      </w:r>
      <w:r w:rsidRPr="00144BA3">
        <w:rPr>
          <w:rFonts w:ascii="Times New Roman" w:hAnsi="Times New Roman"/>
        </w:rPr>
        <w:t>, kai pagal Viešųjų pirkimų įstatymą ir šio Tvarkos aprašo nustatytas sąlygas apie Supaprastintą pirkimą:</w:t>
      </w:r>
    </w:p>
    <w:p w:rsidR="00C05727" w:rsidRPr="00144BA3" w:rsidRDefault="00C05727" w:rsidP="00C05727">
      <w:pPr>
        <w:numPr>
          <w:ilvl w:val="0"/>
          <w:numId w:val="12"/>
        </w:numPr>
        <w:tabs>
          <w:tab w:val="left" w:pos="1134"/>
        </w:tabs>
        <w:spacing w:after="0" w:line="360" w:lineRule="auto"/>
        <w:ind w:left="0" w:firstLine="567"/>
        <w:jc w:val="both"/>
        <w:rPr>
          <w:rFonts w:ascii="Times New Roman" w:hAnsi="Times New Roman"/>
        </w:rPr>
      </w:pPr>
      <w:r w:rsidRPr="00144BA3">
        <w:rPr>
          <w:rFonts w:ascii="Times New Roman" w:hAnsi="Times New Roman"/>
          <w:b/>
          <w:i/>
          <w:u w:val="single"/>
        </w:rPr>
        <w:t>neprivaloma skelbti</w:t>
      </w:r>
      <w:r w:rsidRPr="00144BA3">
        <w:rPr>
          <w:rFonts w:ascii="Times New Roman" w:hAnsi="Times New Roman"/>
          <w:b/>
        </w:rPr>
        <w:t xml:space="preserve">, tačiau apie Supaprastintą pirkimą paskelbti </w:t>
      </w:r>
      <w:r w:rsidRPr="00144BA3">
        <w:rPr>
          <w:rFonts w:ascii="Times New Roman" w:hAnsi="Times New Roman"/>
          <w:b/>
          <w:i/>
          <w:u w:val="single"/>
        </w:rPr>
        <w:t>reikalingas Informacinis pranešimas</w:t>
      </w:r>
      <w:r w:rsidRPr="00144BA3">
        <w:rPr>
          <w:rFonts w:ascii="Times New Roman" w:hAnsi="Times New Roman"/>
          <w:b/>
          <w:i/>
        </w:rPr>
        <w:t>:</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b/>
          <w:i/>
        </w:rPr>
      </w:pPr>
      <w:r w:rsidRPr="00144BA3">
        <w:rPr>
          <w:rFonts w:ascii="Times New Roman" w:hAnsi="Times New Roman"/>
          <w:b/>
          <w:i/>
        </w:rPr>
        <w:t>perkant prekes, paslaugas ar darbus, kai:</w:t>
      </w:r>
    </w:p>
    <w:p w:rsidR="00C05727" w:rsidRPr="00144BA3" w:rsidRDefault="00C05727" w:rsidP="00C05727">
      <w:pPr>
        <w:numPr>
          <w:ilvl w:val="3"/>
          <w:numId w:val="11"/>
        </w:numPr>
        <w:tabs>
          <w:tab w:val="left" w:pos="1560"/>
        </w:tabs>
        <w:spacing w:after="0" w:line="360" w:lineRule="auto"/>
        <w:ind w:left="0" w:firstLine="567"/>
        <w:jc w:val="both"/>
        <w:rPr>
          <w:rFonts w:ascii="Times New Roman" w:hAnsi="Times New Roman"/>
        </w:rPr>
      </w:pPr>
      <w:r w:rsidRPr="00144BA3">
        <w:rPr>
          <w:rFonts w:ascii="Times New Roman" w:hAnsi="Times New Roman"/>
        </w:rPr>
        <w:lastRenderedPageBreak/>
        <w:t>Supaprastintas pirkimas, apie kurį buvo skelbta, neįvyko, nes nebuvo gauta paraiškų ar pasiūlymų;</w:t>
      </w:r>
    </w:p>
    <w:p w:rsidR="00C05727" w:rsidRPr="00144BA3" w:rsidRDefault="00C05727" w:rsidP="00C05727">
      <w:pPr>
        <w:numPr>
          <w:ilvl w:val="3"/>
          <w:numId w:val="11"/>
        </w:numPr>
        <w:tabs>
          <w:tab w:val="left" w:pos="1560"/>
        </w:tabs>
        <w:spacing w:after="0" w:line="360" w:lineRule="auto"/>
        <w:ind w:left="0" w:firstLine="567"/>
        <w:jc w:val="both"/>
        <w:rPr>
          <w:rFonts w:ascii="Times New Roman" w:hAnsi="Times New Roman"/>
        </w:rPr>
      </w:pPr>
      <w:r w:rsidRPr="00144BA3">
        <w:rPr>
          <w:rFonts w:ascii="Times New Roman" w:hAnsi="Times New Roman"/>
        </w:rPr>
        <w:t>atliekant Supaprastintą pirkimą, apie kurį buvo skelbta, visi gauti pasiūlymai neatitiko pirkimo dokumentų reikalavimų arba buvo pasiūlytos per didelės, Valstybės kontrolei nepriimtinos kainos, o pirkimo sąlygos iš esmės nekeičiamos ir į neskelbiamą Supaprastintą pirkimą kviečiami visi pasiūlymus pateikę tiekėjai, atitinkantys Komisijos arba Mažos vertės viešųjų pirkimų komisijos nustatytus minimalius kvalifikacijos reikalavimus;</w:t>
      </w:r>
    </w:p>
    <w:p w:rsidR="00C05727" w:rsidRPr="00144BA3" w:rsidRDefault="00C05727" w:rsidP="00C05727">
      <w:pPr>
        <w:numPr>
          <w:ilvl w:val="2"/>
          <w:numId w:val="11"/>
        </w:numPr>
        <w:tabs>
          <w:tab w:val="left" w:pos="1134"/>
          <w:tab w:val="left" w:pos="1418"/>
        </w:tabs>
        <w:spacing w:after="0" w:line="360" w:lineRule="auto"/>
        <w:ind w:left="0" w:firstLine="567"/>
        <w:jc w:val="both"/>
        <w:rPr>
          <w:rFonts w:ascii="Times New Roman" w:hAnsi="Times New Roman"/>
          <w:b/>
          <w:i/>
          <w:iCs/>
        </w:rPr>
      </w:pPr>
      <w:r w:rsidRPr="00144BA3">
        <w:rPr>
          <w:rFonts w:ascii="Times New Roman" w:hAnsi="Times New Roman"/>
        </w:rPr>
        <w:t>dėl techninių, meninio pobūdžio priežasčių ar dėl objektyvių aplinkybių tik konkretus tiekėjas gali patiekti reikalingas prekes, suteikti paslaugas ar atlikti darbus ir nėra jokios kitos alternatyvos;</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i/>
          <w:iCs/>
        </w:rPr>
        <w:t>perkant prekes ir paslaugas,</w:t>
      </w:r>
      <w:r w:rsidRPr="00144BA3">
        <w:rPr>
          <w:rFonts w:ascii="Times New Roman" w:hAnsi="Times New Roman"/>
        </w:rPr>
        <w:t xml:space="preserve"> kai Valstybės kontrolė pagal ankstesnę pirkimo sutartį iš tam tikro tiekėjo pirko prekių arba paslaugų ir nustatė, kad iš jo tikslinga pirkti papildomai, techniniu požiūriu derinant su jau turimomis prekėmis ir suteiktomis paslaugomis, ir jeigu ankstesnieji Supaprastinti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b/>
        </w:rPr>
      </w:pPr>
      <w:r w:rsidRPr="00144BA3">
        <w:rPr>
          <w:rFonts w:ascii="Times New Roman" w:hAnsi="Times New Roman"/>
          <w:b/>
          <w:i/>
          <w:iCs/>
        </w:rPr>
        <w:t>perkant prekes, kai:</w:t>
      </w:r>
    </w:p>
    <w:p w:rsidR="00C05727" w:rsidRPr="00144BA3" w:rsidRDefault="00C05727" w:rsidP="00C05727">
      <w:pPr>
        <w:numPr>
          <w:ilvl w:val="3"/>
          <w:numId w:val="11"/>
        </w:numPr>
        <w:tabs>
          <w:tab w:val="left" w:pos="0"/>
          <w:tab w:val="left" w:pos="1134"/>
          <w:tab w:val="left" w:pos="1560"/>
        </w:tabs>
        <w:spacing w:after="0" w:line="360" w:lineRule="auto"/>
        <w:ind w:left="0" w:firstLine="567"/>
        <w:jc w:val="both"/>
        <w:rPr>
          <w:rFonts w:ascii="Times New Roman" w:hAnsi="Times New Roman"/>
        </w:rPr>
      </w:pPr>
      <w:r w:rsidRPr="00144BA3">
        <w:rPr>
          <w:rFonts w:ascii="Times New Roman" w:hAnsi="Times New Roman"/>
        </w:rPr>
        <w:t>perkamos prekės gaminamos tik mokslo, eksperimentavimo, studijų ar techninio tobulinimo tikslais, nesiekiant gauti pelno arba padengti mokslo ar tobulinimo išlaidų;</w:t>
      </w:r>
    </w:p>
    <w:p w:rsidR="00C05727" w:rsidRPr="00144BA3" w:rsidRDefault="00C05727" w:rsidP="00C05727">
      <w:pPr>
        <w:numPr>
          <w:ilvl w:val="3"/>
          <w:numId w:val="11"/>
        </w:numPr>
        <w:tabs>
          <w:tab w:val="left" w:pos="0"/>
          <w:tab w:val="left" w:pos="1134"/>
          <w:tab w:val="left" w:pos="1560"/>
        </w:tabs>
        <w:spacing w:after="0" w:line="360" w:lineRule="auto"/>
        <w:ind w:left="0" w:firstLine="567"/>
        <w:jc w:val="both"/>
        <w:rPr>
          <w:rFonts w:ascii="Times New Roman" w:hAnsi="Times New Roman"/>
        </w:rPr>
      </w:pPr>
      <w:r w:rsidRPr="00144BA3">
        <w:rPr>
          <w:rFonts w:ascii="Times New Roman" w:hAnsi="Times New Roman"/>
        </w:rPr>
        <w:t>prekių biržoje perkamos kotiruojamos prekės;</w:t>
      </w:r>
    </w:p>
    <w:p w:rsidR="00C05727" w:rsidRPr="00144BA3" w:rsidRDefault="00C05727" w:rsidP="00C05727">
      <w:pPr>
        <w:numPr>
          <w:ilvl w:val="3"/>
          <w:numId w:val="11"/>
        </w:numPr>
        <w:tabs>
          <w:tab w:val="left" w:pos="0"/>
          <w:tab w:val="left" w:pos="1134"/>
          <w:tab w:val="left" w:pos="1560"/>
        </w:tabs>
        <w:spacing w:after="0" w:line="360" w:lineRule="auto"/>
        <w:ind w:left="0" w:firstLine="567"/>
        <w:jc w:val="both"/>
        <w:rPr>
          <w:rFonts w:ascii="Times New Roman" w:hAnsi="Times New Roman"/>
        </w:rPr>
      </w:pPr>
      <w:r w:rsidRPr="00144BA3">
        <w:rPr>
          <w:rFonts w:ascii="Times New Roman" w:hAnsi="Times New Roman"/>
        </w:rPr>
        <w:t>ypač palankiomis sąlygomis perkama iš bankrutuojančių, likviduojamų ar restruktūrizuojamų ūkio subjektų;</w:t>
      </w:r>
    </w:p>
    <w:p w:rsidR="00C05727" w:rsidRPr="00144BA3" w:rsidRDefault="00C05727" w:rsidP="00C05727">
      <w:pPr>
        <w:numPr>
          <w:ilvl w:val="3"/>
          <w:numId w:val="11"/>
        </w:numPr>
        <w:tabs>
          <w:tab w:val="left" w:pos="0"/>
          <w:tab w:val="left" w:pos="1134"/>
          <w:tab w:val="left" w:pos="1560"/>
        </w:tabs>
        <w:spacing w:after="0" w:line="360" w:lineRule="auto"/>
        <w:ind w:left="0" w:firstLine="567"/>
        <w:jc w:val="both"/>
        <w:rPr>
          <w:rFonts w:ascii="Times New Roman" w:hAnsi="Times New Roman"/>
        </w:rPr>
      </w:pPr>
      <w:r w:rsidRPr="00144BA3">
        <w:rPr>
          <w:rFonts w:ascii="Times New Roman" w:hAnsi="Times New Roman"/>
        </w:rPr>
        <w:t>prekės perkamos iš valstybės rezervo;</w:t>
      </w:r>
    </w:p>
    <w:p w:rsidR="00C05727" w:rsidRPr="00144BA3" w:rsidRDefault="00C05727" w:rsidP="00C05727">
      <w:pPr>
        <w:tabs>
          <w:tab w:val="left" w:pos="0"/>
          <w:tab w:val="left" w:pos="1134"/>
          <w:tab w:val="left" w:pos="1701"/>
        </w:tabs>
        <w:spacing w:after="0" w:line="360" w:lineRule="auto"/>
        <w:ind w:firstLine="600"/>
        <w:jc w:val="both"/>
        <w:rPr>
          <w:rFonts w:ascii="Times New Roman" w:hAnsi="Times New Roman"/>
        </w:rPr>
      </w:pPr>
      <w:r w:rsidRPr="00144BA3">
        <w:rPr>
          <w:rFonts w:ascii="Times New Roman" w:hAnsi="Times New Roman"/>
        </w:rPr>
        <w:t xml:space="preserve">86.1.5. </w:t>
      </w:r>
      <w:r w:rsidRPr="00144BA3">
        <w:rPr>
          <w:rFonts w:ascii="Times New Roman" w:hAnsi="Times New Roman"/>
          <w:b/>
          <w:i/>
        </w:rPr>
        <w:t xml:space="preserve">perkant paslaugas, </w:t>
      </w:r>
      <w:r w:rsidRPr="00144BA3">
        <w:rPr>
          <w:rFonts w:ascii="Times New Roman" w:hAnsi="Times New Roman"/>
        </w:rPr>
        <w:t>kai perkamos licencijos naudotis bibliotekiniais dokumentais ar duomenų (informacinėmis) bazėmis;</w:t>
      </w:r>
    </w:p>
    <w:p w:rsidR="00C05727" w:rsidRPr="00144BA3" w:rsidRDefault="00C05727" w:rsidP="00C05727">
      <w:pPr>
        <w:tabs>
          <w:tab w:val="left" w:pos="0"/>
          <w:tab w:val="left" w:pos="1134"/>
          <w:tab w:val="left" w:pos="1701"/>
        </w:tabs>
        <w:spacing w:after="0" w:line="360" w:lineRule="auto"/>
        <w:ind w:firstLine="600"/>
        <w:jc w:val="both"/>
        <w:rPr>
          <w:rFonts w:ascii="Times New Roman" w:hAnsi="Times New Roman"/>
        </w:rPr>
      </w:pPr>
      <w:r w:rsidRPr="00144BA3">
        <w:rPr>
          <w:rFonts w:ascii="Times New Roman" w:hAnsi="Times New Roman"/>
        </w:rPr>
        <w:t xml:space="preserve">86.1.6. </w:t>
      </w:r>
      <w:r w:rsidRPr="00144BA3">
        <w:rPr>
          <w:rFonts w:ascii="Times New Roman" w:hAnsi="Times New Roman"/>
          <w:b/>
          <w:i/>
        </w:rPr>
        <w:t>perkant paslaugas ir darbus,</w:t>
      </w:r>
      <w:r w:rsidRPr="00144BA3">
        <w:rPr>
          <w:rFonts w:ascii="Times New Roman" w:hAnsi="Times New Roman"/>
        </w:rPr>
        <w:t xml:space="preserve"> 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C05727" w:rsidRPr="00144BA3" w:rsidRDefault="00C05727" w:rsidP="00C05727">
      <w:pPr>
        <w:numPr>
          <w:ilvl w:val="1"/>
          <w:numId w:val="11"/>
        </w:numPr>
        <w:tabs>
          <w:tab w:val="left" w:pos="1134"/>
        </w:tabs>
        <w:spacing w:after="0" w:line="360" w:lineRule="auto"/>
        <w:ind w:left="0" w:firstLine="567"/>
        <w:jc w:val="both"/>
        <w:rPr>
          <w:rFonts w:ascii="Times New Roman" w:hAnsi="Times New Roman"/>
          <w:b/>
          <w:i/>
        </w:rPr>
      </w:pPr>
      <w:r w:rsidRPr="00144BA3">
        <w:rPr>
          <w:rFonts w:ascii="Times New Roman" w:hAnsi="Times New Roman"/>
          <w:b/>
          <w:i/>
          <w:u w:val="single"/>
        </w:rPr>
        <w:t>neprivaloma skelbti</w:t>
      </w:r>
      <w:r w:rsidRPr="00144BA3">
        <w:rPr>
          <w:rFonts w:ascii="Times New Roman" w:hAnsi="Times New Roman"/>
        </w:rPr>
        <w:t xml:space="preserve"> </w:t>
      </w:r>
      <w:r w:rsidRPr="00144BA3">
        <w:rPr>
          <w:rFonts w:ascii="Times New Roman" w:hAnsi="Times New Roman"/>
          <w:b/>
        </w:rPr>
        <w:t xml:space="preserve">ir apie Supaprastintą pirkimą paskelbti </w:t>
      </w:r>
      <w:r w:rsidRPr="00144BA3">
        <w:rPr>
          <w:rFonts w:ascii="Times New Roman" w:hAnsi="Times New Roman"/>
          <w:b/>
          <w:i/>
          <w:u w:val="single"/>
        </w:rPr>
        <w:t>nereikalingas Informacinis pranešimas</w:t>
      </w:r>
      <w:r w:rsidRPr="00144BA3">
        <w:rPr>
          <w:rFonts w:ascii="Times New Roman" w:hAnsi="Times New Roman"/>
          <w:b/>
          <w:i/>
        </w:rPr>
        <w:t>:</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i/>
          <w:iCs/>
        </w:rPr>
        <w:t>perkant prekes, paslaugas ar darbus, kai</w:t>
      </w:r>
      <w:r w:rsidRPr="00144BA3">
        <w:rPr>
          <w:rFonts w:ascii="Times New Roman" w:hAnsi="Times New Roman"/>
          <w:b/>
          <w:i/>
        </w:rPr>
        <w:t>:</w:t>
      </w:r>
    </w:p>
    <w:p w:rsidR="00C05727" w:rsidRPr="00144BA3" w:rsidRDefault="00C05727" w:rsidP="00C05727">
      <w:pPr>
        <w:numPr>
          <w:ilvl w:val="3"/>
          <w:numId w:val="11"/>
        </w:numPr>
        <w:tabs>
          <w:tab w:val="left" w:pos="1560"/>
        </w:tabs>
        <w:spacing w:after="0" w:line="360" w:lineRule="auto"/>
        <w:ind w:left="0" w:firstLine="567"/>
        <w:jc w:val="both"/>
        <w:rPr>
          <w:rFonts w:ascii="Times New Roman" w:hAnsi="Times New Roman"/>
        </w:rPr>
      </w:pPr>
      <w:r w:rsidRPr="00144BA3">
        <w:rPr>
          <w:rFonts w:ascii="Times New Roman" w:hAnsi="Times New Roman"/>
        </w:rPr>
        <w:lastRenderedPageBreak/>
        <w:t>dėl įvykių, kurių Valstybės kontrolė negalėjo iš anksto numatyti, būtina skubiai įsigyti reikalingų prekių, paslaugų ar darbų. Aplinkybės, kuriomis grindžiama ypatinga skuba, negali priklausyti nuo Valstybės kontrolės;</w:t>
      </w:r>
    </w:p>
    <w:p w:rsidR="00C05727" w:rsidRPr="00144BA3" w:rsidRDefault="00C05727" w:rsidP="00C05727">
      <w:pPr>
        <w:numPr>
          <w:ilvl w:val="3"/>
          <w:numId w:val="11"/>
        </w:numPr>
        <w:tabs>
          <w:tab w:val="left" w:pos="1560"/>
        </w:tabs>
        <w:spacing w:after="0" w:line="360" w:lineRule="auto"/>
        <w:ind w:left="0" w:firstLine="567"/>
        <w:jc w:val="both"/>
        <w:rPr>
          <w:rFonts w:ascii="Times New Roman" w:hAnsi="Times New Roman"/>
        </w:rPr>
      </w:pPr>
      <w:r w:rsidRPr="00144BA3">
        <w:rPr>
          <w:rFonts w:ascii="Times New Roman" w:hAnsi="Times New Roman"/>
        </w:rPr>
        <w:t>atliekami Mažos vertės viešųjų pirkimų komisijos Supaprastinti pirkimai (kai prekių ar paslaugų pirkimo vertė nuo 40 001 Lt be PVM iki mažiau kaip 100 000 Lt be PVM, o darbų vertė nuo 40 001 Lt be PVM iki mažiau kaip 500 000 Lt be PVM), esant bent vienai iš šių sąlygų:</w:t>
      </w:r>
    </w:p>
    <w:p w:rsidR="00C05727" w:rsidRPr="00144BA3" w:rsidRDefault="00C05727" w:rsidP="00C05727">
      <w:pPr>
        <w:numPr>
          <w:ilvl w:val="4"/>
          <w:numId w:val="11"/>
        </w:numPr>
        <w:tabs>
          <w:tab w:val="left" w:pos="1843"/>
        </w:tabs>
        <w:spacing w:after="0" w:line="360" w:lineRule="auto"/>
        <w:ind w:left="0" w:firstLine="567"/>
        <w:jc w:val="both"/>
        <w:rPr>
          <w:rFonts w:ascii="Times New Roman" w:hAnsi="Times New Roman"/>
        </w:rPr>
      </w:pPr>
      <w:r w:rsidRPr="00144BA3">
        <w:rPr>
          <w:rFonts w:ascii="Times New Roman" w:hAnsi="Times New Roman"/>
        </w:rPr>
        <w:t>būtina skubiai įsigyti prekių, paslaugų ar darbų;</w:t>
      </w:r>
    </w:p>
    <w:p w:rsidR="00C05727" w:rsidRPr="00144BA3" w:rsidRDefault="00C05727" w:rsidP="00C05727">
      <w:pPr>
        <w:numPr>
          <w:ilvl w:val="4"/>
          <w:numId w:val="11"/>
        </w:numPr>
        <w:tabs>
          <w:tab w:val="left" w:pos="1843"/>
        </w:tabs>
        <w:spacing w:after="0" w:line="360" w:lineRule="auto"/>
        <w:ind w:left="0" w:firstLine="567"/>
        <w:jc w:val="both"/>
        <w:rPr>
          <w:rFonts w:ascii="Times New Roman" w:hAnsi="Times New Roman"/>
        </w:rPr>
      </w:pPr>
      <w:r w:rsidRPr="00144BA3">
        <w:rPr>
          <w:rFonts w:ascii="Times New Roman" w:hAnsi="Times New Roman"/>
        </w:rPr>
        <w:t xml:space="preserve">esant sąlygoms, nustatytoms šio Tvarkos aprašo 86.1.1.1, 86.1.1.2, 86.1.2, 86.1.4.2, 86.1.4.3, 86.1.4.4, 86.1.5, 86.2.1.2.6, 86.2.2.2, 86.2.3, 86.2.4.1, 86.2.4.2 ir 86.2.5 punktuose;   </w:t>
      </w:r>
    </w:p>
    <w:p w:rsidR="00C05727" w:rsidRPr="00144BA3" w:rsidRDefault="00C05727" w:rsidP="00C05727">
      <w:pPr>
        <w:numPr>
          <w:ilvl w:val="4"/>
          <w:numId w:val="11"/>
        </w:numPr>
        <w:tabs>
          <w:tab w:val="left" w:pos="1843"/>
        </w:tabs>
        <w:spacing w:after="0" w:line="360" w:lineRule="auto"/>
        <w:ind w:left="0" w:firstLine="567"/>
        <w:jc w:val="both"/>
        <w:rPr>
          <w:rFonts w:ascii="Times New Roman" w:hAnsi="Times New Roman"/>
        </w:rPr>
      </w:pPr>
      <w:r w:rsidRPr="00144BA3">
        <w:rPr>
          <w:rFonts w:ascii="Times New Roman" w:hAnsi="Times New Roman"/>
        </w:rPr>
        <w:t xml:space="preserve">yra tik konkretus tiekėjas, kuris gali patiekti reikalingas prekes, suteikti paslaugas ar atlikti darbus ir nėra jokios kitos priimtinos alternatyvos </w:t>
      </w:r>
      <w:r w:rsidRPr="00144BA3">
        <w:rPr>
          <w:rFonts w:ascii="Times New Roman" w:hAnsi="Times New Roman"/>
          <w:i/>
        </w:rPr>
        <w:t>(pvz., perkamos meninio, mokslinio pobūdžio paslaugos ir pan.);</w:t>
      </w:r>
      <w:r w:rsidRPr="00144BA3">
        <w:rPr>
          <w:rFonts w:ascii="Times New Roman" w:hAnsi="Times New Roman"/>
        </w:rPr>
        <w:t xml:space="preserve"> </w:t>
      </w:r>
    </w:p>
    <w:p w:rsidR="00C05727" w:rsidRPr="00144BA3" w:rsidRDefault="00C05727" w:rsidP="00C05727">
      <w:pPr>
        <w:numPr>
          <w:ilvl w:val="4"/>
          <w:numId w:val="11"/>
        </w:numPr>
        <w:tabs>
          <w:tab w:val="left" w:pos="1843"/>
        </w:tabs>
        <w:spacing w:after="0" w:line="360" w:lineRule="auto"/>
        <w:ind w:left="0" w:firstLine="567"/>
        <w:jc w:val="both"/>
        <w:rPr>
          <w:rFonts w:ascii="Times New Roman" w:hAnsi="Times New Roman"/>
        </w:rPr>
      </w:pPr>
      <w:r w:rsidRPr="00144BA3">
        <w:rPr>
          <w:rFonts w:ascii="Times New Roman" w:hAnsi="Times New Roman"/>
        </w:rPr>
        <w:t xml:space="preserve">už prekes atsiskaitoma pagal patvirtintus tarifus </w:t>
      </w:r>
      <w:r w:rsidRPr="00144BA3">
        <w:rPr>
          <w:rFonts w:ascii="Times New Roman" w:hAnsi="Times New Roman"/>
          <w:i/>
        </w:rPr>
        <w:t>(pvz., perkamos meninio, mokslinio pobūdžio paslaugos ir pan</w:t>
      </w:r>
      <w:r w:rsidRPr="00144BA3">
        <w:rPr>
          <w:rFonts w:ascii="Times New Roman" w:hAnsi="Times New Roman"/>
        </w:rPr>
        <w:t>.);</w:t>
      </w:r>
    </w:p>
    <w:p w:rsidR="00C05727" w:rsidRPr="00144BA3" w:rsidRDefault="00C05727" w:rsidP="00C05727">
      <w:pPr>
        <w:numPr>
          <w:ilvl w:val="4"/>
          <w:numId w:val="11"/>
        </w:numPr>
        <w:tabs>
          <w:tab w:val="left" w:pos="1843"/>
        </w:tabs>
        <w:spacing w:after="0" w:line="360" w:lineRule="auto"/>
        <w:ind w:left="0" w:firstLine="567"/>
        <w:jc w:val="both"/>
        <w:rPr>
          <w:rFonts w:ascii="Times New Roman" w:hAnsi="Times New Roman"/>
        </w:rPr>
      </w:pPr>
      <w:r w:rsidRPr="00144BA3">
        <w:rPr>
          <w:rFonts w:ascii="Times New Roman" w:hAnsi="Times New Roman"/>
        </w:rPr>
        <w:t>esant kitoms, objektyviai pateisinamoms aplinkybėms, dėl kurių netikslinga paskelbti apie Supaprastintą pirkimą, pavyzdžiui, paskelbimas apie pirkimą reikalautų neproporcingai didelių Mažos vertės viešųjų pirkimų komisijos p</w:t>
      </w:r>
      <w:smartTag w:uri="urn:schemas-microsoft-com:office:smarttags" w:element="PersonName">
        <w:r w:rsidRPr="00144BA3">
          <w:rPr>
            <w:rFonts w:ascii="Times New Roman" w:hAnsi="Times New Roman"/>
          </w:rPr>
          <w:t>asta</w:t>
        </w:r>
      </w:smartTag>
      <w:r w:rsidRPr="00144BA3">
        <w:rPr>
          <w:rFonts w:ascii="Times New Roman" w:hAnsi="Times New Roman"/>
        </w:rPr>
        <w:t xml:space="preserve">ngų, laiko ir (ar) lėšų sąnaudų; </w:t>
      </w:r>
    </w:p>
    <w:p w:rsidR="00C05727" w:rsidRPr="00144BA3" w:rsidRDefault="00C05727" w:rsidP="00C05727">
      <w:pPr>
        <w:numPr>
          <w:ilvl w:val="4"/>
          <w:numId w:val="11"/>
        </w:numPr>
        <w:tabs>
          <w:tab w:val="left" w:pos="1843"/>
        </w:tabs>
        <w:spacing w:after="0" w:line="360" w:lineRule="auto"/>
        <w:ind w:left="0" w:firstLine="567"/>
        <w:jc w:val="both"/>
        <w:rPr>
          <w:rFonts w:ascii="Times New Roman" w:hAnsi="Times New Roman"/>
        </w:rPr>
      </w:pPr>
      <w:r w:rsidRPr="00144BA3">
        <w:rPr>
          <w:rFonts w:ascii="Times New Roman" w:hAnsi="Times New Roman"/>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i/>
          <w:iCs/>
        </w:rPr>
        <w:t>perkant prekes ir paslaugas, kai</w:t>
      </w:r>
      <w:r w:rsidRPr="00144BA3">
        <w:rPr>
          <w:rFonts w:ascii="Times New Roman" w:hAnsi="Times New Roman"/>
          <w:i/>
          <w:iCs/>
        </w:rPr>
        <w:t>:</w:t>
      </w:r>
    </w:p>
    <w:p w:rsidR="00C05727" w:rsidRPr="00144BA3" w:rsidRDefault="00C05727" w:rsidP="00C05727">
      <w:pPr>
        <w:numPr>
          <w:ilvl w:val="3"/>
          <w:numId w:val="11"/>
        </w:numPr>
        <w:tabs>
          <w:tab w:val="left" w:pos="1701"/>
        </w:tabs>
        <w:spacing w:after="0" w:line="360" w:lineRule="auto"/>
        <w:ind w:left="0" w:firstLine="567"/>
        <w:jc w:val="both"/>
        <w:rPr>
          <w:rFonts w:ascii="Times New Roman" w:hAnsi="Times New Roman"/>
        </w:rPr>
      </w:pPr>
      <w:r w:rsidRPr="00144BA3">
        <w:rPr>
          <w:rFonts w:ascii="Times New Roman" w:hAnsi="Times New Roman"/>
        </w:rPr>
        <w:t>prekės ir paslaugos, skirtos Lietuvos Respublikos diplomatinėms atstovybėms, konsulinėms įstaigoms užsienyje ir Lietuvos Respublikos atstovybėms prie tarptautinių organizacijų, kariniams atstovams ir specialiesiems atašė, pirkimams užsienyje;</w:t>
      </w:r>
    </w:p>
    <w:p w:rsidR="00C05727" w:rsidRPr="00144BA3" w:rsidRDefault="00C05727" w:rsidP="00C05727">
      <w:pPr>
        <w:numPr>
          <w:ilvl w:val="3"/>
          <w:numId w:val="11"/>
        </w:numPr>
        <w:tabs>
          <w:tab w:val="left" w:pos="1701"/>
        </w:tabs>
        <w:spacing w:after="0" w:line="360" w:lineRule="auto"/>
        <w:ind w:left="0" w:firstLine="567"/>
        <w:jc w:val="both"/>
        <w:rPr>
          <w:rFonts w:ascii="Times New Roman" w:hAnsi="Times New Roman"/>
        </w:rPr>
      </w:pPr>
      <w:r w:rsidRPr="00144BA3">
        <w:rPr>
          <w:rFonts w:ascii="Times New Roman" w:hAnsi="Times New Roman"/>
        </w:rPr>
        <w:t xml:space="preserve">prekės ir paslaugos yra perkamos naudojant reprezentacinėms išlaidoms skirtas lėšas. </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bCs/>
          <w:i/>
          <w:iCs/>
        </w:rPr>
        <w:t>perkant prekes</w:t>
      </w:r>
      <w:r w:rsidRPr="00144BA3">
        <w:rPr>
          <w:rFonts w:ascii="Times New Roman" w:hAnsi="Times New Roman"/>
          <w:b/>
          <w:i/>
          <w:iCs/>
        </w:rPr>
        <w:t>,</w:t>
      </w:r>
      <w:r w:rsidRPr="00144BA3">
        <w:rPr>
          <w:rFonts w:ascii="Times New Roman" w:hAnsi="Times New Roman"/>
        </w:rPr>
        <w:t xml:space="preserve"> kai perkami muziejų eksponatai, archyviniai ir bibliotekiniai dokumentai,</w:t>
      </w:r>
      <w:r w:rsidRPr="00144BA3">
        <w:rPr>
          <w:rFonts w:ascii="Times New Roman" w:hAnsi="Times New Roman"/>
          <w:b/>
          <w:bCs/>
        </w:rPr>
        <w:t xml:space="preserve"> </w:t>
      </w:r>
      <w:r w:rsidRPr="00144BA3">
        <w:rPr>
          <w:rFonts w:ascii="Times New Roman" w:hAnsi="Times New Roman"/>
        </w:rPr>
        <w:t>prenumeruojami laikraščiai ir žurnalai;</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bCs/>
          <w:i/>
          <w:iCs/>
        </w:rPr>
        <w:t>perkant paslaugas, kai:</w:t>
      </w:r>
    </w:p>
    <w:p w:rsidR="00C05727" w:rsidRPr="00144BA3" w:rsidRDefault="00C05727" w:rsidP="00C05727">
      <w:pPr>
        <w:numPr>
          <w:ilvl w:val="3"/>
          <w:numId w:val="11"/>
        </w:numPr>
        <w:tabs>
          <w:tab w:val="left" w:pos="1701"/>
        </w:tabs>
        <w:spacing w:after="0" w:line="360" w:lineRule="auto"/>
        <w:ind w:left="0" w:firstLine="567"/>
        <w:jc w:val="both"/>
        <w:rPr>
          <w:rFonts w:ascii="Times New Roman" w:hAnsi="Times New Roman"/>
        </w:rPr>
      </w:pPr>
      <w:r w:rsidRPr="00144BA3">
        <w:rPr>
          <w:rFonts w:ascii="Times New Roman" w:hAnsi="Times New Roman"/>
        </w:rPr>
        <w:t>perkamos Valstybės kontrolės valstybės tarnautojų ir (ar) pagal darbo sutartį dirbančių darbuotojų mokymo paslaugos;</w:t>
      </w:r>
    </w:p>
    <w:p w:rsidR="00C05727" w:rsidRPr="00144BA3" w:rsidRDefault="00C05727" w:rsidP="00C05727">
      <w:pPr>
        <w:numPr>
          <w:ilvl w:val="3"/>
          <w:numId w:val="11"/>
        </w:numPr>
        <w:tabs>
          <w:tab w:val="left" w:pos="1701"/>
        </w:tabs>
        <w:spacing w:after="0" w:line="360" w:lineRule="auto"/>
        <w:ind w:left="0" w:firstLine="567"/>
        <w:jc w:val="both"/>
        <w:rPr>
          <w:rFonts w:ascii="Times New Roman" w:hAnsi="Times New Roman"/>
        </w:rPr>
      </w:pPr>
      <w:r w:rsidRPr="00144BA3">
        <w:rPr>
          <w:rFonts w:ascii="Times New Roman" w:hAnsi="Times New Roman"/>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05727" w:rsidRPr="00144BA3" w:rsidRDefault="00C05727" w:rsidP="00C05727">
      <w:pPr>
        <w:numPr>
          <w:ilvl w:val="3"/>
          <w:numId w:val="11"/>
        </w:numPr>
        <w:tabs>
          <w:tab w:val="left" w:pos="1701"/>
        </w:tabs>
        <w:spacing w:after="0" w:line="360" w:lineRule="auto"/>
        <w:ind w:left="0" w:firstLine="567"/>
        <w:jc w:val="both"/>
        <w:rPr>
          <w:rFonts w:ascii="Times New Roman" w:hAnsi="Times New Roman"/>
        </w:rPr>
      </w:pPr>
      <w:r w:rsidRPr="00144BA3">
        <w:rPr>
          <w:rFonts w:ascii="Times New Roman" w:hAnsi="Times New Roman"/>
        </w:rPr>
        <w:t>perkamos ekspertų komisijų, komitetų, tarybų, kurių sudarymo tvarką nustato Lietuvos Respublikos įstatymai, narių teikiamos nematerialaus pobūdžio (intelektinės) paslaugos;</w:t>
      </w:r>
    </w:p>
    <w:p w:rsidR="00C05727" w:rsidRPr="00144BA3" w:rsidRDefault="00C05727" w:rsidP="00C05727">
      <w:pPr>
        <w:numPr>
          <w:ilvl w:val="3"/>
          <w:numId w:val="11"/>
        </w:numPr>
        <w:tabs>
          <w:tab w:val="left" w:pos="1701"/>
        </w:tabs>
        <w:spacing w:after="0" w:line="360" w:lineRule="auto"/>
        <w:ind w:left="0" w:firstLine="567"/>
        <w:jc w:val="both"/>
        <w:rPr>
          <w:rFonts w:ascii="Times New Roman" w:hAnsi="Times New Roman"/>
        </w:rPr>
      </w:pPr>
      <w:r w:rsidRPr="00144BA3">
        <w:rPr>
          <w:rFonts w:ascii="Times New Roman" w:hAnsi="Times New Roman"/>
        </w:rPr>
        <w:lastRenderedPageBreak/>
        <w:t>perkamos mokslo ir studijų institucijų mokslo, studijų programų, meninės veiklos, taip pat šių institucijų steigimo ekspertinio vertinimo paslaugos;</w:t>
      </w:r>
    </w:p>
    <w:p w:rsidR="00C05727" w:rsidRPr="00144BA3" w:rsidRDefault="00C05727" w:rsidP="00C05727">
      <w:pPr>
        <w:numPr>
          <w:ilvl w:val="2"/>
          <w:numId w:val="11"/>
        </w:numPr>
        <w:tabs>
          <w:tab w:val="left" w:pos="1134"/>
        </w:tabs>
        <w:spacing w:after="0" w:line="360" w:lineRule="auto"/>
        <w:ind w:left="0" w:firstLine="567"/>
        <w:jc w:val="both"/>
        <w:rPr>
          <w:rFonts w:ascii="Times New Roman" w:hAnsi="Times New Roman"/>
        </w:rPr>
      </w:pPr>
      <w:r w:rsidRPr="00144BA3">
        <w:rPr>
          <w:rFonts w:ascii="Times New Roman" w:hAnsi="Times New Roman"/>
          <w:b/>
          <w:i/>
          <w:iCs/>
        </w:rPr>
        <w:t>perkant paslaugas ir darbus</w:t>
      </w:r>
      <w:r w:rsidRPr="00144BA3">
        <w:rPr>
          <w:rFonts w:ascii="Times New Roman" w:hAnsi="Times New Roman"/>
          <w:b/>
          <w:iCs/>
        </w:rPr>
        <w:t xml:space="preserve">, </w:t>
      </w:r>
      <w:r w:rsidRPr="00144BA3">
        <w:rPr>
          <w:rFonts w:ascii="Times New Roman" w:hAnsi="Times New Roman"/>
          <w:iCs/>
        </w:rPr>
        <w:t>kai</w:t>
      </w:r>
      <w:r w:rsidRPr="00144BA3">
        <w:rPr>
          <w:rFonts w:ascii="Times New Roman" w:hAnsi="Times New Roman"/>
          <w:i/>
          <w:iCs/>
        </w:rPr>
        <w:t xml:space="preserve"> </w:t>
      </w:r>
      <w:r w:rsidRPr="00144BA3">
        <w:rPr>
          <w:rFonts w:ascii="Times New Roman" w:hAnsi="Times New Roman"/>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05727" w:rsidRPr="00144BA3" w:rsidRDefault="00C05727" w:rsidP="00C05727">
      <w:pPr>
        <w:numPr>
          <w:ilvl w:val="0"/>
          <w:numId w:val="19"/>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reikalavimus, kreipiamasi, prašant pateikti patvirtinimą apie sutikimą dalyvauti Supaprastintame pirkime. </w:t>
      </w:r>
    </w:p>
    <w:p w:rsidR="00C05727" w:rsidRPr="00144BA3" w:rsidRDefault="00C05727" w:rsidP="00C05727">
      <w:pPr>
        <w:numPr>
          <w:ilvl w:val="0"/>
          <w:numId w:val="19"/>
        </w:numPr>
        <w:tabs>
          <w:tab w:val="left" w:pos="1134"/>
        </w:tabs>
        <w:spacing w:after="0" w:line="360" w:lineRule="auto"/>
        <w:ind w:left="0" w:firstLine="567"/>
        <w:jc w:val="both"/>
        <w:rPr>
          <w:rFonts w:ascii="Times New Roman" w:hAnsi="Times New Roman"/>
        </w:rPr>
      </w:pPr>
      <w:r w:rsidRPr="00144BA3">
        <w:rPr>
          <w:rFonts w:ascii="Times New Roman" w:hAnsi="Times New Roman"/>
        </w:rPr>
        <w:t>Toje pačioje apklausoje dalyvaujantiems tiekėjams turi būti pateikta tokia pati informacija.</w:t>
      </w:r>
    </w:p>
    <w:p w:rsidR="00C05727" w:rsidRPr="00144BA3" w:rsidRDefault="00C05727" w:rsidP="00C05727">
      <w:pPr>
        <w:numPr>
          <w:ilvl w:val="0"/>
          <w:numId w:val="19"/>
        </w:numPr>
        <w:tabs>
          <w:tab w:val="left" w:pos="1134"/>
        </w:tabs>
        <w:spacing w:after="0" w:line="360" w:lineRule="auto"/>
        <w:ind w:left="0" w:firstLine="567"/>
        <w:jc w:val="both"/>
        <w:rPr>
          <w:rFonts w:ascii="Times New Roman" w:hAnsi="Times New Roman"/>
        </w:rPr>
      </w:pPr>
      <w:r w:rsidRPr="00144BA3">
        <w:rPr>
          <w:rFonts w:ascii="Times New Roman" w:hAnsi="Times New Roman"/>
        </w:rPr>
        <w:t>Apklausiant tiekėjus gali būti deramasi dėl pasiūlymo sąlygų. Jeigu numatoma derėtis, derybų vykdymo tvarka nurodoma pirkimo dokumentuose. Derybose tiekėjai neturi būti diskriminuojami, jiems pateikiant skirtingą informaciją ar kitaip ribojant atskirų tiekėjų galimybes pagerinti savo pasiūlymus.</w:t>
      </w:r>
    </w:p>
    <w:p w:rsidR="00C05727" w:rsidRPr="00144BA3" w:rsidRDefault="00C05727" w:rsidP="00C05727">
      <w:pPr>
        <w:numPr>
          <w:ilvl w:val="0"/>
          <w:numId w:val="19"/>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Vykdant Supaprastintą pirkimą apklausos būdu, kreipiamasi į kelis, bet ne mažiau kaip į tris tiekėjus. </w:t>
      </w:r>
    </w:p>
    <w:p w:rsidR="00C05727" w:rsidRPr="00144BA3" w:rsidRDefault="00C05727" w:rsidP="00C05727">
      <w:pPr>
        <w:numPr>
          <w:ilvl w:val="0"/>
          <w:numId w:val="19"/>
        </w:numPr>
        <w:tabs>
          <w:tab w:val="left" w:pos="1134"/>
        </w:tabs>
        <w:spacing w:after="0" w:line="360" w:lineRule="auto"/>
        <w:ind w:left="0" w:firstLine="567"/>
        <w:jc w:val="both"/>
        <w:rPr>
          <w:rFonts w:ascii="Times New Roman" w:hAnsi="Times New Roman"/>
        </w:rPr>
      </w:pPr>
      <w:r w:rsidRPr="00144BA3">
        <w:rPr>
          <w:rFonts w:ascii="Times New Roman" w:hAnsi="Times New Roman"/>
        </w:rPr>
        <w:t>Šio Tvarkos aprašo 90 punkto nuostatos netaikomos, kai:</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Komisija arba Mažos vertės viešųjų pirkimų komisija įprastomis priemonėmis sužino, kad yra mažiau tiekėjų, kurie gali patiekti reikalingas prekes, suteikti paslaugas ar atlikti darbus;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didesnio skaičiaus tiekėjų apklausa reikalautų neproporcingai didelių Komisijos arba Mažos vertės viešųjų pirkimų komisijos p</w:t>
      </w:r>
      <w:smartTag w:uri="urn:schemas-microsoft-com:office:smarttags" w:element="PersonName">
        <w:r w:rsidRPr="00144BA3">
          <w:rPr>
            <w:rFonts w:ascii="Times New Roman" w:hAnsi="Times New Roman"/>
          </w:rPr>
          <w:t>asta</w:t>
        </w:r>
      </w:smartTag>
      <w:r w:rsidRPr="00144BA3">
        <w:rPr>
          <w:rFonts w:ascii="Times New Roman" w:hAnsi="Times New Roman"/>
        </w:rPr>
        <w:t>ngų, laiko ir / ar lėšų sąnaudų;</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dėl techninių, meninio pobūdžio priežasčių ar dėl objektyvių aplinkybių tik konkretus tiekėjas gali patiekti reikalingas prekes, suteikti paslaugas ar atlikti darbus, ir nėra jokios kitos alternatyvos;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perkamos literatūros, mokslo ir meno kūrinių autorių, atlikėjų ar jų kolektyvo paslaugos;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w:t>
      </w:r>
      <w:r w:rsidRPr="00144BA3">
        <w:rPr>
          <w:rFonts w:ascii="Times New Roman" w:hAnsi="Times New Roman"/>
        </w:rPr>
        <w:lastRenderedPageBreak/>
        <w:t>pirkimo skelbime, o visi minimi pirkimai skirti tam pačiam projektui vykdyti. Papildomų pirkimų metu sudaromų pirkimo sutarčių trukmė negali būti ilgesnė kaip 3 metai, skaičiuojant nuo pradinės pirkimo sutarties sudarymo momento;</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pirkimas, apie kurį buvo skelbta, neįvyko, nes nebuvo gauta paraiškų ar pasiūlymų;</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atliekant pirkimą, apie kurį buvo skelbta, visi gauti pasiūlymai neatitiko pirkimo dokumentų reikalavimų arba buvo pasiūlytos per didelės, Valstybės kontrolei nepriimtinos kainos, o pirkimo sąlygos iš esmės nekeičiamos ir į neskelbiamą pirkimą kviečiami visi pasiūlymus pateikę tiekėjai, atitinkantys Komisijos arba Mažos vertės viešųjų pirkimų komisijos nustatytus minimalius kvalifikacijos reikalavimus;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dėl įvykių, kurių Valstybės kontrolė negalėjo iš anksto numatyti, būtina skubiai įsigyti reikalingų prekių, paslaugų ar darbų. Aplinkybės, dėl kurių skubama, negali priklausyti nuo Valstybės kontrolės;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w:t>
      </w:r>
      <w:r w:rsidRPr="00144BA3">
        <w:rPr>
          <w:rFonts w:ascii="Times New Roman" w:hAnsi="Times New Roman"/>
          <w:bCs/>
        </w:rPr>
        <w:t xml:space="preserve"> </w:t>
      </w:r>
      <w:r w:rsidRPr="00144BA3">
        <w:rPr>
          <w:rFonts w:ascii="Times New Roman" w:hAnsi="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prekių biržoje perkamos kotiruojamos prekės;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perkami muziejų eksponatai, archyviniai ir bibliotekiniai dokumentai,</w:t>
      </w:r>
      <w:r w:rsidRPr="00144BA3">
        <w:rPr>
          <w:rFonts w:ascii="Times New Roman" w:hAnsi="Times New Roman"/>
          <w:bCs/>
        </w:rPr>
        <w:t xml:space="preserve"> </w:t>
      </w:r>
      <w:r w:rsidRPr="00144BA3">
        <w:rPr>
          <w:rFonts w:ascii="Times New Roman" w:hAnsi="Times New Roman"/>
        </w:rPr>
        <w:t>prenumeruojami laikraščiai ir žurnalai;</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ypač palankiomis sąlygomis perkama iš bankrutuojančių, likviduojamų ar restruktūrizuojamų ūkio subjektų;</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prekės perkamos iš valstybės rezervo;</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perkamos licencijos naudotis bibliotekiniais dokumentais ar duomenų (informacinėmis) bazėmis;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prekės ir paslaugos  perkamos naudojant reprezentacinėms išlaidoms skirtas lėšas; </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C05727" w:rsidRPr="00144BA3" w:rsidRDefault="00C05727" w:rsidP="00C05727">
      <w:pPr>
        <w:numPr>
          <w:ilvl w:val="0"/>
          <w:numId w:val="13"/>
        </w:numPr>
        <w:tabs>
          <w:tab w:val="left" w:pos="1134"/>
        </w:tabs>
        <w:spacing w:after="0" w:line="360" w:lineRule="auto"/>
        <w:ind w:left="0" w:firstLine="567"/>
        <w:jc w:val="both"/>
        <w:rPr>
          <w:rFonts w:ascii="Times New Roman" w:hAnsi="Times New Roman"/>
        </w:rPr>
      </w:pPr>
      <w:r w:rsidRPr="00144BA3">
        <w:rPr>
          <w:rFonts w:ascii="Times New Roman" w:hAnsi="Times New Roman"/>
        </w:rPr>
        <w:t>esant kitoms objektyviai pateisinamoms aplinkybėms, dėl kurių neįmanoma apklausti daugiau tiekėjų. Šios aplinkybės negali priklausyti nuo Valstybės kontrolės delsimo arba neveiklumo.</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Komisija arba Mažos vertės viešųjų pirkimų komisija, vykdydama apklausą, gali nurodyti, kad pasiūlymai turi būti pateikiami užklijuotose vokuose.</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Apklausiant tiekėją ar tiekėjui atskirai kreipiantis, Komisija arba Mažos vertės viešųjų pirkimų komisija turi atsakyti į visus tiekėjo klausimus, susijusius su pirkimu, kad tiekėjas geriau suprastų Valstybės </w:t>
      </w:r>
      <w:r w:rsidRPr="00144BA3">
        <w:rPr>
          <w:rFonts w:ascii="Times New Roman" w:hAnsi="Times New Roman"/>
        </w:rPr>
        <w:lastRenderedPageBreak/>
        <w:t>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Jeigu apklausiant tiekėjus paaiškėja, kad reikia patikslinti Valstybės kontrolės pageidaujamas pirkimo objekto savybes arba kitas pirkimo sąlygas, Komisija arba Mažos vertės viešųjų pirkimų komisija iki pasiūlymų pateikimo termino pabaigos gali tai padaryti iš naujo apklausdama jau anksčiau apklaustus tiekėjus, prireikus derindama su Pirkimo iniciatoriumi.</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Kai apklausa atliekama po pirkimo, apie kurį buvo skelbta, tačiau visi gauti pasiūlymai neatitiko pirkimo dokumentų reikalavimų arba buvo pasiūlytos per didelės, Valstybės kontrolei nepriimtinos kainos, pirkimo sąlygų iš esmės nekeičiant pirkime dalyvauti kviečiami visi pasiūlymus pateikę tiekėjai, atitinkantys Komisijos arba Mažos vertės viešųjų pirkimų komisijos nustatytus minimalius kvalifikacijos reikalavimus.</w:t>
      </w:r>
    </w:p>
    <w:p w:rsidR="00C05727" w:rsidRPr="00144BA3" w:rsidRDefault="00C05727" w:rsidP="00C05727">
      <w:pPr>
        <w:spacing w:after="0" w:line="360" w:lineRule="auto"/>
        <w:outlineLvl w:val="0"/>
        <w:rPr>
          <w:rFonts w:ascii="Times New Roman" w:hAnsi="Times New Roman"/>
          <w:b/>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XIII. PIRKIMŲ DOKUMENTAVIMAS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Valstybės kontrolė turi turėti dokumentus, pagrindžiančius jos priimtų sprendimų atitiktį Viešųjų pirkimų įstatymo ir šio Tvarkos aprašo reikalavimams.</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Kiekvienas Komisijos arba Mažos vertės viešųjų pirkimų komisijos sprendimas yra protokoluojamas. </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Atlikus Supaprastintą pirkimą ir Valstybės kontrolei sudarius pirkimo sutartį, visus su pirkimu susijusius ir į bylą susegtus dokumentus (su </w:t>
      </w:r>
      <w:proofErr w:type="spellStart"/>
      <w:r w:rsidRPr="00144BA3">
        <w:rPr>
          <w:rFonts w:ascii="Times New Roman" w:hAnsi="Times New Roman"/>
        </w:rPr>
        <w:t>apyrašu</w:t>
      </w:r>
      <w:proofErr w:type="spellEnd"/>
      <w:r w:rsidRPr="00144BA3">
        <w:rPr>
          <w:rFonts w:ascii="Times New Roman" w:hAnsi="Times New Roman"/>
        </w:rPr>
        <w:t xml:space="preserve">) Komisija arba Mažos vertės viešųjų pirkimų komisija per 5 darbo dienas perduoda Valstybės kontrolės Finansų ir apskaitos departamentui. </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10 metų nuo pirkimo pabaigos. </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XIV. INFORMACIJOS APIE SUPAPRASTINTUS PIRKIMUS TEIKIMAS</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Komisija arba Mažos vertės viešųjų pirkimų komisija nedelsiant, ne vėliau kaip per 5 darbo dienas nuo sprendimo priėmimo dienos (išskyrus atvejus, kai pirkimo sutarties vertė mažesnė kaip 10 000 Lt be PVM) faksu, elektroninėmis ar </w:t>
      </w:r>
      <w:smartTag w:uri="urn:schemas-microsoft-com:office:smarttags" w:element="PersonName">
        <w:r w:rsidRPr="00144BA3">
          <w:rPr>
            <w:rFonts w:ascii="Times New Roman" w:hAnsi="Times New Roman"/>
          </w:rPr>
          <w:t>CV</w:t>
        </w:r>
      </w:smartTag>
      <w:r w:rsidRPr="00144BA3">
        <w:rPr>
          <w:rFonts w:ascii="Times New Roman" w:hAnsi="Times New Roman"/>
        </w:rPr>
        <w:t>P IS priemonėmis informuoja kiekvieną pasiūlymą pateikusį tiekėją apie:</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pasiūlymą pateikusio dalyvio kvalifikacinių duomenų patikrinimo rezultatus, pagrįsdama priimtus sprendimus;</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pasiūlymo atmetimą ir atmetimo priežastis;</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nustatytą pasiūlymų eilę ir pasiūlymą, pripažintą laimėjusiu;</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dalyviui, kurio pasiūlymas nebuvo atmestas, – laimėjusio pasiūlymo charakteristikas ir santykinius pranašumus, dėl kurių šis pasiūlymas buvo pripažintas geriausiu;</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priimtą sprendimą sudaryti pirkimo sutartį ar preliminariąją sutartį;</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tikslų pirkimo sutarties sudarymo atidėjimo terminą (jei jis taikomas);</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priežastis, dėl kurių buvo priimtas sprendimas nesudaryti pirkimo sutarties ar preliminariosios sutarties, pradėti pirkimą iš naujo;</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Supaprastinto pirkimo nutraukimą;</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anksčiau tiekėjams praneštų pirkimo procedūrų terminų pratęsimą, atsiradusį dėl tiekėjo prašymo pateikimo ar ieškinio pareiškimo teismui, nurodant terminų pratęsimo priežastis;</w:t>
      </w:r>
    </w:p>
    <w:p w:rsidR="00C05727" w:rsidRPr="00144BA3" w:rsidRDefault="00C05727" w:rsidP="00C05727">
      <w:pPr>
        <w:numPr>
          <w:ilvl w:val="1"/>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teismo priimtus sprendimus, apie kuriuos buvo informuota Valstybės kontrolė dėl tiekėjo prašymo ar ieškinio.</w:t>
      </w:r>
    </w:p>
    <w:p w:rsidR="00C05727" w:rsidRPr="00144BA3" w:rsidRDefault="00C05727" w:rsidP="00C05727">
      <w:pPr>
        <w:numPr>
          <w:ilvl w:val="0"/>
          <w:numId w:val="14"/>
        </w:numPr>
        <w:tabs>
          <w:tab w:val="left" w:pos="1134"/>
        </w:tabs>
        <w:spacing w:after="0" w:line="360" w:lineRule="auto"/>
        <w:ind w:left="0" w:firstLine="567"/>
        <w:jc w:val="both"/>
        <w:rPr>
          <w:rFonts w:ascii="Times New Roman" w:hAnsi="Times New Roman"/>
        </w:rPr>
      </w:pPr>
      <w:r w:rsidRPr="00144BA3">
        <w:rPr>
          <w:rFonts w:ascii="Times New Roman" w:hAnsi="Times New Roman"/>
        </w:rPr>
        <w:t>Susipažinti su informacija, susijusia su pasiūlymų nagrinėjimu, aiškinimu, vertinimu ir palyginimu, gali tiktai Komisijos arba Mažos vertės viešųjų pirkimų komisijos nariai, Valstybės kontrolės pakviesti ekspertai, valstybės kontrolierius,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05727" w:rsidRDefault="00C05727" w:rsidP="00C05727">
      <w:pPr>
        <w:numPr>
          <w:ilvl w:val="0"/>
          <w:numId w:val="14"/>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 Valstybės kontrolė, Komisija arba Mažos vertės viešųjų pirkimų komisija, jos nariai ar ekspertai ir kiti asmenys, nepažeisdami įstatymų reikalavimų, ypač dėl sudarytų sutarčių skelbimo ir informacijos, susijusios su jos teikimu kandidatams ir dalyviams, negali tretiesiems asmenims atskleisti Valstybės kontrolei pateiktos tiekėjo informacijos, kurios konfidencialumą nurodė tiekėjas. Tokią informaciją sudaro visų pirma komercinė (gamybinė) paslaptis ir konfidencialieji pasiūlymų aspektai.</w:t>
      </w:r>
    </w:p>
    <w:p w:rsidR="00C05727" w:rsidRPr="00144BA3" w:rsidRDefault="00C05727" w:rsidP="00C05727">
      <w:pPr>
        <w:tabs>
          <w:tab w:val="left" w:pos="993"/>
        </w:tabs>
        <w:spacing w:after="0" w:line="360" w:lineRule="auto"/>
        <w:ind w:left="567"/>
        <w:jc w:val="both"/>
        <w:rPr>
          <w:rFonts w:ascii="Times New Roman" w:hAnsi="Times New Roman"/>
        </w:rPr>
      </w:pPr>
    </w:p>
    <w:p w:rsidR="00C05727" w:rsidRPr="00144BA3" w:rsidRDefault="00C05727" w:rsidP="00C05727">
      <w:pPr>
        <w:spacing w:after="0" w:line="360" w:lineRule="auto"/>
        <w:jc w:val="center"/>
        <w:outlineLvl w:val="0"/>
        <w:rPr>
          <w:rFonts w:ascii="Times New Roman" w:hAnsi="Times New Roman"/>
          <w:b/>
        </w:rPr>
      </w:pPr>
      <w:r w:rsidRPr="00144BA3">
        <w:rPr>
          <w:rFonts w:ascii="Times New Roman" w:hAnsi="Times New Roman"/>
          <w:b/>
        </w:rPr>
        <w:t>XV. GINČŲ NAGRINĖJIMAS</w:t>
      </w:r>
    </w:p>
    <w:p w:rsidR="00C05727" w:rsidRPr="00144BA3" w:rsidRDefault="00C05727" w:rsidP="00C05727">
      <w:pPr>
        <w:spacing w:after="0" w:line="360" w:lineRule="auto"/>
        <w:ind w:firstLine="720"/>
        <w:jc w:val="center"/>
        <w:rPr>
          <w:rFonts w:ascii="Times New Roman" w:hAnsi="Times New Roman"/>
          <w:b/>
        </w:rPr>
      </w:pPr>
    </w:p>
    <w:p w:rsidR="00C05727" w:rsidRPr="00144BA3" w:rsidRDefault="00C05727" w:rsidP="00C05727">
      <w:pPr>
        <w:numPr>
          <w:ilvl w:val="0"/>
          <w:numId w:val="14"/>
        </w:numPr>
        <w:tabs>
          <w:tab w:val="left" w:pos="851"/>
          <w:tab w:val="left" w:pos="1134"/>
        </w:tabs>
        <w:spacing w:after="0" w:line="360" w:lineRule="auto"/>
        <w:ind w:left="0" w:firstLine="426"/>
        <w:jc w:val="both"/>
        <w:rPr>
          <w:rFonts w:ascii="Times New Roman" w:hAnsi="Times New Roman"/>
        </w:rPr>
      </w:pPr>
      <w:r w:rsidRPr="00144BA3">
        <w:rPr>
          <w:rFonts w:ascii="Times New Roman" w:hAnsi="Times New Roman"/>
        </w:rPr>
        <w:t xml:space="preserve">  Tiekėjų pretenzijos dėl Supaprastinto pirkimo dokumentų, Supaprastinto pirkimo procedūrų, su Supaprastintu pirkimu susijusių Valstybės kontrolės veiksmų ar neveikimo teikiamos ir nagrinėjamos Viešųjų pirkimų įstatyme nustatyta tvarka.</w:t>
      </w:r>
    </w:p>
    <w:p w:rsidR="00C05727" w:rsidRPr="00144BA3" w:rsidRDefault="00C05727" w:rsidP="00C05727">
      <w:pPr>
        <w:numPr>
          <w:ilvl w:val="0"/>
          <w:numId w:val="14"/>
        </w:numPr>
        <w:tabs>
          <w:tab w:val="left" w:pos="567"/>
          <w:tab w:val="left" w:pos="993"/>
        </w:tabs>
        <w:spacing w:after="0" w:line="360" w:lineRule="auto"/>
        <w:ind w:left="0" w:firstLine="420"/>
        <w:jc w:val="both"/>
        <w:rPr>
          <w:rFonts w:ascii="Times New Roman" w:hAnsi="Times New Roman"/>
        </w:rPr>
      </w:pPr>
      <w:r w:rsidRPr="00144BA3">
        <w:rPr>
          <w:rFonts w:ascii="Times New Roman" w:hAnsi="Times New Roman"/>
        </w:rPr>
        <w:t>Tiekėjų pretenzijas nagrinėja valstybės kontrolieriaus įgaliotas asmuo. Sprendimą dėl pretenzijos priima Komisija arba Mažos vertės viešųjų pirkimų komisija.</w:t>
      </w:r>
    </w:p>
    <w:p w:rsidR="00C05727" w:rsidRPr="00144BA3" w:rsidRDefault="00C05727" w:rsidP="00C05727">
      <w:pPr>
        <w:spacing w:after="0" w:line="360" w:lineRule="auto"/>
        <w:ind w:firstLine="720"/>
        <w:jc w:val="both"/>
        <w:rPr>
          <w:rFonts w:ascii="Times New Roman" w:hAnsi="Times New Roman"/>
        </w:rPr>
      </w:pPr>
    </w:p>
    <w:p w:rsidR="00C05727" w:rsidRPr="00144BA3" w:rsidRDefault="00C05727" w:rsidP="00C05727">
      <w:pPr>
        <w:spacing w:after="0" w:line="360" w:lineRule="auto"/>
        <w:jc w:val="center"/>
        <w:rPr>
          <w:rFonts w:ascii="Times New Roman" w:hAnsi="Times New Roman"/>
        </w:rPr>
      </w:pPr>
      <w:r w:rsidRPr="00144BA3">
        <w:rPr>
          <w:rFonts w:ascii="Times New Roman" w:hAnsi="Times New Roman"/>
        </w:rPr>
        <w:t>____________________</w:t>
      </w:r>
    </w:p>
    <w:p w:rsidR="00C05727" w:rsidRPr="00144BA3" w:rsidRDefault="00C05727" w:rsidP="00C05727">
      <w:pPr>
        <w:spacing w:after="0" w:line="360" w:lineRule="auto"/>
        <w:jc w:val="center"/>
        <w:rPr>
          <w:rFonts w:ascii="Times New Roman" w:hAnsi="Times New Roman"/>
        </w:rPr>
      </w:pPr>
    </w:p>
    <w:p w:rsidR="00C05727" w:rsidRPr="00144BA3" w:rsidRDefault="00C05727" w:rsidP="00C05727">
      <w:pPr>
        <w:spacing w:after="0" w:line="360" w:lineRule="auto"/>
        <w:ind w:firstLine="1298"/>
        <w:rPr>
          <w:rFonts w:ascii="Times New Roman" w:hAnsi="Times New Roman"/>
        </w:rPr>
      </w:pPr>
    </w:p>
    <w:p w:rsidR="00717F12" w:rsidRDefault="00717F12"/>
    <w:sectPr w:rsidR="00717F12" w:rsidSect="00741857">
      <w:headerReference w:type="default" r:id="rId5"/>
      <w:pgSz w:w="11907" w:h="16840" w:code="9"/>
      <w:pgMar w:top="1134" w:right="567" w:bottom="1134" w:left="1701" w:header="510" w:footer="624" w:gutter="0"/>
      <w:pgNumType w:start="1"/>
      <w:cols w:space="1296"/>
      <w:formProt w:val="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DC" w:rsidRDefault="00C05727">
    <w:pPr>
      <w:pStyle w:val="Antrats"/>
      <w:jc w:val="center"/>
    </w:pPr>
    <w:r>
      <w:fldChar w:fldCharType="begin"/>
    </w:r>
    <w:r>
      <w:instrText xml:space="preserve"> PAGE   \*</w:instrText>
    </w:r>
    <w:r>
      <w:instrText xml:space="preserve"> MERGEFORMAT </w:instrText>
    </w:r>
    <w:r>
      <w:fldChar w:fldCharType="separate"/>
    </w:r>
    <w:r>
      <w:rPr>
        <w:noProof/>
      </w:rPr>
      <w:t>2</w:t>
    </w:r>
    <w:r>
      <w:fldChar w:fldCharType="end"/>
    </w:r>
  </w:p>
  <w:p w:rsidR="00934DDC" w:rsidRPr="00E33A40" w:rsidRDefault="00C05727" w:rsidP="00E33A4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021F110F"/>
    <w:multiLevelType w:val="hybridMultilevel"/>
    <w:tmpl w:val="6C2A121A"/>
    <w:lvl w:ilvl="0" w:tplc="01383F5E">
      <w:start w:val="1"/>
      <w:numFmt w:val="decimal"/>
      <w:lvlText w:val="4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DA05933"/>
    <w:multiLevelType w:val="hybridMultilevel"/>
    <w:tmpl w:val="BA362114"/>
    <w:lvl w:ilvl="0" w:tplc="7FF2E0C6">
      <w:start w:val="1"/>
      <w:numFmt w:val="decimal"/>
      <w:lvlText w:val="91.%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8971141"/>
    <w:multiLevelType w:val="hybridMultilevel"/>
    <w:tmpl w:val="4D10B03E"/>
    <w:lvl w:ilvl="0" w:tplc="DC4E1F9E">
      <w:start w:val="57"/>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54A388C"/>
    <w:multiLevelType w:val="multilevel"/>
    <w:tmpl w:val="DCF41C66"/>
    <w:lvl w:ilvl="0">
      <w:start w:val="49"/>
      <w:numFmt w:val="decimal"/>
      <w:lvlText w:val="%1."/>
      <w:lvlJc w:val="left"/>
      <w:pPr>
        <w:ind w:left="360" w:hanging="360"/>
      </w:pPr>
      <w:rPr>
        <w:rFonts w:hint="default"/>
        <w:b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6A421DB"/>
    <w:multiLevelType w:val="hybridMultilevel"/>
    <w:tmpl w:val="FDD6BA72"/>
    <w:lvl w:ilvl="0" w:tplc="517C6B00">
      <w:start w:val="65"/>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6C34B08"/>
    <w:multiLevelType w:val="hybridMultilevel"/>
    <w:tmpl w:val="5C7C9B76"/>
    <w:lvl w:ilvl="0" w:tplc="53540DD6">
      <w:start w:val="1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C25AF6"/>
    <w:multiLevelType w:val="hybridMultilevel"/>
    <w:tmpl w:val="1C7868EC"/>
    <w:lvl w:ilvl="0" w:tplc="58809AC0">
      <w:start w:val="1"/>
      <w:numFmt w:val="decimal"/>
      <w:lvlText w:val="64.%1."/>
      <w:lvlJc w:val="left"/>
      <w:pPr>
        <w:ind w:left="2062"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360B13EA"/>
    <w:multiLevelType w:val="hybridMultilevel"/>
    <w:tmpl w:val="88E08252"/>
    <w:lvl w:ilvl="0" w:tplc="B69050EA">
      <w:start w:val="1"/>
      <w:numFmt w:val="decimal"/>
      <w:lvlText w:val="86.%1."/>
      <w:lvlJc w:val="left"/>
      <w:pPr>
        <w:ind w:left="780" w:hanging="360"/>
      </w:pPr>
      <w:rPr>
        <w:rFonts w:hint="default"/>
        <w:b w:val="0"/>
        <w:color w:val="auto"/>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9">
    <w:nsid w:val="40B21C0F"/>
    <w:multiLevelType w:val="multilevel"/>
    <w:tmpl w:val="6B7CD5AC"/>
    <w:lvl w:ilvl="0">
      <w:start w:val="1"/>
      <w:numFmt w:val="decimal"/>
      <w:lvlText w:val="%1."/>
      <w:lvlJc w:val="left"/>
      <w:pPr>
        <w:ind w:left="928" w:hanging="360"/>
      </w:pPr>
      <w:rPr>
        <w:rFonts w:hint="default"/>
        <w:b w:val="0"/>
      </w:rPr>
    </w:lvl>
    <w:lvl w:ilvl="1">
      <w:start w:val="1"/>
      <w:numFmt w:val="decimal"/>
      <w:isLgl/>
      <w:lvlText w:val="%1.%2."/>
      <w:lvlJc w:val="left"/>
      <w:pPr>
        <w:ind w:left="1678" w:hanging="1110"/>
      </w:pPr>
      <w:rPr>
        <w:rFonts w:hint="default"/>
        <w:b w:val="0"/>
      </w:rPr>
    </w:lvl>
    <w:lvl w:ilvl="2">
      <w:start w:val="1"/>
      <w:numFmt w:val="decimal"/>
      <w:isLgl/>
      <w:lvlText w:val="%1.%2.%3."/>
      <w:lvlJc w:val="left"/>
      <w:pPr>
        <w:ind w:left="1678" w:hanging="1110"/>
      </w:pPr>
      <w:rPr>
        <w:rFonts w:hint="default"/>
      </w:rPr>
    </w:lvl>
    <w:lvl w:ilvl="3">
      <w:start w:val="1"/>
      <w:numFmt w:val="decimal"/>
      <w:isLgl/>
      <w:lvlText w:val="%1.%2.%3.%4."/>
      <w:lvlJc w:val="left"/>
      <w:pPr>
        <w:ind w:left="1678" w:hanging="1110"/>
      </w:pPr>
      <w:rPr>
        <w:rFonts w:hint="default"/>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410174B0"/>
    <w:multiLevelType w:val="hybridMultilevel"/>
    <w:tmpl w:val="B5005164"/>
    <w:lvl w:ilvl="0" w:tplc="B394E8E8">
      <w:start w:val="1"/>
      <w:numFmt w:val="decimal"/>
      <w:lvlText w:val="28.%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9C60147"/>
    <w:multiLevelType w:val="hybridMultilevel"/>
    <w:tmpl w:val="37787D16"/>
    <w:lvl w:ilvl="0" w:tplc="141A9E44">
      <w:start w:val="1"/>
      <w:numFmt w:val="decimal"/>
      <w:lvlText w:val="56.%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9F91C31"/>
    <w:multiLevelType w:val="hybridMultilevel"/>
    <w:tmpl w:val="74C41890"/>
    <w:lvl w:ilvl="0" w:tplc="D744DB52">
      <w:start w:val="1"/>
      <w:numFmt w:val="decimal"/>
      <w:lvlText w:val="56.5.%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526502C"/>
    <w:multiLevelType w:val="multilevel"/>
    <w:tmpl w:val="E0188A1A"/>
    <w:lvl w:ilvl="0">
      <w:start w:val="92"/>
      <w:numFmt w:val="decimal"/>
      <w:lvlText w:val="%1."/>
      <w:lvlJc w:val="left"/>
      <w:pPr>
        <w:ind w:left="780" w:hanging="360"/>
      </w:pPr>
      <w:rPr>
        <w:rFonts w:hint="default"/>
        <w:b w:val="0"/>
        <w:color w:val="auto"/>
      </w:rPr>
    </w:lvl>
    <w:lvl w:ilvl="1">
      <w:start w:val="1"/>
      <w:numFmt w:val="decimal"/>
      <w:isLgl/>
      <w:lvlText w:val="%1.%2."/>
      <w:lvlJc w:val="left"/>
      <w:pPr>
        <w:ind w:left="1380" w:hanging="6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14">
    <w:nsid w:val="66760C1F"/>
    <w:multiLevelType w:val="hybridMultilevel"/>
    <w:tmpl w:val="2C2E45C2"/>
    <w:lvl w:ilvl="0" w:tplc="B3F8BF52">
      <w:start w:val="1"/>
      <w:numFmt w:val="decimal"/>
      <w:lvlText w:val="65.%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687D408A"/>
    <w:multiLevelType w:val="hybridMultilevel"/>
    <w:tmpl w:val="3A74DA68"/>
    <w:lvl w:ilvl="0" w:tplc="1BBEAD6E">
      <w:start w:val="87"/>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AB32FC3"/>
    <w:multiLevelType w:val="hybridMultilevel"/>
    <w:tmpl w:val="C6FEAB2E"/>
    <w:lvl w:ilvl="0" w:tplc="13D89410">
      <w:start w:val="1"/>
      <w:numFmt w:val="decimal"/>
      <w:lvlText w:val="18.%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E1B432F"/>
    <w:multiLevelType w:val="multilevel"/>
    <w:tmpl w:val="81029442"/>
    <w:lvl w:ilvl="0">
      <w:start w:val="66"/>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7AF43E66"/>
    <w:multiLevelType w:val="hybridMultilevel"/>
    <w:tmpl w:val="371A6544"/>
    <w:lvl w:ilvl="0" w:tplc="558AEABC">
      <w:start w:val="2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0"/>
  </w:num>
  <w:num w:numId="5">
    <w:abstractNumId w:val="1"/>
  </w:num>
  <w:num w:numId="6">
    <w:abstractNumId w:val="4"/>
  </w:num>
  <w:num w:numId="7">
    <w:abstractNumId w:val="11"/>
  </w:num>
  <w:num w:numId="8">
    <w:abstractNumId w:val="12"/>
  </w:num>
  <w:num w:numId="9">
    <w:abstractNumId w:val="7"/>
  </w:num>
  <w:num w:numId="10">
    <w:abstractNumId w:val="14"/>
  </w:num>
  <w:num w:numId="11">
    <w:abstractNumId w:val="17"/>
  </w:num>
  <w:num w:numId="12">
    <w:abstractNumId w:val="8"/>
  </w:num>
  <w:num w:numId="13">
    <w:abstractNumId w:val="2"/>
  </w:num>
  <w:num w:numId="14">
    <w:abstractNumId w:val="13"/>
  </w:num>
  <w:num w:numId="15">
    <w:abstractNumId w:val="6"/>
  </w:num>
  <w:num w:numId="16">
    <w:abstractNumId w:val="18"/>
  </w:num>
  <w:num w:numId="17">
    <w:abstractNumId w:val="3"/>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05727"/>
    <w:rsid w:val="00717F12"/>
    <w:rsid w:val="00C057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727"/>
  </w:style>
  <w:style w:type="paragraph" w:styleId="Antrat1">
    <w:name w:val="heading 1"/>
    <w:aliases w:val="Dalis"/>
    <w:basedOn w:val="prastasis"/>
    <w:next w:val="prastasis"/>
    <w:link w:val="Antrat1Diagrama"/>
    <w:qFormat/>
    <w:rsid w:val="00C05727"/>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C05727"/>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C05727"/>
    <w:pPr>
      <w:keepNext/>
      <w:numPr>
        <w:ilvl w:val="2"/>
        <w:numId w:val="1"/>
      </w:numPr>
      <w:spacing w:before="240" w:after="120"/>
      <w:ind w:left="1701" w:right="1701"/>
      <w:jc w:val="center"/>
      <w:outlineLvl w:val="2"/>
    </w:pPr>
    <w:rPr>
      <w:caps/>
    </w:rPr>
  </w:style>
  <w:style w:type="paragraph" w:styleId="Antrat4">
    <w:name w:val="heading 4"/>
    <w:aliases w:val="Strapsnis"/>
    <w:basedOn w:val="prastasis"/>
    <w:next w:val="prastasis"/>
    <w:link w:val="Antrat4Diagrama"/>
    <w:qFormat/>
    <w:rsid w:val="00C05727"/>
    <w:pPr>
      <w:keepNext/>
      <w:numPr>
        <w:ilvl w:val="3"/>
        <w:numId w:val="1"/>
      </w:numPr>
      <w:spacing w:before="240" w:after="60"/>
      <w:outlineLvl w:val="3"/>
    </w:pPr>
    <w:rPr>
      <w:rFonts w:ascii="Times New Roman" w:eastAsia="Times New Roman" w:hAnsi="Times New Roman" w:cs="Times New Roman"/>
      <w:b/>
      <w:szCs w:val="24"/>
      <w:lang w:eastAsia="lt-LT"/>
    </w:rPr>
  </w:style>
  <w:style w:type="paragraph" w:styleId="Antrat5">
    <w:name w:val="heading 5"/>
    <w:basedOn w:val="prastasis"/>
    <w:next w:val="prastasis"/>
    <w:link w:val="Antrat5Diagrama"/>
    <w:qFormat/>
    <w:rsid w:val="00C05727"/>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C05727"/>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C05727"/>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C05727"/>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C05727"/>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05727"/>
    <w:rPr>
      <w:rFonts w:ascii="HelveticaLT Extended" w:hAnsi="HelveticaLT Extended"/>
      <w:b/>
      <w:caps/>
      <w:kern w:val="28"/>
    </w:rPr>
  </w:style>
  <w:style w:type="character" w:customStyle="1" w:styleId="Antrat2Diagrama">
    <w:name w:val="Antraštė 2 Diagrama"/>
    <w:basedOn w:val="Numatytasispastraiposriftas"/>
    <w:link w:val="Antrat2"/>
    <w:rsid w:val="00C05727"/>
    <w:rPr>
      <w:caps/>
    </w:rPr>
  </w:style>
  <w:style w:type="character" w:customStyle="1" w:styleId="Antrat3Diagrama">
    <w:name w:val="Antraštė 3 Diagrama"/>
    <w:basedOn w:val="Numatytasispastraiposriftas"/>
    <w:link w:val="Antrat3"/>
    <w:rsid w:val="00C05727"/>
    <w:rPr>
      <w:caps/>
    </w:rPr>
  </w:style>
  <w:style w:type="character" w:customStyle="1" w:styleId="Antrat4Diagrama">
    <w:name w:val="Antraštė 4 Diagrama"/>
    <w:basedOn w:val="Numatytasispastraiposriftas"/>
    <w:link w:val="Antrat4"/>
    <w:rsid w:val="00C05727"/>
    <w:rPr>
      <w:rFonts w:ascii="Times New Roman" w:eastAsia="Times New Roman" w:hAnsi="Times New Roman" w:cs="Times New Roman"/>
      <w:b/>
      <w:szCs w:val="24"/>
      <w:lang w:eastAsia="lt-LT"/>
    </w:rPr>
  </w:style>
  <w:style w:type="character" w:customStyle="1" w:styleId="Antrat5Diagrama">
    <w:name w:val="Antraštė 5 Diagrama"/>
    <w:basedOn w:val="Numatytasispastraiposriftas"/>
    <w:link w:val="Antrat5"/>
    <w:rsid w:val="00C05727"/>
    <w:rPr>
      <w:rFonts w:ascii="Arial" w:hAnsi="Arial"/>
    </w:rPr>
  </w:style>
  <w:style w:type="character" w:customStyle="1" w:styleId="Antrat6Diagrama">
    <w:name w:val="Antraštė 6 Diagrama"/>
    <w:basedOn w:val="Numatytasispastraiposriftas"/>
    <w:link w:val="Antrat6"/>
    <w:rsid w:val="00C05727"/>
    <w:rPr>
      <w:rFonts w:ascii="Arial" w:hAnsi="Arial"/>
      <w:i/>
    </w:rPr>
  </w:style>
  <w:style w:type="character" w:customStyle="1" w:styleId="Antrat7Diagrama">
    <w:name w:val="Antraštė 7 Diagrama"/>
    <w:basedOn w:val="Numatytasispastraiposriftas"/>
    <w:link w:val="Antrat7"/>
    <w:rsid w:val="00C05727"/>
    <w:rPr>
      <w:rFonts w:ascii="Arial" w:hAnsi="Arial"/>
      <w:sz w:val="20"/>
    </w:rPr>
  </w:style>
  <w:style w:type="character" w:customStyle="1" w:styleId="Antrat8Diagrama">
    <w:name w:val="Antraštė 8 Diagrama"/>
    <w:basedOn w:val="Numatytasispastraiposriftas"/>
    <w:link w:val="Antrat8"/>
    <w:rsid w:val="00C05727"/>
    <w:rPr>
      <w:rFonts w:ascii="Arial" w:hAnsi="Arial"/>
      <w:i/>
      <w:sz w:val="20"/>
    </w:rPr>
  </w:style>
  <w:style w:type="character" w:customStyle="1" w:styleId="Antrat9Diagrama">
    <w:name w:val="Antraštė 9 Diagrama"/>
    <w:basedOn w:val="Numatytasispastraiposriftas"/>
    <w:link w:val="Antrat9"/>
    <w:rsid w:val="00C05727"/>
    <w:rPr>
      <w:rFonts w:ascii="Arial" w:hAnsi="Arial"/>
      <w:i/>
      <w:sz w:val="18"/>
    </w:rPr>
  </w:style>
  <w:style w:type="paragraph" w:styleId="Antrats">
    <w:name w:val="header"/>
    <w:basedOn w:val="prastasis"/>
    <w:link w:val="AntratsDiagrama"/>
    <w:uiPriority w:val="99"/>
    <w:rsid w:val="00C05727"/>
    <w:pPr>
      <w:tabs>
        <w:tab w:val="center" w:pos="4320"/>
        <w:tab w:val="right" w:pos="8640"/>
      </w:tabs>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C05727"/>
    <w:rPr>
      <w:rFonts w:ascii="Times New Roman" w:eastAsia="Times New Roman" w:hAnsi="Times New Roman" w:cs="Times New Roman"/>
      <w:sz w:val="24"/>
      <w:szCs w:val="24"/>
      <w:lang w:eastAsia="lt-LT"/>
    </w:rPr>
  </w:style>
  <w:style w:type="paragraph" w:styleId="prastasistinklapis">
    <w:name w:val="Normal (Web)"/>
    <w:basedOn w:val="prastasis"/>
    <w:unhideWhenUsed/>
    <w:rsid w:val="00C057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40696</Words>
  <Characters>23198</Characters>
  <Application>Microsoft Office Word</Application>
  <DocSecurity>0</DocSecurity>
  <Lines>193</Lines>
  <Paragraphs>127</Paragraphs>
  <ScaleCrop>false</ScaleCrop>
  <Company/>
  <LinksUpToDate>false</LinksUpToDate>
  <CharactersWithSpaces>63767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2012-01-04T10:53:00Z</dcterms:created>
  <dcterms:modified xsi:type="dcterms:W3CDTF">2012-01-04T10:54:00Z</dcterms:modified>
</cp:coreProperties>
</file>