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7B" w:rsidRDefault="0093517B" w:rsidP="0093517B">
      <w:pPr>
        <w:tabs>
          <w:tab w:val="left" w:pos="108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85800" cy="80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7B" w:rsidRDefault="0093517B" w:rsidP="0093517B">
      <w:pPr>
        <w:jc w:val="center"/>
        <w:rPr>
          <w:lang w:val="lt-LT"/>
        </w:rPr>
      </w:pPr>
    </w:p>
    <w:p w:rsidR="0093517B" w:rsidRDefault="0093517B" w:rsidP="0093517B">
      <w:pPr>
        <w:pStyle w:val="Antrat1"/>
      </w:pPr>
      <w:r>
        <w:t>KRETINGOS RAJONO BAUBLIŲ PAGRINDINĖS MOKYKLOS</w:t>
      </w:r>
    </w:p>
    <w:p w:rsidR="0093517B" w:rsidRDefault="0093517B" w:rsidP="0093517B">
      <w:pPr>
        <w:pStyle w:val="Antrat1"/>
      </w:pPr>
      <w:r>
        <w:t>DIREKTORIUS</w:t>
      </w:r>
    </w:p>
    <w:p w:rsidR="0093517B" w:rsidRDefault="0093517B" w:rsidP="0093517B">
      <w:pPr>
        <w:rPr>
          <w:lang w:val="lt-LT"/>
        </w:rPr>
      </w:pPr>
    </w:p>
    <w:p w:rsidR="0093517B" w:rsidRDefault="0093517B" w:rsidP="0093517B">
      <w:pPr>
        <w:jc w:val="center"/>
        <w:rPr>
          <w:sz w:val="26"/>
          <w:lang w:val="de-DE"/>
        </w:rPr>
      </w:pPr>
    </w:p>
    <w:p w:rsidR="0093517B" w:rsidRDefault="0093517B" w:rsidP="0093517B">
      <w:pPr>
        <w:pStyle w:val="Antrat2"/>
        <w:rPr>
          <w:b/>
          <w:sz w:val="26"/>
          <w:lang w:val="lt-LT"/>
        </w:rPr>
      </w:pPr>
      <w:r>
        <w:rPr>
          <w:b/>
          <w:sz w:val="26"/>
          <w:lang w:val="lt-LT"/>
        </w:rPr>
        <w:t>ĮSAKYMAS</w:t>
      </w:r>
    </w:p>
    <w:p w:rsidR="0093517B" w:rsidRDefault="0093517B" w:rsidP="0093517B">
      <w:pPr>
        <w:pStyle w:val="Antrat1"/>
        <w:rPr>
          <w:sz w:val="18"/>
        </w:rPr>
      </w:pPr>
      <w:r>
        <w:rPr>
          <w:sz w:val="26"/>
        </w:rPr>
        <w:t xml:space="preserve">DĖL KRETINGOS RAJONO BAUBLIŲ PAGRINDINĖS MOKYKLOS SUPAPRASTINTŲ VIEŠŲJŲ PIRKIMŲ </w:t>
      </w:r>
      <w:proofErr w:type="gramStart"/>
      <w:r>
        <w:rPr>
          <w:sz w:val="26"/>
        </w:rPr>
        <w:t>TAISYKLIŲ</w:t>
      </w:r>
      <w:proofErr w:type="gramEnd"/>
      <w:r>
        <w:rPr>
          <w:sz w:val="26"/>
        </w:rPr>
        <w:t xml:space="preserve"> PATVIRTINIMO </w:t>
      </w:r>
      <w:r>
        <w:rPr>
          <w:sz w:val="18"/>
        </w:rPr>
        <w:t xml:space="preserve">                                                                                           </w:t>
      </w:r>
    </w:p>
    <w:p w:rsidR="0093517B" w:rsidRDefault="0093517B" w:rsidP="0093517B">
      <w:pPr>
        <w:jc w:val="center"/>
        <w:rPr>
          <w:b/>
          <w:lang w:val="lt-LT"/>
        </w:rPr>
      </w:pPr>
    </w:p>
    <w:p w:rsidR="0093517B" w:rsidRDefault="0093517B" w:rsidP="0093517B">
      <w:pPr>
        <w:tabs>
          <w:tab w:val="left" w:pos="1080"/>
        </w:tabs>
        <w:jc w:val="center"/>
        <w:rPr>
          <w:lang w:val="lt-LT"/>
        </w:rPr>
      </w:pPr>
      <w:r>
        <w:rPr>
          <w:lang w:val="pl-PL"/>
        </w:rPr>
        <w:t xml:space="preserve">2012 m. </w:t>
      </w:r>
      <w:r>
        <w:rPr>
          <w:lang w:val="lt-LT"/>
        </w:rPr>
        <w:t xml:space="preserve">kovo 9 d. Nr. V1-78 </w:t>
      </w:r>
    </w:p>
    <w:p w:rsidR="0093517B" w:rsidRDefault="0093517B" w:rsidP="0093517B">
      <w:pPr>
        <w:jc w:val="center"/>
        <w:rPr>
          <w:lang w:val="lt-LT"/>
        </w:rPr>
      </w:pPr>
      <w:r>
        <w:rPr>
          <w:lang w:val="lt-LT"/>
        </w:rPr>
        <w:t>Baubliai</w:t>
      </w:r>
    </w:p>
    <w:p w:rsidR="0093517B" w:rsidRDefault="0093517B" w:rsidP="0093517B">
      <w:pPr>
        <w:jc w:val="center"/>
        <w:rPr>
          <w:lang w:val="pl-PL"/>
        </w:rPr>
      </w:pPr>
    </w:p>
    <w:p w:rsidR="0093517B" w:rsidRDefault="0093517B" w:rsidP="0093517B">
      <w:pPr>
        <w:tabs>
          <w:tab w:val="left" w:pos="1080"/>
        </w:tabs>
        <w:jc w:val="center"/>
        <w:rPr>
          <w:lang w:val="pl-PL"/>
        </w:rPr>
      </w:pPr>
    </w:p>
    <w:p w:rsidR="0093517B" w:rsidRDefault="0093517B" w:rsidP="0093517B">
      <w:pPr>
        <w:tabs>
          <w:tab w:val="left" w:pos="1134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    Vadovaudamasi Lietuvos Respublikos viešųjų pirkimų įstatymo (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1996</w:t>
      </w:r>
      <w:r w:rsidR="00C55E53">
        <w:rPr>
          <w:lang w:val="lt-LT"/>
        </w:rPr>
        <w:t xml:space="preserve">, Nr. 84-2000; 2006, Nr. 4-102; 2008, Nr. 81-3179; 2009, Nr. 93-3986; 2010, Nr. 25-1174; 2011, Nr. 2-36) 85 straipsnio 3 dalimi bei atsižvelgdama į Viešųjų pirkimų tarnybos prie Lietuvos Respublikos Vyriausybės 2008 m. rugsėjo 12 d. įsakymą Nr. 1S-91 „Dėl Viešųjų pirkimų įstatymo 4 straipsnio 1 dalies 1, 2 ar 3 punktuose nurodytų perkančiųjų organizacijų Supaprastintų viešųjų pirkimų pavyzdinių </w:t>
      </w:r>
      <w:proofErr w:type="gramStart"/>
      <w:r w:rsidR="00C55E53">
        <w:rPr>
          <w:lang w:val="lt-LT"/>
        </w:rPr>
        <w:t>taisyklių</w:t>
      </w:r>
      <w:proofErr w:type="gramEnd"/>
      <w:r w:rsidR="00C55E53">
        <w:rPr>
          <w:lang w:val="lt-LT"/>
        </w:rPr>
        <w:t xml:space="preserve"> patvirtinimo“ (</w:t>
      </w:r>
      <w:proofErr w:type="spellStart"/>
      <w:r w:rsidR="00C55E53">
        <w:rPr>
          <w:lang w:val="lt-LT"/>
        </w:rPr>
        <w:t>Žin</w:t>
      </w:r>
      <w:proofErr w:type="spellEnd"/>
      <w:r w:rsidR="00C55E53">
        <w:rPr>
          <w:lang w:val="lt-LT"/>
        </w:rPr>
        <w:t>., 2008, 107-4119):</w:t>
      </w:r>
    </w:p>
    <w:p w:rsidR="0093517B" w:rsidRDefault="0093517B" w:rsidP="0093517B">
      <w:pPr>
        <w:tabs>
          <w:tab w:val="left" w:pos="1080"/>
        </w:tabs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 xml:space="preserve">1. </w:t>
      </w:r>
      <w:r w:rsidR="00C55E53">
        <w:rPr>
          <w:lang w:val="lt-LT"/>
        </w:rPr>
        <w:t>T v i r t i n u</w:t>
      </w:r>
      <w:proofErr w:type="gramStart"/>
      <w:r w:rsidR="00C55E53">
        <w:rPr>
          <w:lang w:val="lt-LT"/>
        </w:rPr>
        <w:t xml:space="preserve">  </w:t>
      </w:r>
      <w:proofErr w:type="gramEnd"/>
      <w:r w:rsidR="00C55E53">
        <w:rPr>
          <w:lang w:val="lt-LT"/>
        </w:rPr>
        <w:t>Kretingos rajono Baublių pagrindinės mokyklos Supaprastintų viešųjų pirkimų taisykles (pridedama).</w:t>
      </w:r>
    </w:p>
    <w:p w:rsidR="0093517B" w:rsidRDefault="0093517B" w:rsidP="0093517B">
      <w:pPr>
        <w:tabs>
          <w:tab w:val="left" w:pos="108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2. </w:t>
      </w:r>
      <w:r w:rsidR="00C55E53">
        <w:rPr>
          <w:lang w:val="lt-LT"/>
        </w:rPr>
        <w:t>P r i p a ž į s t u</w:t>
      </w:r>
      <w:proofErr w:type="gramStart"/>
      <w:r w:rsidR="00C55E53">
        <w:rPr>
          <w:lang w:val="lt-LT"/>
        </w:rPr>
        <w:t xml:space="preserve">  </w:t>
      </w:r>
      <w:proofErr w:type="gramEnd"/>
      <w:r w:rsidR="00C55E53">
        <w:rPr>
          <w:lang w:val="lt-LT"/>
        </w:rPr>
        <w:t xml:space="preserve">netekusiu galios Kretingos rajono Baublių pagrindinės mokyklos direktoriaus 2009 m. kovo 4 d. įsakymą Nr. V1-107 „Dėl supaprastintų viešųjų pirkimų taisyklių patvirtinimo“ </w:t>
      </w:r>
      <w:r>
        <w:rPr>
          <w:lang w:val="lt-LT"/>
        </w:rPr>
        <w:t xml:space="preserve">. </w:t>
      </w:r>
    </w:p>
    <w:p w:rsidR="0093517B" w:rsidRDefault="0093517B" w:rsidP="0093517B">
      <w:pPr>
        <w:tabs>
          <w:tab w:val="left" w:pos="1080"/>
        </w:tabs>
        <w:spacing w:line="360" w:lineRule="auto"/>
        <w:jc w:val="both"/>
        <w:rPr>
          <w:sz w:val="20"/>
          <w:lang w:val="lt-LT"/>
        </w:rPr>
      </w:pPr>
      <w:r>
        <w:rPr>
          <w:lang w:val="lt-LT"/>
        </w:rPr>
        <w:tab/>
      </w:r>
    </w:p>
    <w:p w:rsidR="0093517B" w:rsidRDefault="0093517B" w:rsidP="0093517B">
      <w:pPr>
        <w:tabs>
          <w:tab w:val="left" w:pos="1080"/>
        </w:tabs>
        <w:rPr>
          <w:lang w:val="lt-LT"/>
        </w:rPr>
      </w:pPr>
    </w:p>
    <w:p w:rsidR="0093517B" w:rsidRDefault="0093517B" w:rsidP="0093517B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gramStart"/>
      <w:r>
        <w:rPr>
          <w:lang w:val="lt-LT"/>
        </w:rPr>
        <w:t xml:space="preserve">                                              </w:t>
      </w:r>
      <w:proofErr w:type="spellStart"/>
      <w:proofErr w:type="gramEnd"/>
      <w:r>
        <w:rPr>
          <w:lang w:val="lt-LT"/>
        </w:rPr>
        <w:t>Verutė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Keblienė</w:t>
      </w:r>
      <w:proofErr w:type="spellEnd"/>
    </w:p>
    <w:p w:rsidR="0093517B" w:rsidRDefault="0093517B" w:rsidP="0093517B">
      <w:pPr>
        <w:tabs>
          <w:tab w:val="left" w:pos="1080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</w:t>
      </w:r>
    </w:p>
    <w:p w:rsidR="0093517B" w:rsidRDefault="0093517B" w:rsidP="0093517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</w:t>
      </w:r>
    </w:p>
    <w:p w:rsidR="0093517B" w:rsidRDefault="0093517B" w:rsidP="0093517B">
      <w:pPr>
        <w:rPr>
          <w:lang w:val="lt-LT"/>
        </w:rPr>
      </w:pPr>
    </w:p>
    <w:p w:rsidR="0093517B" w:rsidRDefault="0093517B" w:rsidP="0093517B">
      <w:pPr>
        <w:rPr>
          <w:lang w:val="lt-LT"/>
        </w:rPr>
      </w:pPr>
    </w:p>
    <w:p w:rsidR="0093517B" w:rsidRDefault="0093517B" w:rsidP="0093517B">
      <w:pPr>
        <w:rPr>
          <w:lang w:val="lt-LT"/>
        </w:rPr>
      </w:pPr>
      <w:r>
        <w:rPr>
          <w:lang w:val="lt-LT"/>
        </w:rPr>
        <w:t xml:space="preserve">Parengė          </w:t>
      </w:r>
    </w:p>
    <w:p w:rsidR="0093517B" w:rsidRDefault="0093517B" w:rsidP="0093517B">
      <w:pPr>
        <w:rPr>
          <w:lang w:val="lt-LT"/>
        </w:rPr>
      </w:pPr>
      <w:r>
        <w:rPr>
          <w:lang w:val="lt-LT"/>
        </w:rPr>
        <w:t xml:space="preserve">         </w:t>
      </w:r>
    </w:p>
    <w:p w:rsidR="0093517B" w:rsidRDefault="00C55E53" w:rsidP="0093517B">
      <w:pPr>
        <w:rPr>
          <w:lang w:val="lt-LT"/>
        </w:rPr>
      </w:pPr>
      <w:r>
        <w:rPr>
          <w:lang w:val="lt-LT"/>
        </w:rPr>
        <w:t>Robertas Žeimys</w:t>
      </w:r>
      <w:r w:rsidR="0093517B">
        <w:rPr>
          <w:lang w:val="lt-LT"/>
        </w:rPr>
        <w:t xml:space="preserve">                      </w:t>
      </w:r>
    </w:p>
    <w:p w:rsidR="0093517B" w:rsidRDefault="0093517B" w:rsidP="0093517B">
      <w:pPr>
        <w:rPr>
          <w:lang w:val="lt-LT"/>
        </w:rPr>
      </w:pPr>
      <w:r>
        <w:rPr>
          <w:lang w:val="lt-LT"/>
        </w:rPr>
        <w:t xml:space="preserve">2012-03-09                                   </w:t>
      </w:r>
    </w:p>
    <w:p w:rsid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</w:p>
    <w:p w:rsid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</w:p>
    <w:p w:rsid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</w:p>
    <w:p w:rsid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</w:p>
    <w:p w:rsid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</w:p>
    <w:p w:rsid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</w:p>
    <w:p w:rsidR="0093517B" w:rsidRDefault="0093517B" w:rsidP="0093517B">
      <w:pPr>
        <w:tabs>
          <w:tab w:val="left" w:pos="1080"/>
        </w:tabs>
        <w:rPr>
          <w:sz w:val="20"/>
          <w:lang w:val="lt-LT"/>
        </w:rPr>
      </w:pPr>
    </w:p>
    <w:p w:rsidR="00F8148A" w:rsidRPr="0093517B" w:rsidRDefault="0093517B" w:rsidP="0093517B">
      <w:pPr>
        <w:tabs>
          <w:tab w:val="left" w:pos="1080"/>
        </w:tabs>
        <w:jc w:val="right"/>
        <w:rPr>
          <w:sz w:val="20"/>
          <w:lang w:val="lt-LT"/>
        </w:rPr>
      </w:pPr>
      <w:r>
        <w:rPr>
          <w:sz w:val="20"/>
          <w:lang w:val="lt-LT"/>
        </w:rPr>
        <w:t>D:/My/Document/Įsakymai/2012/V1</w:t>
      </w:r>
    </w:p>
    <w:sectPr w:rsidR="00F8148A" w:rsidRPr="0093517B" w:rsidSect="009351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3517B"/>
    <w:rsid w:val="0093517B"/>
    <w:rsid w:val="00A906F7"/>
    <w:rsid w:val="00C55E53"/>
    <w:rsid w:val="00F8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3517B"/>
    <w:pPr>
      <w:keepNext/>
      <w:jc w:val="center"/>
      <w:outlineLvl w:val="0"/>
    </w:pPr>
    <w:rPr>
      <w:b/>
      <w:sz w:val="28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3517B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351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semiHidden/>
    <w:rsid w:val="0093517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93517B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51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1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17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</dc:creator>
  <cp:lastModifiedBy>Ernesta</cp:lastModifiedBy>
  <cp:revision>2</cp:revision>
  <cp:lastPrinted>2012-03-12T13:20:00Z</cp:lastPrinted>
  <dcterms:created xsi:type="dcterms:W3CDTF">2012-03-12T12:59:00Z</dcterms:created>
  <dcterms:modified xsi:type="dcterms:W3CDTF">2012-03-12T13:21:00Z</dcterms:modified>
</cp:coreProperties>
</file>