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4D" w:rsidRDefault="00853B4D" w:rsidP="00853B4D">
      <w:pPr>
        <w:spacing w:line="360" w:lineRule="auto"/>
        <w:rPr>
          <w:b/>
          <w:lang w:val="lt-LT"/>
        </w:rPr>
      </w:pPr>
    </w:p>
    <w:p w:rsidR="00853B4D" w:rsidRDefault="00136038" w:rsidP="00853B4D">
      <w:pPr>
        <w:spacing w:line="360" w:lineRule="auto"/>
        <w:jc w:val="center"/>
        <w:rPr>
          <w:b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3000375</wp:posOffset>
            </wp:positionH>
            <wp:positionV relativeFrom="page">
              <wp:posOffset>526415</wp:posOffset>
            </wp:positionV>
            <wp:extent cx="353060" cy="438785"/>
            <wp:effectExtent l="19050" t="0" r="8890" b="0"/>
            <wp:wrapTopAndBottom/>
            <wp:docPr id="3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B4D">
        <w:rPr>
          <w:b/>
          <w:lang w:val="lt-LT"/>
        </w:rPr>
        <w:t xml:space="preserve">KAUNO </w:t>
      </w:r>
      <w:r w:rsidR="002D61F6">
        <w:rPr>
          <w:b/>
          <w:lang w:val="lt-LT"/>
        </w:rPr>
        <w:t>VAIKŲ DARŽELIO „AVILIUKAS“</w:t>
      </w:r>
    </w:p>
    <w:p w:rsidR="00853B4D" w:rsidRDefault="00853B4D" w:rsidP="00853B4D">
      <w:pPr>
        <w:jc w:val="center"/>
        <w:rPr>
          <w:b/>
          <w:lang w:val="lt-LT"/>
        </w:rPr>
      </w:pPr>
      <w:r>
        <w:rPr>
          <w:b/>
          <w:lang w:val="lt-LT"/>
        </w:rPr>
        <w:t>DIREKTORIUS</w:t>
      </w:r>
    </w:p>
    <w:p w:rsidR="00853B4D" w:rsidRDefault="00853B4D" w:rsidP="00853B4D">
      <w:pPr>
        <w:jc w:val="center"/>
        <w:rPr>
          <w:b/>
          <w:lang w:val="lt-LT"/>
        </w:rPr>
      </w:pPr>
    </w:p>
    <w:p w:rsidR="00853B4D" w:rsidRDefault="00853B4D" w:rsidP="00853B4D">
      <w:pPr>
        <w:jc w:val="center"/>
        <w:rPr>
          <w:b/>
          <w:lang w:val="lt-LT"/>
        </w:rPr>
      </w:pPr>
      <w:r>
        <w:rPr>
          <w:b/>
          <w:lang w:val="lt-LT"/>
        </w:rPr>
        <w:t xml:space="preserve">ĮSAKYMAS </w:t>
      </w:r>
    </w:p>
    <w:p w:rsidR="00853B4D" w:rsidRDefault="00853B4D" w:rsidP="00853B4D">
      <w:pPr>
        <w:jc w:val="center"/>
        <w:rPr>
          <w:b/>
          <w:lang w:val="lt-LT"/>
        </w:rPr>
      </w:pPr>
      <w:r>
        <w:rPr>
          <w:b/>
          <w:lang w:val="lt-LT"/>
        </w:rPr>
        <w:t>DĖL SUPAPRASTINTŲ VIEŠŲJŲ PIRKIMŲ TAISYKLIŲ PATVIRTINIMO</w:t>
      </w:r>
    </w:p>
    <w:p w:rsidR="00853B4D" w:rsidRDefault="00853B4D" w:rsidP="00853B4D">
      <w:pPr>
        <w:jc w:val="center"/>
        <w:rPr>
          <w:b/>
          <w:lang w:val="lt-LT"/>
        </w:rPr>
      </w:pPr>
    </w:p>
    <w:p w:rsidR="00853B4D" w:rsidRDefault="00853B4D" w:rsidP="00853B4D">
      <w:pPr>
        <w:jc w:val="center"/>
        <w:rPr>
          <w:b/>
          <w:lang w:val="lt-LT"/>
        </w:rPr>
      </w:pPr>
      <w:r>
        <w:rPr>
          <w:b/>
          <w:lang w:val="lt-LT"/>
        </w:rPr>
        <w:t xml:space="preserve">2012m.  gruodžio mėn. </w:t>
      </w:r>
      <w:r w:rsidR="002D61F6">
        <w:rPr>
          <w:b/>
          <w:lang w:val="lt-LT"/>
        </w:rPr>
        <w:t>20</w:t>
      </w:r>
      <w:r>
        <w:rPr>
          <w:b/>
          <w:lang w:val="lt-LT"/>
        </w:rPr>
        <w:t xml:space="preserve"> d.   Nr. V- </w:t>
      </w:r>
      <w:r w:rsidR="007A10EE">
        <w:rPr>
          <w:b/>
          <w:lang w:val="lt-LT"/>
        </w:rPr>
        <w:t>30</w:t>
      </w:r>
    </w:p>
    <w:p w:rsidR="00853B4D" w:rsidRDefault="00853B4D" w:rsidP="00853B4D">
      <w:pPr>
        <w:jc w:val="center"/>
        <w:rPr>
          <w:b/>
          <w:lang w:val="lt-LT"/>
        </w:rPr>
      </w:pPr>
      <w:r>
        <w:rPr>
          <w:b/>
          <w:lang w:val="lt-LT"/>
        </w:rPr>
        <w:t>Kaunas</w:t>
      </w:r>
    </w:p>
    <w:p w:rsidR="00853B4D" w:rsidRDefault="00853B4D" w:rsidP="00853B4D">
      <w:pPr>
        <w:jc w:val="center"/>
        <w:rPr>
          <w:b/>
          <w:lang w:val="lt-LT"/>
        </w:rPr>
      </w:pPr>
    </w:p>
    <w:p w:rsidR="00853B4D" w:rsidRDefault="00853B4D" w:rsidP="00853B4D">
      <w:pPr>
        <w:jc w:val="center"/>
        <w:rPr>
          <w:b/>
          <w:lang w:val="lt-LT"/>
        </w:rPr>
      </w:pPr>
    </w:p>
    <w:p w:rsidR="00853B4D" w:rsidRDefault="00853B4D" w:rsidP="00853B4D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Vadovaudamasi Lietuvos Respublikos viešųjų pirkimų įstatymu ( </w:t>
      </w:r>
      <w:proofErr w:type="spellStart"/>
      <w:r>
        <w:rPr>
          <w:lang w:val="lt-LT"/>
        </w:rPr>
        <w:t>Žin</w:t>
      </w:r>
      <w:proofErr w:type="spellEnd"/>
      <w:r>
        <w:rPr>
          <w:lang w:val="lt-LT"/>
        </w:rPr>
        <w:t>., 1996,Nr. 84-2000: 2006,Nr. 4-102) ir kitais pirkimus reglamentuojančiais teisės aktais:</w:t>
      </w:r>
    </w:p>
    <w:p w:rsidR="00853B4D" w:rsidRDefault="00853B4D" w:rsidP="00853B4D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1.T v i r t i n u: Kauno </w:t>
      </w:r>
      <w:r w:rsidR="002D61F6">
        <w:rPr>
          <w:lang w:val="lt-LT"/>
        </w:rPr>
        <w:t>vaikų darželio „Aviliukas“</w:t>
      </w:r>
      <w:r>
        <w:rPr>
          <w:lang w:val="lt-LT"/>
        </w:rPr>
        <w:t xml:space="preserve"> supaprastintų viešųjų pirkimų taisykles.(pridedama)</w:t>
      </w:r>
    </w:p>
    <w:p w:rsidR="00853B4D" w:rsidRDefault="00853B4D" w:rsidP="00853B4D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 Laikau netekusiu galios Kauno </w:t>
      </w:r>
      <w:r w:rsidR="002D61F6">
        <w:rPr>
          <w:lang w:val="lt-LT"/>
        </w:rPr>
        <w:t>vaikų darželio „Aviliukas“</w:t>
      </w:r>
      <w:r>
        <w:rPr>
          <w:lang w:val="lt-LT"/>
        </w:rPr>
        <w:t xml:space="preserve"> supaprastintų viešųjų pirkimų taisykles patvirtintas 2012-</w:t>
      </w:r>
      <w:r w:rsidR="002D61F6">
        <w:rPr>
          <w:lang w:val="lt-LT"/>
        </w:rPr>
        <w:t xml:space="preserve">01-31 </w:t>
      </w:r>
      <w:r>
        <w:rPr>
          <w:lang w:val="lt-LT"/>
        </w:rPr>
        <w:t>d. direktorės įsakymu Nr. V-</w:t>
      </w:r>
      <w:r w:rsidR="002D61F6">
        <w:rPr>
          <w:lang w:val="lt-LT"/>
        </w:rPr>
        <w:t>21A</w:t>
      </w:r>
    </w:p>
    <w:p w:rsidR="00853B4D" w:rsidRDefault="00853B4D" w:rsidP="00853B4D">
      <w:pPr>
        <w:jc w:val="center"/>
        <w:rPr>
          <w:b/>
          <w:lang w:val="lt-LT"/>
        </w:rPr>
      </w:pPr>
    </w:p>
    <w:p w:rsidR="00853B4D" w:rsidRDefault="00853B4D" w:rsidP="00853B4D">
      <w:pPr>
        <w:jc w:val="center"/>
        <w:rPr>
          <w:b/>
          <w:lang w:val="lt-LT"/>
        </w:rPr>
      </w:pPr>
    </w:p>
    <w:p w:rsidR="00853B4D" w:rsidRDefault="00853B4D" w:rsidP="00853B4D">
      <w:pPr>
        <w:jc w:val="center"/>
        <w:rPr>
          <w:b/>
          <w:lang w:val="lt-LT"/>
        </w:rPr>
      </w:pPr>
    </w:p>
    <w:p w:rsidR="00853B4D" w:rsidRDefault="00853B4D" w:rsidP="00853B4D">
      <w:pPr>
        <w:jc w:val="center"/>
        <w:rPr>
          <w:b/>
          <w:lang w:val="lt-LT"/>
        </w:rPr>
      </w:pPr>
    </w:p>
    <w:p w:rsidR="00853B4D" w:rsidRPr="002D61F6" w:rsidRDefault="002D61F6" w:rsidP="00853B4D">
      <w:pPr>
        <w:jc w:val="both"/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Danguolė Jolanta </w:t>
      </w:r>
      <w:proofErr w:type="spellStart"/>
      <w:r>
        <w:rPr>
          <w:lang w:val="lt-LT"/>
        </w:rPr>
        <w:t>Jodkonė</w:t>
      </w:r>
      <w:proofErr w:type="spellEnd"/>
    </w:p>
    <w:p w:rsidR="00853B4D" w:rsidRDefault="00853B4D" w:rsidP="00853B4D">
      <w:pPr>
        <w:jc w:val="center"/>
        <w:rPr>
          <w:b/>
          <w:lang w:val="lt-LT"/>
        </w:rPr>
      </w:pPr>
    </w:p>
    <w:p w:rsidR="00853B4D" w:rsidRDefault="00853B4D" w:rsidP="00853B4D">
      <w:pPr>
        <w:jc w:val="center"/>
        <w:rPr>
          <w:b/>
          <w:lang w:val="lt-LT"/>
        </w:rPr>
      </w:pPr>
    </w:p>
    <w:p w:rsidR="00853B4D" w:rsidRDefault="00853B4D" w:rsidP="00853B4D">
      <w:pPr>
        <w:jc w:val="both"/>
        <w:rPr>
          <w:lang w:val="lt-LT"/>
        </w:rPr>
      </w:pPr>
    </w:p>
    <w:p w:rsidR="00EC048A" w:rsidRPr="002D61F6" w:rsidRDefault="00EC048A">
      <w:pPr>
        <w:rPr>
          <w:lang w:val="lt-LT"/>
        </w:rPr>
      </w:pPr>
    </w:p>
    <w:sectPr w:rsidR="00EC048A" w:rsidRPr="002D61F6" w:rsidSect="00EC04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1296"/>
  <w:hyphenationZone w:val="396"/>
  <w:characterSpacingControl w:val="doNotCompress"/>
  <w:compat/>
  <w:rsids>
    <w:rsidRoot w:val="00853B4D"/>
    <w:rsid w:val="00136038"/>
    <w:rsid w:val="002D61F6"/>
    <w:rsid w:val="007A10EE"/>
    <w:rsid w:val="00853B4D"/>
    <w:rsid w:val="00B143FF"/>
    <w:rsid w:val="00EC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4D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*</cp:lastModifiedBy>
  <cp:revision>4</cp:revision>
  <cp:lastPrinted>2012-12-28T11:52:00Z</cp:lastPrinted>
  <dcterms:created xsi:type="dcterms:W3CDTF">2012-12-28T11:37:00Z</dcterms:created>
  <dcterms:modified xsi:type="dcterms:W3CDTF">2012-12-28T11:57:00Z</dcterms:modified>
</cp:coreProperties>
</file>