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05" w:rsidRPr="004A79D6" w:rsidRDefault="00CA7805" w:rsidP="004A79D6">
      <w:pPr>
        <w:spacing w:before="48" w:line="293" w:lineRule="exact"/>
        <w:ind w:left="5194"/>
        <w:jc w:val="both"/>
        <w:rPr>
          <w:rFonts w:cs="Times New Roman"/>
        </w:rPr>
      </w:pPr>
      <w:r w:rsidRPr="004A79D6">
        <w:rPr>
          <w:rFonts w:cs="Times New Roman"/>
        </w:rPr>
        <w:t>PATVIRTINTA</w:t>
      </w:r>
    </w:p>
    <w:p w:rsidR="00CA7805" w:rsidRPr="004A79D6" w:rsidRDefault="00CA7805" w:rsidP="004A79D6">
      <w:pPr>
        <w:spacing w:line="293" w:lineRule="exact"/>
        <w:ind w:left="5194"/>
        <w:jc w:val="both"/>
        <w:rPr>
          <w:rFonts w:cs="Times New Roman"/>
        </w:rPr>
      </w:pPr>
      <w:r w:rsidRPr="004A79D6">
        <w:rPr>
          <w:rFonts w:cs="Times New Roman"/>
        </w:rPr>
        <w:t xml:space="preserve">Klaipėdos r. </w:t>
      </w:r>
      <w:proofErr w:type="spellStart"/>
      <w:r w:rsidRPr="004A79D6">
        <w:rPr>
          <w:rFonts w:cs="Times New Roman"/>
        </w:rPr>
        <w:t>Slengių</w:t>
      </w:r>
      <w:proofErr w:type="spellEnd"/>
      <w:r w:rsidRPr="004A79D6">
        <w:rPr>
          <w:rFonts w:cs="Times New Roman"/>
        </w:rPr>
        <w:t xml:space="preserve"> mokyklos-</w:t>
      </w:r>
      <w:proofErr w:type="spellStart"/>
      <w:r w:rsidRPr="004A79D6">
        <w:rPr>
          <w:rFonts w:cs="Times New Roman"/>
        </w:rPr>
        <w:t>daugiafunkcio</w:t>
      </w:r>
      <w:proofErr w:type="spellEnd"/>
    </w:p>
    <w:p w:rsidR="00CA7805" w:rsidRPr="004A79D6" w:rsidRDefault="00CA7805" w:rsidP="004A79D6">
      <w:pPr>
        <w:spacing w:line="293" w:lineRule="exact"/>
        <w:ind w:left="5194"/>
        <w:jc w:val="both"/>
        <w:rPr>
          <w:rFonts w:cs="Times New Roman"/>
        </w:rPr>
      </w:pPr>
      <w:r w:rsidRPr="004A79D6">
        <w:rPr>
          <w:rFonts w:cs="Times New Roman"/>
        </w:rPr>
        <w:t>centro direktoriaus</w:t>
      </w:r>
    </w:p>
    <w:p w:rsidR="00CA7805" w:rsidRPr="004A79D6" w:rsidRDefault="00CA7805" w:rsidP="004A79D6">
      <w:pPr>
        <w:spacing w:line="293" w:lineRule="exact"/>
        <w:ind w:left="5194"/>
        <w:jc w:val="both"/>
        <w:rPr>
          <w:rFonts w:cs="Times New Roman"/>
        </w:rPr>
      </w:pPr>
      <w:r w:rsidRPr="004A79D6">
        <w:rPr>
          <w:rFonts w:cs="Times New Roman"/>
        </w:rPr>
        <w:t>201</w:t>
      </w:r>
      <w:r w:rsidR="009F20A6">
        <w:rPr>
          <w:rFonts w:cs="Times New Roman"/>
        </w:rPr>
        <w:t>3</w:t>
      </w:r>
      <w:r w:rsidRPr="004A79D6">
        <w:rPr>
          <w:rFonts w:cs="Times New Roman"/>
        </w:rPr>
        <w:t xml:space="preserve"> m. </w:t>
      </w:r>
      <w:r w:rsidR="009F20A6">
        <w:rPr>
          <w:rFonts w:cs="Times New Roman"/>
        </w:rPr>
        <w:t>sausio</w:t>
      </w:r>
      <w:r w:rsidR="00BD4FC8">
        <w:rPr>
          <w:rFonts w:cs="Times New Roman"/>
        </w:rPr>
        <w:t xml:space="preserve"> </w:t>
      </w:r>
      <w:r w:rsidR="009F20A6">
        <w:rPr>
          <w:rFonts w:cs="Times New Roman"/>
        </w:rPr>
        <w:t>28</w:t>
      </w:r>
      <w:r w:rsidRPr="004A79D6">
        <w:rPr>
          <w:rFonts w:cs="Times New Roman"/>
        </w:rPr>
        <w:t xml:space="preserve"> d. įsakymu Nr. V1-</w:t>
      </w:r>
      <w:r w:rsidR="00BD4FC8">
        <w:rPr>
          <w:rFonts w:cs="Times New Roman"/>
        </w:rPr>
        <w:t>29</w:t>
      </w:r>
    </w:p>
    <w:p w:rsidR="00CA7805" w:rsidRPr="004A79D6" w:rsidRDefault="00CA7805" w:rsidP="004A45CB">
      <w:pPr>
        <w:spacing w:line="240" w:lineRule="exact"/>
        <w:jc w:val="both"/>
        <w:rPr>
          <w:rFonts w:cs="Times New Roman"/>
        </w:rPr>
      </w:pPr>
    </w:p>
    <w:p w:rsidR="00CA7805" w:rsidRPr="004A45CB" w:rsidRDefault="00CA7805" w:rsidP="004A79D6">
      <w:pPr>
        <w:spacing w:before="130"/>
        <w:ind w:left="864"/>
        <w:jc w:val="center"/>
        <w:rPr>
          <w:rFonts w:cs="Times New Roman"/>
          <w:b/>
        </w:rPr>
      </w:pPr>
      <w:r w:rsidRPr="004A45CB">
        <w:rPr>
          <w:rFonts w:cs="Times New Roman"/>
          <w:b/>
        </w:rPr>
        <w:t>KLAIPĖDOS R. SLENGIŲ MOKYKLOS-DAUGIAFUNKCIO CENTRO SUPAPRASTINTŲ VIEŠŲJŲ PIRKIMŲ TAISYKLĖS</w:t>
      </w:r>
    </w:p>
    <w:p w:rsidR="00CA7805" w:rsidRPr="004A79D6" w:rsidRDefault="00CA7805" w:rsidP="004A79D6">
      <w:pPr>
        <w:spacing w:line="240" w:lineRule="exact"/>
        <w:jc w:val="both"/>
        <w:rPr>
          <w:rFonts w:cs="Times New Roman"/>
        </w:rPr>
      </w:pPr>
    </w:p>
    <w:p w:rsidR="00CA7805" w:rsidRPr="004A79D6" w:rsidRDefault="00CA7805" w:rsidP="004A79D6">
      <w:pPr>
        <w:spacing w:before="173"/>
        <w:jc w:val="center"/>
        <w:rPr>
          <w:rFonts w:cs="Times New Roman"/>
        </w:rPr>
      </w:pPr>
      <w:r w:rsidRPr="004A79D6">
        <w:rPr>
          <w:rFonts w:cs="Times New Roman"/>
        </w:rPr>
        <w:t>TURINYS</w:t>
      </w:r>
    </w:p>
    <w:p w:rsidR="00CA7805" w:rsidRPr="004A79D6" w:rsidRDefault="00CA7805" w:rsidP="004A79D6">
      <w:pPr>
        <w:numPr>
          <w:ilvl w:val="0"/>
          <w:numId w:val="1"/>
        </w:numPr>
        <w:tabs>
          <w:tab w:val="left" w:pos="739"/>
        </w:tabs>
        <w:spacing w:before="302" w:line="293" w:lineRule="exact"/>
        <w:jc w:val="both"/>
        <w:rPr>
          <w:rFonts w:cs="Times New Roman"/>
        </w:rPr>
      </w:pPr>
      <w:r w:rsidRPr="004A79D6">
        <w:rPr>
          <w:rFonts w:cs="Times New Roman"/>
        </w:rPr>
        <w:t>BENDROSIOS NUOSTATOS</w:t>
      </w:r>
    </w:p>
    <w:p w:rsidR="00CA7805" w:rsidRPr="004A79D6" w:rsidRDefault="00CA7805" w:rsidP="004A79D6">
      <w:pPr>
        <w:numPr>
          <w:ilvl w:val="0"/>
          <w:numId w:val="1"/>
        </w:numPr>
        <w:tabs>
          <w:tab w:val="left" w:pos="709"/>
        </w:tabs>
        <w:spacing w:line="293" w:lineRule="exact"/>
        <w:ind w:left="739" w:hanging="739"/>
        <w:jc w:val="both"/>
        <w:rPr>
          <w:rFonts w:cs="Times New Roman"/>
        </w:rPr>
      </w:pPr>
      <w:r w:rsidRPr="004A79D6">
        <w:rPr>
          <w:rFonts w:cs="Times New Roman"/>
        </w:rPr>
        <w:t>SUPAPRASTINTŲ PIRKI</w:t>
      </w:r>
      <w:r w:rsidR="004A79D6">
        <w:rPr>
          <w:rFonts w:cs="Times New Roman"/>
        </w:rPr>
        <w:t xml:space="preserve">MŲ PLANAVIMAS IR ORGANIZAVIMAS. </w:t>
      </w:r>
      <w:r w:rsidRPr="004A79D6">
        <w:rPr>
          <w:rFonts w:cs="Times New Roman"/>
        </w:rPr>
        <w:t>SUPAPRASTINTUS PIRKIMUS ATLIEKANTYS ASMENYS</w:t>
      </w:r>
    </w:p>
    <w:p w:rsidR="00CA7805" w:rsidRPr="004A79D6" w:rsidRDefault="00CA7805" w:rsidP="004A79D6">
      <w:pPr>
        <w:numPr>
          <w:ilvl w:val="0"/>
          <w:numId w:val="1"/>
        </w:numPr>
        <w:tabs>
          <w:tab w:val="left" w:pos="739"/>
        </w:tabs>
        <w:spacing w:line="293" w:lineRule="exact"/>
        <w:jc w:val="both"/>
        <w:rPr>
          <w:rFonts w:cs="Times New Roman"/>
        </w:rPr>
      </w:pPr>
      <w:r w:rsidRPr="004A79D6">
        <w:rPr>
          <w:rFonts w:cs="Times New Roman"/>
        </w:rPr>
        <w:t>SUPAPRASTINTŲ PIRKIMŲ PASKELBIMAS</w:t>
      </w:r>
    </w:p>
    <w:p w:rsidR="00CA7805" w:rsidRPr="004A79D6" w:rsidRDefault="00CA7805" w:rsidP="004A79D6">
      <w:pPr>
        <w:numPr>
          <w:ilvl w:val="0"/>
          <w:numId w:val="1"/>
        </w:numPr>
        <w:tabs>
          <w:tab w:val="left" w:pos="739"/>
        </w:tabs>
        <w:spacing w:line="293" w:lineRule="exact"/>
        <w:jc w:val="both"/>
        <w:rPr>
          <w:rFonts w:cs="Times New Roman"/>
        </w:rPr>
      </w:pPr>
      <w:r w:rsidRPr="004A79D6">
        <w:rPr>
          <w:rFonts w:cs="Times New Roman"/>
        </w:rPr>
        <w:t>PIRKIMO DOKUMENTŲ RENGIMAS</w:t>
      </w:r>
    </w:p>
    <w:p w:rsidR="00CA7805" w:rsidRPr="004A79D6" w:rsidRDefault="00CA7805" w:rsidP="004A79D6">
      <w:pPr>
        <w:numPr>
          <w:ilvl w:val="0"/>
          <w:numId w:val="1"/>
        </w:numPr>
        <w:tabs>
          <w:tab w:val="left" w:pos="739"/>
        </w:tabs>
        <w:spacing w:line="293" w:lineRule="exact"/>
        <w:jc w:val="both"/>
        <w:rPr>
          <w:rFonts w:cs="Times New Roman"/>
        </w:rPr>
      </w:pPr>
      <w:r w:rsidRPr="004A79D6">
        <w:rPr>
          <w:rFonts w:cs="Times New Roman"/>
        </w:rPr>
        <w:t>TIEKĖJŲ KVALIFIKACIJOS PATIKRINIMAS</w:t>
      </w:r>
    </w:p>
    <w:p w:rsidR="00CA7805" w:rsidRPr="004A79D6" w:rsidRDefault="00CA7805" w:rsidP="004A79D6">
      <w:pPr>
        <w:numPr>
          <w:ilvl w:val="0"/>
          <w:numId w:val="1"/>
        </w:numPr>
        <w:tabs>
          <w:tab w:val="left" w:pos="739"/>
        </w:tabs>
        <w:spacing w:line="293" w:lineRule="exact"/>
        <w:jc w:val="both"/>
        <w:rPr>
          <w:rFonts w:cs="Times New Roman"/>
        </w:rPr>
      </w:pPr>
      <w:r w:rsidRPr="004A79D6">
        <w:rPr>
          <w:rFonts w:cs="Times New Roman"/>
        </w:rPr>
        <w:t>PASIŪLYMŲ NAGRINĖJIMAS IR VERTINIMAS</w:t>
      </w:r>
    </w:p>
    <w:p w:rsidR="00CA7805" w:rsidRPr="004A79D6" w:rsidRDefault="00CA7805" w:rsidP="004A79D6">
      <w:pPr>
        <w:numPr>
          <w:ilvl w:val="0"/>
          <w:numId w:val="1"/>
        </w:numPr>
        <w:tabs>
          <w:tab w:val="left" w:pos="739"/>
        </w:tabs>
        <w:spacing w:line="293" w:lineRule="exact"/>
        <w:jc w:val="both"/>
        <w:rPr>
          <w:rFonts w:cs="Times New Roman"/>
        </w:rPr>
      </w:pPr>
      <w:r w:rsidRPr="004A79D6">
        <w:rPr>
          <w:rFonts w:cs="Times New Roman"/>
        </w:rPr>
        <w:t>PIRKIMO SUTARTIS</w:t>
      </w:r>
    </w:p>
    <w:p w:rsidR="00CA7805" w:rsidRPr="004A79D6" w:rsidRDefault="00CA7805" w:rsidP="004A79D6">
      <w:pPr>
        <w:numPr>
          <w:ilvl w:val="0"/>
          <w:numId w:val="1"/>
        </w:numPr>
        <w:tabs>
          <w:tab w:val="left" w:pos="739"/>
        </w:tabs>
        <w:spacing w:line="293" w:lineRule="exact"/>
        <w:jc w:val="both"/>
        <w:rPr>
          <w:rFonts w:cs="Times New Roman"/>
        </w:rPr>
      </w:pPr>
      <w:r w:rsidRPr="004A79D6">
        <w:rPr>
          <w:rFonts w:cs="Times New Roman"/>
        </w:rPr>
        <w:t>SUPAPRASTINTŲ PIRKIMŲ BŪDAI IR JŲ PASIRINKIMO SĄLYGOS</w:t>
      </w:r>
    </w:p>
    <w:p w:rsidR="00CA7805" w:rsidRPr="004A79D6" w:rsidRDefault="00CA7805" w:rsidP="004A79D6">
      <w:pPr>
        <w:numPr>
          <w:ilvl w:val="0"/>
          <w:numId w:val="1"/>
        </w:numPr>
        <w:tabs>
          <w:tab w:val="left" w:pos="739"/>
        </w:tabs>
        <w:spacing w:line="293" w:lineRule="exact"/>
        <w:jc w:val="both"/>
        <w:rPr>
          <w:rFonts w:cs="Times New Roman"/>
        </w:rPr>
      </w:pPr>
      <w:r w:rsidRPr="004A79D6">
        <w:rPr>
          <w:rFonts w:cs="Times New Roman"/>
        </w:rPr>
        <w:t>SUPAPRASTINTAS ATVIRAS KONKURSAS</w:t>
      </w:r>
    </w:p>
    <w:p w:rsidR="00CA7805" w:rsidRPr="004A79D6" w:rsidRDefault="00CA7805" w:rsidP="004A79D6">
      <w:pPr>
        <w:numPr>
          <w:ilvl w:val="0"/>
          <w:numId w:val="1"/>
        </w:numPr>
        <w:tabs>
          <w:tab w:val="left" w:pos="739"/>
        </w:tabs>
        <w:spacing w:line="293" w:lineRule="exact"/>
        <w:jc w:val="both"/>
        <w:rPr>
          <w:rFonts w:cs="Times New Roman"/>
        </w:rPr>
      </w:pPr>
      <w:r w:rsidRPr="004A79D6">
        <w:rPr>
          <w:rFonts w:cs="Times New Roman"/>
        </w:rPr>
        <w:t>SUPAPRASTINTAS RIBOTAS KONKURSAS</w:t>
      </w:r>
    </w:p>
    <w:p w:rsidR="00CA7805" w:rsidRPr="004A79D6" w:rsidRDefault="00CA7805" w:rsidP="004A79D6">
      <w:pPr>
        <w:numPr>
          <w:ilvl w:val="0"/>
          <w:numId w:val="1"/>
        </w:numPr>
        <w:tabs>
          <w:tab w:val="left" w:pos="739"/>
        </w:tabs>
        <w:spacing w:line="293" w:lineRule="exact"/>
        <w:jc w:val="both"/>
        <w:rPr>
          <w:rFonts w:cs="Times New Roman"/>
        </w:rPr>
      </w:pPr>
      <w:r w:rsidRPr="004A79D6">
        <w:rPr>
          <w:rFonts w:cs="Times New Roman"/>
        </w:rPr>
        <w:t>SUPAPRASTINTOS SKELBIAMOS DERYBOS</w:t>
      </w:r>
    </w:p>
    <w:p w:rsidR="00CA7805" w:rsidRPr="004A79D6" w:rsidRDefault="00CA7805" w:rsidP="004A79D6">
      <w:pPr>
        <w:numPr>
          <w:ilvl w:val="0"/>
          <w:numId w:val="1"/>
        </w:numPr>
        <w:tabs>
          <w:tab w:val="left" w:pos="739"/>
        </w:tabs>
        <w:spacing w:line="293" w:lineRule="exact"/>
        <w:jc w:val="both"/>
        <w:rPr>
          <w:rFonts w:cs="Times New Roman"/>
        </w:rPr>
      </w:pPr>
      <w:r w:rsidRPr="004A79D6">
        <w:rPr>
          <w:rFonts w:cs="Times New Roman"/>
        </w:rPr>
        <w:t>APKLAUSA</w:t>
      </w:r>
    </w:p>
    <w:p w:rsidR="00CA7805" w:rsidRPr="004A79D6" w:rsidRDefault="00CA7805" w:rsidP="004A79D6">
      <w:pPr>
        <w:numPr>
          <w:ilvl w:val="0"/>
          <w:numId w:val="1"/>
        </w:numPr>
        <w:tabs>
          <w:tab w:val="left" w:pos="739"/>
        </w:tabs>
        <w:spacing w:line="293" w:lineRule="exact"/>
        <w:jc w:val="both"/>
        <w:rPr>
          <w:rFonts w:cs="Times New Roman"/>
        </w:rPr>
      </w:pPr>
      <w:r w:rsidRPr="004A79D6">
        <w:rPr>
          <w:rFonts w:cs="Times New Roman"/>
        </w:rPr>
        <w:t>MAŽOS VERTĖS PIRKIMŲ YPATUMAI</w:t>
      </w:r>
    </w:p>
    <w:p w:rsidR="00CA7805" w:rsidRPr="004A79D6" w:rsidRDefault="00CA7805" w:rsidP="004A79D6">
      <w:pPr>
        <w:numPr>
          <w:ilvl w:val="0"/>
          <w:numId w:val="1"/>
        </w:numPr>
        <w:tabs>
          <w:tab w:val="left" w:pos="739"/>
        </w:tabs>
        <w:spacing w:line="293" w:lineRule="exact"/>
        <w:jc w:val="both"/>
        <w:rPr>
          <w:rFonts w:cs="Times New Roman"/>
        </w:rPr>
      </w:pPr>
      <w:r w:rsidRPr="004A79D6">
        <w:rPr>
          <w:rFonts w:cs="Times New Roman"/>
        </w:rPr>
        <w:t>SUPAPRASTINTŲ PIRKIMŲ DOKUMENTAVIMAS IR ATASKAITŲ PATEIKIMAS</w:t>
      </w:r>
    </w:p>
    <w:p w:rsidR="00CA7805" w:rsidRPr="004A79D6" w:rsidRDefault="00CA7805" w:rsidP="004A79D6">
      <w:pPr>
        <w:numPr>
          <w:ilvl w:val="0"/>
          <w:numId w:val="1"/>
        </w:numPr>
        <w:tabs>
          <w:tab w:val="left" w:pos="739"/>
        </w:tabs>
        <w:spacing w:line="293" w:lineRule="exact"/>
        <w:jc w:val="both"/>
        <w:rPr>
          <w:rFonts w:cs="Times New Roman"/>
        </w:rPr>
      </w:pPr>
      <w:r w:rsidRPr="004A79D6">
        <w:rPr>
          <w:rFonts w:cs="Times New Roman"/>
        </w:rPr>
        <w:t>GINČŲ NAGRINĖJIMAS</w:t>
      </w:r>
    </w:p>
    <w:p w:rsidR="00CA7805" w:rsidRPr="004A79D6" w:rsidRDefault="00CA7805" w:rsidP="004A79D6">
      <w:pPr>
        <w:tabs>
          <w:tab w:val="left" w:pos="739"/>
        </w:tabs>
        <w:spacing w:line="293" w:lineRule="exact"/>
        <w:jc w:val="both"/>
        <w:rPr>
          <w:rFonts w:cs="Times New Roman"/>
        </w:rPr>
      </w:pPr>
    </w:p>
    <w:p w:rsidR="00CA7805" w:rsidRPr="004A79D6" w:rsidRDefault="00CA7805" w:rsidP="004A79D6">
      <w:pPr>
        <w:spacing w:line="293" w:lineRule="exact"/>
        <w:jc w:val="center"/>
        <w:rPr>
          <w:rFonts w:cs="Times New Roman"/>
          <w:b/>
        </w:rPr>
      </w:pPr>
      <w:r w:rsidRPr="004A79D6">
        <w:rPr>
          <w:rFonts w:cs="Times New Roman"/>
          <w:b/>
        </w:rPr>
        <w:t>I. BENDROSIOS NUOSTATOS</w:t>
      </w:r>
    </w:p>
    <w:p w:rsidR="00CA7805" w:rsidRPr="004A79D6" w:rsidRDefault="00CA7805" w:rsidP="000625C6">
      <w:pPr>
        <w:numPr>
          <w:ilvl w:val="0"/>
          <w:numId w:val="2"/>
        </w:numPr>
        <w:tabs>
          <w:tab w:val="left" w:pos="851"/>
        </w:tabs>
        <w:spacing w:before="283" w:line="293" w:lineRule="exact"/>
        <w:ind w:firstLine="322"/>
        <w:jc w:val="both"/>
        <w:rPr>
          <w:rFonts w:cs="Times New Roman"/>
        </w:rPr>
      </w:pPr>
      <w:r w:rsidRPr="004A79D6">
        <w:rPr>
          <w:rFonts w:cs="Times New Roman"/>
        </w:rPr>
        <w:t xml:space="preserve">Klaipėdos r. </w:t>
      </w:r>
      <w:proofErr w:type="spellStart"/>
      <w:r w:rsidRPr="004A79D6">
        <w:rPr>
          <w:rFonts w:cs="Times New Roman"/>
        </w:rPr>
        <w:t>Slengių</w:t>
      </w:r>
      <w:proofErr w:type="spellEnd"/>
      <w:r w:rsidRPr="004A79D6">
        <w:rPr>
          <w:rFonts w:cs="Times New Roman"/>
        </w:rPr>
        <w:t xml:space="preserve"> mokyklos-</w:t>
      </w:r>
      <w:proofErr w:type="spellStart"/>
      <w:r w:rsidRPr="004A79D6">
        <w:rPr>
          <w:rFonts w:cs="Times New Roman"/>
        </w:rPr>
        <w:t>daugiafunkcio</w:t>
      </w:r>
      <w:proofErr w:type="spellEnd"/>
      <w:r w:rsidRPr="004A79D6">
        <w:rPr>
          <w:rFonts w:cs="Times New Roman"/>
        </w:rPr>
        <w:t xml:space="preserve"> centro (toliau - perkančioji organizacija) supaprastintų viešųjų pirkimų taisyklės (toliau -Taisyklės) parengtos vadovaujantis Lietuvos Respublikos viešųjų pirkimų įstatymu (</w:t>
      </w:r>
      <w:proofErr w:type="spellStart"/>
      <w:r w:rsidRPr="004A79D6">
        <w:rPr>
          <w:rFonts w:cs="Times New Roman"/>
        </w:rPr>
        <w:t>Žin</w:t>
      </w:r>
      <w:proofErr w:type="spellEnd"/>
      <w:r w:rsidRPr="004A79D6">
        <w:rPr>
          <w:rFonts w:cs="Times New Roman"/>
        </w:rPr>
        <w:t xml:space="preserve">., 1996, Nr. </w:t>
      </w:r>
      <w:hyperlink r:id="rId6" w:history="1">
        <w:r w:rsidRPr="004A79D6">
          <w:rPr>
            <w:rStyle w:val="Hipersaitas"/>
            <w:rFonts w:cs="Times New Roman"/>
          </w:rPr>
          <w:t>84-2000</w:t>
        </w:r>
      </w:hyperlink>
      <w:r w:rsidRPr="004A79D6">
        <w:rPr>
          <w:rFonts w:cs="Times New Roman"/>
        </w:rPr>
        <w:t xml:space="preserve">; 2006, Nr. </w:t>
      </w:r>
      <w:hyperlink r:id="rId7" w:history="1">
        <w:r w:rsidRPr="004A79D6">
          <w:rPr>
            <w:rStyle w:val="Hipersaitas"/>
            <w:rFonts w:cs="Times New Roman"/>
          </w:rPr>
          <w:t>4-102</w:t>
        </w:r>
      </w:hyperlink>
      <w:r w:rsidRPr="004A79D6">
        <w:rPr>
          <w:rFonts w:cs="Times New Roman"/>
        </w:rPr>
        <w:t>) (toliau - Viešųjų pirkimų įstatymas), kitais viešuosius pirkimus (toliau - pirkimai) reglamentuojančiais teisės aktais.</w:t>
      </w:r>
    </w:p>
    <w:p w:rsidR="00CA7805" w:rsidRPr="004A79D6" w:rsidRDefault="00CA7805" w:rsidP="000625C6">
      <w:pPr>
        <w:numPr>
          <w:ilvl w:val="0"/>
          <w:numId w:val="2"/>
        </w:numPr>
        <w:tabs>
          <w:tab w:val="left" w:pos="851"/>
        </w:tabs>
        <w:spacing w:line="293" w:lineRule="exact"/>
        <w:ind w:firstLine="322"/>
        <w:jc w:val="both"/>
        <w:rPr>
          <w:rFonts w:cs="Times New Roman"/>
        </w:rPr>
      </w:pPr>
      <w:r w:rsidRPr="004A79D6">
        <w:rPr>
          <w:rFonts w:cs="Times New Roman"/>
        </w:rPr>
        <w:t>Perkančioji organizacija prekių, paslaugų ir darbų supaprastintus pirkimus (toliau - supaprastinti pirkimai) gali atlikti Viešųjų pirkimų įstatymo 84 straipsnyje nustatytais atvejais.</w:t>
      </w:r>
    </w:p>
    <w:p w:rsidR="00CA7805" w:rsidRPr="004A79D6" w:rsidRDefault="00CA7805" w:rsidP="000625C6">
      <w:pPr>
        <w:numPr>
          <w:ilvl w:val="0"/>
          <w:numId w:val="2"/>
        </w:numPr>
        <w:tabs>
          <w:tab w:val="left" w:pos="851"/>
        </w:tabs>
        <w:spacing w:line="293" w:lineRule="exact"/>
        <w:ind w:firstLine="322"/>
        <w:jc w:val="both"/>
        <w:rPr>
          <w:rFonts w:cs="Times New Roman"/>
        </w:rPr>
      </w:pPr>
      <w:r w:rsidRPr="004A79D6">
        <w:rPr>
          <w:rFonts w:cs="Times New Roman"/>
        </w:rPr>
        <w:t>Taisyklės nustato supaprastintų pirkimų planavimo tvarką, supaprastintus pirkimus atliekančius asmenis, supaprastintų pirkimų būdus, ginčų nagrinėjimo tvarką, pirkimo dokumentų rengimo reikalavimus.</w:t>
      </w:r>
    </w:p>
    <w:p w:rsidR="00CA7805" w:rsidRPr="004A79D6" w:rsidRDefault="00CA7805" w:rsidP="000625C6">
      <w:pPr>
        <w:numPr>
          <w:ilvl w:val="0"/>
          <w:numId w:val="2"/>
        </w:numPr>
        <w:tabs>
          <w:tab w:val="left" w:pos="851"/>
        </w:tabs>
        <w:spacing w:line="293" w:lineRule="exact"/>
        <w:ind w:firstLine="322"/>
        <w:jc w:val="both"/>
        <w:rPr>
          <w:rFonts w:cs="Times New Roman"/>
        </w:rPr>
      </w:pPr>
      <w:r w:rsidRPr="004A79D6">
        <w:rPr>
          <w:rFonts w:cs="Times New Roman"/>
        </w:rPr>
        <w:t>Atlikdama supaprastintus pirkimus, perkančioji organizacija vadovaujasi Viešųjų pirkimų įstatymu (šio įstatymo 85 straipsnyje nurodytomis nuostatomis), šiomis Taisyklėmis, Lietuvos Respublikos civiliniu kodeksu (</w:t>
      </w:r>
      <w:proofErr w:type="spellStart"/>
      <w:r w:rsidRPr="004A79D6">
        <w:rPr>
          <w:rFonts w:cs="Times New Roman"/>
        </w:rPr>
        <w:t>Žin</w:t>
      </w:r>
      <w:proofErr w:type="spellEnd"/>
      <w:r w:rsidRPr="004A79D6">
        <w:rPr>
          <w:rFonts w:cs="Times New Roman"/>
        </w:rPr>
        <w:t xml:space="preserve">., 2000, Nr. </w:t>
      </w:r>
      <w:hyperlink r:id="rId8" w:history="1">
        <w:r w:rsidRPr="004A79D6">
          <w:rPr>
            <w:rStyle w:val="Hipersaitas"/>
            <w:rFonts w:cs="Times New Roman"/>
          </w:rPr>
          <w:t>74-2262</w:t>
        </w:r>
      </w:hyperlink>
      <w:r w:rsidRPr="004A79D6">
        <w:rPr>
          <w:rFonts w:cs="Times New Roman"/>
        </w:rPr>
        <w:t>) (toliau - Civilinis kodeksas), kitais įstatymais ir poįstatyminiais teisės aktais.</w:t>
      </w:r>
    </w:p>
    <w:p w:rsidR="00CA7805" w:rsidRPr="004A79D6" w:rsidRDefault="00CA7805" w:rsidP="000625C6">
      <w:pPr>
        <w:numPr>
          <w:ilvl w:val="0"/>
          <w:numId w:val="2"/>
        </w:numPr>
        <w:tabs>
          <w:tab w:val="left" w:pos="851"/>
        </w:tabs>
        <w:spacing w:line="293" w:lineRule="exact"/>
        <w:ind w:firstLine="322"/>
        <w:jc w:val="both"/>
        <w:rPr>
          <w:rFonts w:cs="Times New Roman"/>
        </w:rPr>
      </w:pPr>
      <w:r w:rsidRPr="004A79D6">
        <w:rPr>
          <w:rFonts w:cs="Times New Roman"/>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CA7805" w:rsidRPr="004A79D6" w:rsidRDefault="00CA7805" w:rsidP="000625C6">
      <w:pPr>
        <w:numPr>
          <w:ilvl w:val="0"/>
          <w:numId w:val="2"/>
        </w:numPr>
        <w:tabs>
          <w:tab w:val="left" w:pos="851"/>
        </w:tabs>
        <w:spacing w:line="293" w:lineRule="exact"/>
        <w:ind w:left="322"/>
        <w:jc w:val="both"/>
        <w:rPr>
          <w:rFonts w:cs="Times New Roman"/>
        </w:rPr>
      </w:pPr>
      <w:r w:rsidRPr="004A79D6">
        <w:rPr>
          <w:rFonts w:cs="Times New Roman"/>
        </w:rPr>
        <w:t>Taisyklėse vartojamos sąvokos:</w:t>
      </w:r>
    </w:p>
    <w:p w:rsidR="00CA7805" w:rsidRPr="004A79D6" w:rsidRDefault="00CA7805" w:rsidP="004A79D6">
      <w:pPr>
        <w:spacing w:line="293" w:lineRule="exact"/>
        <w:ind w:firstLine="312"/>
        <w:jc w:val="both"/>
        <w:rPr>
          <w:rFonts w:cs="Times New Roman"/>
        </w:rPr>
      </w:pPr>
      <w:r w:rsidRPr="004A79D6">
        <w:rPr>
          <w:rFonts w:cs="Times New Roman"/>
          <w:b/>
          <w:bCs/>
        </w:rPr>
        <w:t xml:space="preserve">Apklausa </w:t>
      </w:r>
      <w:r w:rsidRPr="004A79D6">
        <w:rPr>
          <w:rFonts w:cs="Times New Roman"/>
        </w:rPr>
        <w:t>- supaprastinto pirkimo būdas, kai perkančioji organizacija raštu arba žodžiu kviečia tiekėjus pateikti pasiūlymus ir perka prekes, paslaugas ar darbus iš mažiausią kainą pasiūliusio ar ekonomiškiausią pasiūlymą pateikusio tiekėjo.</w:t>
      </w:r>
    </w:p>
    <w:p w:rsidR="00CA7805" w:rsidRPr="004A79D6" w:rsidRDefault="00CA7805" w:rsidP="004A79D6">
      <w:pPr>
        <w:spacing w:line="293" w:lineRule="exact"/>
        <w:ind w:firstLine="312"/>
        <w:jc w:val="both"/>
        <w:rPr>
          <w:rFonts w:cs="Times New Roman"/>
        </w:rPr>
      </w:pPr>
      <w:r w:rsidRPr="004A79D6">
        <w:rPr>
          <w:rFonts w:cs="Times New Roman"/>
          <w:b/>
          <w:bCs/>
        </w:rPr>
        <w:lastRenderedPageBreak/>
        <w:t xml:space="preserve">Konfidencialumo pasižadėjimas </w:t>
      </w:r>
      <w:r w:rsidRPr="004A79D6">
        <w:rPr>
          <w:rFonts w:cs="Times New Roman"/>
        </w:rPr>
        <w:t>-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CA7805" w:rsidRPr="004A79D6" w:rsidRDefault="00CA7805" w:rsidP="004A79D6">
      <w:pPr>
        <w:spacing w:line="293" w:lineRule="exact"/>
        <w:ind w:firstLine="312"/>
        <w:jc w:val="both"/>
        <w:rPr>
          <w:rFonts w:cs="Times New Roman"/>
        </w:rPr>
      </w:pPr>
      <w:r w:rsidRPr="004A79D6">
        <w:rPr>
          <w:rFonts w:cs="Times New Roman"/>
          <w:b/>
          <w:bCs/>
        </w:rPr>
        <w:t xml:space="preserve">Nešališkumo deklaracija </w:t>
      </w:r>
      <w:r w:rsidRPr="004A79D6">
        <w:rPr>
          <w:rFonts w:cs="Times New Roman"/>
        </w:rPr>
        <w:t>- Viešųjų pirkimų komisijos nario, pirkimo organizatoriaus ar eksperto pareiškimas raštu, kad jis nešališkas tiekėjams.</w:t>
      </w:r>
    </w:p>
    <w:p w:rsidR="00CA7805" w:rsidRPr="004A79D6" w:rsidRDefault="00CA7805" w:rsidP="004A79D6">
      <w:pPr>
        <w:spacing w:line="293" w:lineRule="exact"/>
        <w:ind w:firstLine="307"/>
        <w:jc w:val="both"/>
        <w:rPr>
          <w:rFonts w:cs="Times New Roman"/>
        </w:rPr>
      </w:pPr>
      <w:r w:rsidRPr="004A79D6">
        <w:rPr>
          <w:rFonts w:cs="Times New Roman"/>
          <w:b/>
          <w:bCs/>
        </w:rPr>
        <w:t xml:space="preserve">Numatomo pirkimo vertė </w:t>
      </w:r>
      <w:r w:rsidRPr="004A79D6">
        <w:rPr>
          <w:rFonts w:cs="Times New Roman"/>
        </w:rPr>
        <w:t>(toliau - pirkimo vertė) - 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CA7805" w:rsidRPr="004A79D6" w:rsidRDefault="00CA7805" w:rsidP="004A79D6">
      <w:pPr>
        <w:spacing w:line="293" w:lineRule="exact"/>
        <w:ind w:firstLine="317"/>
        <w:jc w:val="both"/>
        <w:rPr>
          <w:rFonts w:cs="Times New Roman"/>
        </w:rPr>
      </w:pPr>
      <w:r w:rsidRPr="004A79D6">
        <w:rPr>
          <w:rFonts w:cs="Times New Roman"/>
          <w:b/>
          <w:bCs/>
        </w:rPr>
        <w:t xml:space="preserve">Pirkimo iniciatorius </w:t>
      </w:r>
      <w:r w:rsidRPr="004A79D6">
        <w:rPr>
          <w:rFonts w:cs="Times New Roman"/>
        </w:rPr>
        <w:t>- perkančiosios organizacijos darbuotojas, kuris nurodė poreikį įsigyti reikalingas prekes, paslaugas arba darbus.</w:t>
      </w:r>
    </w:p>
    <w:p w:rsidR="00CA7805" w:rsidRPr="004A79D6" w:rsidRDefault="00CA7805" w:rsidP="004A79D6">
      <w:pPr>
        <w:spacing w:line="293" w:lineRule="exact"/>
        <w:ind w:firstLine="312"/>
        <w:jc w:val="both"/>
        <w:rPr>
          <w:rFonts w:cs="Times New Roman"/>
        </w:rPr>
      </w:pPr>
      <w:r w:rsidRPr="004A79D6">
        <w:rPr>
          <w:rFonts w:cs="Times New Roman"/>
          <w:b/>
          <w:bCs/>
        </w:rPr>
        <w:t xml:space="preserve">Pirkimo organizatorius </w:t>
      </w:r>
      <w:r w:rsidRPr="004A79D6">
        <w:rPr>
          <w:rFonts w:cs="Times New Roman"/>
        </w:rPr>
        <w:t>-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CA7805" w:rsidRPr="004A79D6" w:rsidRDefault="00CA7805" w:rsidP="004A79D6">
      <w:pPr>
        <w:spacing w:line="293" w:lineRule="exact"/>
        <w:ind w:firstLine="322"/>
        <w:jc w:val="both"/>
        <w:rPr>
          <w:rFonts w:cs="Times New Roman"/>
        </w:rPr>
      </w:pPr>
      <w:r w:rsidRPr="004A79D6">
        <w:rPr>
          <w:rFonts w:cs="Times New Roman"/>
          <w:b/>
          <w:bCs/>
        </w:rPr>
        <w:t xml:space="preserve">Supaprastintas atviras konkursas </w:t>
      </w:r>
      <w:r w:rsidRPr="004A79D6">
        <w:rPr>
          <w:rFonts w:cs="Times New Roman"/>
        </w:rPr>
        <w:t>- supaprastinto pirkimo būdas, kai kiekvienas suinteresuotas tiekėjas gali pateikti pasiūlymą.</w:t>
      </w:r>
    </w:p>
    <w:p w:rsidR="00CA7805" w:rsidRPr="004A79D6" w:rsidRDefault="00CA7805" w:rsidP="004A79D6">
      <w:pPr>
        <w:spacing w:line="293" w:lineRule="exact"/>
        <w:ind w:firstLine="322"/>
        <w:jc w:val="both"/>
        <w:rPr>
          <w:rFonts w:cs="Times New Roman"/>
        </w:rPr>
      </w:pPr>
      <w:r w:rsidRPr="004A79D6">
        <w:rPr>
          <w:rFonts w:cs="Times New Roman"/>
          <w:b/>
          <w:bCs/>
        </w:rPr>
        <w:t xml:space="preserve">Supaprastintas ribotas konkursas </w:t>
      </w:r>
      <w:r w:rsidRPr="004A79D6">
        <w:rPr>
          <w:rFonts w:cs="Times New Roman"/>
        </w:rPr>
        <w:t>- supaprastinto pirkimo būdas, kai paraiškas dalyvauti konkurse gali pateikti visi norintys konkurse dalyvauti tiekėjai, o pasiūlymus konkursui - tik perkančiosios organizacijos pakviesti tiekėjai.</w:t>
      </w:r>
    </w:p>
    <w:p w:rsidR="00CA7805" w:rsidRPr="004A79D6" w:rsidRDefault="00CA7805" w:rsidP="004A79D6">
      <w:pPr>
        <w:spacing w:line="293" w:lineRule="exact"/>
        <w:ind w:firstLine="322"/>
        <w:jc w:val="both"/>
        <w:rPr>
          <w:rFonts w:cs="Times New Roman"/>
        </w:rPr>
      </w:pPr>
      <w:r w:rsidRPr="004A79D6">
        <w:rPr>
          <w:rFonts w:cs="Times New Roman"/>
          <w:b/>
          <w:bCs/>
        </w:rPr>
        <w:t xml:space="preserve">Supaprastintos skelbiamos derybos </w:t>
      </w:r>
      <w:r w:rsidRPr="004A79D6">
        <w:rPr>
          <w:rFonts w:cs="Times New Roman"/>
        </w:rPr>
        <w:t>- supaprastinto pirkimo būdas, kai paraiškas dalyvauti derybose gali pateikti visi tiekėjai, o perkančioji organizacija su visais ar atrinktais tiekėjais derasi dėl pirkimo sutarties sąlygų.</w:t>
      </w:r>
    </w:p>
    <w:p w:rsidR="00CA7805" w:rsidRPr="004A79D6" w:rsidRDefault="00CA7805" w:rsidP="004A79D6">
      <w:pPr>
        <w:spacing w:line="293" w:lineRule="exact"/>
        <w:ind w:firstLine="322"/>
        <w:jc w:val="both"/>
        <w:rPr>
          <w:rFonts w:cs="Times New Roman"/>
        </w:rPr>
      </w:pPr>
      <w:r w:rsidRPr="004A79D6">
        <w:rPr>
          <w:rFonts w:cs="Times New Roman"/>
          <w:b/>
          <w:bCs/>
        </w:rPr>
        <w:t>Mažos vertės viešasis pirkimas</w:t>
      </w:r>
      <w:r w:rsidRPr="004A79D6">
        <w:rPr>
          <w:rFonts w:cs="Times New Roman"/>
        </w:rPr>
        <w:t>- supaprastinti pirkimai, kai prekių ar paslaugų vertė mažesnė kaip 100 tūkst. Lt be PVM, o darbų vertė mažesnė kaip 500 tūkst. Lt.</w:t>
      </w:r>
    </w:p>
    <w:p w:rsidR="004A79D6" w:rsidRDefault="00CA7805" w:rsidP="000625C6">
      <w:pPr>
        <w:tabs>
          <w:tab w:val="left" w:pos="851"/>
        </w:tabs>
        <w:spacing w:line="293" w:lineRule="exact"/>
        <w:ind w:left="326"/>
        <w:jc w:val="both"/>
        <w:rPr>
          <w:rFonts w:cs="Times New Roman"/>
        </w:rPr>
      </w:pPr>
      <w:r w:rsidRPr="004A79D6">
        <w:rPr>
          <w:rFonts w:cs="Times New Roman"/>
        </w:rPr>
        <w:t>7.</w:t>
      </w:r>
      <w:r w:rsidRPr="004A79D6">
        <w:rPr>
          <w:rFonts w:cs="Times New Roman"/>
        </w:rPr>
        <w:tab/>
        <w:t>Kitos Taisyklėse vartojamos sąvokos nustatytos Viešųjų pirkimų įstatyme.</w:t>
      </w:r>
    </w:p>
    <w:p w:rsidR="004A79D6" w:rsidRPr="004A79D6" w:rsidRDefault="004A79D6" w:rsidP="004A79D6">
      <w:pPr>
        <w:tabs>
          <w:tab w:val="left" w:pos="868"/>
        </w:tabs>
        <w:spacing w:line="293" w:lineRule="exact"/>
        <w:ind w:left="326"/>
        <w:jc w:val="both"/>
        <w:rPr>
          <w:rFonts w:cs="Times New Roman"/>
        </w:rPr>
      </w:pPr>
    </w:p>
    <w:p w:rsidR="00CA7805" w:rsidRDefault="00CA7805" w:rsidP="004A79D6">
      <w:pPr>
        <w:ind w:right="-2"/>
        <w:jc w:val="center"/>
        <w:rPr>
          <w:rFonts w:cs="Times New Roman"/>
          <w:b/>
          <w:bCs/>
        </w:rPr>
      </w:pPr>
      <w:r w:rsidRPr="004A79D6">
        <w:rPr>
          <w:rFonts w:cs="Times New Roman"/>
          <w:b/>
          <w:bCs/>
        </w:rPr>
        <w:t>II. SUPA</w:t>
      </w:r>
      <w:r w:rsidR="004A79D6">
        <w:rPr>
          <w:rFonts w:cs="Times New Roman"/>
          <w:b/>
          <w:bCs/>
        </w:rPr>
        <w:t xml:space="preserve">PRASTINTŲ PIRKIMŲ PLANAVIMAS IR </w:t>
      </w:r>
      <w:r w:rsidRPr="004A79D6">
        <w:rPr>
          <w:rFonts w:cs="Times New Roman"/>
          <w:b/>
          <w:bCs/>
        </w:rPr>
        <w:t>ORGANIZAVIMAS. SUPAPRASTINTUS PIRKIMUS ATLIEKANTYS ASMENYS</w:t>
      </w:r>
    </w:p>
    <w:p w:rsidR="004A79D6" w:rsidRPr="004A79D6" w:rsidRDefault="004A79D6" w:rsidP="004A79D6">
      <w:pPr>
        <w:ind w:left="1627" w:right="1642"/>
        <w:jc w:val="both"/>
        <w:rPr>
          <w:rFonts w:cs="Times New Roman"/>
          <w:b/>
          <w:bCs/>
        </w:rPr>
      </w:pPr>
    </w:p>
    <w:p w:rsidR="00CA7805" w:rsidRPr="004A79D6" w:rsidRDefault="00CA7805" w:rsidP="000625C6">
      <w:pPr>
        <w:numPr>
          <w:ilvl w:val="0"/>
          <w:numId w:val="3"/>
        </w:numPr>
        <w:tabs>
          <w:tab w:val="left" w:pos="851"/>
        </w:tabs>
        <w:ind w:firstLine="326"/>
        <w:jc w:val="both"/>
        <w:rPr>
          <w:rFonts w:cs="Times New Roman"/>
        </w:rPr>
      </w:pPr>
      <w:r w:rsidRPr="004A79D6">
        <w:rPr>
          <w:rFonts w:cs="Times New Roman"/>
        </w:rPr>
        <w:t>Perkančioji organizacija, 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kurioje nurodo perkančiosios organizacijos pavadinimą, adresą, kontaktinius duomenis, pirkimo objekto pavadinimą ir kodą pagal Bendrąjį viešųjų pirkimų žodyną (toliau - BVPŽ</w:t>
      </w:r>
      <w:hyperlink r:id="rId9" w:anchor="bookmark0" w:history="1">
        <w:r w:rsidRPr="004A79D6">
          <w:rPr>
            <w:rStyle w:val="Hipersaitas"/>
            <w:rFonts w:cs="Times New Roman"/>
          </w:rPr>
          <w:t>1</w:t>
        </w:r>
      </w:hyperlink>
      <w:r w:rsidRPr="004A79D6">
        <w:rPr>
          <w:rFonts w:cs="Times New Roman"/>
        </w:rPr>
        <w:t>), numatomą kiekį ar apimtį (jeigu įmanoma), numatomą pirkimo pradžią, pirkimo būdą, ketinamos sudaryti pirkimo sutarties trukmę ir kitą reikalaujamą informaciją, vadovaudamasi Viešųjų pirkimų tarnybos nustatyta tvarka.</w:t>
      </w:r>
    </w:p>
    <w:p w:rsidR="00CA7805" w:rsidRDefault="00CA7805" w:rsidP="000625C6">
      <w:pPr>
        <w:numPr>
          <w:ilvl w:val="0"/>
          <w:numId w:val="3"/>
        </w:numPr>
        <w:tabs>
          <w:tab w:val="left" w:pos="851"/>
        </w:tabs>
        <w:spacing w:before="5" w:line="288" w:lineRule="exact"/>
        <w:ind w:firstLine="326"/>
        <w:jc w:val="both"/>
        <w:rPr>
          <w:rFonts w:cs="Times New Roman"/>
        </w:rPr>
      </w:pPr>
      <w:r w:rsidRPr="004A79D6">
        <w:rPr>
          <w:rFonts w:cs="Times New Roman"/>
        </w:rPr>
        <w:t>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w:t>
      </w:r>
    </w:p>
    <w:p w:rsidR="009F0ED2" w:rsidRPr="000625C6" w:rsidRDefault="00CA7805" w:rsidP="004A45CB">
      <w:pPr>
        <w:numPr>
          <w:ilvl w:val="0"/>
          <w:numId w:val="3"/>
        </w:numPr>
        <w:tabs>
          <w:tab w:val="left" w:pos="851"/>
        </w:tabs>
        <w:ind w:firstLine="326"/>
        <w:jc w:val="both"/>
        <w:rPr>
          <w:rFonts w:cs="Times New Roman"/>
        </w:rPr>
      </w:pPr>
      <w:r w:rsidRPr="000625C6">
        <w:rPr>
          <w:rFonts w:cs="Times New Roman"/>
        </w:rPr>
        <w:t xml:space="preserve">Konkretų viešųjų pirkimų plane nurodytą viešąjį pirkimą inicijuoja Pirkimų iniciatorius pateikdamas perkančiosios organizacijos vadovui tvirtinti su vyresniuoju buhalteriu suderintą paraišką viešajam pirkimui (forma pateikta priede Nr. 2). Paraiška viešajam pirkimui nepildoma, kai pagal šias taisykles pirkimą turi vykdyti Pirkimo organizatorius, tokiu atveju pirkimas gali būti </w:t>
      </w:r>
      <w:r w:rsidRPr="000625C6">
        <w:rPr>
          <w:rFonts w:cs="Times New Roman"/>
        </w:rPr>
        <w:lastRenderedPageBreak/>
        <w:t>pradedamas vykdyti, gavus perkančiosios organizacijos vadovo patvirtinimą žodžiu. Viešųjų pirkimų plane numatytas pirkimas gali būti pradedamas vykdyti, be perkančiosios organizacijos vadovo patvirtinimo, kai planuojama sudaryti prekių, paslaugų ar darbų pirkimo sutartį, kurios vertė neviršija 1 tūkst. Lt. Viešuosius pirkimus vykdo perkančiosios organizacijos vadovo įsakymu (forma pateikta priede Nr. 1), vadovaujantis Viešųjų pirkimų įstatymo 16 straipsniu, sudaryta Komisija, išskyrus mažos vertės pirkimus, kai sudaromos prekių ar paslaugų pirkimo sutarties vertė neviršija 25 tūkst. Lt be PVM, ar sudaromos darbų pirkimo sutarties vertė neviršija 50 tūkst. Lt be PVM, kuriuos vykdo perkančiosios organizacijos vadovo įsakymu (forma p</w:t>
      </w:r>
      <w:r w:rsidR="009F0ED2" w:rsidRPr="000625C6">
        <w:rPr>
          <w:rFonts w:cs="Times New Roman"/>
        </w:rPr>
        <w:t>ateikta priede Nr. 1) paskirtas</w:t>
      </w:r>
      <w:r w:rsidRPr="000625C6">
        <w:rPr>
          <w:rFonts w:cs="Times New Roman"/>
        </w:rPr>
        <w:t xml:space="preserve"> Pir</w:t>
      </w:r>
      <w:r w:rsidR="009F0ED2" w:rsidRPr="000625C6">
        <w:rPr>
          <w:rFonts w:cs="Times New Roman"/>
        </w:rPr>
        <w:t xml:space="preserve">kimo organizatorius. Komisijos pirmininku, jos nariais, Pirkimo organizatoriumi </w:t>
      </w:r>
      <w:r w:rsidRPr="000625C6">
        <w:rPr>
          <w:rFonts w:cs="Times New Roman"/>
        </w:rPr>
        <w:t>skiriami</w:t>
      </w:r>
      <w:r w:rsidR="009F0ED2" w:rsidRPr="000625C6">
        <w:rPr>
          <w:rFonts w:cs="Times New Roman"/>
        </w:rPr>
        <w:t xml:space="preserve"> nepriekaištingos reputacijos asmenys. Komisija veikia ją sudariusios organizacijos vardu pagal jai suteiktus įgaliojimus. Komisija dirba pagal ją sudariusios organizacijo</w:t>
      </w:r>
      <w:r w:rsidR="000625C6" w:rsidRPr="000625C6">
        <w:rPr>
          <w:rFonts w:cs="Times New Roman"/>
        </w:rPr>
        <w:t>s patvirtintą darbo reglamentą.</w:t>
      </w:r>
    </w:p>
    <w:p w:rsidR="00CA7805" w:rsidRPr="004A45CB" w:rsidRDefault="00CA7805" w:rsidP="004A45CB">
      <w:pPr>
        <w:ind w:firstLine="130"/>
        <w:jc w:val="both"/>
        <w:rPr>
          <w:rFonts w:cs="Times New Roman"/>
        </w:rPr>
      </w:pPr>
      <w:bookmarkStart w:id="0" w:name="bookmark0"/>
      <w:r w:rsidRPr="004A45CB">
        <w:rPr>
          <w:rFonts w:cs="Times New Roman"/>
        </w:rPr>
        <w:t>B</w:t>
      </w:r>
      <w:bookmarkEnd w:id="0"/>
      <w:r w:rsidRPr="004A45CB">
        <w:rPr>
          <w:rFonts w:cs="Times New Roman"/>
        </w:rPr>
        <w:t xml:space="preserve">endrasis viešųjų pirkimų žodynas (BVPŽ) - viešuosiuose pirkimuose taikoma klasifikacijos sistema, priimta Reglamentu (EB) Nr. 2195/2002 ir užtikrinanti, kad ji atitinka kitus galiojančius klasifikatorius. Jeigu dėl Viešųjų pirkimų įstatymo 1 ir 2 priedėliuose nurodytų CPV ir atitinkamai Ekonominės veiklos rūšių klasifikatoriaus, nacionalinės Statistinio Europos Bendrijos Ekonominės veiklos rūšių klasifikatoriaus (NACE 1 red.) versijos (toliau - EVRK) ar Laikinojo svarbiausio produktų </w:t>
      </w:r>
      <w:r w:rsidR="004A45CB">
        <w:rPr>
          <w:rFonts w:cs="Times New Roman"/>
        </w:rPr>
        <w:t>klasifikatoriaus (toliau - CPC)</w:t>
      </w:r>
      <w:r w:rsidRPr="004A45CB">
        <w:rPr>
          <w:rFonts w:cs="Times New Roman"/>
        </w:rPr>
        <w:t xml:space="preserve"> kodų apibrėžimų nesutapimo galimas skirtingas šio įstatymo taikymo aiškinimas, viršenybė teikiama</w:t>
      </w:r>
    </w:p>
    <w:p w:rsidR="00CA7805" w:rsidRPr="004A45CB" w:rsidRDefault="00CA7805" w:rsidP="004A45CB">
      <w:pPr>
        <w:spacing w:before="43"/>
        <w:jc w:val="both"/>
        <w:rPr>
          <w:rFonts w:cs="Times New Roman"/>
        </w:rPr>
      </w:pPr>
      <w:r w:rsidRPr="004A45CB">
        <w:rPr>
          <w:rFonts w:cs="Times New Roman"/>
        </w:rPr>
        <w:t>EVRK ir CPC klasifikatoriams.</w:t>
      </w:r>
    </w:p>
    <w:p w:rsidR="00CA7805" w:rsidRPr="004A45CB" w:rsidRDefault="00CA7805" w:rsidP="004A45CB">
      <w:pPr>
        <w:spacing w:before="48"/>
        <w:jc w:val="both"/>
        <w:rPr>
          <w:rFonts w:cs="Times New Roman"/>
        </w:rPr>
      </w:pPr>
      <w:r w:rsidRPr="004A45CB">
        <w:rPr>
          <w:rFonts w:cs="Times New Roman"/>
        </w:rPr>
        <w:t xml:space="preserve">BVPŽ ir kiti klasifikatoriai paskelbti Viešųjų pirkimų tarnybos tinklalapyje </w:t>
      </w:r>
      <w:hyperlink r:id="rId10" w:history="1">
        <w:r w:rsidRPr="004A45CB">
          <w:rPr>
            <w:rStyle w:val="Hipersaitas"/>
            <w:rFonts w:cs="Times New Roman"/>
            <w:color w:val="auto"/>
          </w:rPr>
          <w:t>www.vpt.lt</w:t>
        </w:r>
      </w:hyperlink>
      <w:r w:rsidRPr="004A45CB">
        <w:rPr>
          <w:rFonts w:cs="Times New Roman"/>
        </w:rPr>
        <w:t xml:space="preserve"> skilties „Teisinė informacija" dalyje „Klasifikatoriai".</w:t>
      </w:r>
    </w:p>
    <w:p w:rsidR="00CA7805" w:rsidRPr="004A79D6" w:rsidRDefault="00CA7805" w:rsidP="004A45CB">
      <w:pPr>
        <w:numPr>
          <w:ilvl w:val="0"/>
          <w:numId w:val="4"/>
        </w:numPr>
        <w:tabs>
          <w:tab w:val="left" w:pos="658"/>
          <w:tab w:val="left" w:pos="851"/>
        </w:tabs>
        <w:ind w:firstLine="360"/>
        <w:jc w:val="both"/>
        <w:rPr>
          <w:rFonts w:cs="Times New Roman"/>
        </w:rPr>
      </w:pPr>
      <w:r w:rsidRPr="004A79D6">
        <w:rPr>
          <w:rFonts w:cs="Times New Roman"/>
        </w:rPr>
        <w:t>Komisijos nariai ir Pirkimo organizatorius savo funkcijas pradeda vykdyti tik po to, kai pasirašo nešališkumo deklaraciją ir konfidencialumo pasižadėjimą (4 ir 5 priedai).</w:t>
      </w:r>
    </w:p>
    <w:p w:rsidR="00CA7805" w:rsidRPr="004A79D6" w:rsidRDefault="00CA7805" w:rsidP="000625C6">
      <w:pPr>
        <w:numPr>
          <w:ilvl w:val="0"/>
          <w:numId w:val="4"/>
        </w:numPr>
        <w:tabs>
          <w:tab w:val="left" w:pos="658"/>
          <w:tab w:val="left" w:pos="851"/>
        </w:tabs>
        <w:spacing w:line="293" w:lineRule="exact"/>
        <w:ind w:firstLine="360"/>
        <w:jc w:val="both"/>
        <w:rPr>
          <w:rFonts w:cs="Times New Roman"/>
        </w:rPr>
      </w:pPr>
      <w:r w:rsidRPr="004A79D6">
        <w:rPr>
          <w:rFonts w:cs="Times New Roman"/>
        </w:rPr>
        <w:t>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CA7805" w:rsidRPr="004A79D6" w:rsidRDefault="00CA7805" w:rsidP="000625C6">
      <w:pPr>
        <w:numPr>
          <w:ilvl w:val="0"/>
          <w:numId w:val="4"/>
        </w:numPr>
        <w:tabs>
          <w:tab w:val="left" w:pos="658"/>
          <w:tab w:val="left" w:pos="851"/>
        </w:tabs>
        <w:spacing w:line="293" w:lineRule="exact"/>
        <w:ind w:firstLine="360"/>
        <w:jc w:val="both"/>
        <w:rPr>
          <w:rFonts w:cs="Times New Roman"/>
        </w:rPr>
      </w:pPr>
      <w:r w:rsidRPr="004A79D6">
        <w:rPr>
          <w:rFonts w:cs="Times New Roman"/>
        </w:rPr>
        <w:t xml:space="preserve">Perkančioji organizacija prekes, paslaugas ir darbus gali pirkti per centrinę perkančiąją organizaciją arba iš jos, pavyzdžiui, naudodamasi VŠĮ Centrinės projektų valdymo agentūros katalogu, kuris pasiekiamas adresu </w:t>
      </w:r>
      <w:hyperlink r:id="rId11" w:history="1">
        <w:r w:rsidRPr="004A79D6">
          <w:rPr>
            <w:rStyle w:val="Hipersaitas"/>
            <w:rFonts w:cs="Times New Roman"/>
          </w:rPr>
          <w:t>www.cpo.lt</w:t>
        </w:r>
      </w:hyperlink>
      <w:r w:rsidRPr="004A79D6">
        <w:rPr>
          <w:rFonts w:cs="Times New Roman"/>
        </w:rPr>
        <w:t>. Tokį pirkimą vykdo Pirkimo organizatorius.</w:t>
      </w:r>
    </w:p>
    <w:p w:rsidR="00CA7805" w:rsidRPr="004A79D6" w:rsidRDefault="00CA7805" w:rsidP="000625C6">
      <w:pPr>
        <w:numPr>
          <w:ilvl w:val="0"/>
          <w:numId w:val="4"/>
        </w:numPr>
        <w:tabs>
          <w:tab w:val="left" w:pos="658"/>
          <w:tab w:val="left" w:pos="851"/>
        </w:tabs>
        <w:spacing w:line="293" w:lineRule="exact"/>
        <w:ind w:firstLine="360"/>
        <w:jc w:val="both"/>
        <w:rPr>
          <w:rFonts w:cs="Times New Roman"/>
        </w:rPr>
      </w:pPr>
      <w:r w:rsidRPr="004A79D6">
        <w:rPr>
          <w:rFonts w:cs="Times New Roman"/>
        </w:rPr>
        <w:t>Perkančioji organizacija turi teisę nutraukti supaprastintą pirkimą, jeigu atsirado aplinkybių, kurių nebuvo galima numatyti (perkamas objektas tapo nereikalingas, nėra lėšų už jį apmokėti ir pan.). Sprendimą dėl supaprastinto pirkimo procedūrų nutraukimo priima perkančiosios organizacijos vadovas. Sprendimą dėl mažos vertės pirkimo nutraukimo gali priimti pirkimą vykdanti Komisija arba Pirkimo organizatorius.</w:t>
      </w:r>
    </w:p>
    <w:p w:rsidR="00CA7805" w:rsidRPr="004A79D6" w:rsidRDefault="00CA7805" w:rsidP="004A79D6">
      <w:pPr>
        <w:spacing w:line="240" w:lineRule="exact"/>
        <w:jc w:val="both"/>
        <w:rPr>
          <w:rFonts w:cs="Times New Roman"/>
        </w:rPr>
      </w:pPr>
    </w:p>
    <w:p w:rsidR="00CA7805" w:rsidRPr="004A79D6" w:rsidRDefault="00CA7805" w:rsidP="000625C6">
      <w:pPr>
        <w:spacing w:before="106"/>
        <w:jc w:val="center"/>
        <w:rPr>
          <w:rFonts w:cs="Times New Roman"/>
          <w:b/>
          <w:bCs/>
        </w:rPr>
      </w:pPr>
      <w:r w:rsidRPr="004A79D6">
        <w:rPr>
          <w:rFonts w:cs="Times New Roman"/>
          <w:b/>
          <w:bCs/>
        </w:rPr>
        <w:t>III. SUPAPRASTINTŲ PIRKIMŲ PASKELBIMAS</w:t>
      </w:r>
    </w:p>
    <w:p w:rsidR="00CA7805" w:rsidRPr="004A79D6" w:rsidRDefault="00CA7805" w:rsidP="000625C6">
      <w:pPr>
        <w:numPr>
          <w:ilvl w:val="0"/>
          <w:numId w:val="5"/>
        </w:numPr>
        <w:tabs>
          <w:tab w:val="left" w:pos="658"/>
          <w:tab w:val="left" w:pos="851"/>
        </w:tabs>
        <w:spacing w:before="302" w:line="293" w:lineRule="exact"/>
        <w:ind w:firstLine="360"/>
        <w:jc w:val="both"/>
        <w:rPr>
          <w:rFonts w:cs="Times New Roman"/>
        </w:rPr>
      </w:pPr>
      <w:r w:rsidRPr="004A79D6">
        <w:rPr>
          <w:rFonts w:cs="Times New Roman"/>
        </w:rPr>
        <w:t>Perkančioji organizacija Viešųjų pirkimų įstatymo 86 straipsnyje nustatyta tvarka privalo paskelbti apie kiekvieną supaprastintą pirkimą, išskyrus Taisyklių 16 punkte nustatytus atvejus. Pasiūlymų pateikimo terminas skelbiamuose pirkimuose negali būti trumpesnis negu 7 darbo dienos nuo skelbimo apie supaprastintą pirkimą paskelbimo dienos.</w:t>
      </w:r>
    </w:p>
    <w:p w:rsidR="00CA7805" w:rsidRPr="004A79D6" w:rsidRDefault="00CA7805" w:rsidP="004A79D6">
      <w:pPr>
        <w:numPr>
          <w:ilvl w:val="0"/>
          <w:numId w:val="5"/>
        </w:numPr>
        <w:tabs>
          <w:tab w:val="left" w:pos="885"/>
        </w:tabs>
        <w:spacing w:line="293" w:lineRule="exact"/>
        <w:ind w:left="360"/>
        <w:jc w:val="both"/>
        <w:rPr>
          <w:rFonts w:cs="Times New Roman"/>
        </w:rPr>
      </w:pPr>
      <w:r w:rsidRPr="004A79D6">
        <w:rPr>
          <w:rFonts w:cs="Times New Roman"/>
        </w:rPr>
        <w:t>Neskelbiant apie pirkimą gali būti perkamos prekės, paslaugos ar darbai šia tvarka:</w:t>
      </w:r>
    </w:p>
    <w:p w:rsidR="00CA7805" w:rsidRPr="004A79D6" w:rsidRDefault="00CA7805" w:rsidP="004A79D6">
      <w:pPr>
        <w:tabs>
          <w:tab w:val="left" w:pos="869"/>
        </w:tabs>
        <w:spacing w:line="293" w:lineRule="exact"/>
        <w:ind w:firstLine="336"/>
        <w:jc w:val="both"/>
        <w:rPr>
          <w:rFonts w:cs="Times New Roman"/>
        </w:rPr>
      </w:pPr>
      <w:r w:rsidRPr="004A79D6">
        <w:rPr>
          <w:rFonts w:cs="Times New Roman"/>
        </w:rPr>
        <w:t>16.1.</w:t>
      </w:r>
      <w:r w:rsidRPr="004A79D6">
        <w:rPr>
          <w:rFonts w:cs="Times New Roman"/>
        </w:rPr>
        <w:tab/>
        <w:t>Neskelbiant apie pirkimą ir neskelbiant Viešųjų pirkimų įstatymo 92 straipsnio 2 dalyje nurodytoinformacinio pranešimo, kai:</w:t>
      </w:r>
    </w:p>
    <w:p w:rsidR="00CA7805" w:rsidRPr="004A79D6" w:rsidRDefault="00CA7805" w:rsidP="004A79D6">
      <w:pPr>
        <w:tabs>
          <w:tab w:val="left" w:pos="1335"/>
        </w:tabs>
        <w:spacing w:line="293" w:lineRule="exact"/>
        <w:ind w:left="360"/>
        <w:jc w:val="both"/>
        <w:rPr>
          <w:rFonts w:cs="Times New Roman"/>
        </w:rPr>
      </w:pPr>
      <w:r w:rsidRPr="004A79D6">
        <w:rPr>
          <w:rFonts w:cs="Times New Roman"/>
        </w:rPr>
        <w:t>16.1.1.</w:t>
      </w:r>
      <w:r w:rsidRPr="004A79D6">
        <w:rPr>
          <w:rFonts w:cs="Times New Roman"/>
        </w:rPr>
        <w:tab/>
        <w:t>atliekami mažos vertės pirkimai esant bent vienai iš šių sąlygų:</w:t>
      </w:r>
    </w:p>
    <w:p w:rsidR="00CA7805" w:rsidRPr="004A79D6" w:rsidRDefault="00CA7805" w:rsidP="004A79D6">
      <w:pPr>
        <w:numPr>
          <w:ilvl w:val="0"/>
          <w:numId w:val="6"/>
        </w:numPr>
        <w:tabs>
          <w:tab w:val="left" w:pos="1320"/>
        </w:tabs>
        <w:spacing w:line="293" w:lineRule="exact"/>
        <w:ind w:left="360"/>
        <w:jc w:val="both"/>
        <w:rPr>
          <w:rFonts w:cs="Times New Roman"/>
        </w:rPr>
      </w:pPr>
      <w:r w:rsidRPr="004A79D6">
        <w:rPr>
          <w:rFonts w:cs="Times New Roman"/>
        </w:rPr>
        <w:t>būtina skubiai įsigyti prekių, paslaugų ar darbų;</w:t>
      </w:r>
    </w:p>
    <w:p w:rsidR="00CA7805" w:rsidRPr="004A79D6" w:rsidRDefault="00CA7805" w:rsidP="000625C6">
      <w:pPr>
        <w:numPr>
          <w:ilvl w:val="0"/>
          <w:numId w:val="6"/>
        </w:numPr>
        <w:tabs>
          <w:tab w:val="left" w:pos="1418"/>
        </w:tabs>
        <w:spacing w:line="293" w:lineRule="exact"/>
        <w:ind w:left="360"/>
        <w:jc w:val="both"/>
        <w:rPr>
          <w:rFonts w:cs="Times New Roman"/>
        </w:rPr>
      </w:pPr>
      <w:r w:rsidRPr="004A79D6">
        <w:rPr>
          <w:rFonts w:cs="Times New Roman"/>
        </w:rPr>
        <w:t>sudaromos prekių, paslaugų ar darbų pirkimo sutarties vertė neviršija 90 tūkst. Lt;</w:t>
      </w:r>
    </w:p>
    <w:p w:rsidR="00CA7805" w:rsidRPr="004A79D6" w:rsidRDefault="00CA7805" w:rsidP="000625C6">
      <w:pPr>
        <w:numPr>
          <w:ilvl w:val="0"/>
          <w:numId w:val="6"/>
        </w:numPr>
        <w:tabs>
          <w:tab w:val="left" w:pos="1418"/>
        </w:tabs>
        <w:spacing w:line="293" w:lineRule="exact"/>
        <w:ind w:left="360"/>
        <w:jc w:val="both"/>
        <w:rPr>
          <w:rFonts w:cs="Times New Roman"/>
        </w:rPr>
      </w:pPr>
      <w:r w:rsidRPr="004A79D6">
        <w:rPr>
          <w:rFonts w:cs="Times New Roman"/>
        </w:rPr>
        <w:t>esant sąlygoms, nustatytoms šių Taisyklių 16.2 punkte;</w:t>
      </w:r>
    </w:p>
    <w:p w:rsidR="00CA7805" w:rsidRPr="004A79D6" w:rsidRDefault="00CA7805" w:rsidP="000625C6">
      <w:pPr>
        <w:numPr>
          <w:ilvl w:val="0"/>
          <w:numId w:val="6"/>
        </w:numPr>
        <w:tabs>
          <w:tab w:val="left" w:pos="1418"/>
        </w:tabs>
        <w:spacing w:line="293" w:lineRule="exact"/>
        <w:ind w:firstLine="341"/>
        <w:jc w:val="both"/>
        <w:rPr>
          <w:rFonts w:cs="Times New Roman"/>
        </w:rPr>
      </w:pPr>
      <w:r w:rsidRPr="004A79D6">
        <w:rPr>
          <w:rFonts w:cs="Times New Roman"/>
        </w:rPr>
        <w:t xml:space="preserve">esant kitoms, objektyviai pateisinamoms aplinkybėms, dėl kurių netikslinga paskelbti </w:t>
      </w:r>
      <w:r w:rsidRPr="004A79D6">
        <w:rPr>
          <w:rFonts w:cs="Times New Roman"/>
        </w:rPr>
        <w:lastRenderedPageBreak/>
        <w:t>apie pirkimą, pavyzdžiui, paskelbimas apie pirkimą reikalautų neproporcingai didelių Pirkimo organizatoriaus arba Komisijos pastangų, laiko ir (ar) lėšų sąnaudų;</w:t>
      </w:r>
    </w:p>
    <w:p w:rsidR="00CA7805" w:rsidRPr="004A79D6" w:rsidRDefault="00CA7805" w:rsidP="000625C6">
      <w:pPr>
        <w:numPr>
          <w:ilvl w:val="0"/>
          <w:numId w:val="7"/>
        </w:numPr>
        <w:tabs>
          <w:tab w:val="left" w:pos="1134"/>
        </w:tabs>
        <w:spacing w:line="293" w:lineRule="exact"/>
        <w:ind w:firstLine="341"/>
        <w:jc w:val="both"/>
        <w:rPr>
          <w:rFonts w:cs="Times New Roman"/>
        </w:rPr>
      </w:pPr>
      <w:r w:rsidRPr="004A79D6">
        <w:rPr>
          <w:rFonts w:cs="Times New Roman"/>
        </w:rPr>
        <w:t>dėl įvykių, kurių perkančioji organizacija negalėjo iš anksto numatyti, būtina skubiai įsigyti reikalingų prekių, paslaugų ar darbų. Aplinkybės, kuriomis grindžiama ypatinga skuba, negali priklausyti nuo perkančiosios organizacijos;</w:t>
      </w:r>
    </w:p>
    <w:p w:rsidR="00CA7805" w:rsidRPr="004A79D6" w:rsidRDefault="00CA7805" w:rsidP="000625C6">
      <w:pPr>
        <w:numPr>
          <w:ilvl w:val="0"/>
          <w:numId w:val="7"/>
        </w:numPr>
        <w:tabs>
          <w:tab w:val="left" w:pos="1134"/>
        </w:tabs>
        <w:spacing w:line="293" w:lineRule="exact"/>
        <w:ind w:left="360"/>
        <w:jc w:val="both"/>
        <w:rPr>
          <w:rFonts w:cs="Times New Roman"/>
        </w:rPr>
      </w:pPr>
      <w:r w:rsidRPr="004A79D6">
        <w:rPr>
          <w:rFonts w:cs="Times New Roman"/>
        </w:rPr>
        <w:t>prekės ir paslaugos yra perkamos naudojant reprezentacinėms išlaidoms skirtas lėšas;</w:t>
      </w:r>
    </w:p>
    <w:p w:rsidR="00CA7805" w:rsidRPr="004A79D6" w:rsidRDefault="00CA7805" w:rsidP="000625C6">
      <w:pPr>
        <w:numPr>
          <w:ilvl w:val="0"/>
          <w:numId w:val="7"/>
        </w:numPr>
        <w:tabs>
          <w:tab w:val="left" w:pos="1134"/>
        </w:tabs>
        <w:spacing w:line="293" w:lineRule="exact"/>
        <w:ind w:left="360"/>
        <w:jc w:val="both"/>
        <w:rPr>
          <w:rFonts w:cs="Times New Roman"/>
        </w:rPr>
      </w:pPr>
      <w:r w:rsidRPr="004A79D6">
        <w:rPr>
          <w:rFonts w:cs="Times New Roman"/>
        </w:rPr>
        <w:t>perkami muziejų eksponatai, archyvų ir bibliotekų dokumentai, prenumeruojami laikraščiai ir žurnalai;</w:t>
      </w:r>
    </w:p>
    <w:p w:rsidR="00CA7805" w:rsidRPr="004A79D6" w:rsidRDefault="00CA7805" w:rsidP="000625C6">
      <w:pPr>
        <w:numPr>
          <w:ilvl w:val="0"/>
          <w:numId w:val="7"/>
        </w:numPr>
        <w:tabs>
          <w:tab w:val="left" w:pos="1134"/>
        </w:tabs>
        <w:spacing w:line="293" w:lineRule="exact"/>
        <w:ind w:left="360"/>
        <w:jc w:val="both"/>
        <w:rPr>
          <w:rFonts w:cs="Times New Roman"/>
        </w:rPr>
      </w:pPr>
      <w:r w:rsidRPr="004A79D6">
        <w:rPr>
          <w:rFonts w:cs="Times New Roman"/>
        </w:rPr>
        <w:t>perkamos perkančiosios organizacijos pagal darbo sutartį dirbančių darbuotojų mokymo paslaugos;</w:t>
      </w:r>
    </w:p>
    <w:p w:rsidR="00CA7805" w:rsidRPr="004A79D6" w:rsidRDefault="00CA7805" w:rsidP="000625C6">
      <w:pPr>
        <w:numPr>
          <w:ilvl w:val="0"/>
          <w:numId w:val="7"/>
        </w:numPr>
        <w:tabs>
          <w:tab w:val="left" w:pos="1134"/>
        </w:tabs>
        <w:spacing w:line="293" w:lineRule="exact"/>
        <w:ind w:firstLine="341"/>
        <w:jc w:val="both"/>
        <w:rPr>
          <w:rFonts w:cs="Times New Roman"/>
        </w:rPr>
      </w:pPr>
      <w:r w:rsidRPr="004A79D6">
        <w:rPr>
          <w:rFonts w:cs="Times New Roman"/>
        </w:rPr>
        <w:t>perkamos literatūros, mokslo ir meno kūrinių autorių, atlikėjų ar jų kolektyvo paslaugos, taip pat mokslo, kultūros ir meno sričių projektų vertinimo;</w:t>
      </w:r>
    </w:p>
    <w:p w:rsidR="00CA7805" w:rsidRPr="004A79D6" w:rsidRDefault="00CA7805" w:rsidP="000625C6">
      <w:pPr>
        <w:numPr>
          <w:ilvl w:val="0"/>
          <w:numId w:val="7"/>
        </w:numPr>
        <w:tabs>
          <w:tab w:val="left" w:pos="1134"/>
        </w:tabs>
        <w:spacing w:line="293" w:lineRule="exact"/>
        <w:ind w:firstLine="336"/>
        <w:jc w:val="both"/>
        <w:rPr>
          <w:rFonts w:cs="Times New Roman"/>
        </w:rPr>
      </w:pPr>
      <w:r w:rsidRPr="004A79D6">
        <w:rPr>
          <w:rFonts w:cs="Times New Roman"/>
        </w:rPr>
        <w:t>perkamos ekspertų komisijų, komitetų, tarybų, kurių sudarymo tvarką nustato Lietuvos Respublikos įstatymai, narių teikiamos nematerialaus pobūdžio (intelektinės) paslaugos;</w:t>
      </w:r>
    </w:p>
    <w:p w:rsidR="00CA7805" w:rsidRPr="004A79D6" w:rsidRDefault="00CA7805" w:rsidP="000625C6">
      <w:pPr>
        <w:numPr>
          <w:ilvl w:val="0"/>
          <w:numId w:val="7"/>
        </w:numPr>
        <w:tabs>
          <w:tab w:val="left" w:pos="1134"/>
        </w:tabs>
        <w:spacing w:line="293" w:lineRule="exact"/>
        <w:ind w:firstLine="331"/>
        <w:jc w:val="both"/>
        <w:rPr>
          <w:rFonts w:cs="Times New Roman"/>
        </w:rPr>
      </w:pPr>
      <w:r w:rsidRPr="004A79D6">
        <w:rPr>
          <w:rFonts w:cs="Times New Roman"/>
        </w:rPr>
        <w:t>perkamos mokslo ir studijų institucijų mokslo, studijų programų, meninės veiklos, taip pat šių institucijų steigimo ekspertinio vertinimo paslaugos.</w:t>
      </w:r>
    </w:p>
    <w:p w:rsidR="00CA7805" w:rsidRPr="004A79D6" w:rsidRDefault="00CA7805" w:rsidP="000625C6">
      <w:pPr>
        <w:numPr>
          <w:ilvl w:val="0"/>
          <w:numId w:val="7"/>
        </w:numPr>
        <w:tabs>
          <w:tab w:val="left" w:pos="1134"/>
        </w:tabs>
        <w:spacing w:line="293" w:lineRule="exact"/>
        <w:ind w:firstLine="341"/>
        <w:jc w:val="both"/>
        <w:rPr>
          <w:rFonts w:cs="Times New Roman"/>
        </w:rPr>
      </w:pPr>
      <w:r w:rsidRPr="004A79D6">
        <w:rPr>
          <w:rFonts w:cs="Times New Roman"/>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A7805" w:rsidRPr="004A79D6" w:rsidRDefault="00CA7805" w:rsidP="000625C6">
      <w:pPr>
        <w:tabs>
          <w:tab w:val="left" w:pos="1134"/>
        </w:tabs>
        <w:spacing w:line="293" w:lineRule="exact"/>
        <w:ind w:firstLine="336"/>
        <w:jc w:val="both"/>
        <w:rPr>
          <w:rFonts w:cs="Times New Roman"/>
        </w:rPr>
      </w:pPr>
      <w:r w:rsidRPr="004A79D6">
        <w:rPr>
          <w:rFonts w:cs="Times New Roman"/>
        </w:rPr>
        <w:t>16.2.</w:t>
      </w:r>
      <w:r w:rsidRPr="004A79D6">
        <w:rPr>
          <w:rFonts w:cs="Times New Roman"/>
        </w:rPr>
        <w:tab/>
        <w:t>Neskelbiant apie pirkimą, tačiau skelbiant Viešųjų pirkimų įstatymo 92 straipsnio 2 dalyje nurodytąinformacinį pranešimą, kai:</w:t>
      </w:r>
    </w:p>
    <w:p w:rsidR="00CA7805" w:rsidRPr="004A79D6" w:rsidRDefault="00CA7805" w:rsidP="004A79D6">
      <w:pPr>
        <w:spacing w:line="293" w:lineRule="exact"/>
        <w:ind w:left="360"/>
        <w:jc w:val="both"/>
        <w:rPr>
          <w:rFonts w:cs="Times New Roman"/>
        </w:rPr>
      </w:pPr>
      <w:r w:rsidRPr="004A79D6">
        <w:rPr>
          <w:rFonts w:cs="Times New Roman"/>
        </w:rPr>
        <w:t>16.2.1. pirkimas, apie kurį buvo skelbta, neįvyko, nes nebuvo gauta paraiškų ar pasiūlymų;</w:t>
      </w:r>
    </w:p>
    <w:p w:rsidR="00CA7805" w:rsidRPr="004A79D6" w:rsidRDefault="00CA7805" w:rsidP="000625C6">
      <w:pPr>
        <w:numPr>
          <w:ilvl w:val="0"/>
          <w:numId w:val="8"/>
        </w:numPr>
        <w:tabs>
          <w:tab w:val="left" w:pos="1134"/>
        </w:tabs>
        <w:spacing w:before="48" w:line="293" w:lineRule="exact"/>
        <w:ind w:firstLine="346"/>
        <w:jc w:val="both"/>
        <w:rPr>
          <w:rFonts w:cs="Times New Roman"/>
        </w:rPr>
      </w:pPr>
      <w:r w:rsidRPr="004A79D6">
        <w:rPr>
          <w:rFonts w:cs="Times New Roman"/>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A7805" w:rsidRPr="004A79D6" w:rsidRDefault="00CA7805" w:rsidP="000625C6">
      <w:pPr>
        <w:numPr>
          <w:ilvl w:val="0"/>
          <w:numId w:val="8"/>
        </w:numPr>
        <w:tabs>
          <w:tab w:val="left" w:pos="1134"/>
        </w:tabs>
        <w:spacing w:line="293" w:lineRule="exact"/>
        <w:ind w:firstLine="346"/>
        <w:jc w:val="both"/>
        <w:rPr>
          <w:rFonts w:cs="Times New Roman"/>
        </w:rPr>
      </w:pPr>
      <w:r w:rsidRPr="004A79D6">
        <w:rPr>
          <w:rFonts w:cs="Times New Roman"/>
        </w:rPr>
        <w:t>dėl techninių, meninių priežasčių ar dėl objektyvių aplinkybių tik konkretus tiekėjas gali patiekti reikalingas prekes, pateikti paslaugas ar atlikti darbus ir kai nėra jokios kitos alternatyvos;</w:t>
      </w:r>
    </w:p>
    <w:p w:rsidR="00CA7805" w:rsidRPr="004A79D6" w:rsidRDefault="00CA7805" w:rsidP="000625C6">
      <w:pPr>
        <w:numPr>
          <w:ilvl w:val="0"/>
          <w:numId w:val="8"/>
        </w:numPr>
        <w:tabs>
          <w:tab w:val="left" w:pos="1134"/>
        </w:tabs>
        <w:spacing w:line="293" w:lineRule="exact"/>
        <w:ind w:firstLine="346"/>
        <w:jc w:val="both"/>
        <w:rPr>
          <w:rFonts w:cs="Times New Roman"/>
        </w:rPr>
      </w:pPr>
      <w:r w:rsidRPr="004A79D6">
        <w:rPr>
          <w:rFonts w:cs="Times New Roman"/>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A7805" w:rsidRPr="004A79D6" w:rsidRDefault="00CA7805" w:rsidP="000625C6">
      <w:pPr>
        <w:numPr>
          <w:ilvl w:val="0"/>
          <w:numId w:val="8"/>
        </w:numPr>
        <w:tabs>
          <w:tab w:val="left" w:pos="1134"/>
        </w:tabs>
        <w:spacing w:line="293" w:lineRule="exact"/>
        <w:ind w:firstLine="341"/>
        <w:jc w:val="both"/>
        <w:rPr>
          <w:rFonts w:cs="Times New Roman"/>
        </w:rPr>
      </w:pPr>
      <w:r w:rsidRPr="004A79D6">
        <w:rPr>
          <w:rFonts w:cs="Times New Roman"/>
        </w:rPr>
        <w:t>perkamos prekės gaminamos tik mokslo, eksperimentavimo, studijų ar techninio tobulinimo tikslais, nesiekiant gauti pelno arba padengti mokslo ar tobulinimo išlaidų;</w:t>
      </w:r>
    </w:p>
    <w:p w:rsidR="00CA7805" w:rsidRPr="004A79D6" w:rsidRDefault="00CA7805" w:rsidP="000625C6">
      <w:pPr>
        <w:numPr>
          <w:ilvl w:val="0"/>
          <w:numId w:val="8"/>
        </w:numPr>
        <w:tabs>
          <w:tab w:val="left" w:pos="1134"/>
        </w:tabs>
        <w:spacing w:line="293" w:lineRule="exact"/>
        <w:ind w:firstLine="341"/>
        <w:jc w:val="both"/>
        <w:rPr>
          <w:rFonts w:cs="Times New Roman"/>
        </w:rPr>
      </w:pPr>
      <w:r w:rsidRPr="004A79D6">
        <w:rPr>
          <w:rFonts w:cs="Times New Roman"/>
        </w:rPr>
        <w:t>ypač palankiomis sąlygomis perkama iš bankrutuojančių, likviduojamų ar restruktūrizuojamų ūkio subjektų;</w:t>
      </w:r>
    </w:p>
    <w:p w:rsidR="00CA7805" w:rsidRPr="004A79D6" w:rsidRDefault="00CA7805" w:rsidP="0017123B">
      <w:pPr>
        <w:numPr>
          <w:ilvl w:val="0"/>
          <w:numId w:val="8"/>
        </w:numPr>
        <w:tabs>
          <w:tab w:val="left" w:pos="1134"/>
        </w:tabs>
        <w:spacing w:line="293" w:lineRule="exact"/>
        <w:ind w:left="346"/>
        <w:jc w:val="both"/>
        <w:rPr>
          <w:rFonts w:cs="Times New Roman"/>
        </w:rPr>
      </w:pPr>
      <w:r w:rsidRPr="004A79D6">
        <w:rPr>
          <w:rFonts w:cs="Times New Roman"/>
        </w:rPr>
        <w:t>prekių biržoje perkamos kotiruojamos prekės;</w:t>
      </w:r>
    </w:p>
    <w:p w:rsidR="00CA7805" w:rsidRPr="004A79D6" w:rsidRDefault="00CA7805" w:rsidP="004A79D6">
      <w:pPr>
        <w:numPr>
          <w:ilvl w:val="0"/>
          <w:numId w:val="8"/>
        </w:numPr>
        <w:tabs>
          <w:tab w:val="left" w:pos="1140"/>
        </w:tabs>
        <w:spacing w:line="293" w:lineRule="exact"/>
        <w:ind w:left="346"/>
        <w:jc w:val="both"/>
        <w:rPr>
          <w:rFonts w:cs="Times New Roman"/>
        </w:rPr>
      </w:pPr>
      <w:r w:rsidRPr="004A79D6">
        <w:rPr>
          <w:rFonts w:cs="Times New Roman"/>
        </w:rPr>
        <w:t>perkamos licencijos naudotis bibliotekiniais dokumentais ar duomenų (informacinėmis) bazėmis;</w:t>
      </w:r>
    </w:p>
    <w:p w:rsidR="00CA7805" w:rsidRPr="004A79D6" w:rsidRDefault="00CA7805" w:rsidP="004A79D6">
      <w:pPr>
        <w:numPr>
          <w:ilvl w:val="0"/>
          <w:numId w:val="8"/>
        </w:numPr>
        <w:tabs>
          <w:tab w:val="left" w:pos="1104"/>
        </w:tabs>
        <w:spacing w:line="293" w:lineRule="exact"/>
        <w:ind w:firstLine="341"/>
        <w:jc w:val="both"/>
        <w:rPr>
          <w:rFonts w:cs="Times New Roman"/>
        </w:rPr>
      </w:pPr>
      <w:r w:rsidRPr="004A79D6">
        <w:rPr>
          <w:rFonts w:cs="Times New Roman"/>
        </w:rPr>
        <w:t xml:space="preserve">dėl aplinkybių, kurių nebuvo galima numatyti, paaiškėja, kad reikia papildomų darbų </w:t>
      </w:r>
      <w:r w:rsidRPr="004A79D6">
        <w:rPr>
          <w:rFonts w:cs="Times New Roman"/>
        </w:rPr>
        <w:lastRenderedPageBreak/>
        <w:t>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A7805" w:rsidRPr="004A79D6" w:rsidRDefault="00CA7805" w:rsidP="004A79D6">
      <w:pPr>
        <w:spacing w:line="240" w:lineRule="exact"/>
        <w:jc w:val="both"/>
        <w:rPr>
          <w:rFonts w:cs="Times New Roman"/>
        </w:rPr>
      </w:pPr>
    </w:p>
    <w:p w:rsidR="00CA7805" w:rsidRPr="004A79D6" w:rsidRDefault="00CA7805" w:rsidP="0017123B">
      <w:pPr>
        <w:spacing w:before="106"/>
        <w:jc w:val="center"/>
        <w:rPr>
          <w:rFonts w:cs="Times New Roman"/>
          <w:b/>
          <w:bCs/>
        </w:rPr>
      </w:pPr>
      <w:r w:rsidRPr="004A79D6">
        <w:rPr>
          <w:rFonts w:cs="Times New Roman"/>
          <w:b/>
          <w:bCs/>
        </w:rPr>
        <w:t>IV. PIRKIMO DOKUMENTŲ RENGIMAS</w:t>
      </w:r>
    </w:p>
    <w:p w:rsidR="00CA7805" w:rsidRPr="004A79D6" w:rsidRDefault="00CA7805" w:rsidP="0017123B">
      <w:pPr>
        <w:numPr>
          <w:ilvl w:val="0"/>
          <w:numId w:val="9"/>
        </w:numPr>
        <w:tabs>
          <w:tab w:val="left" w:pos="851"/>
        </w:tabs>
        <w:spacing w:before="302" w:line="293" w:lineRule="exact"/>
        <w:ind w:firstLine="341"/>
        <w:jc w:val="both"/>
        <w:rPr>
          <w:rFonts w:cs="Times New Roman"/>
        </w:rPr>
      </w:pPr>
      <w:r w:rsidRPr="004A79D6">
        <w:rPr>
          <w:rFonts w:cs="Times New Roman"/>
        </w:rPr>
        <w:t>Perkančioji organizacija, vykdydama supaprastintus pirkimus, išskyrus mažos vertės pirkimus ir neskelbiamus pirkimus, kai pateikti pasiūlymą kviečiamas tik vienas tiekėjas, pirkimo dokumentuose pateikia informaciją, nurodytą Viešųjų pirkimų įstatymo 24 straipsnio 2 dalies 5, 9, 23 punktuose, 3 ir 5 dalyse, bei kitą informaciją, reikalingą tinkamam pirkimo atlikimui ir pasiūlymų pateikimui. Mažos vertės pirkimų atveju pirkimo dokumentuose pateikiama tokia informacija, kuri, perkančiosios organizacijos manymu, reikalinga tinkamam pirkimo atlikimui.</w:t>
      </w:r>
    </w:p>
    <w:p w:rsidR="00CA7805" w:rsidRPr="004A79D6" w:rsidRDefault="00CA7805" w:rsidP="0017123B">
      <w:pPr>
        <w:numPr>
          <w:ilvl w:val="0"/>
          <w:numId w:val="9"/>
        </w:numPr>
        <w:tabs>
          <w:tab w:val="left" w:pos="851"/>
        </w:tabs>
        <w:spacing w:line="293" w:lineRule="exact"/>
        <w:ind w:left="322"/>
        <w:jc w:val="both"/>
        <w:rPr>
          <w:rFonts w:cs="Times New Roman"/>
        </w:rPr>
      </w:pPr>
      <w:r w:rsidRPr="004A79D6">
        <w:rPr>
          <w:rFonts w:cs="Times New Roman"/>
        </w:rPr>
        <w:t>Pirkimo dokumentai gali būti nerengiami, kai apklausa vykdoma žodžiu.</w:t>
      </w:r>
    </w:p>
    <w:p w:rsidR="00CA7805" w:rsidRPr="004A79D6" w:rsidRDefault="00CA7805" w:rsidP="0017123B">
      <w:pPr>
        <w:numPr>
          <w:ilvl w:val="0"/>
          <w:numId w:val="9"/>
        </w:numPr>
        <w:tabs>
          <w:tab w:val="left" w:pos="851"/>
        </w:tabs>
        <w:spacing w:line="293" w:lineRule="exact"/>
        <w:ind w:firstLine="322"/>
        <w:jc w:val="both"/>
        <w:rPr>
          <w:rFonts w:cs="Times New Roman"/>
        </w:rPr>
      </w:pPr>
      <w:r w:rsidRPr="004A79D6">
        <w:rPr>
          <w:rFonts w:cs="Times New Roman"/>
        </w:rPr>
        <w:t>Pirkimo dokumentai rengiami lietuvių kalba. Papildomai pirkimo dokumentai gali būti rengiami ir kitomis kalbomis.</w:t>
      </w:r>
    </w:p>
    <w:p w:rsidR="00CA7805" w:rsidRPr="004A79D6" w:rsidRDefault="00CA7805" w:rsidP="004A79D6">
      <w:pPr>
        <w:spacing w:line="240" w:lineRule="exact"/>
        <w:jc w:val="both"/>
        <w:rPr>
          <w:rFonts w:cs="Times New Roman"/>
        </w:rPr>
      </w:pPr>
    </w:p>
    <w:p w:rsidR="00CA7805" w:rsidRDefault="00CA7805" w:rsidP="0017123B">
      <w:pPr>
        <w:jc w:val="center"/>
        <w:rPr>
          <w:rFonts w:cs="Times New Roman"/>
          <w:b/>
          <w:bCs/>
        </w:rPr>
      </w:pPr>
      <w:r w:rsidRPr="004A79D6">
        <w:rPr>
          <w:rFonts w:cs="Times New Roman"/>
          <w:b/>
          <w:bCs/>
        </w:rPr>
        <w:t>V. TIEKĖJŲ KVALIFIKACIJOS PATIKRINIMAS</w:t>
      </w:r>
    </w:p>
    <w:p w:rsidR="0017123B" w:rsidRPr="004A79D6" w:rsidRDefault="0017123B" w:rsidP="0017123B">
      <w:pPr>
        <w:jc w:val="both"/>
        <w:rPr>
          <w:rFonts w:cs="Times New Roman"/>
          <w:b/>
          <w:bCs/>
        </w:rPr>
      </w:pPr>
    </w:p>
    <w:p w:rsidR="00CA7805" w:rsidRPr="004A79D6" w:rsidRDefault="00CA7805" w:rsidP="0017123B">
      <w:pPr>
        <w:numPr>
          <w:ilvl w:val="0"/>
          <w:numId w:val="10"/>
        </w:numPr>
        <w:tabs>
          <w:tab w:val="left" w:pos="851"/>
        </w:tabs>
        <w:spacing w:line="288" w:lineRule="exact"/>
        <w:ind w:firstLine="322"/>
        <w:jc w:val="both"/>
        <w:rPr>
          <w:rFonts w:cs="Times New Roman"/>
        </w:rPr>
      </w:pPr>
      <w:r w:rsidRPr="004A79D6">
        <w:rPr>
          <w:rFonts w:cs="Times New Roman"/>
        </w:rPr>
        <w:t>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w:t>
      </w:r>
      <w:proofErr w:type="spellStart"/>
      <w:r w:rsidRPr="004A79D6">
        <w:rPr>
          <w:rFonts w:cs="Times New Roman"/>
        </w:rPr>
        <w:t>Žin</w:t>
      </w:r>
      <w:proofErr w:type="spellEnd"/>
      <w:r w:rsidRPr="004A79D6">
        <w:rPr>
          <w:rFonts w:cs="Times New Roman"/>
        </w:rPr>
        <w:t xml:space="preserve">., 2003, Nr. </w:t>
      </w:r>
      <w:r w:rsidRPr="004A79D6">
        <w:rPr>
          <w:rFonts w:cs="Times New Roman"/>
          <w:u w:val="single"/>
        </w:rPr>
        <w:t>103- 4623</w:t>
      </w:r>
      <w:r w:rsidRPr="004A79D6">
        <w:rPr>
          <w:rFonts w:cs="Times New Roman"/>
        </w:rPr>
        <w:t xml:space="preserve">; 2009, Nr. </w:t>
      </w:r>
      <w:r w:rsidRPr="004A79D6">
        <w:rPr>
          <w:rFonts w:cs="Times New Roman"/>
          <w:u w:val="single"/>
        </w:rPr>
        <w:t>39-1505</w:t>
      </w:r>
      <w:r w:rsidRPr="004A79D6">
        <w:rPr>
          <w:rFonts w:cs="Times New Roman"/>
        </w:rPr>
        <w:t>) (aktualią redakciją), pirkimo dokumentuose nustatomi tiekėjų kvalifikacijos reikalavimai ir vykdomas tiekėjų kvalifikacijos patikrinimas.</w:t>
      </w:r>
    </w:p>
    <w:p w:rsidR="00CA7805" w:rsidRPr="004A79D6" w:rsidRDefault="00CA7805" w:rsidP="0017123B">
      <w:pPr>
        <w:numPr>
          <w:ilvl w:val="0"/>
          <w:numId w:val="10"/>
        </w:numPr>
        <w:tabs>
          <w:tab w:val="left" w:pos="851"/>
        </w:tabs>
        <w:spacing w:before="5" w:line="288" w:lineRule="exact"/>
        <w:ind w:firstLine="322"/>
        <w:jc w:val="both"/>
        <w:rPr>
          <w:rFonts w:cs="Times New Roman"/>
        </w:rPr>
      </w:pPr>
      <w:r w:rsidRPr="004A79D6">
        <w:rPr>
          <w:rFonts w:cs="Times New Roman"/>
        </w:rPr>
        <w:t>Tiekėjų kvalifikacija netikrinama, kai pirkimas vykdomas neskelbiant apie pirkimą Taisyklių 16 punkte numatytais atvejais.</w:t>
      </w:r>
    </w:p>
    <w:p w:rsidR="00CA7805" w:rsidRPr="004A79D6" w:rsidRDefault="00CA7805" w:rsidP="004A79D6">
      <w:pPr>
        <w:spacing w:line="240" w:lineRule="exact"/>
        <w:jc w:val="both"/>
        <w:rPr>
          <w:rFonts w:cs="Times New Roman"/>
        </w:rPr>
      </w:pPr>
    </w:p>
    <w:p w:rsidR="00CA7805" w:rsidRPr="004A79D6" w:rsidRDefault="00CA7805" w:rsidP="0017123B">
      <w:pPr>
        <w:spacing w:before="101"/>
        <w:jc w:val="center"/>
        <w:rPr>
          <w:rFonts w:cs="Times New Roman"/>
          <w:b/>
          <w:bCs/>
        </w:rPr>
      </w:pPr>
      <w:r w:rsidRPr="004A79D6">
        <w:rPr>
          <w:rFonts w:cs="Times New Roman"/>
          <w:b/>
          <w:bCs/>
        </w:rPr>
        <w:t>VI. PASIŪLYMŲ NAGRINĖJIMAS IR VERTINIMAS</w:t>
      </w:r>
    </w:p>
    <w:p w:rsidR="00CA7805" w:rsidRPr="004A79D6" w:rsidRDefault="00CA7805" w:rsidP="004A79D6">
      <w:pPr>
        <w:spacing w:line="240" w:lineRule="exact"/>
        <w:ind w:firstLine="322"/>
        <w:jc w:val="both"/>
        <w:rPr>
          <w:rFonts w:cs="Times New Roman"/>
        </w:rPr>
      </w:pPr>
    </w:p>
    <w:p w:rsidR="00CA7805" w:rsidRPr="004A79D6" w:rsidRDefault="00CA7805" w:rsidP="0017123B">
      <w:pPr>
        <w:tabs>
          <w:tab w:val="left" w:pos="851"/>
        </w:tabs>
        <w:spacing w:before="53" w:line="293" w:lineRule="exact"/>
        <w:ind w:firstLine="322"/>
        <w:jc w:val="both"/>
        <w:rPr>
          <w:rFonts w:cs="Times New Roman"/>
        </w:rPr>
      </w:pPr>
      <w:r w:rsidRPr="004A79D6">
        <w:rPr>
          <w:rFonts w:cs="Times New Roman"/>
        </w:rPr>
        <w:t>22.</w:t>
      </w:r>
      <w:r w:rsidRPr="004A79D6">
        <w:rPr>
          <w:rFonts w:cs="Times New Roman"/>
        </w:rPr>
        <w:tab/>
        <w:t>Pasiūlymai turi būti priimami laikantis pirkimo dokumentuose nustatytos tvarkos, vadovaujantis Viešųjųpirkimų įstatymo 17 straipsnio, mažos vertės pirkimų atveju - 17 straipsnio 3 ir 4 dalių, nuostatomis.</w:t>
      </w:r>
    </w:p>
    <w:p w:rsidR="00CA7805" w:rsidRPr="004A79D6" w:rsidRDefault="00CA7805" w:rsidP="0017123B">
      <w:pPr>
        <w:numPr>
          <w:ilvl w:val="0"/>
          <w:numId w:val="11"/>
        </w:numPr>
        <w:tabs>
          <w:tab w:val="left" w:pos="851"/>
        </w:tabs>
        <w:spacing w:before="48" w:line="293" w:lineRule="exact"/>
        <w:ind w:firstLine="317"/>
        <w:jc w:val="both"/>
        <w:rPr>
          <w:rFonts w:cs="Times New Roman"/>
        </w:rPr>
      </w:pPr>
      <w:r w:rsidRPr="004A79D6">
        <w:rPr>
          <w:rFonts w:cs="Times New Roman"/>
        </w:rPr>
        <w:t>Pasiūlymai nagrinėjami ir vertinami konfidencialiai, nedalyvaujant pasiūlymus pateikusiems tiekėjams ar jų atstovams.</w:t>
      </w:r>
    </w:p>
    <w:p w:rsidR="00CA7805" w:rsidRPr="004A79D6" w:rsidRDefault="0017123B" w:rsidP="0017123B">
      <w:pPr>
        <w:numPr>
          <w:ilvl w:val="0"/>
          <w:numId w:val="11"/>
        </w:numPr>
        <w:tabs>
          <w:tab w:val="left" w:pos="851"/>
        </w:tabs>
        <w:spacing w:line="293" w:lineRule="exact"/>
        <w:ind w:left="317"/>
        <w:jc w:val="both"/>
        <w:rPr>
          <w:rFonts w:cs="Times New Roman"/>
        </w:rPr>
      </w:pPr>
      <w:r>
        <w:rPr>
          <w:rFonts w:cs="Times New Roman"/>
        </w:rPr>
        <w:t>P</w:t>
      </w:r>
      <w:r w:rsidR="00CA7805" w:rsidRPr="004A79D6">
        <w:rPr>
          <w:rFonts w:cs="Times New Roman"/>
        </w:rPr>
        <w:t>asiūlymai vertinami remiantis vienu iš šių kriterijų:</w:t>
      </w:r>
    </w:p>
    <w:p w:rsidR="00CA7805" w:rsidRPr="004A79D6" w:rsidRDefault="00CA7805" w:rsidP="0017123B">
      <w:pPr>
        <w:numPr>
          <w:ilvl w:val="0"/>
          <w:numId w:val="12"/>
        </w:numPr>
        <w:tabs>
          <w:tab w:val="left" w:pos="1134"/>
        </w:tabs>
        <w:spacing w:line="293" w:lineRule="exact"/>
        <w:ind w:firstLine="317"/>
        <w:jc w:val="both"/>
        <w:rPr>
          <w:rFonts w:cs="Times New Roman"/>
        </w:rPr>
      </w:pPr>
      <w:r w:rsidRPr="004A79D6">
        <w:rPr>
          <w:rFonts w:cs="Times New Roman"/>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CA7805" w:rsidRPr="004A79D6" w:rsidRDefault="00CA7805" w:rsidP="0017123B">
      <w:pPr>
        <w:numPr>
          <w:ilvl w:val="0"/>
          <w:numId w:val="12"/>
        </w:numPr>
        <w:tabs>
          <w:tab w:val="left" w:pos="1134"/>
        </w:tabs>
        <w:spacing w:line="293" w:lineRule="exact"/>
        <w:ind w:left="317"/>
        <w:jc w:val="both"/>
        <w:rPr>
          <w:rFonts w:cs="Times New Roman"/>
        </w:rPr>
      </w:pPr>
      <w:r w:rsidRPr="004A79D6">
        <w:rPr>
          <w:rFonts w:cs="Times New Roman"/>
        </w:rPr>
        <w:t>mažiausios kainos.</w:t>
      </w:r>
    </w:p>
    <w:p w:rsidR="00CA7805" w:rsidRPr="004A79D6" w:rsidRDefault="00CA7805" w:rsidP="004A79D6">
      <w:pPr>
        <w:spacing w:line="240" w:lineRule="exact"/>
        <w:jc w:val="both"/>
        <w:rPr>
          <w:rFonts w:cs="Times New Roman"/>
        </w:rPr>
      </w:pPr>
    </w:p>
    <w:p w:rsidR="00CA7805" w:rsidRPr="004A79D6" w:rsidRDefault="00CA7805" w:rsidP="0017123B">
      <w:pPr>
        <w:spacing w:before="106"/>
        <w:jc w:val="center"/>
        <w:rPr>
          <w:rFonts w:cs="Times New Roman"/>
          <w:b/>
          <w:bCs/>
        </w:rPr>
      </w:pPr>
      <w:r w:rsidRPr="004A79D6">
        <w:rPr>
          <w:rFonts w:cs="Times New Roman"/>
          <w:b/>
          <w:bCs/>
        </w:rPr>
        <w:t>VII. PIRKIMO SUTARTIS</w:t>
      </w:r>
    </w:p>
    <w:p w:rsidR="00CA7805" w:rsidRPr="004A79D6" w:rsidRDefault="00CA7805" w:rsidP="004A79D6">
      <w:pPr>
        <w:spacing w:line="240" w:lineRule="exact"/>
        <w:ind w:firstLine="317"/>
        <w:jc w:val="both"/>
        <w:rPr>
          <w:rFonts w:cs="Times New Roman"/>
        </w:rPr>
      </w:pPr>
    </w:p>
    <w:p w:rsidR="00CA7805" w:rsidRPr="004A79D6" w:rsidRDefault="00CA7805" w:rsidP="0017123B">
      <w:pPr>
        <w:tabs>
          <w:tab w:val="left" w:pos="851"/>
        </w:tabs>
        <w:spacing w:before="62" w:line="293" w:lineRule="exact"/>
        <w:ind w:firstLine="317"/>
        <w:jc w:val="both"/>
        <w:rPr>
          <w:rFonts w:cs="Times New Roman"/>
        </w:rPr>
      </w:pPr>
      <w:r w:rsidRPr="004A79D6">
        <w:rPr>
          <w:rFonts w:cs="Times New Roman"/>
        </w:rPr>
        <w:t>25.</w:t>
      </w:r>
      <w:r w:rsidRPr="004A79D6">
        <w:rPr>
          <w:rFonts w:cs="Times New Roman"/>
        </w:rPr>
        <w:tab/>
        <w:t>Pirkimo sutartis turi būti sudaroma nedelsiant, bet ne anksčiau negu pasibaigė pirkimo sutarties sudarymoatidėjimo terminas (toliau - atidėjimo terminas). Atidėjimo terminas gali būti netaikomas, kai:</w:t>
      </w:r>
    </w:p>
    <w:p w:rsidR="00CA7805" w:rsidRPr="004A79D6" w:rsidRDefault="00CA7805" w:rsidP="0017123B">
      <w:pPr>
        <w:numPr>
          <w:ilvl w:val="0"/>
          <w:numId w:val="13"/>
        </w:numPr>
        <w:tabs>
          <w:tab w:val="left" w:pos="1134"/>
        </w:tabs>
        <w:spacing w:line="293" w:lineRule="exact"/>
        <w:ind w:firstLine="317"/>
        <w:jc w:val="both"/>
        <w:rPr>
          <w:rFonts w:cs="Times New Roman"/>
        </w:rPr>
      </w:pPr>
      <w:r w:rsidRPr="004A79D6">
        <w:rPr>
          <w:rFonts w:cs="Times New Roman"/>
        </w:rPr>
        <w:lastRenderedPageBreak/>
        <w:t>vienintelis suinteresuotas dalyvis yra tas, su kuriuo sudaroma pirkimo sutartis ir nėra suinteresuotų kandidatų;</w:t>
      </w:r>
    </w:p>
    <w:p w:rsidR="00CA7805" w:rsidRPr="004A79D6" w:rsidRDefault="00CA7805" w:rsidP="0017123B">
      <w:pPr>
        <w:numPr>
          <w:ilvl w:val="0"/>
          <w:numId w:val="13"/>
        </w:numPr>
        <w:tabs>
          <w:tab w:val="left" w:pos="1134"/>
        </w:tabs>
        <w:spacing w:line="293" w:lineRule="exact"/>
        <w:ind w:left="317"/>
        <w:jc w:val="both"/>
        <w:rPr>
          <w:rFonts w:cs="Times New Roman"/>
        </w:rPr>
      </w:pPr>
      <w:r w:rsidRPr="004A79D6">
        <w:rPr>
          <w:rFonts w:cs="Times New Roman"/>
        </w:rPr>
        <w:t>supaprastintų pirkimų atveju pirkimo sutarties vertė mažesnė kaip 10 000 Lt.</w:t>
      </w:r>
    </w:p>
    <w:p w:rsidR="00CA7805" w:rsidRPr="004A79D6" w:rsidRDefault="00CA7805" w:rsidP="0017123B">
      <w:pPr>
        <w:numPr>
          <w:ilvl w:val="0"/>
          <w:numId w:val="13"/>
        </w:numPr>
        <w:tabs>
          <w:tab w:val="left" w:pos="1134"/>
        </w:tabs>
        <w:spacing w:line="293" w:lineRule="exact"/>
        <w:ind w:firstLine="317"/>
        <w:jc w:val="both"/>
        <w:rPr>
          <w:rFonts w:cs="Times New Roman"/>
        </w:rPr>
      </w:pPr>
      <w:r w:rsidRPr="004A79D6">
        <w:rPr>
          <w:rFonts w:cs="Times New Roman"/>
        </w:rPr>
        <w:t>perkančioji organizacija Taisyklėse numatytais atvejais neskelbia apie pirkimą, tačiau skelbia Viešųjų pirkimų įstatymo 92 straipsnio 2 dalyje nurodytą informacinį pranešimą. Tokiu atveju pirkimo sutartis gali būti sudaryta ne ankščiau kaip po 5 darbo dienų nuo informacinio pranešimo paskelbimo dienos.</w:t>
      </w:r>
    </w:p>
    <w:p w:rsidR="00CA7805" w:rsidRPr="004A79D6" w:rsidRDefault="00CA7805" w:rsidP="0017123B">
      <w:pPr>
        <w:tabs>
          <w:tab w:val="left" w:pos="851"/>
        </w:tabs>
        <w:spacing w:line="293" w:lineRule="exact"/>
        <w:ind w:firstLine="317"/>
        <w:jc w:val="both"/>
        <w:rPr>
          <w:rFonts w:cs="Times New Roman"/>
        </w:rPr>
      </w:pPr>
      <w:r w:rsidRPr="004A79D6">
        <w:rPr>
          <w:rFonts w:cs="Times New Roman"/>
        </w:rPr>
        <w:t>26.</w:t>
      </w:r>
      <w:r w:rsidRPr="004A79D6">
        <w:rPr>
          <w:rFonts w:cs="Times New Roman"/>
        </w:rPr>
        <w:tab/>
        <w:t>Pirkimo sutartis sudaroma raštu. Pirkimo sutartis gali būti sudaroma žodžiu, kai atliekami supaprastintipirkimai, kurių sutarties vertė yra mažesnė kaip 10 000 Lt. Kai pirkimo sutartis sudaroma raštu (išskyrus mažosvertės pirkimus), turi būti nustatyta:</w:t>
      </w:r>
    </w:p>
    <w:p w:rsidR="00CA7805" w:rsidRPr="004A79D6" w:rsidRDefault="00CA7805" w:rsidP="004A79D6">
      <w:pPr>
        <w:numPr>
          <w:ilvl w:val="0"/>
          <w:numId w:val="14"/>
        </w:numPr>
        <w:tabs>
          <w:tab w:val="left" w:pos="1128"/>
        </w:tabs>
        <w:spacing w:line="293" w:lineRule="exact"/>
        <w:ind w:left="317"/>
        <w:jc w:val="both"/>
        <w:rPr>
          <w:rFonts w:cs="Times New Roman"/>
        </w:rPr>
      </w:pPr>
      <w:r w:rsidRPr="004A79D6">
        <w:rPr>
          <w:rFonts w:cs="Times New Roman"/>
        </w:rPr>
        <w:t>pirkimo sutarties šalių teisės ir pareigos;</w:t>
      </w:r>
    </w:p>
    <w:p w:rsidR="00CA7805" w:rsidRPr="004A79D6" w:rsidRDefault="00CA7805" w:rsidP="004A79D6">
      <w:pPr>
        <w:numPr>
          <w:ilvl w:val="0"/>
          <w:numId w:val="14"/>
        </w:numPr>
        <w:tabs>
          <w:tab w:val="left" w:pos="1128"/>
        </w:tabs>
        <w:spacing w:line="293" w:lineRule="exact"/>
        <w:ind w:left="317"/>
        <w:jc w:val="both"/>
        <w:rPr>
          <w:rFonts w:cs="Times New Roman"/>
        </w:rPr>
      </w:pPr>
      <w:r w:rsidRPr="004A79D6">
        <w:rPr>
          <w:rFonts w:cs="Times New Roman"/>
        </w:rPr>
        <w:t>perkamos prekės, paslaugos ar darbai, jeigu įmanoma, - tikslūs jų kiekiai;</w:t>
      </w:r>
    </w:p>
    <w:p w:rsidR="00CA7805" w:rsidRPr="004A79D6" w:rsidRDefault="00CA7805" w:rsidP="0017123B">
      <w:pPr>
        <w:numPr>
          <w:ilvl w:val="0"/>
          <w:numId w:val="14"/>
        </w:numPr>
        <w:tabs>
          <w:tab w:val="left" w:pos="1134"/>
        </w:tabs>
        <w:spacing w:line="293" w:lineRule="exact"/>
        <w:ind w:firstLine="312"/>
        <w:jc w:val="both"/>
        <w:rPr>
          <w:rFonts w:cs="Times New Roman"/>
        </w:rPr>
      </w:pPr>
      <w:r w:rsidRPr="004A79D6">
        <w:rPr>
          <w:rFonts w:cs="Times New Roman"/>
        </w:rPr>
        <w:t>kaina arba kainodaros taisyklės, nustatytos pagal Lietuvos Respublikos Vyriausybės arba jos įgaliotos institucijos patvirtintą metodiką;</w:t>
      </w:r>
    </w:p>
    <w:p w:rsidR="00CA7805" w:rsidRPr="004A79D6" w:rsidRDefault="00CA7805" w:rsidP="004A79D6">
      <w:pPr>
        <w:numPr>
          <w:ilvl w:val="0"/>
          <w:numId w:val="14"/>
        </w:numPr>
        <w:tabs>
          <w:tab w:val="left" w:pos="1128"/>
        </w:tabs>
        <w:spacing w:line="293" w:lineRule="exact"/>
        <w:ind w:left="317"/>
        <w:jc w:val="both"/>
        <w:rPr>
          <w:rFonts w:cs="Times New Roman"/>
        </w:rPr>
      </w:pPr>
      <w:r w:rsidRPr="004A79D6">
        <w:rPr>
          <w:rFonts w:cs="Times New Roman"/>
        </w:rPr>
        <w:t>atsiskaitymų ir mokėjimo tvarka;</w:t>
      </w:r>
    </w:p>
    <w:p w:rsidR="00CA7805" w:rsidRPr="004A79D6" w:rsidRDefault="00CA7805" w:rsidP="004A79D6">
      <w:pPr>
        <w:numPr>
          <w:ilvl w:val="0"/>
          <w:numId w:val="14"/>
        </w:numPr>
        <w:tabs>
          <w:tab w:val="left" w:pos="1128"/>
        </w:tabs>
        <w:spacing w:line="293" w:lineRule="exact"/>
        <w:ind w:left="317"/>
        <w:jc w:val="both"/>
        <w:rPr>
          <w:rFonts w:cs="Times New Roman"/>
        </w:rPr>
      </w:pPr>
      <w:r w:rsidRPr="004A79D6">
        <w:rPr>
          <w:rFonts w:cs="Times New Roman"/>
        </w:rPr>
        <w:t>prievolių įvykdymo terminai;</w:t>
      </w:r>
    </w:p>
    <w:p w:rsidR="00CA7805" w:rsidRPr="004A79D6" w:rsidRDefault="00CA7805" w:rsidP="004A79D6">
      <w:pPr>
        <w:numPr>
          <w:ilvl w:val="0"/>
          <w:numId w:val="14"/>
        </w:numPr>
        <w:tabs>
          <w:tab w:val="left" w:pos="1128"/>
        </w:tabs>
        <w:spacing w:line="293" w:lineRule="exact"/>
        <w:ind w:left="317"/>
        <w:jc w:val="both"/>
        <w:rPr>
          <w:rFonts w:cs="Times New Roman"/>
        </w:rPr>
      </w:pPr>
      <w:r w:rsidRPr="004A79D6">
        <w:rPr>
          <w:rFonts w:cs="Times New Roman"/>
        </w:rPr>
        <w:t>prievolių įvykdymo užtikrinimas;</w:t>
      </w:r>
    </w:p>
    <w:p w:rsidR="00CA7805" w:rsidRPr="004A79D6" w:rsidRDefault="00CA7805" w:rsidP="004A79D6">
      <w:pPr>
        <w:numPr>
          <w:ilvl w:val="0"/>
          <w:numId w:val="14"/>
        </w:numPr>
        <w:tabs>
          <w:tab w:val="left" w:pos="1128"/>
        </w:tabs>
        <w:spacing w:line="293" w:lineRule="exact"/>
        <w:ind w:left="317"/>
        <w:jc w:val="both"/>
        <w:rPr>
          <w:rFonts w:cs="Times New Roman"/>
        </w:rPr>
      </w:pPr>
      <w:r w:rsidRPr="004A79D6">
        <w:rPr>
          <w:rFonts w:cs="Times New Roman"/>
        </w:rPr>
        <w:t>ginčų sprendimo tvarka;</w:t>
      </w:r>
    </w:p>
    <w:p w:rsidR="00CA7805" w:rsidRPr="004A79D6" w:rsidRDefault="00CA7805" w:rsidP="004A79D6">
      <w:pPr>
        <w:numPr>
          <w:ilvl w:val="0"/>
          <w:numId w:val="14"/>
        </w:numPr>
        <w:tabs>
          <w:tab w:val="left" w:pos="1128"/>
        </w:tabs>
        <w:spacing w:line="293" w:lineRule="exact"/>
        <w:ind w:left="317"/>
        <w:jc w:val="both"/>
        <w:rPr>
          <w:rFonts w:cs="Times New Roman"/>
        </w:rPr>
      </w:pPr>
      <w:r w:rsidRPr="004A79D6">
        <w:rPr>
          <w:rFonts w:cs="Times New Roman"/>
        </w:rPr>
        <w:t>pirkimo sutarties nutraukimo tvarka;</w:t>
      </w:r>
    </w:p>
    <w:p w:rsidR="00CA7805" w:rsidRPr="004A79D6" w:rsidRDefault="00CA7805" w:rsidP="004A79D6">
      <w:pPr>
        <w:numPr>
          <w:ilvl w:val="0"/>
          <w:numId w:val="14"/>
        </w:numPr>
        <w:tabs>
          <w:tab w:val="left" w:pos="1128"/>
        </w:tabs>
        <w:spacing w:line="293" w:lineRule="exact"/>
        <w:ind w:left="317"/>
        <w:jc w:val="both"/>
        <w:rPr>
          <w:rFonts w:cs="Times New Roman"/>
        </w:rPr>
      </w:pPr>
      <w:r w:rsidRPr="004A79D6">
        <w:rPr>
          <w:rFonts w:cs="Times New Roman"/>
        </w:rPr>
        <w:t>pirkimo sutarties galiojimas;</w:t>
      </w:r>
    </w:p>
    <w:p w:rsidR="00CA7805" w:rsidRPr="004A79D6" w:rsidRDefault="00CA7805" w:rsidP="004A79D6">
      <w:pPr>
        <w:numPr>
          <w:ilvl w:val="0"/>
          <w:numId w:val="14"/>
        </w:numPr>
        <w:tabs>
          <w:tab w:val="left" w:pos="1134"/>
        </w:tabs>
        <w:spacing w:line="293" w:lineRule="exact"/>
        <w:ind w:left="317"/>
        <w:jc w:val="both"/>
        <w:rPr>
          <w:rFonts w:cs="Times New Roman"/>
        </w:rPr>
      </w:pPr>
      <w:r w:rsidRPr="004A79D6">
        <w:rPr>
          <w:rFonts w:cs="Times New Roman"/>
        </w:rPr>
        <w:t xml:space="preserve">subrangovai, </w:t>
      </w:r>
      <w:proofErr w:type="spellStart"/>
      <w:r w:rsidRPr="004A79D6">
        <w:rPr>
          <w:rFonts w:cs="Times New Roman"/>
        </w:rPr>
        <w:t>subtiekėjai</w:t>
      </w:r>
      <w:proofErr w:type="spellEnd"/>
      <w:r w:rsidRPr="004A79D6">
        <w:rPr>
          <w:rFonts w:cs="Times New Roman"/>
        </w:rPr>
        <w:t xml:space="preserve"> ar </w:t>
      </w:r>
      <w:proofErr w:type="spellStart"/>
      <w:r w:rsidRPr="004A79D6">
        <w:rPr>
          <w:rFonts w:cs="Times New Roman"/>
        </w:rPr>
        <w:t>subteikėjai</w:t>
      </w:r>
      <w:proofErr w:type="spellEnd"/>
      <w:r w:rsidRPr="004A79D6">
        <w:rPr>
          <w:rFonts w:cs="Times New Roman"/>
        </w:rPr>
        <w:t>, jeigu vykdant sutartį jie pasitelkiami, ir jų keitimo tvarka.</w:t>
      </w:r>
    </w:p>
    <w:p w:rsidR="00CA7805" w:rsidRPr="004A79D6" w:rsidRDefault="00CA7805" w:rsidP="004A79D6">
      <w:pPr>
        <w:spacing w:line="240" w:lineRule="exact"/>
        <w:jc w:val="both"/>
        <w:rPr>
          <w:rFonts w:cs="Times New Roman"/>
        </w:rPr>
      </w:pPr>
    </w:p>
    <w:p w:rsidR="00CA7805" w:rsidRPr="004A79D6" w:rsidRDefault="00CA7805" w:rsidP="0017123B">
      <w:pPr>
        <w:spacing w:before="101"/>
        <w:jc w:val="center"/>
        <w:rPr>
          <w:rFonts w:cs="Times New Roman"/>
          <w:b/>
          <w:bCs/>
        </w:rPr>
      </w:pPr>
      <w:r w:rsidRPr="004A79D6">
        <w:rPr>
          <w:rFonts w:cs="Times New Roman"/>
          <w:b/>
          <w:bCs/>
        </w:rPr>
        <w:t>VIII. SUPAPRASTINTŲ PIRKIMŲ BŪDAI IR JŲ PASIRINKIMO SĄLYGOS</w:t>
      </w:r>
    </w:p>
    <w:p w:rsidR="00CA7805" w:rsidRPr="004A79D6" w:rsidRDefault="00CA7805" w:rsidP="004A79D6">
      <w:pPr>
        <w:spacing w:line="240" w:lineRule="exact"/>
        <w:ind w:left="317"/>
        <w:jc w:val="both"/>
        <w:rPr>
          <w:rFonts w:cs="Times New Roman"/>
        </w:rPr>
      </w:pPr>
    </w:p>
    <w:p w:rsidR="00CA7805" w:rsidRPr="004A79D6" w:rsidRDefault="00CA7805" w:rsidP="0017123B">
      <w:pPr>
        <w:tabs>
          <w:tab w:val="left" w:pos="851"/>
        </w:tabs>
        <w:spacing w:before="53" w:line="293" w:lineRule="exact"/>
        <w:ind w:left="317"/>
        <w:jc w:val="both"/>
        <w:rPr>
          <w:rFonts w:cs="Times New Roman"/>
        </w:rPr>
      </w:pPr>
      <w:r w:rsidRPr="004A79D6">
        <w:rPr>
          <w:rFonts w:cs="Times New Roman"/>
        </w:rPr>
        <w:t>27.</w:t>
      </w:r>
      <w:r w:rsidRPr="004A79D6">
        <w:rPr>
          <w:rFonts w:cs="Times New Roman"/>
        </w:rPr>
        <w:tab/>
        <w:t>Pirkimai atliekami šiais būdais:</w:t>
      </w:r>
    </w:p>
    <w:p w:rsidR="00CA7805" w:rsidRPr="004A79D6" w:rsidRDefault="00CA7805" w:rsidP="0017123B">
      <w:pPr>
        <w:numPr>
          <w:ilvl w:val="0"/>
          <w:numId w:val="15"/>
        </w:numPr>
        <w:tabs>
          <w:tab w:val="left" w:pos="1134"/>
        </w:tabs>
        <w:spacing w:line="293" w:lineRule="exact"/>
        <w:ind w:left="317"/>
        <w:jc w:val="both"/>
        <w:rPr>
          <w:rFonts w:cs="Times New Roman"/>
        </w:rPr>
      </w:pPr>
      <w:r w:rsidRPr="004A79D6">
        <w:rPr>
          <w:rFonts w:cs="Times New Roman"/>
        </w:rPr>
        <w:t>supaprastinto atviro konkurso;</w:t>
      </w:r>
    </w:p>
    <w:p w:rsidR="00CA7805" w:rsidRPr="004A79D6" w:rsidRDefault="00CA7805" w:rsidP="0017123B">
      <w:pPr>
        <w:numPr>
          <w:ilvl w:val="0"/>
          <w:numId w:val="15"/>
        </w:numPr>
        <w:tabs>
          <w:tab w:val="left" w:pos="1134"/>
        </w:tabs>
        <w:spacing w:line="293" w:lineRule="exact"/>
        <w:ind w:left="317"/>
        <w:jc w:val="both"/>
        <w:rPr>
          <w:rFonts w:cs="Times New Roman"/>
        </w:rPr>
      </w:pPr>
      <w:r w:rsidRPr="004A79D6">
        <w:rPr>
          <w:rFonts w:cs="Times New Roman"/>
        </w:rPr>
        <w:t>supaprastinto riboto konkurso;</w:t>
      </w:r>
    </w:p>
    <w:p w:rsidR="00CA7805" w:rsidRPr="004A79D6" w:rsidRDefault="00CA7805" w:rsidP="0017123B">
      <w:pPr>
        <w:numPr>
          <w:ilvl w:val="0"/>
          <w:numId w:val="15"/>
        </w:numPr>
        <w:tabs>
          <w:tab w:val="left" w:pos="1134"/>
        </w:tabs>
        <w:spacing w:line="293" w:lineRule="exact"/>
        <w:ind w:left="317"/>
        <w:jc w:val="both"/>
        <w:rPr>
          <w:rFonts w:cs="Times New Roman"/>
        </w:rPr>
      </w:pPr>
      <w:r w:rsidRPr="004A79D6">
        <w:rPr>
          <w:rFonts w:cs="Times New Roman"/>
        </w:rPr>
        <w:t>supaprastintų skelbiamų derybų;</w:t>
      </w:r>
    </w:p>
    <w:p w:rsidR="00CA7805" w:rsidRPr="004A79D6" w:rsidRDefault="00CA7805" w:rsidP="0017123B">
      <w:pPr>
        <w:numPr>
          <w:ilvl w:val="0"/>
          <w:numId w:val="15"/>
        </w:numPr>
        <w:tabs>
          <w:tab w:val="left" w:pos="1134"/>
        </w:tabs>
        <w:spacing w:line="293" w:lineRule="exact"/>
        <w:ind w:left="317"/>
        <w:jc w:val="both"/>
        <w:rPr>
          <w:rFonts w:cs="Times New Roman"/>
        </w:rPr>
      </w:pPr>
      <w:r w:rsidRPr="004A79D6">
        <w:rPr>
          <w:rFonts w:cs="Times New Roman"/>
        </w:rPr>
        <w:t>apklausos.</w:t>
      </w:r>
    </w:p>
    <w:p w:rsidR="00CA7805" w:rsidRPr="004A79D6" w:rsidRDefault="00CA7805" w:rsidP="0017123B">
      <w:pPr>
        <w:numPr>
          <w:ilvl w:val="0"/>
          <w:numId w:val="16"/>
        </w:numPr>
        <w:tabs>
          <w:tab w:val="left" w:pos="851"/>
        </w:tabs>
        <w:spacing w:line="293" w:lineRule="exact"/>
        <w:ind w:firstLine="317"/>
        <w:jc w:val="both"/>
        <w:rPr>
          <w:rFonts w:cs="Times New Roman"/>
        </w:rPr>
      </w:pPr>
      <w:r w:rsidRPr="004A79D6">
        <w:rPr>
          <w:rFonts w:cs="Times New Roman"/>
        </w:rPr>
        <w:t>Pirkimas supaprastinto atviro, supaprastinto riboto konkurso ar supaprastintų skelbiamų derybų būdu gali būti atliktas visais atvejais, tinkamai apie jį paskelbus.</w:t>
      </w:r>
    </w:p>
    <w:p w:rsidR="00CA7805" w:rsidRPr="004A79D6" w:rsidRDefault="00CA7805" w:rsidP="0017123B">
      <w:pPr>
        <w:numPr>
          <w:ilvl w:val="0"/>
          <w:numId w:val="16"/>
        </w:numPr>
        <w:tabs>
          <w:tab w:val="left" w:pos="851"/>
        </w:tabs>
        <w:spacing w:line="293" w:lineRule="exact"/>
        <w:ind w:firstLine="317"/>
        <w:jc w:val="both"/>
        <w:rPr>
          <w:rFonts w:cs="Times New Roman"/>
        </w:rPr>
      </w:pPr>
      <w:r w:rsidRPr="004A79D6">
        <w:rPr>
          <w:rFonts w:cs="Times New Roman"/>
        </w:rPr>
        <w:t>Apklausos būdu pirkimas gali būti atliekamas, kai pagal Viešųjų pirkimų įstatymą ir Taisyklėse nustatytas sąlygas apie supaprastintą pirkimą neprivaloma skelbti.</w:t>
      </w:r>
    </w:p>
    <w:p w:rsidR="00CA7805" w:rsidRPr="004A79D6" w:rsidRDefault="00CA7805" w:rsidP="004A79D6">
      <w:pPr>
        <w:spacing w:line="240" w:lineRule="exact"/>
        <w:jc w:val="both"/>
        <w:rPr>
          <w:rFonts w:cs="Times New Roman"/>
        </w:rPr>
      </w:pPr>
    </w:p>
    <w:p w:rsidR="00CA7805" w:rsidRDefault="00CA7805" w:rsidP="0017123B">
      <w:pPr>
        <w:jc w:val="center"/>
        <w:rPr>
          <w:rFonts w:cs="Times New Roman"/>
          <w:b/>
          <w:bCs/>
        </w:rPr>
      </w:pPr>
      <w:r w:rsidRPr="004A79D6">
        <w:rPr>
          <w:rFonts w:cs="Times New Roman"/>
          <w:b/>
          <w:bCs/>
        </w:rPr>
        <w:t>IX. SUPAPRASTINTAS ATVIRAS KONKURSAS</w:t>
      </w:r>
    </w:p>
    <w:p w:rsidR="0017123B" w:rsidRPr="004A79D6" w:rsidRDefault="0017123B" w:rsidP="0017123B">
      <w:pPr>
        <w:jc w:val="both"/>
        <w:rPr>
          <w:rFonts w:cs="Times New Roman"/>
          <w:b/>
          <w:bCs/>
        </w:rPr>
      </w:pPr>
    </w:p>
    <w:p w:rsidR="00CA7805" w:rsidRPr="004A79D6" w:rsidRDefault="00CA7805" w:rsidP="0017123B">
      <w:pPr>
        <w:numPr>
          <w:ilvl w:val="0"/>
          <w:numId w:val="17"/>
        </w:numPr>
        <w:tabs>
          <w:tab w:val="left" w:pos="851"/>
        </w:tabs>
        <w:spacing w:line="293" w:lineRule="exact"/>
        <w:ind w:firstLine="317"/>
        <w:jc w:val="both"/>
        <w:rPr>
          <w:rFonts w:cs="Times New Roman"/>
        </w:rPr>
      </w:pPr>
      <w:r w:rsidRPr="004A79D6">
        <w:rPr>
          <w:rFonts w:cs="Times New Roman"/>
        </w:rPr>
        <w:t>Vykdant supaprastintą atvirą konkursą, dalyvių skaičius neribojamas. Apie pirkimą skelbiama Taisyklėse nustatyta tvarka.</w:t>
      </w:r>
    </w:p>
    <w:p w:rsidR="00CA7805" w:rsidRDefault="00CA7805" w:rsidP="0017123B">
      <w:pPr>
        <w:numPr>
          <w:ilvl w:val="0"/>
          <w:numId w:val="17"/>
        </w:numPr>
        <w:tabs>
          <w:tab w:val="left" w:pos="851"/>
        </w:tabs>
        <w:spacing w:line="293" w:lineRule="exact"/>
        <w:ind w:firstLine="317"/>
        <w:jc w:val="both"/>
        <w:rPr>
          <w:rFonts w:cs="Times New Roman"/>
        </w:rPr>
      </w:pPr>
      <w:r w:rsidRPr="004A79D6">
        <w:rPr>
          <w:rFonts w:cs="Times New Roman"/>
        </w:rPr>
        <w:t>Supaprastintame atvirame konkurse derybos tarp perkančiosios organizacijos ir dalyvių yra draudžiamos.</w:t>
      </w:r>
    </w:p>
    <w:p w:rsidR="0017123B" w:rsidRPr="004A79D6" w:rsidRDefault="0017123B" w:rsidP="0017123B">
      <w:pPr>
        <w:tabs>
          <w:tab w:val="left" w:pos="851"/>
        </w:tabs>
        <w:spacing w:line="293" w:lineRule="exact"/>
        <w:ind w:left="317"/>
        <w:jc w:val="both"/>
        <w:rPr>
          <w:rFonts w:cs="Times New Roman"/>
        </w:rPr>
      </w:pPr>
    </w:p>
    <w:p w:rsidR="00CA7805" w:rsidRPr="004A79D6" w:rsidRDefault="00CA7805" w:rsidP="0017123B">
      <w:pPr>
        <w:spacing w:before="48"/>
        <w:jc w:val="center"/>
        <w:rPr>
          <w:rFonts w:cs="Times New Roman"/>
          <w:b/>
          <w:bCs/>
        </w:rPr>
      </w:pPr>
      <w:r w:rsidRPr="004A79D6">
        <w:rPr>
          <w:rFonts w:cs="Times New Roman"/>
          <w:b/>
          <w:bCs/>
        </w:rPr>
        <w:t>X. SUPAPRASTINTAS RIBOTAS KONKURSAS</w:t>
      </w:r>
    </w:p>
    <w:p w:rsidR="00CA7805" w:rsidRPr="004A79D6" w:rsidRDefault="00CA7805" w:rsidP="004A79D6">
      <w:pPr>
        <w:spacing w:line="240" w:lineRule="exact"/>
        <w:ind w:left="322"/>
        <w:jc w:val="both"/>
        <w:rPr>
          <w:rFonts w:cs="Times New Roman"/>
        </w:rPr>
      </w:pPr>
    </w:p>
    <w:p w:rsidR="00CA7805" w:rsidRPr="004A79D6" w:rsidRDefault="00CA7805" w:rsidP="0017123B">
      <w:pPr>
        <w:tabs>
          <w:tab w:val="left" w:pos="851"/>
        </w:tabs>
        <w:spacing w:before="58" w:line="293" w:lineRule="exact"/>
        <w:ind w:left="322"/>
        <w:jc w:val="both"/>
        <w:rPr>
          <w:rFonts w:cs="Times New Roman"/>
        </w:rPr>
      </w:pPr>
      <w:r w:rsidRPr="004A79D6">
        <w:rPr>
          <w:rFonts w:cs="Times New Roman"/>
        </w:rPr>
        <w:t>32.</w:t>
      </w:r>
      <w:r w:rsidRPr="004A79D6">
        <w:rPr>
          <w:rFonts w:cs="Times New Roman"/>
        </w:rPr>
        <w:tab/>
        <w:t>Perkančioji organizacija supaprastintą ribotą konkursą vykdo etapais:</w:t>
      </w:r>
    </w:p>
    <w:p w:rsidR="00CA7805" w:rsidRPr="004A79D6" w:rsidRDefault="00CA7805" w:rsidP="0017123B">
      <w:pPr>
        <w:numPr>
          <w:ilvl w:val="0"/>
          <w:numId w:val="18"/>
        </w:numPr>
        <w:tabs>
          <w:tab w:val="left" w:pos="1134"/>
        </w:tabs>
        <w:spacing w:line="293" w:lineRule="exact"/>
        <w:ind w:firstLine="322"/>
        <w:jc w:val="both"/>
        <w:rPr>
          <w:rFonts w:cs="Times New Roman"/>
        </w:rPr>
      </w:pPr>
      <w:r w:rsidRPr="004A79D6">
        <w:rPr>
          <w:rFonts w:cs="Times New Roman"/>
        </w:rPr>
        <w:t>Taisyklėse nustatyta tvarka skelbia apie supaprastintą pirkimą ir, remdamasi paskelbtais kvalifikacijos kriterijais, atrenka tuos kandidatus, kurie bus kviečiami pateikti pasiūlymus;</w:t>
      </w:r>
    </w:p>
    <w:p w:rsidR="00CA7805" w:rsidRPr="004A79D6" w:rsidRDefault="0017123B" w:rsidP="0017123B">
      <w:pPr>
        <w:numPr>
          <w:ilvl w:val="0"/>
          <w:numId w:val="18"/>
        </w:numPr>
        <w:tabs>
          <w:tab w:val="left" w:pos="1134"/>
        </w:tabs>
        <w:spacing w:line="293" w:lineRule="exact"/>
        <w:ind w:firstLine="322"/>
        <w:jc w:val="both"/>
        <w:rPr>
          <w:rFonts w:cs="Times New Roman"/>
        </w:rPr>
      </w:pPr>
      <w:r>
        <w:rPr>
          <w:rFonts w:cs="Times New Roman"/>
        </w:rPr>
        <w:t>V</w:t>
      </w:r>
      <w:r w:rsidR="00CA7805" w:rsidRPr="004A79D6">
        <w:rPr>
          <w:rFonts w:cs="Times New Roman"/>
        </w:rPr>
        <w:t>adovaudamasi pirkimo dokumentuose nustatytomis sąlygomis, nagrinėja, vertina ir palygina pakviestų dalyvių pateiktus pasiūlymus.</w:t>
      </w:r>
    </w:p>
    <w:p w:rsidR="00CA7805" w:rsidRPr="004A79D6" w:rsidRDefault="00CA7805" w:rsidP="0017123B">
      <w:pPr>
        <w:tabs>
          <w:tab w:val="left" w:pos="1134"/>
        </w:tabs>
        <w:spacing w:line="293" w:lineRule="exact"/>
        <w:ind w:left="322"/>
        <w:jc w:val="both"/>
        <w:rPr>
          <w:rFonts w:cs="Times New Roman"/>
        </w:rPr>
      </w:pPr>
      <w:r w:rsidRPr="004A79D6">
        <w:rPr>
          <w:rFonts w:cs="Times New Roman"/>
        </w:rPr>
        <w:lastRenderedPageBreak/>
        <w:t>33.</w:t>
      </w:r>
      <w:r w:rsidRPr="004A79D6">
        <w:rPr>
          <w:rFonts w:cs="Times New Roman"/>
        </w:rPr>
        <w:tab/>
        <w:t>Supaprastintame ribotame konkurse derybos tarp perkančiosios organizacijos ir tiekėjų yra draudžiamos.</w:t>
      </w:r>
    </w:p>
    <w:p w:rsidR="00CA7805" w:rsidRPr="004A79D6" w:rsidRDefault="00CA7805" w:rsidP="004A79D6">
      <w:pPr>
        <w:spacing w:line="240" w:lineRule="exact"/>
        <w:jc w:val="both"/>
        <w:rPr>
          <w:rFonts w:cs="Times New Roman"/>
        </w:rPr>
      </w:pPr>
    </w:p>
    <w:p w:rsidR="00CA7805" w:rsidRDefault="00CA7805" w:rsidP="0017123B">
      <w:pPr>
        <w:jc w:val="center"/>
        <w:rPr>
          <w:rFonts w:cs="Times New Roman"/>
          <w:b/>
          <w:bCs/>
        </w:rPr>
      </w:pPr>
      <w:r w:rsidRPr="004A79D6">
        <w:rPr>
          <w:rFonts w:cs="Times New Roman"/>
          <w:b/>
          <w:bCs/>
        </w:rPr>
        <w:t>XI. SUPAPRASTINTOS SKELBIAMOS DERYBOS</w:t>
      </w:r>
    </w:p>
    <w:p w:rsidR="0017123B" w:rsidRPr="0017123B" w:rsidRDefault="0017123B" w:rsidP="0017123B">
      <w:pPr>
        <w:jc w:val="both"/>
        <w:rPr>
          <w:rFonts w:cs="Times New Roman"/>
          <w:bCs/>
        </w:rPr>
      </w:pPr>
    </w:p>
    <w:p w:rsidR="00CA7805" w:rsidRPr="004A79D6" w:rsidRDefault="00CA7805" w:rsidP="0017123B">
      <w:pPr>
        <w:numPr>
          <w:ilvl w:val="0"/>
          <w:numId w:val="19"/>
        </w:numPr>
        <w:tabs>
          <w:tab w:val="left" w:pos="851"/>
        </w:tabs>
        <w:spacing w:line="288" w:lineRule="exact"/>
        <w:ind w:firstLine="322"/>
        <w:jc w:val="both"/>
        <w:rPr>
          <w:rFonts w:cs="Times New Roman"/>
        </w:rPr>
      </w:pPr>
      <w:r w:rsidRPr="004A79D6">
        <w:rPr>
          <w:rFonts w:cs="Times New Roman"/>
        </w:rPr>
        <w:t>Vykdant supaprastintas skelbiamas derybas, apie supaprastintą pirkimą skelbiama šiose Taisyklėse nustatyta tvarka.</w:t>
      </w:r>
    </w:p>
    <w:p w:rsidR="00CA7805" w:rsidRPr="004A79D6" w:rsidRDefault="00CA7805" w:rsidP="0017123B">
      <w:pPr>
        <w:numPr>
          <w:ilvl w:val="0"/>
          <w:numId w:val="19"/>
        </w:numPr>
        <w:tabs>
          <w:tab w:val="left" w:pos="851"/>
        </w:tabs>
        <w:spacing w:before="10" w:line="288" w:lineRule="exact"/>
        <w:ind w:firstLine="322"/>
        <w:jc w:val="both"/>
        <w:rPr>
          <w:rFonts w:cs="Times New Roman"/>
        </w:rPr>
      </w:pPr>
      <w:r w:rsidRPr="004A79D6">
        <w:rPr>
          <w:rFonts w:cs="Times New Roman"/>
        </w:rPr>
        <w:t>Derybų eiga turi būti įforminta raštu. Vykdydama mažos vertės pirkimus, perkančioji organizacija gali derėtis žodžiu.</w:t>
      </w:r>
    </w:p>
    <w:p w:rsidR="00CA7805" w:rsidRPr="004A79D6" w:rsidRDefault="00CA7805" w:rsidP="004A79D6">
      <w:pPr>
        <w:spacing w:line="240" w:lineRule="exact"/>
        <w:jc w:val="both"/>
        <w:rPr>
          <w:rFonts w:cs="Times New Roman"/>
        </w:rPr>
      </w:pPr>
    </w:p>
    <w:p w:rsidR="00CA7805" w:rsidRDefault="00CA7805" w:rsidP="0017123B">
      <w:pPr>
        <w:jc w:val="center"/>
        <w:rPr>
          <w:rFonts w:cs="Times New Roman"/>
          <w:b/>
          <w:bCs/>
        </w:rPr>
      </w:pPr>
      <w:r w:rsidRPr="004A79D6">
        <w:rPr>
          <w:rFonts w:cs="Times New Roman"/>
          <w:b/>
          <w:bCs/>
        </w:rPr>
        <w:t>XII. APKLAUSA</w:t>
      </w:r>
    </w:p>
    <w:p w:rsidR="0017123B" w:rsidRPr="0017123B" w:rsidRDefault="0017123B" w:rsidP="0017123B">
      <w:pPr>
        <w:jc w:val="both"/>
        <w:rPr>
          <w:rFonts w:cs="Times New Roman"/>
          <w:bCs/>
        </w:rPr>
      </w:pPr>
    </w:p>
    <w:p w:rsidR="00CA7805" w:rsidRPr="004A79D6" w:rsidRDefault="00CA7805" w:rsidP="0017123B">
      <w:pPr>
        <w:numPr>
          <w:ilvl w:val="0"/>
          <w:numId w:val="20"/>
        </w:numPr>
        <w:tabs>
          <w:tab w:val="left" w:pos="851"/>
        </w:tabs>
        <w:spacing w:line="288" w:lineRule="exact"/>
        <w:ind w:firstLine="322"/>
        <w:jc w:val="both"/>
        <w:rPr>
          <w:rFonts w:cs="Times New Roman"/>
        </w:rPr>
      </w:pPr>
      <w:r w:rsidRPr="004A79D6">
        <w:rPr>
          <w:rFonts w:cs="Times New Roman"/>
        </w:rPr>
        <w:t>Vykdant supaprastintą pirkimą apklausos būdu, kreipiamasi į vieną ar kelis tiekėjus, prašant pateikti pasiūlymus pagal perkančiosios organizacijos keliamus reikalavimus.</w:t>
      </w:r>
    </w:p>
    <w:p w:rsidR="00CA7805" w:rsidRPr="004A79D6" w:rsidRDefault="00CA7805" w:rsidP="0017123B">
      <w:pPr>
        <w:numPr>
          <w:ilvl w:val="0"/>
          <w:numId w:val="20"/>
        </w:numPr>
        <w:tabs>
          <w:tab w:val="left" w:pos="851"/>
        </w:tabs>
        <w:spacing w:before="10" w:line="288" w:lineRule="exact"/>
        <w:ind w:firstLine="322"/>
        <w:jc w:val="both"/>
        <w:rPr>
          <w:rFonts w:cs="Times New Roman"/>
        </w:rPr>
      </w:pPr>
      <w:r w:rsidRPr="004A79D6">
        <w:rPr>
          <w:rFonts w:cs="Times New Roman"/>
        </w:rPr>
        <w:t>Perkančioji organizacija, prašydama pateikti pasiūlymus, privalo kreiptis į 2 ar daugiau tiekėjų, kai pirkimo sutarties vertė viršija 10 000 Lt.</w:t>
      </w:r>
    </w:p>
    <w:p w:rsidR="00CA7805" w:rsidRPr="004A79D6" w:rsidRDefault="00CA7805" w:rsidP="0017123B">
      <w:pPr>
        <w:numPr>
          <w:ilvl w:val="0"/>
          <w:numId w:val="20"/>
        </w:numPr>
        <w:tabs>
          <w:tab w:val="left" w:pos="851"/>
        </w:tabs>
        <w:spacing w:before="5" w:line="288" w:lineRule="exact"/>
        <w:ind w:firstLine="322"/>
        <w:jc w:val="both"/>
        <w:rPr>
          <w:rFonts w:cs="Times New Roman"/>
        </w:rPr>
      </w:pPr>
      <w:r w:rsidRPr="004A79D6">
        <w:rPr>
          <w:rFonts w:cs="Times New Roman"/>
        </w:rPr>
        <w:t>Perkančioji organizacija gali kreiptis į vieną tiekėją, kai perkamos literatūros, mokslo ir meno kūrinių autorių, atlikėjų ar jų kolektyvo paslaugos, taip pat mokslo, kultūros ir meno sričių projektų vertinimo paslaugos, kai perkamas objektas pasižymi meninėmis ar išskirtinėmis savybėmis, kai dėl įvykių, kurių perkančioji organizacija negalėjo iš anksto numatyti, būtina skubiai įsigyti reikalingų prekių, paslaugų ar darbų.</w:t>
      </w:r>
    </w:p>
    <w:p w:rsidR="00CA7805" w:rsidRPr="004A79D6" w:rsidRDefault="00CA7805" w:rsidP="004A79D6">
      <w:pPr>
        <w:spacing w:line="240" w:lineRule="exact"/>
        <w:jc w:val="both"/>
        <w:rPr>
          <w:rFonts w:cs="Times New Roman"/>
        </w:rPr>
      </w:pPr>
    </w:p>
    <w:p w:rsidR="00CA7805" w:rsidRDefault="00CA7805" w:rsidP="0017123B">
      <w:pPr>
        <w:jc w:val="center"/>
        <w:rPr>
          <w:rFonts w:cs="Times New Roman"/>
          <w:b/>
          <w:bCs/>
        </w:rPr>
      </w:pPr>
      <w:r w:rsidRPr="004A79D6">
        <w:rPr>
          <w:rFonts w:cs="Times New Roman"/>
          <w:b/>
          <w:bCs/>
        </w:rPr>
        <w:t>XIII. MAŽOS VERTĖS PIRKIMŲ YPATUMAI</w:t>
      </w:r>
    </w:p>
    <w:p w:rsidR="0017123B" w:rsidRPr="0017123B" w:rsidRDefault="0017123B" w:rsidP="0017123B">
      <w:pPr>
        <w:jc w:val="both"/>
        <w:rPr>
          <w:rFonts w:cs="Times New Roman"/>
          <w:bCs/>
        </w:rPr>
      </w:pPr>
    </w:p>
    <w:p w:rsidR="00CA7805" w:rsidRPr="004A79D6" w:rsidRDefault="00CA7805" w:rsidP="0017123B">
      <w:pPr>
        <w:numPr>
          <w:ilvl w:val="0"/>
          <w:numId w:val="21"/>
        </w:numPr>
        <w:tabs>
          <w:tab w:val="left" w:pos="851"/>
        </w:tabs>
        <w:spacing w:line="293" w:lineRule="exact"/>
        <w:ind w:firstLine="322"/>
        <w:jc w:val="both"/>
        <w:rPr>
          <w:rFonts w:cs="Times New Roman"/>
        </w:rPr>
      </w:pPr>
      <w:r w:rsidRPr="004A79D6">
        <w:rPr>
          <w:rFonts w:cs="Times New Roman"/>
        </w:rPr>
        <w:t>Mažos vertės pirkimai gali būti atliekami visais šiose Taisyklėse nustatytais supaprastintų pirkimų būdais, atsižvelgiant į šių būdų pasirinkimo sąlygas.</w:t>
      </w:r>
    </w:p>
    <w:p w:rsidR="00CA7805" w:rsidRPr="004A79D6" w:rsidRDefault="00CA7805" w:rsidP="0017123B">
      <w:pPr>
        <w:numPr>
          <w:ilvl w:val="0"/>
          <w:numId w:val="21"/>
        </w:numPr>
        <w:tabs>
          <w:tab w:val="left" w:pos="851"/>
        </w:tabs>
        <w:spacing w:line="293" w:lineRule="exact"/>
        <w:ind w:firstLine="322"/>
        <w:jc w:val="both"/>
        <w:rPr>
          <w:rFonts w:cs="Times New Roman"/>
        </w:rPr>
      </w:pPr>
      <w:r w:rsidRPr="004A79D6">
        <w:rPr>
          <w:rFonts w:cs="Times New Roman"/>
        </w:rPr>
        <w:t>Bendravimas su tiekėjais gali vykti žodžiu arba raštu. Žodžiu gali būti bendraujama (kreipiamasi į tiekėjus, pateikiami pasiūlymai), kai pirkimas vykdomas apklausos būdu ir:</w:t>
      </w:r>
    </w:p>
    <w:p w:rsidR="00CA7805" w:rsidRPr="004A79D6" w:rsidRDefault="00CA7805" w:rsidP="0017123B">
      <w:pPr>
        <w:numPr>
          <w:ilvl w:val="0"/>
          <w:numId w:val="22"/>
        </w:numPr>
        <w:tabs>
          <w:tab w:val="left" w:pos="1138"/>
        </w:tabs>
        <w:spacing w:line="293" w:lineRule="exact"/>
        <w:ind w:left="322"/>
        <w:jc w:val="both"/>
        <w:rPr>
          <w:rFonts w:cs="Times New Roman"/>
        </w:rPr>
      </w:pPr>
      <w:r w:rsidRPr="004A79D6">
        <w:rPr>
          <w:rFonts w:cs="Times New Roman"/>
        </w:rPr>
        <w:t>pirkimo sutarties vertė neviršija 10 000 Lt;</w:t>
      </w:r>
    </w:p>
    <w:p w:rsidR="00CA7805" w:rsidRPr="004A79D6" w:rsidRDefault="00CA7805" w:rsidP="0017123B">
      <w:pPr>
        <w:numPr>
          <w:ilvl w:val="0"/>
          <w:numId w:val="22"/>
        </w:numPr>
        <w:tabs>
          <w:tab w:val="left" w:pos="1134"/>
        </w:tabs>
        <w:spacing w:line="293" w:lineRule="exact"/>
        <w:ind w:firstLine="317"/>
        <w:jc w:val="both"/>
        <w:rPr>
          <w:rFonts w:cs="Times New Roman"/>
        </w:rPr>
      </w:pPr>
      <w:r w:rsidRPr="004A79D6">
        <w:rPr>
          <w:rFonts w:cs="Times New Roman"/>
        </w:rPr>
        <w:t>dėl įvykių, kurių perkančioji organizacija negalėjo iš anksto numatyti, būtina skubiai įsigyti reikalingų prekių, paslaugų ar darbų, o vykdant apklausą raštu, prekių, paslaugų ar darbų nepavyktų įsigyti laiku.</w:t>
      </w:r>
    </w:p>
    <w:p w:rsidR="00CA7805" w:rsidRPr="004A79D6" w:rsidRDefault="00CA7805" w:rsidP="00077E85">
      <w:pPr>
        <w:numPr>
          <w:ilvl w:val="1"/>
          <w:numId w:val="23"/>
        </w:numPr>
        <w:tabs>
          <w:tab w:val="left" w:pos="851"/>
        </w:tabs>
        <w:spacing w:line="293" w:lineRule="exact"/>
        <w:ind w:left="0" w:firstLine="322"/>
        <w:jc w:val="both"/>
        <w:rPr>
          <w:rFonts w:cs="Times New Roman"/>
        </w:rPr>
      </w:pPr>
      <w:r w:rsidRPr="004A79D6">
        <w:rPr>
          <w:rFonts w:cs="Times New Roman"/>
        </w:rPr>
        <w:t>Raštu pasiūlymus gali būti prašoma pateikti faksimiliniu ryšiu, elektroniniu paštu, CVP IS priemonėmis arvokuose. Perkančioji organizacija gali nereikalauti, kad pasiūlymas būtų pasirašytas, elektroninėmis priemonėmispateikiamas pasiūlymas - užkoduotas (užšifruotas).</w:t>
      </w:r>
    </w:p>
    <w:p w:rsidR="00CA7805" w:rsidRPr="004A79D6" w:rsidRDefault="00CA7805" w:rsidP="004A79D6">
      <w:pPr>
        <w:tabs>
          <w:tab w:val="left" w:pos="653"/>
        </w:tabs>
        <w:spacing w:before="10" w:line="288" w:lineRule="exact"/>
        <w:jc w:val="both"/>
        <w:rPr>
          <w:rFonts w:cs="Times New Roman"/>
        </w:rPr>
      </w:pPr>
    </w:p>
    <w:p w:rsidR="00CA7805" w:rsidRDefault="00CA7805" w:rsidP="00077E85">
      <w:pPr>
        <w:tabs>
          <w:tab w:val="left" w:pos="653"/>
        </w:tabs>
        <w:spacing w:line="288" w:lineRule="exact"/>
        <w:jc w:val="center"/>
        <w:rPr>
          <w:rFonts w:cs="Times New Roman"/>
          <w:b/>
          <w:bCs/>
        </w:rPr>
      </w:pPr>
      <w:r w:rsidRPr="004A79D6">
        <w:rPr>
          <w:rFonts w:cs="Times New Roman"/>
          <w:b/>
          <w:bCs/>
        </w:rPr>
        <w:t>XIV. SUPAPRASTINTŲ PIRKIMŲ DOKUMENTAVIMAS IR ATASKAITŲ PATEIKIMAS</w:t>
      </w:r>
    </w:p>
    <w:p w:rsidR="00077E85" w:rsidRPr="00077E85" w:rsidRDefault="00077E85" w:rsidP="00077E85">
      <w:pPr>
        <w:tabs>
          <w:tab w:val="left" w:pos="653"/>
        </w:tabs>
        <w:spacing w:line="288" w:lineRule="exact"/>
        <w:jc w:val="both"/>
        <w:rPr>
          <w:rFonts w:cs="Times New Roman"/>
          <w:bCs/>
        </w:rPr>
      </w:pPr>
    </w:p>
    <w:p w:rsidR="00CA7805" w:rsidRPr="004A79D6" w:rsidRDefault="00CA7805" w:rsidP="00077E85">
      <w:pPr>
        <w:numPr>
          <w:ilvl w:val="0"/>
          <w:numId w:val="24"/>
        </w:numPr>
        <w:tabs>
          <w:tab w:val="left" w:pos="851"/>
        </w:tabs>
        <w:spacing w:line="288" w:lineRule="exact"/>
        <w:ind w:firstLine="322"/>
        <w:jc w:val="both"/>
        <w:rPr>
          <w:rFonts w:cs="Times New Roman"/>
        </w:rPr>
      </w:pPr>
      <w:r w:rsidRPr="004A79D6">
        <w:rPr>
          <w:rFonts w:cs="Times New Roman"/>
        </w:rPr>
        <w:t>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rsidR="00CA7805" w:rsidRPr="004A79D6" w:rsidRDefault="00CA7805" w:rsidP="00077E85">
      <w:pPr>
        <w:numPr>
          <w:ilvl w:val="0"/>
          <w:numId w:val="24"/>
        </w:numPr>
        <w:tabs>
          <w:tab w:val="left" w:pos="851"/>
        </w:tabs>
        <w:spacing w:before="10" w:line="288" w:lineRule="exact"/>
        <w:ind w:firstLine="284"/>
        <w:jc w:val="both"/>
        <w:rPr>
          <w:rFonts w:cs="Times New Roman"/>
        </w:rPr>
      </w:pPr>
      <w:r w:rsidRPr="004A79D6">
        <w:rPr>
          <w:rFonts w:cs="Times New Roman"/>
        </w:rPr>
        <w:t>Pirkimo organizatorius privalo užpildyti Tiekėjų apklausos pažymą (priedas Nr. 6) kai sudaromos prekių, paslaugų ar darbų pirkimo sutarties vertė viršija 1 tūkst. Lt be PVM. Kai pirkimą vykdo Komisija, kiekvienas jos sprendimas protokoluojamas (priedas Nr. 3).Pirkimo sutartys, kiti su pirkimu susiję dokumentai, nepaisant jų pateikimo būdo, formos ir laikmenos, saugomi Lietuvos Respublikos dokumentų ir archyvų įstatymo (</w:t>
      </w:r>
      <w:proofErr w:type="spellStart"/>
      <w:r w:rsidRPr="004A79D6">
        <w:rPr>
          <w:rFonts w:cs="Times New Roman"/>
        </w:rPr>
        <w:t>Žin</w:t>
      </w:r>
      <w:proofErr w:type="spellEnd"/>
      <w:r w:rsidRPr="004A79D6">
        <w:rPr>
          <w:rFonts w:cs="Times New Roman"/>
        </w:rPr>
        <w:t xml:space="preserve">., 1995, Nr. </w:t>
      </w:r>
      <w:hyperlink r:id="rId12" w:history="1">
        <w:r w:rsidRPr="004A79D6">
          <w:rPr>
            <w:rStyle w:val="Hipersaitas"/>
            <w:rFonts w:cs="Times New Roman"/>
          </w:rPr>
          <w:t>107-2389</w:t>
        </w:r>
      </w:hyperlink>
      <w:r w:rsidRPr="004A79D6">
        <w:rPr>
          <w:rFonts w:cs="Times New Roman"/>
        </w:rPr>
        <w:t xml:space="preserve">; 2004, Nr. </w:t>
      </w:r>
      <w:hyperlink r:id="rId13" w:history="1">
        <w:r w:rsidRPr="004A79D6">
          <w:rPr>
            <w:rStyle w:val="Hipersaitas"/>
            <w:rFonts w:cs="Times New Roman"/>
          </w:rPr>
          <w:t>57-1982</w:t>
        </w:r>
      </w:hyperlink>
      <w:r w:rsidRPr="004A79D6">
        <w:rPr>
          <w:rFonts w:cs="Times New Roman"/>
        </w:rPr>
        <w:t>) nustatyta tvarka, tačiau ne mažiau kaip 4 metus nuo pirkimo pabaigos.</w:t>
      </w:r>
    </w:p>
    <w:p w:rsidR="00CA7805" w:rsidRPr="004A79D6" w:rsidRDefault="00CA7805" w:rsidP="00077E85">
      <w:pPr>
        <w:numPr>
          <w:ilvl w:val="0"/>
          <w:numId w:val="24"/>
        </w:numPr>
        <w:tabs>
          <w:tab w:val="left" w:pos="851"/>
        </w:tabs>
        <w:spacing w:before="10" w:line="288" w:lineRule="exact"/>
        <w:ind w:firstLine="284"/>
        <w:jc w:val="both"/>
        <w:rPr>
          <w:rFonts w:cs="Times New Roman"/>
        </w:rPr>
      </w:pPr>
      <w:r w:rsidRPr="004A79D6">
        <w:rPr>
          <w:rFonts w:cs="Times New Roman"/>
        </w:rPr>
        <w:t xml:space="preserve">Pirkimo sutartys , kiti su pirkimu susiję dokumentai, nepaisant jų pateikimo būdo, formos </w:t>
      </w:r>
      <w:r w:rsidRPr="004A79D6">
        <w:rPr>
          <w:rFonts w:cs="Times New Roman"/>
        </w:rPr>
        <w:lastRenderedPageBreak/>
        <w:t>ir laikmenos, saugomi Lietuvos Respublikos dokumentų ir archyvų įstatymo (žin.,1995, Nr. 107-2389, Nr.57-1982)nustatyta tvarka, tačiau ne mažiau kaip 4 metus nuo pirkimo pabaigos.</w:t>
      </w:r>
    </w:p>
    <w:p w:rsidR="00CA7805" w:rsidRPr="004A79D6" w:rsidRDefault="00CA7805" w:rsidP="00077E85">
      <w:pPr>
        <w:numPr>
          <w:ilvl w:val="0"/>
          <w:numId w:val="24"/>
        </w:numPr>
        <w:tabs>
          <w:tab w:val="left" w:pos="851"/>
        </w:tabs>
        <w:spacing w:before="5" w:line="288" w:lineRule="exact"/>
        <w:ind w:firstLine="284"/>
        <w:jc w:val="both"/>
        <w:rPr>
          <w:rFonts w:cs="Times New Roman"/>
        </w:rPr>
      </w:pPr>
      <w:r w:rsidRPr="004A79D6">
        <w:rPr>
          <w:rFonts w:cs="Times New Roman"/>
        </w:rPr>
        <w:t>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 mažos vertės pirkimas.</w:t>
      </w:r>
    </w:p>
    <w:p w:rsidR="00CA7805" w:rsidRPr="004A79D6" w:rsidRDefault="00CA7805" w:rsidP="00077E85">
      <w:pPr>
        <w:numPr>
          <w:ilvl w:val="0"/>
          <w:numId w:val="24"/>
        </w:numPr>
        <w:tabs>
          <w:tab w:val="left" w:pos="851"/>
        </w:tabs>
        <w:spacing w:before="5" w:line="288" w:lineRule="exact"/>
        <w:ind w:firstLine="284"/>
        <w:jc w:val="both"/>
        <w:rPr>
          <w:rFonts w:cs="Times New Roman"/>
        </w:rPr>
      </w:pPr>
      <w:r w:rsidRPr="004A79D6">
        <w:rPr>
          <w:rFonts w:cs="Times New Roman"/>
        </w:rPr>
        <w:t>Perkančioji organizacija privalo Viešųjų pirkimų tarnybai pagal jos nustatytas formas ir reikalavimus pateikti visų per finansinius metus atliktų mažos vertės pirkimų ataskaitą.</w:t>
      </w:r>
    </w:p>
    <w:p w:rsidR="00CA7805" w:rsidRPr="004A79D6" w:rsidRDefault="00CA7805" w:rsidP="004A79D6">
      <w:pPr>
        <w:spacing w:line="240" w:lineRule="exact"/>
        <w:jc w:val="both"/>
        <w:rPr>
          <w:rFonts w:cs="Times New Roman"/>
        </w:rPr>
      </w:pPr>
    </w:p>
    <w:p w:rsidR="00CA7805" w:rsidRPr="004A79D6" w:rsidRDefault="00CA7805" w:rsidP="00077E85">
      <w:pPr>
        <w:spacing w:before="91"/>
        <w:jc w:val="center"/>
        <w:rPr>
          <w:rFonts w:cs="Times New Roman"/>
          <w:b/>
          <w:bCs/>
        </w:rPr>
      </w:pPr>
      <w:r w:rsidRPr="004A79D6">
        <w:rPr>
          <w:rFonts w:cs="Times New Roman"/>
          <w:b/>
          <w:bCs/>
        </w:rPr>
        <w:t>XV. GINČŲ NAGRINĖJIMAS</w:t>
      </w:r>
    </w:p>
    <w:p w:rsidR="00CA7805" w:rsidRPr="004A79D6" w:rsidRDefault="00CA7805" w:rsidP="004A79D6">
      <w:pPr>
        <w:spacing w:line="240" w:lineRule="exact"/>
        <w:jc w:val="both"/>
        <w:rPr>
          <w:rFonts w:cs="Times New Roman"/>
        </w:rPr>
      </w:pPr>
    </w:p>
    <w:p w:rsidR="00CA7805" w:rsidRDefault="00CA7805" w:rsidP="00077E85">
      <w:pPr>
        <w:numPr>
          <w:ilvl w:val="0"/>
          <w:numId w:val="24"/>
        </w:numPr>
        <w:tabs>
          <w:tab w:val="left" w:pos="851"/>
        </w:tabs>
        <w:spacing w:before="10" w:line="288" w:lineRule="exact"/>
        <w:ind w:firstLine="284"/>
        <w:jc w:val="both"/>
        <w:rPr>
          <w:rFonts w:cs="Times New Roman"/>
        </w:rPr>
      </w:pPr>
      <w:r w:rsidRPr="004A79D6">
        <w:rPr>
          <w:rFonts w:cs="Times New Roman"/>
        </w:rPr>
        <w:t>Ginčų nagrinėjimas, žalos atlyginimas, pirkimo sutarties pripažinimas negaliojančia, alternatyvios sankcijos,Europos Bendrijos teisės pažeidimų nagrinėjimas atliekamas vadovaujantis Viešųjų pirkimų įstatymo V skyriausnuostatomis.</w:t>
      </w:r>
    </w:p>
    <w:p w:rsidR="00077E85" w:rsidRPr="004A79D6" w:rsidRDefault="00077E85" w:rsidP="00077E85">
      <w:pPr>
        <w:tabs>
          <w:tab w:val="left" w:pos="851"/>
        </w:tabs>
        <w:spacing w:before="10" w:line="288" w:lineRule="exact"/>
        <w:ind w:left="284"/>
        <w:jc w:val="both"/>
        <w:rPr>
          <w:rFonts w:cs="Times New Roman"/>
        </w:rPr>
      </w:pPr>
    </w:p>
    <w:p w:rsidR="00CA7805" w:rsidRPr="004A79D6" w:rsidRDefault="00CA7805" w:rsidP="004A79D6">
      <w:pPr>
        <w:widowControl/>
        <w:suppressAutoHyphens w:val="0"/>
        <w:jc w:val="both"/>
        <w:rPr>
          <w:rFonts w:cs="Times New Roman"/>
        </w:rPr>
        <w:sectPr w:rsidR="00CA7805" w:rsidRPr="004A79D6" w:rsidSect="004A79D6">
          <w:pgSz w:w="11906" w:h="16838"/>
          <w:pgMar w:top="1134" w:right="851" w:bottom="1134" w:left="1418" w:header="720" w:footer="720" w:gutter="0"/>
          <w:cols w:space="1296"/>
        </w:sectPr>
      </w:pPr>
    </w:p>
    <w:p w:rsidR="00077E85" w:rsidRDefault="00077E85" w:rsidP="00077E85">
      <w:pPr>
        <w:tabs>
          <w:tab w:val="left" w:pos="221"/>
          <w:tab w:val="left" w:pos="851"/>
        </w:tabs>
        <w:spacing w:before="235" w:line="293" w:lineRule="exact"/>
        <w:ind w:left="284"/>
        <w:jc w:val="center"/>
        <w:rPr>
          <w:rFonts w:cs="Times New Roman"/>
        </w:rPr>
      </w:pPr>
      <w:r>
        <w:rPr>
          <w:rFonts w:cs="Times New Roman"/>
        </w:rPr>
        <w:lastRenderedPageBreak/>
        <w:t>VIEŠŲJŲ PIRKIMŲ KOMISIJOS DRABO REGLAMENTAS</w:t>
      </w:r>
    </w:p>
    <w:p w:rsidR="00077E85" w:rsidRPr="00077E85" w:rsidRDefault="00077E85" w:rsidP="00077E85">
      <w:pPr>
        <w:pStyle w:val="Sraopastraipa"/>
        <w:numPr>
          <w:ilvl w:val="0"/>
          <w:numId w:val="33"/>
        </w:numPr>
        <w:tabs>
          <w:tab w:val="left" w:pos="221"/>
          <w:tab w:val="left" w:pos="851"/>
          <w:tab w:val="left" w:pos="3544"/>
        </w:tabs>
        <w:spacing w:before="235" w:line="293" w:lineRule="exact"/>
        <w:jc w:val="center"/>
        <w:rPr>
          <w:rFonts w:cs="Times New Roman"/>
          <w:b/>
        </w:rPr>
      </w:pPr>
      <w:r w:rsidRPr="00077E85">
        <w:rPr>
          <w:rFonts w:cs="Times New Roman"/>
          <w:b/>
        </w:rPr>
        <w:t>BENDROSIOS NUOSTATOS</w:t>
      </w:r>
    </w:p>
    <w:p w:rsidR="00CA7805" w:rsidRPr="004A79D6" w:rsidRDefault="00CA7805" w:rsidP="00077E85">
      <w:pPr>
        <w:numPr>
          <w:ilvl w:val="0"/>
          <w:numId w:val="25"/>
        </w:numPr>
        <w:tabs>
          <w:tab w:val="left" w:pos="221"/>
          <w:tab w:val="left" w:pos="851"/>
        </w:tabs>
        <w:spacing w:before="235" w:line="293" w:lineRule="exact"/>
        <w:ind w:firstLine="284"/>
        <w:jc w:val="both"/>
        <w:rPr>
          <w:rFonts w:cs="Times New Roman"/>
        </w:rPr>
      </w:pPr>
      <w:r w:rsidRPr="004A79D6">
        <w:rPr>
          <w:rFonts w:cs="Times New Roman"/>
        </w:rPr>
        <w:t xml:space="preserve">Šis reglamentas nustato </w:t>
      </w:r>
      <w:r w:rsidR="00077E85">
        <w:rPr>
          <w:rFonts w:cs="Times New Roman"/>
        </w:rPr>
        <w:t xml:space="preserve">Klaipėdos r. </w:t>
      </w:r>
      <w:proofErr w:type="spellStart"/>
      <w:r w:rsidR="00077E85">
        <w:rPr>
          <w:rFonts w:cs="Times New Roman"/>
        </w:rPr>
        <w:t>Slengių</w:t>
      </w:r>
      <w:proofErr w:type="spellEnd"/>
      <w:r w:rsidR="00077E85">
        <w:rPr>
          <w:rFonts w:cs="Times New Roman"/>
        </w:rPr>
        <w:t xml:space="preserve"> mokyklos-</w:t>
      </w:r>
      <w:proofErr w:type="spellStart"/>
      <w:r w:rsidR="00077E85">
        <w:rPr>
          <w:rFonts w:cs="Times New Roman"/>
        </w:rPr>
        <w:t>daugiafunkcio</w:t>
      </w:r>
      <w:proofErr w:type="spellEnd"/>
      <w:r w:rsidR="00077E85">
        <w:rPr>
          <w:rFonts w:cs="Times New Roman"/>
        </w:rPr>
        <w:t xml:space="preserve"> centro</w:t>
      </w:r>
      <w:r w:rsidRPr="004A79D6">
        <w:rPr>
          <w:rFonts w:cs="Times New Roman"/>
        </w:rPr>
        <w:t xml:space="preserve"> (toliau - Perkančioji organizacija) viešųjų pirkimų komisijos (toliau - Komisija) funkcijas ir darbo tvarką.</w:t>
      </w:r>
    </w:p>
    <w:p w:rsidR="00CA7805" w:rsidRPr="004A79D6" w:rsidRDefault="00CA7805" w:rsidP="00077E85">
      <w:pPr>
        <w:numPr>
          <w:ilvl w:val="0"/>
          <w:numId w:val="25"/>
        </w:numPr>
        <w:tabs>
          <w:tab w:val="left" w:pos="221"/>
          <w:tab w:val="left" w:pos="851"/>
        </w:tabs>
        <w:spacing w:line="293" w:lineRule="exact"/>
        <w:ind w:firstLine="284"/>
        <w:jc w:val="both"/>
        <w:rPr>
          <w:rFonts w:cs="Times New Roman"/>
        </w:rPr>
      </w:pPr>
      <w:r w:rsidRPr="004A79D6">
        <w:rPr>
          <w:rFonts w:cs="Times New Roman"/>
        </w:rPr>
        <w:t>Komisija savo veikloje vadovaujasi Lietuvos Respublikos įstatymais ir kitais teisės aktais, šiuo darbo reglamentu.</w:t>
      </w:r>
    </w:p>
    <w:p w:rsidR="00CA7805" w:rsidRPr="004A79D6" w:rsidRDefault="00CA7805" w:rsidP="004A79D6">
      <w:pPr>
        <w:spacing w:line="240" w:lineRule="exact"/>
        <w:jc w:val="both"/>
        <w:rPr>
          <w:rFonts w:cs="Times New Roman"/>
        </w:rPr>
      </w:pPr>
    </w:p>
    <w:p w:rsidR="00CA7805" w:rsidRPr="004A79D6" w:rsidRDefault="00CA7805" w:rsidP="00077E85">
      <w:pPr>
        <w:spacing w:before="106"/>
        <w:jc w:val="center"/>
        <w:rPr>
          <w:rFonts w:cs="Times New Roman"/>
          <w:b/>
          <w:bCs/>
        </w:rPr>
      </w:pPr>
      <w:r w:rsidRPr="004A79D6">
        <w:rPr>
          <w:rFonts w:cs="Times New Roman"/>
          <w:b/>
          <w:bCs/>
        </w:rPr>
        <w:t>II. KOMISIJOS FUNKCIJOS</w:t>
      </w:r>
    </w:p>
    <w:p w:rsidR="00CA7805" w:rsidRPr="004A79D6" w:rsidRDefault="00CA7805" w:rsidP="004A79D6">
      <w:pPr>
        <w:spacing w:line="240" w:lineRule="exact"/>
        <w:jc w:val="both"/>
        <w:rPr>
          <w:rFonts w:cs="Times New Roman"/>
        </w:rPr>
      </w:pPr>
    </w:p>
    <w:p w:rsidR="00CA7805" w:rsidRPr="004A79D6" w:rsidRDefault="00CA7805" w:rsidP="00077E85">
      <w:pPr>
        <w:tabs>
          <w:tab w:val="left" w:pos="221"/>
          <w:tab w:val="left" w:pos="851"/>
        </w:tabs>
        <w:spacing w:before="58" w:line="293" w:lineRule="exact"/>
        <w:ind w:firstLine="284"/>
        <w:jc w:val="both"/>
        <w:rPr>
          <w:rFonts w:cs="Times New Roman"/>
        </w:rPr>
      </w:pPr>
      <w:r w:rsidRPr="004A79D6">
        <w:rPr>
          <w:rFonts w:cs="Times New Roman"/>
        </w:rPr>
        <w:t>3.</w:t>
      </w:r>
      <w:r w:rsidRPr="004A79D6">
        <w:rPr>
          <w:rFonts w:cs="Times New Roman"/>
        </w:rPr>
        <w:tab/>
        <w:t>Komisija, organizuodama pirkimus Perkančiosios organizacijos vidiniams poreikiams ir juos atlikdama:</w:t>
      </w:r>
    </w:p>
    <w:p w:rsidR="00CA7805" w:rsidRPr="004A79D6" w:rsidRDefault="00CA7805" w:rsidP="00AB1F4B">
      <w:pPr>
        <w:numPr>
          <w:ilvl w:val="0"/>
          <w:numId w:val="26"/>
        </w:numPr>
        <w:tabs>
          <w:tab w:val="left" w:pos="374"/>
          <w:tab w:val="left" w:pos="851"/>
        </w:tabs>
        <w:spacing w:line="293" w:lineRule="exact"/>
        <w:ind w:firstLine="284"/>
        <w:jc w:val="both"/>
        <w:rPr>
          <w:rFonts w:cs="Times New Roman"/>
        </w:rPr>
      </w:pPr>
      <w:r w:rsidRPr="004A79D6">
        <w:rPr>
          <w:rFonts w:cs="Times New Roman"/>
        </w:rPr>
        <w:t>tvirtina pirkimo sąlygas ir nustatyta tvarka pateikia juos tiekėjams;</w:t>
      </w:r>
    </w:p>
    <w:p w:rsidR="00CA7805" w:rsidRPr="004A79D6" w:rsidRDefault="00CA7805" w:rsidP="00AB1F4B">
      <w:pPr>
        <w:numPr>
          <w:ilvl w:val="0"/>
          <w:numId w:val="26"/>
        </w:numPr>
        <w:tabs>
          <w:tab w:val="left" w:pos="374"/>
          <w:tab w:val="left" w:pos="851"/>
        </w:tabs>
        <w:spacing w:line="293" w:lineRule="exact"/>
        <w:ind w:firstLine="284"/>
        <w:jc w:val="both"/>
        <w:rPr>
          <w:rFonts w:cs="Times New Roman"/>
        </w:rPr>
      </w:pPr>
      <w:r w:rsidRPr="004A79D6">
        <w:rPr>
          <w:rFonts w:cs="Times New Roman"/>
        </w:rPr>
        <w:t>parenka prekių, paslaugų ar darbų pirkimo būdą;</w:t>
      </w:r>
    </w:p>
    <w:p w:rsidR="00CA7805" w:rsidRPr="004A79D6" w:rsidRDefault="00CA7805" w:rsidP="00AB1F4B">
      <w:pPr>
        <w:numPr>
          <w:ilvl w:val="0"/>
          <w:numId w:val="26"/>
        </w:numPr>
        <w:tabs>
          <w:tab w:val="left" w:pos="374"/>
          <w:tab w:val="left" w:pos="851"/>
        </w:tabs>
        <w:spacing w:line="293" w:lineRule="exact"/>
        <w:ind w:firstLine="284"/>
        <w:jc w:val="both"/>
        <w:rPr>
          <w:rFonts w:cs="Times New Roman"/>
        </w:rPr>
      </w:pPr>
      <w:r w:rsidRPr="004A79D6">
        <w:rPr>
          <w:rFonts w:cs="Times New Roman"/>
        </w:rPr>
        <w:t>nustato galutinius paraiškų ir pasiūlymų pateikimo terminus;</w:t>
      </w:r>
    </w:p>
    <w:p w:rsidR="00CA7805" w:rsidRPr="004A79D6" w:rsidRDefault="00CA7805" w:rsidP="00AB1F4B">
      <w:pPr>
        <w:numPr>
          <w:ilvl w:val="0"/>
          <w:numId w:val="26"/>
        </w:numPr>
        <w:tabs>
          <w:tab w:val="left" w:pos="374"/>
          <w:tab w:val="left" w:pos="851"/>
        </w:tabs>
        <w:spacing w:line="293" w:lineRule="exact"/>
        <w:ind w:firstLine="284"/>
        <w:jc w:val="both"/>
        <w:rPr>
          <w:rFonts w:cs="Times New Roman"/>
        </w:rPr>
      </w:pPr>
      <w:r w:rsidRPr="004A79D6">
        <w:rPr>
          <w:rFonts w:cs="Times New Roman"/>
        </w:rPr>
        <w:t>teikia tiekėjams pirkimo sąlygų paaiškinimus ir patikslinimus;</w:t>
      </w:r>
    </w:p>
    <w:p w:rsidR="00CA7805" w:rsidRPr="004A79D6" w:rsidRDefault="00CA7805" w:rsidP="00AB1F4B">
      <w:pPr>
        <w:numPr>
          <w:ilvl w:val="0"/>
          <w:numId w:val="26"/>
        </w:numPr>
        <w:tabs>
          <w:tab w:val="left" w:pos="374"/>
          <w:tab w:val="left" w:pos="851"/>
        </w:tabs>
        <w:spacing w:line="293" w:lineRule="exact"/>
        <w:ind w:firstLine="284"/>
        <w:jc w:val="both"/>
        <w:rPr>
          <w:rFonts w:cs="Times New Roman"/>
        </w:rPr>
      </w:pPr>
      <w:r w:rsidRPr="004A79D6">
        <w:rPr>
          <w:rFonts w:cs="Times New Roman"/>
        </w:rPr>
        <w:t>atplėšia vokus su pasiūlymais;</w:t>
      </w:r>
    </w:p>
    <w:p w:rsidR="00CA7805" w:rsidRPr="004A79D6" w:rsidRDefault="00CA7805" w:rsidP="00AB1F4B">
      <w:pPr>
        <w:numPr>
          <w:ilvl w:val="0"/>
          <w:numId w:val="26"/>
        </w:numPr>
        <w:tabs>
          <w:tab w:val="left" w:pos="374"/>
          <w:tab w:val="left" w:pos="851"/>
        </w:tabs>
        <w:spacing w:line="293" w:lineRule="exact"/>
        <w:ind w:firstLine="284"/>
        <w:jc w:val="both"/>
        <w:rPr>
          <w:rFonts w:cs="Times New Roman"/>
        </w:rPr>
      </w:pPr>
      <w:r w:rsidRPr="004A79D6">
        <w:rPr>
          <w:rFonts w:cs="Times New Roman"/>
        </w:rPr>
        <w:t>tikrina tiekėjų kvalifikacinius duomenis, priima dėl jų sprendimus;</w:t>
      </w:r>
    </w:p>
    <w:p w:rsidR="00CA7805" w:rsidRPr="004A79D6" w:rsidRDefault="00CA7805" w:rsidP="00AB1F4B">
      <w:pPr>
        <w:numPr>
          <w:ilvl w:val="0"/>
          <w:numId w:val="26"/>
        </w:numPr>
        <w:tabs>
          <w:tab w:val="left" w:pos="374"/>
          <w:tab w:val="left" w:pos="851"/>
        </w:tabs>
        <w:spacing w:line="293" w:lineRule="exact"/>
        <w:ind w:firstLine="284"/>
        <w:jc w:val="both"/>
        <w:rPr>
          <w:rFonts w:cs="Times New Roman"/>
        </w:rPr>
      </w:pPr>
      <w:r w:rsidRPr="004A79D6">
        <w:rPr>
          <w:rFonts w:cs="Times New Roman"/>
        </w:rPr>
        <w:t>nagrinėja, vertina, palygina pateiktus pasiūlymus;</w:t>
      </w:r>
    </w:p>
    <w:p w:rsidR="00CA7805" w:rsidRPr="004A79D6" w:rsidRDefault="00CA7805" w:rsidP="00AB1F4B">
      <w:pPr>
        <w:numPr>
          <w:ilvl w:val="0"/>
          <w:numId w:val="26"/>
        </w:numPr>
        <w:tabs>
          <w:tab w:val="left" w:pos="374"/>
          <w:tab w:val="left" w:pos="851"/>
        </w:tabs>
        <w:spacing w:line="293" w:lineRule="exact"/>
        <w:ind w:firstLine="284"/>
        <w:jc w:val="both"/>
        <w:rPr>
          <w:rFonts w:cs="Times New Roman"/>
        </w:rPr>
      </w:pPr>
      <w:r w:rsidRPr="004A79D6">
        <w:rPr>
          <w:rFonts w:cs="Times New Roman"/>
        </w:rPr>
        <w:t>rengia susitikimus su pasiūlymus pateikusiais tiekėjais;</w:t>
      </w:r>
    </w:p>
    <w:p w:rsidR="00CA7805" w:rsidRPr="004A79D6" w:rsidRDefault="00CA7805" w:rsidP="00AB1F4B">
      <w:pPr>
        <w:numPr>
          <w:ilvl w:val="0"/>
          <w:numId w:val="26"/>
        </w:numPr>
        <w:tabs>
          <w:tab w:val="left" w:pos="374"/>
          <w:tab w:val="left" w:pos="851"/>
        </w:tabs>
        <w:spacing w:line="293" w:lineRule="exact"/>
        <w:ind w:firstLine="284"/>
        <w:jc w:val="both"/>
        <w:rPr>
          <w:rFonts w:cs="Times New Roman"/>
        </w:rPr>
      </w:pPr>
      <w:r w:rsidRPr="004A79D6">
        <w:rPr>
          <w:rFonts w:cs="Times New Roman"/>
        </w:rPr>
        <w:t>nustato pasiūlymų eilę ir laimėjusį pasiūlymą;</w:t>
      </w:r>
    </w:p>
    <w:p w:rsidR="00CA7805" w:rsidRPr="004A79D6" w:rsidRDefault="00CA7805" w:rsidP="00AB1F4B">
      <w:pPr>
        <w:numPr>
          <w:ilvl w:val="0"/>
          <w:numId w:val="26"/>
        </w:numPr>
        <w:tabs>
          <w:tab w:val="left" w:pos="499"/>
          <w:tab w:val="left" w:pos="851"/>
        </w:tabs>
        <w:spacing w:line="293" w:lineRule="exact"/>
        <w:ind w:firstLine="284"/>
        <w:jc w:val="both"/>
        <w:rPr>
          <w:rFonts w:cs="Times New Roman"/>
        </w:rPr>
      </w:pPr>
      <w:r w:rsidRPr="004A79D6">
        <w:rPr>
          <w:rFonts w:cs="Times New Roman"/>
        </w:rPr>
        <w:t>parengia ir suderina viešojo pirkimo - pardavimo sutarties projektą su geriausią pasiūlymą pateikusiu tiekėju;</w:t>
      </w:r>
    </w:p>
    <w:p w:rsidR="00CA7805" w:rsidRPr="004A79D6" w:rsidRDefault="00CA7805" w:rsidP="00AB1F4B">
      <w:pPr>
        <w:numPr>
          <w:ilvl w:val="0"/>
          <w:numId w:val="26"/>
        </w:numPr>
        <w:tabs>
          <w:tab w:val="left" w:pos="499"/>
          <w:tab w:val="left" w:pos="851"/>
        </w:tabs>
        <w:spacing w:line="293" w:lineRule="exact"/>
        <w:ind w:firstLine="284"/>
        <w:jc w:val="both"/>
        <w:rPr>
          <w:rFonts w:cs="Times New Roman"/>
        </w:rPr>
      </w:pPr>
      <w:r w:rsidRPr="004A79D6">
        <w:rPr>
          <w:rFonts w:cs="Times New Roman"/>
        </w:rPr>
        <w:t>teikia vadovybei sprendimą pasirašyti sutartį dėl prekių tiekimo ir (arba) paslaugų teikimo, ir (arba) darbų atlikimo su geriausią pasiūlymą pateikusiu tiekėju;</w:t>
      </w:r>
    </w:p>
    <w:p w:rsidR="00CA7805" w:rsidRPr="004A79D6" w:rsidRDefault="00CA7805" w:rsidP="00AB1F4B">
      <w:pPr>
        <w:numPr>
          <w:ilvl w:val="0"/>
          <w:numId w:val="26"/>
        </w:numPr>
        <w:tabs>
          <w:tab w:val="left" w:pos="499"/>
          <w:tab w:val="left" w:pos="851"/>
        </w:tabs>
        <w:spacing w:line="293" w:lineRule="exact"/>
        <w:ind w:firstLine="284"/>
        <w:jc w:val="both"/>
        <w:rPr>
          <w:rFonts w:cs="Times New Roman"/>
        </w:rPr>
      </w:pPr>
      <w:r w:rsidRPr="004A79D6">
        <w:rPr>
          <w:rFonts w:cs="Times New Roman"/>
        </w:rPr>
        <w:t>atlieka kitus veiksmus, numatytus teisės aktuose, reglamentuojančiuose viešuosius pirkimus, reikalingus viešajam pirkimui organizuoti ir vykdyti.</w:t>
      </w:r>
    </w:p>
    <w:p w:rsidR="00CA7805" w:rsidRPr="004A79D6" w:rsidRDefault="00CA7805" w:rsidP="004A79D6">
      <w:pPr>
        <w:spacing w:line="240" w:lineRule="exact"/>
        <w:jc w:val="both"/>
        <w:rPr>
          <w:rFonts w:cs="Times New Roman"/>
        </w:rPr>
      </w:pPr>
    </w:p>
    <w:p w:rsidR="00CA7805" w:rsidRPr="004A79D6" w:rsidRDefault="00CA7805" w:rsidP="00AB1F4B">
      <w:pPr>
        <w:spacing w:before="96"/>
        <w:jc w:val="center"/>
        <w:rPr>
          <w:rFonts w:cs="Times New Roman"/>
          <w:b/>
          <w:bCs/>
        </w:rPr>
      </w:pPr>
      <w:r w:rsidRPr="004A79D6">
        <w:rPr>
          <w:rFonts w:cs="Times New Roman"/>
          <w:b/>
          <w:bCs/>
        </w:rPr>
        <w:t>III. KOMISIJOS TEISĖS</w:t>
      </w:r>
    </w:p>
    <w:p w:rsidR="00CA7805" w:rsidRPr="004A79D6" w:rsidRDefault="00CA7805" w:rsidP="004A79D6">
      <w:pPr>
        <w:spacing w:line="240" w:lineRule="exact"/>
        <w:jc w:val="both"/>
        <w:rPr>
          <w:rFonts w:cs="Times New Roman"/>
        </w:rPr>
      </w:pPr>
    </w:p>
    <w:p w:rsidR="00CA7805" w:rsidRPr="004A79D6" w:rsidRDefault="00CA7805" w:rsidP="00AB1F4B">
      <w:pPr>
        <w:tabs>
          <w:tab w:val="left" w:pos="221"/>
          <w:tab w:val="left" w:pos="851"/>
        </w:tabs>
        <w:spacing w:before="62" w:line="288" w:lineRule="exact"/>
        <w:ind w:firstLine="284"/>
        <w:jc w:val="both"/>
        <w:rPr>
          <w:rFonts w:cs="Times New Roman"/>
        </w:rPr>
      </w:pPr>
      <w:r w:rsidRPr="004A79D6">
        <w:rPr>
          <w:rFonts w:cs="Times New Roman"/>
        </w:rPr>
        <w:t>4.</w:t>
      </w:r>
      <w:r w:rsidRPr="004A79D6">
        <w:rPr>
          <w:rFonts w:cs="Times New Roman"/>
        </w:rPr>
        <w:tab/>
        <w:t>Komisija, vykdydama jai pavestas funkcijas, turi teisę:</w:t>
      </w:r>
    </w:p>
    <w:p w:rsidR="00CA7805" w:rsidRPr="004A79D6" w:rsidRDefault="00CA7805" w:rsidP="00AB1F4B">
      <w:pPr>
        <w:numPr>
          <w:ilvl w:val="0"/>
          <w:numId w:val="27"/>
        </w:numPr>
        <w:tabs>
          <w:tab w:val="left" w:pos="389"/>
          <w:tab w:val="left" w:pos="851"/>
        </w:tabs>
        <w:spacing w:before="5" w:line="288" w:lineRule="exact"/>
        <w:ind w:firstLine="284"/>
        <w:jc w:val="both"/>
        <w:rPr>
          <w:rFonts w:cs="Times New Roman"/>
        </w:rPr>
      </w:pPr>
      <w:r w:rsidRPr="004A79D6">
        <w:rPr>
          <w:rFonts w:cs="Times New Roman"/>
        </w:rPr>
        <w:t>gauti iš komisiją sudariusios organizacijos informaciją apie reikalingų nupirkti prekių ir (arba) paslaugų, ir (arba) darbų turinį, lėšų, skirtų konkrečių prekių ir (arba) paslaugų, ir (arba) darbų pirkimui, sumą, pageidaujamą pirkimo atlikimo terminą bei kitą informaciją, reikalingą pirkimams organizuoti ir vykdyti;</w:t>
      </w:r>
    </w:p>
    <w:p w:rsidR="00CA7805" w:rsidRPr="004A79D6" w:rsidRDefault="00CA7805" w:rsidP="00AB1F4B">
      <w:pPr>
        <w:numPr>
          <w:ilvl w:val="0"/>
          <w:numId w:val="27"/>
        </w:numPr>
        <w:tabs>
          <w:tab w:val="left" w:pos="389"/>
          <w:tab w:val="left" w:pos="851"/>
        </w:tabs>
        <w:spacing w:before="5" w:line="288" w:lineRule="exact"/>
        <w:ind w:firstLine="284"/>
        <w:jc w:val="both"/>
        <w:rPr>
          <w:rFonts w:cs="Times New Roman"/>
        </w:rPr>
      </w:pPr>
      <w:r w:rsidRPr="004A79D6">
        <w:rPr>
          <w:rFonts w:cs="Times New Roman"/>
        </w:rPr>
        <w:t>prašyti, kad tiekėjai paaiškintų pasiūlymus;</w:t>
      </w:r>
    </w:p>
    <w:p w:rsidR="00CA7805" w:rsidRPr="004A79D6" w:rsidRDefault="00CA7805" w:rsidP="00AB1F4B">
      <w:pPr>
        <w:numPr>
          <w:ilvl w:val="0"/>
          <w:numId w:val="27"/>
        </w:numPr>
        <w:tabs>
          <w:tab w:val="left" w:pos="389"/>
          <w:tab w:val="left" w:pos="851"/>
        </w:tabs>
        <w:spacing w:before="5" w:line="288" w:lineRule="exact"/>
        <w:ind w:firstLine="284"/>
        <w:jc w:val="both"/>
        <w:rPr>
          <w:rFonts w:cs="Times New Roman"/>
        </w:rPr>
      </w:pPr>
      <w:r w:rsidRPr="004A79D6">
        <w:rPr>
          <w:rFonts w:cs="Times New Roman"/>
        </w:rPr>
        <w:t>susipažinti su informacija, susijusia su konkurso pasiūlymų nagrinėjimu, aiškinimu, vertinimu ir palyginimu;</w:t>
      </w:r>
    </w:p>
    <w:p w:rsidR="00CA7805" w:rsidRPr="004A79D6" w:rsidRDefault="00CA7805" w:rsidP="00AB1F4B">
      <w:pPr>
        <w:numPr>
          <w:ilvl w:val="0"/>
          <w:numId w:val="27"/>
        </w:numPr>
        <w:tabs>
          <w:tab w:val="left" w:pos="389"/>
          <w:tab w:val="left" w:pos="851"/>
        </w:tabs>
        <w:spacing w:before="10" w:line="288" w:lineRule="exact"/>
        <w:ind w:firstLine="284"/>
        <w:jc w:val="both"/>
        <w:rPr>
          <w:rFonts w:cs="Times New Roman"/>
        </w:rPr>
      </w:pPr>
      <w:r w:rsidRPr="004A79D6">
        <w:rPr>
          <w:rFonts w:cs="Times New Roman"/>
        </w:rPr>
        <w:t>Komisija turi ir kitų teisių, numatytų Lietuvos Respublikos Viešųjų pirkimų įstatyme ar suteikti komisiją sudariusios organizacijos užduotims vykdyti.</w:t>
      </w:r>
    </w:p>
    <w:p w:rsidR="00CA7805" w:rsidRPr="004A79D6" w:rsidRDefault="00CA7805" w:rsidP="004A79D6">
      <w:pPr>
        <w:tabs>
          <w:tab w:val="left" w:pos="389"/>
        </w:tabs>
        <w:spacing w:before="10" w:line="288" w:lineRule="exact"/>
        <w:jc w:val="both"/>
        <w:rPr>
          <w:rFonts w:cs="Times New Roman"/>
        </w:rPr>
      </w:pPr>
    </w:p>
    <w:p w:rsidR="00CA7805" w:rsidRPr="004A79D6" w:rsidRDefault="00CA7805" w:rsidP="00AB1F4B">
      <w:pPr>
        <w:spacing w:before="110"/>
        <w:jc w:val="center"/>
        <w:rPr>
          <w:rFonts w:cs="Times New Roman"/>
          <w:b/>
          <w:bCs/>
        </w:rPr>
      </w:pPr>
      <w:r w:rsidRPr="004A79D6">
        <w:rPr>
          <w:rFonts w:cs="Times New Roman"/>
          <w:b/>
          <w:bCs/>
        </w:rPr>
        <w:t>IV. KOMISIJOS PAREIGOS</w:t>
      </w:r>
    </w:p>
    <w:p w:rsidR="00CA7805" w:rsidRPr="004A79D6" w:rsidRDefault="00CA7805" w:rsidP="004A79D6">
      <w:pPr>
        <w:spacing w:line="240" w:lineRule="exact"/>
        <w:jc w:val="both"/>
        <w:rPr>
          <w:rFonts w:cs="Times New Roman"/>
        </w:rPr>
      </w:pPr>
    </w:p>
    <w:p w:rsidR="00CA7805" w:rsidRPr="004A79D6" w:rsidRDefault="00CA7805" w:rsidP="00AB1F4B">
      <w:pPr>
        <w:tabs>
          <w:tab w:val="left" w:pos="221"/>
          <w:tab w:val="left" w:pos="851"/>
        </w:tabs>
        <w:spacing w:before="58" w:line="293" w:lineRule="exact"/>
        <w:ind w:firstLine="284"/>
        <w:jc w:val="both"/>
        <w:rPr>
          <w:rFonts w:cs="Times New Roman"/>
        </w:rPr>
      </w:pPr>
      <w:r w:rsidRPr="004A79D6">
        <w:rPr>
          <w:rFonts w:cs="Times New Roman"/>
        </w:rPr>
        <w:t>5.</w:t>
      </w:r>
      <w:r w:rsidRPr="004A79D6">
        <w:rPr>
          <w:rFonts w:cs="Times New Roman"/>
        </w:rPr>
        <w:tab/>
        <w:t>Komisija privalo:</w:t>
      </w:r>
    </w:p>
    <w:p w:rsidR="00CA7805" w:rsidRPr="004A79D6" w:rsidRDefault="00CA7805" w:rsidP="00AB1F4B">
      <w:pPr>
        <w:numPr>
          <w:ilvl w:val="0"/>
          <w:numId w:val="28"/>
        </w:numPr>
        <w:tabs>
          <w:tab w:val="left" w:pos="221"/>
          <w:tab w:val="left" w:pos="389"/>
          <w:tab w:val="left" w:pos="851"/>
        </w:tabs>
        <w:spacing w:line="293" w:lineRule="exact"/>
        <w:ind w:firstLine="284"/>
        <w:jc w:val="both"/>
        <w:rPr>
          <w:rFonts w:cs="Times New Roman"/>
        </w:rPr>
      </w:pPr>
      <w:r w:rsidRPr="004A79D6">
        <w:rPr>
          <w:rFonts w:cs="Times New Roman"/>
        </w:rPr>
        <w:t>vykdyti šiame reglamente nurodytas funkcijas ir komisiją sudariusios organizacijos nustatytas užduotis;</w:t>
      </w:r>
    </w:p>
    <w:p w:rsidR="00CA7805" w:rsidRPr="004A79D6" w:rsidRDefault="00CA7805" w:rsidP="00AB1F4B">
      <w:pPr>
        <w:numPr>
          <w:ilvl w:val="0"/>
          <w:numId w:val="28"/>
        </w:numPr>
        <w:tabs>
          <w:tab w:val="left" w:pos="221"/>
          <w:tab w:val="left" w:pos="389"/>
          <w:tab w:val="left" w:pos="851"/>
        </w:tabs>
        <w:spacing w:line="293" w:lineRule="exact"/>
        <w:ind w:firstLine="284"/>
        <w:jc w:val="both"/>
        <w:rPr>
          <w:rFonts w:cs="Times New Roman"/>
        </w:rPr>
      </w:pPr>
      <w:r w:rsidRPr="004A79D6">
        <w:rPr>
          <w:rFonts w:cs="Times New Roman"/>
        </w:rPr>
        <w:t xml:space="preserve">vykdydama funkcijas ir užduotis, laikytis Lietuvos Respublikos Viešųjų pirkimų įstatymo </w:t>
      </w:r>
      <w:r w:rsidRPr="004A79D6">
        <w:rPr>
          <w:rFonts w:cs="Times New Roman"/>
        </w:rPr>
        <w:lastRenderedPageBreak/>
        <w:t>ir kitų viešuosius pirkimus reglamentuojančių teisės aktų reikalavimų;</w:t>
      </w:r>
    </w:p>
    <w:p w:rsidR="00CA7805" w:rsidRPr="004A79D6" w:rsidRDefault="00CA7805" w:rsidP="00AB1F4B">
      <w:pPr>
        <w:numPr>
          <w:ilvl w:val="0"/>
          <w:numId w:val="28"/>
        </w:numPr>
        <w:tabs>
          <w:tab w:val="left" w:pos="389"/>
          <w:tab w:val="left" w:pos="851"/>
        </w:tabs>
        <w:spacing w:line="293" w:lineRule="exact"/>
        <w:ind w:firstLine="284"/>
        <w:jc w:val="both"/>
        <w:rPr>
          <w:rFonts w:cs="Times New Roman"/>
        </w:rPr>
      </w:pPr>
      <w:r w:rsidRPr="004A79D6">
        <w:rPr>
          <w:rFonts w:cs="Times New Roman"/>
        </w:rPr>
        <w:t>Viešųjų pirkimų tarnybai, kitai įgaliotajai institucijai ar komisiją sudariusiai organizacijai pareikalavus, teikti savo veiksmų ir sprendimų susijusių su viešaisiais pirkimais, paaiškinimus;</w:t>
      </w:r>
    </w:p>
    <w:p w:rsidR="00CA7805" w:rsidRPr="004A79D6" w:rsidRDefault="00AB1F4B" w:rsidP="00AB1F4B">
      <w:pPr>
        <w:numPr>
          <w:ilvl w:val="0"/>
          <w:numId w:val="28"/>
        </w:numPr>
        <w:tabs>
          <w:tab w:val="left" w:pos="389"/>
          <w:tab w:val="left" w:pos="851"/>
        </w:tabs>
        <w:spacing w:line="293" w:lineRule="exact"/>
        <w:ind w:firstLine="284"/>
        <w:jc w:val="both"/>
        <w:rPr>
          <w:rFonts w:cs="Times New Roman"/>
        </w:rPr>
      </w:pPr>
      <w:r>
        <w:rPr>
          <w:rFonts w:cs="Times New Roman"/>
        </w:rPr>
        <w:t>N</w:t>
      </w:r>
      <w:r w:rsidR="00CA7805" w:rsidRPr="004A79D6">
        <w:rPr>
          <w:rFonts w:cs="Times New Roman"/>
        </w:rPr>
        <w:t>eatskleisti informacijos, susijusios su atliktomis pirkimo procedūromis, jeigu jos atskleidimas prieštarauja įstatymams, daro nuostolių teisėtiems perkančiosios organizacijos, tiekėjų komerciniams interesams arba trukdo užtikrinti sąžiningą konkurenciją.</w:t>
      </w:r>
    </w:p>
    <w:p w:rsidR="00CA7805" w:rsidRPr="004A79D6" w:rsidRDefault="00CA7805" w:rsidP="00AB1F4B">
      <w:pPr>
        <w:tabs>
          <w:tab w:val="left" w:pos="851"/>
        </w:tabs>
        <w:spacing w:line="240" w:lineRule="exact"/>
        <w:ind w:firstLine="284"/>
        <w:jc w:val="both"/>
        <w:rPr>
          <w:rFonts w:cs="Times New Roman"/>
        </w:rPr>
      </w:pPr>
    </w:p>
    <w:p w:rsidR="00CA7805" w:rsidRDefault="00CA7805" w:rsidP="00AB1F4B">
      <w:pPr>
        <w:jc w:val="center"/>
        <w:rPr>
          <w:rFonts w:cs="Times New Roman"/>
          <w:b/>
          <w:bCs/>
        </w:rPr>
      </w:pPr>
      <w:r w:rsidRPr="004A79D6">
        <w:rPr>
          <w:rFonts w:cs="Times New Roman"/>
          <w:b/>
          <w:bCs/>
        </w:rPr>
        <w:t>V. KOMISIJOS DARBO ORGANIZAVIMAS</w:t>
      </w:r>
    </w:p>
    <w:p w:rsidR="00AB1F4B" w:rsidRPr="00AB1F4B" w:rsidRDefault="00AB1F4B" w:rsidP="00AB1F4B">
      <w:pPr>
        <w:jc w:val="both"/>
        <w:rPr>
          <w:rFonts w:cs="Times New Roman"/>
          <w:bCs/>
        </w:rPr>
      </w:pPr>
    </w:p>
    <w:p w:rsidR="00CA7805" w:rsidRPr="004A79D6" w:rsidRDefault="00CA7805" w:rsidP="00AB1F4B">
      <w:pPr>
        <w:numPr>
          <w:ilvl w:val="0"/>
          <w:numId w:val="29"/>
        </w:numPr>
        <w:tabs>
          <w:tab w:val="left" w:pos="221"/>
          <w:tab w:val="left" w:pos="851"/>
        </w:tabs>
        <w:ind w:firstLine="284"/>
        <w:jc w:val="both"/>
        <w:rPr>
          <w:rFonts w:cs="Times New Roman"/>
        </w:rPr>
      </w:pPr>
      <w:r w:rsidRPr="004A79D6">
        <w:rPr>
          <w:rFonts w:cs="Times New Roman"/>
        </w:rPr>
        <w:t>Komisijos darbą organizuoja komisijos pirmininkas, kuris yra atsakinga</w:t>
      </w:r>
      <w:r w:rsidR="00AB1F4B">
        <w:rPr>
          <w:rFonts w:cs="Times New Roman"/>
        </w:rPr>
        <w:t>s už jos funkcijų vykdymą.</w:t>
      </w:r>
    </w:p>
    <w:p w:rsidR="00CA7805" w:rsidRPr="004A79D6" w:rsidRDefault="00CA7805" w:rsidP="00AB1F4B">
      <w:pPr>
        <w:numPr>
          <w:ilvl w:val="0"/>
          <w:numId w:val="29"/>
        </w:numPr>
        <w:tabs>
          <w:tab w:val="left" w:pos="221"/>
          <w:tab w:val="left" w:pos="851"/>
        </w:tabs>
        <w:ind w:left="15" w:firstLine="284"/>
        <w:jc w:val="both"/>
        <w:rPr>
          <w:rFonts w:cs="Times New Roman"/>
        </w:rPr>
      </w:pPr>
      <w:r w:rsidRPr="004A79D6">
        <w:rPr>
          <w:rFonts w:cs="Times New Roman"/>
        </w:rPr>
        <w:t>Komisijos posėdžius kviečia ir jiems pirmininkauja komisijos pirmininkas, o jam nesant - kitas komisijos narys.</w:t>
      </w:r>
    </w:p>
    <w:p w:rsidR="00CA7805" w:rsidRDefault="00CA7805" w:rsidP="00AB1F4B">
      <w:pPr>
        <w:numPr>
          <w:ilvl w:val="0"/>
          <w:numId w:val="29"/>
        </w:numPr>
        <w:tabs>
          <w:tab w:val="left" w:pos="221"/>
          <w:tab w:val="left" w:pos="851"/>
        </w:tabs>
        <w:ind w:firstLine="284"/>
        <w:jc w:val="both"/>
        <w:rPr>
          <w:rFonts w:cs="Times New Roman"/>
        </w:rPr>
      </w:pPr>
      <w:r w:rsidRPr="004A79D6">
        <w:rPr>
          <w:rFonts w:cs="Times New Roman"/>
        </w:rPr>
        <w:t>Komisijos nariai gali dalyvauti komisijos posėdžiuose tik prieš tai pasirašęs nešališkumo deklaraciją ir konfidencialumo pasižadėjimą.</w:t>
      </w:r>
    </w:p>
    <w:p w:rsidR="00CA7805" w:rsidRDefault="00CA7805" w:rsidP="00AB1F4B">
      <w:pPr>
        <w:numPr>
          <w:ilvl w:val="0"/>
          <w:numId w:val="29"/>
        </w:numPr>
        <w:tabs>
          <w:tab w:val="left" w:pos="206"/>
          <w:tab w:val="left" w:pos="851"/>
        </w:tabs>
        <w:ind w:firstLine="284"/>
        <w:jc w:val="both"/>
        <w:rPr>
          <w:rFonts w:cs="Times New Roman"/>
        </w:rPr>
      </w:pPr>
      <w:r w:rsidRPr="00AB1F4B">
        <w:rPr>
          <w:rFonts w:cs="Times New Roman"/>
        </w:rPr>
        <w:t>Komisijos posėdžiai yra teisėti, jeigu juose dalyvauja bent pusė komisijos narių.</w:t>
      </w:r>
    </w:p>
    <w:p w:rsidR="00CA7805" w:rsidRDefault="00CA7805" w:rsidP="00AB1F4B">
      <w:pPr>
        <w:numPr>
          <w:ilvl w:val="0"/>
          <w:numId w:val="29"/>
        </w:numPr>
        <w:tabs>
          <w:tab w:val="left" w:pos="206"/>
          <w:tab w:val="left" w:pos="851"/>
        </w:tabs>
        <w:ind w:firstLine="284"/>
        <w:jc w:val="both"/>
        <w:rPr>
          <w:rFonts w:cs="Times New Roman"/>
        </w:rPr>
      </w:pPr>
      <w:r w:rsidRPr="00AB1F4B">
        <w:rPr>
          <w:rFonts w:cs="Times New Roman"/>
        </w:rPr>
        <w:t>Komisijos sprendimai priimami paprasta dalyvaujančių posėdyje komisijos narių balsų dauguma. Balsams pasiskirsčius po lygiai, lemia komisijos posėdžio pirmininko balsas.</w:t>
      </w:r>
    </w:p>
    <w:p w:rsidR="00CA7805" w:rsidRDefault="00CA7805" w:rsidP="00AB1F4B">
      <w:pPr>
        <w:numPr>
          <w:ilvl w:val="0"/>
          <w:numId w:val="29"/>
        </w:numPr>
        <w:tabs>
          <w:tab w:val="left" w:pos="206"/>
          <w:tab w:val="left" w:pos="851"/>
        </w:tabs>
        <w:ind w:firstLine="284"/>
        <w:jc w:val="both"/>
        <w:rPr>
          <w:rFonts w:cs="Times New Roman"/>
        </w:rPr>
      </w:pPr>
      <w:r w:rsidRPr="00AB1F4B">
        <w:rPr>
          <w:rFonts w:cs="Times New Roman"/>
        </w:rPr>
        <w:t>Komisijos sprendimai įforminami protokolu, kurį pasirašo visi komisijos posėdyje dalyvavę komisijos nariai. Protokolą rašo vienas iš pirmininko paskirtų komisijos narių.</w:t>
      </w:r>
    </w:p>
    <w:p w:rsidR="00CA7805" w:rsidRDefault="00CA7805" w:rsidP="00AB1F4B">
      <w:pPr>
        <w:numPr>
          <w:ilvl w:val="0"/>
          <w:numId w:val="29"/>
        </w:numPr>
        <w:tabs>
          <w:tab w:val="left" w:pos="206"/>
          <w:tab w:val="left" w:pos="851"/>
        </w:tabs>
        <w:ind w:firstLine="284"/>
        <w:jc w:val="both"/>
        <w:rPr>
          <w:rFonts w:cs="Times New Roman"/>
        </w:rPr>
      </w:pPr>
      <w:r w:rsidRPr="00AB1F4B">
        <w:rPr>
          <w:rFonts w:cs="Times New Roman"/>
        </w:rPr>
        <w:t>Komisija veikia, kol sudaroma viešojo pirkimo/pardavimo sutartis bei įvykdo jai pavestas užduotis.</w:t>
      </w:r>
    </w:p>
    <w:p w:rsidR="00CA7805" w:rsidRPr="00AB1F4B" w:rsidRDefault="00CA7805" w:rsidP="00AB1F4B">
      <w:pPr>
        <w:numPr>
          <w:ilvl w:val="0"/>
          <w:numId w:val="29"/>
        </w:numPr>
        <w:tabs>
          <w:tab w:val="left" w:pos="206"/>
          <w:tab w:val="left" w:pos="851"/>
        </w:tabs>
        <w:ind w:firstLine="284"/>
        <w:jc w:val="both"/>
        <w:rPr>
          <w:rFonts w:cs="Times New Roman"/>
        </w:rPr>
      </w:pPr>
      <w:r w:rsidRPr="00AB1F4B">
        <w:rPr>
          <w:rFonts w:cs="Times New Roman"/>
        </w:rPr>
        <w:t>Su pirkimais susijusius dokumentus tvarko ir saugo komisijos pirmininkas, pasibaigus pirkimui dokumentai saugomi Lietuvos Respublikos teisės aktuose nustatyta tvarka.</w:t>
      </w:r>
    </w:p>
    <w:p w:rsidR="00CA7805" w:rsidRPr="004A79D6" w:rsidRDefault="00CA7805" w:rsidP="00AB1F4B">
      <w:pPr>
        <w:tabs>
          <w:tab w:val="left" w:pos="336"/>
          <w:tab w:val="left" w:pos="851"/>
        </w:tabs>
        <w:spacing w:line="293" w:lineRule="exact"/>
        <w:ind w:firstLine="284"/>
        <w:jc w:val="both"/>
        <w:rPr>
          <w:rFonts w:cs="Times New Roman"/>
        </w:rPr>
      </w:pPr>
    </w:p>
    <w:p w:rsidR="00CA7805" w:rsidRPr="004A79D6" w:rsidRDefault="00CA7805" w:rsidP="004A79D6">
      <w:pPr>
        <w:widowControl/>
        <w:suppressAutoHyphens w:val="0"/>
        <w:jc w:val="both"/>
        <w:rPr>
          <w:rFonts w:cs="Times New Roman"/>
        </w:rPr>
        <w:sectPr w:rsidR="00CA7805" w:rsidRPr="004A79D6" w:rsidSect="00AB1F4B">
          <w:pgSz w:w="11906" w:h="16838"/>
          <w:pgMar w:top="1134" w:right="851" w:bottom="1134" w:left="1418" w:header="1066" w:footer="1134" w:gutter="0"/>
          <w:cols w:space="1296"/>
        </w:sectPr>
      </w:pPr>
    </w:p>
    <w:p w:rsidR="00AC1994" w:rsidRPr="00AC1994" w:rsidRDefault="00AC1994" w:rsidP="00AC1994">
      <w:pPr>
        <w:jc w:val="right"/>
        <w:rPr>
          <w:rFonts w:cs="Times New Roman"/>
          <w:bCs/>
        </w:rPr>
      </w:pPr>
      <w:r w:rsidRPr="00AC1994">
        <w:rPr>
          <w:rFonts w:cs="Times New Roman"/>
          <w:bCs/>
        </w:rPr>
        <w:lastRenderedPageBreak/>
        <w:t>Priedas</w:t>
      </w:r>
      <w:r w:rsidR="00CA7805" w:rsidRPr="00AC1994">
        <w:rPr>
          <w:rFonts w:cs="Times New Roman"/>
          <w:bCs/>
        </w:rPr>
        <w:t xml:space="preserve"> Nr.1</w:t>
      </w:r>
    </w:p>
    <w:p w:rsidR="00AC1994" w:rsidRPr="00AC1994" w:rsidRDefault="00AC1994" w:rsidP="00AC1994">
      <w:pPr>
        <w:jc w:val="right"/>
        <w:rPr>
          <w:rFonts w:cs="Times New Roman"/>
          <w:b/>
          <w:bCs/>
        </w:rPr>
      </w:pPr>
    </w:p>
    <w:p w:rsidR="00AC1994" w:rsidRDefault="00AC1994" w:rsidP="00AC1994">
      <w:pPr>
        <w:jc w:val="center"/>
        <w:rPr>
          <w:rFonts w:cs="Times New Roman"/>
          <w:b/>
        </w:rPr>
      </w:pPr>
      <w:r>
        <w:object w:dxaOrig="841" w:dyaOrig="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4.25pt" o:ole="" fillcolor="window">
            <v:imagedata r:id="rId14" o:title=""/>
          </v:shape>
          <o:OLEObject Type="Embed" ProgID="Word.Picture.8" ShapeID="_x0000_i1025" DrawAspect="Content" ObjectID="_1421056626" r:id="rId15"/>
        </w:object>
      </w:r>
    </w:p>
    <w:p w:rsidR="000332CE" w:rsidRDefault="000332CE" w:rsidP="004A79D6">
      <w:pPr>
        <w:jc w:val="both"/>
        <w:rPr>
          <w:rFonts w:cs="Times New Roman"/>
          <w:b/>
        </w:rPr>
      </w:pPr>
    </w:p>
    <w:p w:rsidR="00CA7805" w:rsidRPr="004A79D6" w:rsidRDefault="00AC1994" w:rsidP="00AC1994">
      <w:pPr>
        <w:tabs>
          <w:tab w:val="left" w:pos="0"/>
        </w:tabs>
        <w:jc w:val="both"/>
        <w:rPr>
          <w:rFonts w:cs="Times New Roman"/>
          <w:b/>
        </w:rPr>
      </w:pPr>
      <w:r>
        <w:rPr>
          <w:rFonts w:cs="Times New Roman"/>
          <w:b/>
        </w:rPr>
        <w:t xml:space="preserve">KLAIPĖDOS R. SLENGIŲ MOKYKLOS </w:t>
      </w:r>
      <w:r w:rsidR="000332CE">
        <w:rPr>
          <w:rFonts w:cs="Times New Roman"/>
          <w:b/>
        </w:rPr>
        <w:t xml:space="preserve">DAUGIAFUNKCIO CENTRO </w:t>
      </w:r>
      <w:r w:rsidR="00CA7805" w:rsidRPr="004A79D6">
        <w:rPr>
          <w:rFonts w:cs="Times New Roman"/>
          <w:b/>
        </w:rPr>
        <w:t>DIREKTORIUS</w:t>
      </w:r>
    </w:p>
    <w:p w:rsidR="00CA7805" w:rsidRPr="004A79D6" w:rsidRDefault="00CA7805" w:rsidP="000332CE">
      <w:pPr>
        <w:jc w:val="center"/>
        <w:rPr>
          <w:rFonts w:cs="Times New Roman"/>
          <w:b/>
        </w:rPr>
      </w:pPr>
    </w:p>
    <w:p w:rsidR="00CA7805" w:rsidRPr="004A79D6" w:rsidRDefault="00CA7805" w:rsidP="000332CE">
      <w:pPr>
        <w:jc w:val="center"/>
        <w:rPr>
          <w:rFonts w:cs="Times New Roman"/>
          <w:b/>
        </w:rPr>
      </w:pPr>
      <w:r w:rsidRPr="004A79D6">
        <w:rPr>
          <w:rFonts w:cs="Times New Roman"/>
          <w:b/>
        </w:rPr>
        <w:t>ĮSAKYMAS</w:t>
      </w:r>
    </w:p>
    <w:p w:rsidR="00CA7805" w:rsidRPr="004A79D6" w:rsidRDefault="000332CE" w:rsidP="000332CE">
      <w:pPr>
        <w:jc w:val="center"/>
        <w:rPr>
          <w:rFonts w:cs="Times New Roman"/>
          <w:b/>
        </w:rPr>
      </w:pPr>
      <w:r>
        <w:rPr>
          <w:rFonts w:cs="Times New Roman"/>
          <w:b/>
        </w:rPr>
        <w:t>DĖL VIEŠŲJŲ</w:t>
      </w:r>
      <w:r w:rsidR="00CA7805" w:rsidRPr="004A79D6">
        <w:rPr>
          <w:rFonts w:cs="Times New Roman"/>
          <w:b/>
        </w:rPr>
        <w:t xml:space="preserve"> PIRKIMŲ ORGAN</w:t>
      </w:r>
      <w:r>
        <w:rPr>
          <w:rFonts w:cs="Times New Roman"/>
          <w:b/>
        </w:rPr>
        <w:t>IZAVIMO</w:t>
      </w:r>
      <w:r w:rsidR="00CA7805" w:rsidRPr="004A79D6">
        <w:rPr>
          <w:rFonts w:cs="Times New Roman"/>
          <w:b/>
        </w:rPr>
        <w:t xml:space="preserve"> KOMISIJOS SUDARYMO IR</w:t>
      </w:r>
    </w:p>
    <w:p w:rsidR="00CA7805" w:rsidRPr="004A79D6" w:rsidRDefault="00CA7805" w:rsidP="000332CE">
      <w:pPr>
        <w:jc w:val="center"/>
        <w:rPr>
          <w:rFonts w:cs="Times New Roman"/>
          <w:b/>
        </w:rPr>
      </w:pPr>
      <w:r w:rsidRPr="004A79D6">
        <w:rPr>
          <w:rFonts w:cs="Times New Roman"/>
          <w:b/>
        </w:rPr>
        <w:t>PIRKIMŲ ORGANIZATORIAUS PASKYRIMO</w:t>
      </w:r>
    </w:p>
    <w:p w:rsidR="00CA7805" w:rsidRPr="004A79D6" w:rsidRDefault="00CA7805" w:rsidP="004A79D6">
      <w:pPr>
        <w:jc w:val="both"/>
        <w:rPr>
          <w:rFonts w:cs="Times New Roman"/>
          <w:b/>
        </w:rPr>
      </w:pPr>
    </w:p>
    <w:p w:rsidR="00CA7805" w:rsidRPr="004A79D6" w:rsidRDefault="00CA7805" w:rsidP="000332CE">
      <w:pPr>
        <w:jc w:val="center"/>
        <w:rPr>
          <w:rFonts w:cs="Times New Roman"/>
        </w:rPr>
      </w:pPr>
      <w:r w:rsidRPr="004A79D6">
        <w:rPr>
          <w:rFonts w:cs="Times New Roman"/>
        </w:rPr>
        <w:t>2</w:t>
      </w:r>
      <w:r w:rsidR="00AC1994">
        <w:rPr>
          <w:rFonts w:cs="Times New Roman"/>
        </w:rPr>
        <w:t>01</w:t>
      </w:r>
      <w:r w:rsidR="009F20A6">
        <w:rPr>
          <w:rFonts w:cs="Times New Roman"/>
        </w:rPr>
        <w:t>3</w:t>
      </w:r>
      <w:r w:rsidR="00AC1994">
        <w:rPr>
          <w:rFonts w:cs="Times New Roman"/>
        </w:rPr>
        <w:t xml:space="preserve"> m. </w:t>
      </w:r>
      <w:r w:rsidR="009F20A6">
        <w:rPr>
          <w:rFonts w:cs="Times New Roman"/>
        </w:rPr>
        <w:t>sausio</w:t>
      </w:r>
      <w:r w:rsidR="00780259">
        <w:rPr>
          <w:rFonts w:cs="Times New Roman"/>
        </w:rPr>
        <w:t xml:space="preserve"> 28</w:t>
      </w:r>
      <w:r w:rsidR="00AC1994">
        <w:rPr>
          <w:rFonts w:cs="Times New Roman"/>
        </w:rPr>
        <w:t xml:space="preserve"> d. Nr.</w:t>
      </w:r>
      <w:r w:rsidR="00BD4FC8">
        <w:rPr>
          <w:rFonts w:cs="Times New Roman"/>
        </w:rPr>
        <w:t xml:space="preserve"> </w:t>
      </w:r>
      <w:r w:rsidR="00AC1994">
        <w:rPr>
          <w:rFonts w:cs="Times New Roman"/>
        </w:rPr>
        <w:t xml:space="preserve">V 1– </w:t>
      </w:r>
      <w:r w:rsidR="009F20A6">
        <w:rPr>
          <w:rFonts w:cs="Times New Roman"/>
        </w:rPr>
        <w:t>28</w:t>
      </w:r>
    </w:p>
    <w:p w:rsidR="00CA7805" w:rsidRPr="004A79D6" w:rsidRDefault="00AC1994" w:rsidP="000332CE">
      <w:pPr>
        <w:jc w:val="center"/>
        <w:rPr>
          <w:rFonts w:cs="Times New Roman"/>
        </w:rPr>
      </w:pPr>
      <w:proofErr w:type="spellStart"/>
      <w:r>
        <w:rPr>
          <w:rFonts w:cs="Times New Roman"/>
        </w:rPr>
        <w:t>Slengiai</w:t>
      </w:r>
      <w:proofErr w:type="spellEnd"/>
    </w:p>
    <w:p w:rsidR="00CA7805" w:rsidRPr="004A79D6" w:rsidRDefault="00CA7805" w:rsidP="004A79D6">
      <w:pPr>
        <w:jc w:val="both"/>
        <w:rPr>
          <w:rFonts w:cs="Times New Roman"/>
        </w:rPr>
      </w:pPr>
    </w:p>
    <w:p w:rsidR="00CA7805" w:rsidRPr="004A79D6" w:rsidRDefault="00CA7805" w:rsidP="00AC1994">
      <w:pPr>
        <w:tabs>
          <w:tab w:val="left" w:pos="1134"/>
        </w:tabs>
        <w:jc w:val="both"/>
        <w:rPr>
          <w:rFonts w:cs="Times New Roman"/>
        </w:rPr>
      </w:pPr>
      <w:r w:rsidRPr="004A79D6">
        <w:rPr>
          <w:rFonts w:cs="Times New Roman"/>
        </w:rPr>
        <w:tab/>
        <w:t xml:space="preserve">Vadovaudamasi Lietuvos Respublikos Viešųjų pirkimų įstatymo ( </w:t>
      </w:r>
      <w:proofErr w:type="spellStart"/>
      <w:r w:rsidRPr="004A79D6">
        <w:rPr>
          <w:rFonts w:cs="Times New Roman"/>
        </w:rPr>
        <w:t>Žin</w:t>
      </w:r>
      <w:proofErr w:type="spellEnd"/>
      <w:r w:rsidRPr="004A79D6">
        <w:rPr>
          <w:rFonts w:cs="Times New Roman"/>
        </w:rPr>
        <w:t>., 1996, Nr. 84-2000; 2006, Nr.4-102; 2008, Nr.81-3179; 2010, Nr.25</w:t>
      </w:r>
      <w:r w:rsidR="00AC1994">
        <w:rPr>
          <w:rFonts w:cs="Times New Roman"/>
        </w:rPr>
        <w:t>1174) 85 straipsnio 3 dalimi,</w:t>
      </w:r>
    </w:p>
    <w:p w:rsidR="00CA7805" w:rsidRPr="004A79D6" w:rsidRDefault="00CA7805" w:rsidP="00AC1994">
      <w:pPr>
        <w:tabs>
          <w:tab w:val="left" w:pos="1134"/>
        </w:tabs>
        <w:jc w:val="both"/>
        <w:rPr>
          <w:rFonts w:cs="Times New Roman"/>
        </w:rPr>
      </w:pPr>
      <w:r w:rsidRPr="004A79D6">
        <w:rPr>
          <w:rFonts w:cs="Times New Roman"/>
        </w:rPr>
        <w:tab/>
      </w:r>
      <w:r w:rsidR="008349B1">
        <w:rPr>
          <w:rFonts w:cs="Times New Roman"/>
        </w:rPr>
        <w:t>1. S</w:t>
      </w:r>
      <w:r w:rsidRPr="004A79D6">
        <w:rPr>
          <w:rFonts w:cs="Times New Roman"/>
        </w:rPr>
        <w:t xml:space="preserve"> k i</w:t>
      </w:r>
      <w:r w:rsidR="00AC1994">
        <w:rPr>
          <w:rFonts w:cs="Times New Roman"/>
        </w:rPr>
        <w:t xml:space="preserve"> r i u šios sudėties viešųjų pirkimų organizavimo</w:t>
      </w:r>
      <w:r w:rsidRPr="004A79D6">
        <w:rPr>
          <w:rFonts w:cs="Times New Roman"/>
        </w:rPr>
        <w:t xml:space="preserve"> komisiją </w:t>
      </w:r>
      <w:proofErr w:type="spellStart"/>
      <w:r w:rsidR="00AC1994">
        <w:rPr>
          <w:rFonts w:cs="Times New Roman"/>
        </w:rPr>
        <w:t>Slengių</w:t>
      </w:r>
      <w:proofErr w:type="spellEnd"/>
      <w:r w:rsidR="00AC1994">
        <w:rPr>
          <w:rFonts w:cs="Times New Roman"/>
        </w:rPr>
        <w:t xml:space="preserve"> mokyklos–</w:t>
      </w:r>
      <w:proofErr w:type="spellStart"/>
      <w:r w:rsidR="00AC1994">
        <w:rPr>
          <w:rFonts w:cs="Times New Roman"/>
        </w:rPr>
        <w:t>daugiafunkcio</w:t>
      </w:r>
      <w:proofErr w:type="spellEnd"/>
      <w:r w:rsidR="00AC1994">
        <w:rPr>
          <w:rFonts w:cs="Times New Roman"/>
        </w:rPr>
        <w:t xml:space="preserve"> centro </w:t>
      </w:r>
      <w:r w:rsidRPr="004A79D6">
        <w:rPr>
          <w:rFonts w:cs="Times New Roman"/>
        </w:rPr>
        <w:t>viešiesiems pirkimams organizuoti ir vykdyti:</w:t>
      </w:r>
      <w:r w:rsidRPr="004A79D6">
        <w:rPr>
          <w:rFonts w:cs="Times New Roman"/>
        </w:rPr>
        <w:tab/>
      </w:r>
    </w:p>
    <w:p w:rsidR="00CA7805" w:rsidRPr="004A79D6" w:rsidRDefault="00CA7805" w:rsidP="008349B1">
      <w:pPr>
        <w:tabs>
          <w:tab w:val="left" w:pos="1134"/>
        </w:tabs>
        <w:jc w:val="both"/>
        <w:rPr>
          <w:rFonts w:cs="Times New Roman"/>
        </w:rPr>
      </w:pPr>
      <w:r w:rsidRPr="004A79D6">
        <w:rPr>
          <w:rFonts w:cs="Times New Roman"/>
        </w:rPr>
        <w:tab/>
        <w:t>1.</w:t>
      </w:r>
      <w:r w:rsidR="008349B1">
        <w:rPr>
          <w:rFonts w:cs="Times New Roman"/>
        </w:rPr>
        <w:t xml:space="preserve">1.Komisijos pirmininkas–pradinių klasių vyr. mokytoja Virginija </w:t>
      </w:r>
      <w:proofErr w:type="spellStart"/>
      <w:r w:rsidR="008349B1">
        <w:rPr>
          <w:rFonts w:cs="Times New Roman"/>
        </w:rPr>
        <w:t>Bučkienė</w:t>
      </w:r>
      <w:proofErr w:type="spellEnd"/>
      <w:r w:rsidR="002C2F60">
        <w:rPr>
          <w:rFonts w:cs="Times New Roman"/>
        </w:rPr>
        <w:t>,</w:t>
      </w:r>
    </w:p>
    <w:p w:rsidR="008349B1" w:rsidRDefault="008349B1" w:rsidP="008349B1">
      <w:pPr>
        <w:tabs>
          <w:tab w:val="left" w:pos="1134"/>
        </w:tabs>
        <w:jc w:val="both"/>
        <w:rPr>
          <w:rFonts w:cs="Times New Roman"/>
        </w:rPr>
      </w:pPr>
      <w:r>
        <w:rPr>
          <w:rFonts w:cs="Times New Roman"/>
        </w:rPr>
        <w:tab/>
        <w:t>1.2.Nariai:</w:t>
      </w:r>
      <w:r>
        <w:rPr>
          <w:rFonts w:cs="Times New Roman"/>
        </w:rPr>
        <w:tab/>
      </w:r>
      <w:r>
        <w:t xml:space="preserve">mišrios ikimokyklinės ugdymo grupės vyr. auklėtoja Virginija </w:t>
      </w:r>
      <w:proofErr w:type="spellStart"/>
      <w:r>
        <w:t>Juškienė</w:t>
      </w:r>
      <w:proofErr w:type="spellEnd"/>
      <w:r w:rsidR="002C2F60">
        <w:t>,</w:t>
      </w:r>
    </w:p>
    <w:p w:rsidR="00CA7805" w:rsidRDefault="008349B1" w:rsidP="008349B1">
      <w:pPr>
        <w:tabs>
          <w:tab w:val="left" w:pos="1134"/>
        </w:tabs>
        <w:ind w:firstLine="1134"/>
        <w:jc w:val="both"/>
        <w:rPr>
          <w:rFonts w:cs="Times New Roman"/>
        </w:rPr>
      </w:pPr>
      <w:r>
        <w:rPr>
          <w:rFonts w:cs="Times New Roman"/>
        </w:rPr>
        <w:tab/>
      </w:r>
      <w:r>
        <w:rPr>
          <w:rFonts w:cs="Times New Roman"/>
        </w:rPr>
        <w:tab/>
        <w:t>pradinių klasių mokytoja Ingrida Simonavičienė</w:t>
      </w:r>
      <w:r w:rsidR="002C2F60">
        <w:rPr>
          <w:rFonts w:cs="Times New Roman"/>
        </w:rPr>
        <w:t>.</w:t>
      </w:r>
    </w:p>
    <w:p w:rsidR="002C2F60" w:rsidRPr="004A79D6" w:rsidRDefault="002C2F60" w:rsidP="008349B1">
      <w:pPr>
        <w:tabs>
          <w:tab w:val="left" w:pos="1134"/>
        </w:tabs>
        <w:ind w:firstLine="1134"/>
        <w:jc w:val="both"/>
        <w:rPr>
          <w:rFonts w:cs="Times New Roman"/>
        </w:rPr>
      </w:pPr>
    </w:p>
    <w:p w:rsidR="00CA7805" w:rsidRDefault="002C2F60" w:rsidP="008349B1">
      <w:pPr>
        <w:pStyle w:val="Sraopastraipa"/>
        <w:numPr>
          <w:ilvl w:val="0"/>
          <w:numId w:val="23"/>
        </w:numPr>
        <w:tabs>
          <w:tab w:val="left" w:pos="1134"/>
          <w:tab w:val="left" w:pos="1418"/>
        </w:tabs>
        <w:ind w:firstLine="414"/>
        <w:jc w:val="both"/>
        <w:rPr>
          <w:rFonts w:cs="Times New Roman"/>
        </w:rPr>
      </w:pPr>
      <w:r w:rsidRPr="002C2F60">
        <w:rPr>
          <w:rFonts w:cs="Times New Roman"/>
        </w:rPr>
        <w:t xml:space="preserve">T v i r t i n u </w:t>
      </w:r>
      <w:proofErr w:type="spellStart"/>
      <w:r w:rsidRPr="002C2F60">
        <w:rPr>
          <w:rFonts w:cs="Times New Roman"/>
        </w:rPr>
        <w:t>Slengių</w:t>
      </w:r>
      <w:proofErr w:type="spellEnd"/>
      <w:r w:rsidRPr="002C2F60">
        <w:rPr>
          <w:rFonts w:cs="Times New Roman"/>
        </w:rPr>
        <w:t xml:space="preserve"> mokyklos-</w:t>
      </w:r>
      <w:proofErr w:type="spellStart"/>
      <w:r w:rsidRPr="002C2F60">
        <w:rPr>
          <w:rFonts w:cs="Times New Roman"/>
        </w:rPr>
        <w:t>daugiafunkcio</w:t>
      </w:r>
      <w:proofErr w:type="spellEnd"/>
      <w:r w:rsidRPr="002C2F60">
        <w:rPr>
          <w:rFonts w:cs="Times New Roman"/>
        </w:rPr>
        <w:t xml:space="preserve"> centro</w:t>
      </w:r>
      <w:r>
        <w:rPr>
          <w:rFonts w:cs="Times New Roman"/>
        </w:rPr>
        <w:t xml:space="preserve"> Viešųjų pirkimų komisijos darbo </w:t>
      </w:r>
      <w:r w:rsidR="00CA7805" w:rsidRPr="002C2F60">
        <w:rPr>
          <w:rFonts w:cs="Times New Roman"/>
        </w:rPr>
        <w:t>reglamentą.</w:t>
      </w:r>
    </w:p>
    <w:p w:rsidR="00CA7805" w:rsidRPr="002C2F60" w:rsidRDefault="00CA7805" w:rsidP="008349B1">
      <w:pPr>
        <w:pStyle w:val="Sraopastraipa"/>
        <w:numPr>
          <w:ilvl w:val="0"/>
          <w:numId w:val="23"/>
        </w:numPr>
        <w:tabs>
          <w:tab w:val="left" w:pos="1134"/>
          <w:tab w:val="left" w:pos="1418"/>
        </w:tabs>
        <w:ind w:firstLine="414"/>
        <w:jc w:val="both"/>
        <w:rPr>
          <w:rFonts w:cs="Times New Roman"/>
        </w:rPr>
      </w:pPr>
      <w:r w:rsidRPr="002C2F60">
        <w:rPr>
          <w:rFonts w:cs="Times New Roman"/>
        </w:rPr>
        <w:t xml:space="preserve">P a v e d u viešųjų pirkimų komisijai: </w:t>
      </w:r>
    </w:p>
    <w:p w:rsidR="00CA7805" w:rsidRPr="004A79D6" w:rsidRDefault="00CA7805" w:rsidP="002C2F60">
      <w:pPr>
        <w:tabs>
          <w:tab w:val="left" w:pos="1134"/>
        </w:tabs>
        <w:jc w:val="both"/>
        <w:rPr>
          <w:rFonts w:cs="Times New Roman"/>
        </w:rPr>
      </w:pPr>
      <w:r w:rsidRPr="004A79D6">
        <w:rPr>
          <w:rFonts w:cs="Times New Roman"/>
        </w:rPr>
        <w:tab/>
        <w:t xml:space="preserve">3.1. organizuoti ir vykdyti </w:t>
      </w:r>
      <w:proofErr w:type="spellStart"/>
      <w:r w:rsidR="002C2F60">
        <w:rPr>
          <w:rFonts w:cs="Times New Roman"/>
        </w:rPr>
        <w:t>Slengių</w:t>
      </w:r>
      <w:proofErr w:type="spellEnd"/>
      <w:r w:rsidR="002C2F60">
        <w:rPr>
          <w:rFonts w:cs="Times New Roman"/>
        </w:rPr>
        <w:t xml:space="preserve"> mokyklos-</w:t>
      </w:r>
      <w:proofErr w:type="spellStart"/>
      <w:r w:rsidR="002C2F60">
        <w:rPr>
          <w:rFonts w:cs="Times New Roman"/>
        </w:rPr>
        <w:t>daugiafunkcio</w:t>
      </w:r>
      <w:proofErr w:type="spellEnd"/>
      <w:r w:rsidR="002C2F60">
        <w:rPr>
          <w:rFonts w:cs="Times New Roman"/>
        </w:rPr>
        <w:t xml:space="preserve"> centro</w:t>
      </w:r>
      <w:r w:rsidRPr="004A79D6">
        <w:rPr>
          <w:rFonts w:cs="Times New Roman"/>
        </w:rPr>
        <w:t xml:space="preserve"> prekių, paslaugų ir darbų  ir viešuosius pirkimus;</w:t>
      </w:r>
    </w:p>
    <w:p w:rsidR="002C2F60" w:rsidRPr="004A79D6" w:rsidRDefault="00CA7805" w:rsidP="002C2F60">
      <w:pPr>
        <w:tabs>
          <w:tab w:val="left" w:pos="1134"/>
        </w:tabs>
        <w:jc w:val="both"/>
        <w:rPr>
          <w:rFonts w:cs="Times New Roman"/>
        </w:rPr>
      </w:pPr>
      <w:r w:rsidRPr="004A79D6">
        <w:rPr>
          <w:rFonts w:cs="Times New Roman"/>
        </w:rPr>
        <w:tab/>
        <w:t xml:space="preserve">3.2. komisijos darbe vadovautis viešųjų pirkimų komisijos darbo reglamentu, </w:t>
      </w:r>
      <w:proofErr w:type="spellStart"/>
      <w:r w:rsidR="002C2F60">
        <w:rPr>
          <w:rFonts w:cs="Times New Roman"/>
        </w:rPr>
        <w:t>Slengių</w:t>
      </w:r>
      <w:proofErr w:type="spellEnd"/>
      <w:r w:rsidR="002C2F60">
        <w:rPr>
          <w:rFonts w:cs="Times New Roman"/>
        </w:rPr>
        <w:t xml:space="preserve"> mokyklos-</w:t>
      </w:r>
      <w:proofErr w:type="spellStart"/>
      <w:r w:rsidR="002C2F60">
        <w:rPr>
          <w:rFonts w:cs="Times New Roman"/>
        </w:rPr>
        <w:t>daugiafunkcio</w:t>
      </w:r>
      <w:proofErr w:type="spellEnd"/>
      <w:r w:rsidR="002C2F60">
        <w:rPr>
          <w:rFonts w:cs="Times New Roman"/>
        </w:rPr>
        <w:t xml:space="preserve"> centro</w:t>
      </w:r>
      <w:r w:rsidRPr="004A79D6">
        <w:rPr>
          <w:rFonts w:cs="Times New Roman"/>
        </w:rPr>
        <w:t xml:space="preserve"> supaprastintų viešųjų pirkimų taisyklių bei Viešųjų pirkimų įstatymo nuostatomis.</w:t>
      </w:r>
    </w:p>
    <w:p w:rsidR="00CA7805" w:rsidRPr="004A79D6" w:rsidRDefault="002C2F60" w:rsidP="002C2F60">
      <w:pPr>
        <w:tabs>
          <w:tab w:val="left" w:pos="1134"/>
        </w:tabs>
        <w:jc w:val="both"/>
        <w:rPr>
          <w:rFonts w:cs="Times New Roman"/>
        </w:rPr>
      </w:pPr>
      <w:r>
        <w:rPr>
          <w:rFonts w:cs="Times New Roman"/>
        </w:rPr>
        <w:tab/>
      </w:r>
      <w:r w:rsidR="00CA7805" w:rsidRPr="004A79D6">
        <w:rPr>
          <w:rFonts w:cs="Times New Roman"/>
        </w:rPr>
        <w:t>4.</w:t>
      </w:r>
      <w:r>
        <w:rPr>
          <w:rFonts w:cs="Times New Roman"/>
        </w:rPr>
        <w:t xml:space="preserve"> S k i r i </w:t>
      </w:r>
      <w:proofErr w:type="spellStart"/>
      <w:r>
        <w:rPr>
          <w:rFonts w:cs="Times New Roman"/>
        </w:rPr>
        <w:t>uEgidijų</w:t>
      </w:r>
      <w:proofErr w:type="spellEnd"/>
      <w:r>
        <w:rPr>
          <w:rFonts w:cs="Times New Roman"/>
        </w:rPr>
        <w:t xml:space="preserve"> Timinską</w:t>
      </w:r>
      <w:r w:rsidR="00CA7805" w:rsidRPr="004A79D6">
        <w:rPr>
          <w:rFonts w:cs="Times New Roman"/>
        </w:rPr>
        <w:t xml:space="preserve">, </w:t>
      </w:r>
      <w:proofErr w:type="spellStart"/>
      <w:r>
        <w:rPr>
          <w:rFonts w:cs="Times New Roman"/>
        </w:rPr>
        <w:t>Slengių</w:t>
      </w:r>
      <w:proofErr w:type="spellEnd"/>
      <w:r>
        <w:rPr>
          <w:rFonts w:cs="Times New Roman"/>
        </w:rPr>
        <w:t xml:space="preserve"> mokyklos-</w:t>
      </w:r>
      <w:proofErr w:type="spellStart"/>
      <w:r>
        <w:rPr>
          <w:rFonts w:cs="Times New Roman"/>
        </w:rPr>
        <w:t>daugiafunkcio</w:t>
      </w:r>
      <w:proofErr w:type="spellEnd"/>
      <w:r>
        <w:rPr>
          <w:rFonts w:cs="Times New Roman"/>
        </w:rPr>
        <w:t xml:space="preserve"> </w:t>
      </w:r>
      <w:proofErr w:type="spellStart"/>
      <w:r>
        <w:rPr>
          <w:rFonts w:cs="Times New Roman"/>
        </w:rPr>
        <w:t>centro</w:t>
      </w:r>
      <w:r w:rsidR="00B625D1">
        <w:rPr>
          <w:rFonts w:cs="Times New Roman"/>
        </w:rPr>
        <w:t>ūkvedį</w:t>
      </w:r>
      <w:proofErr w:type="spellEnd"/>
      <w:r w:rsidR="00B625D1">
        <w:rPr>
          <w:rFonts w:cs="Times New Roman"/>
        </w:rPr>
        <w:t xml:space="preserve">, </w:t>
      </w:r>
      <w:r w:rsidR="00CA7805" w:rsidRPr="004A79D6">
        <w:rPr>
          <w:rFonts w:cs="Times New Roman"/>
        </w:rPr>
        <w:t>mažos vertės pirkimų, vykdomų apklausos</w:t>
      </w:r>
      <w:r>
        <w:rPr>
          <w:rFonts w:cs="Times New Roman"/>
        </w:rPr>
        <w:t xml:space="preserve"> būdu, pirkimų organizatoriumi.</w:t>
      </w:r>
    </w:p>
    <w:p w:rsidR="00CA7805" w:rsidRPr="004A79D6" w:rsidRDefault="00CA7805" w:rsidP="002C2F60">
      <w:pPr>
        <w:tabs>
          <w:tab w:val="left" w:pos="1134"/>
        </w:tabs>
        <w:jc w:val="both"/>
        <w:rPr>
          <w:rFonts w:cs="Times New Roman"/>
        </w:rPr>
      </w:pPr>
      <w:r w:rsidRPr="004A79D6">
        <w:rPr>
          <w:rFonts w:cs="Times New Roman"/>
        </w:rPr>
        <w:tab/>
        <w:t xml:space="preserve">5. Pavedu Pirkimų organizatoriui: </w:t>
      </w:r>
    </w:p>
    <w:p w:rsidR="00CA7805" w:rsidRPr="004A79D6" w:rsidRDefault="00CA7805" w:rsidP="002C2F60">
      <w:pPr>
        <w:tabs>
          <w:tab w:val="left" w:pos="1134"/>
        </w:tabs>
        <w:jc w:val="both"/>
        <w:rPr>
          <w:rFonts w:cs="Times New Roman"/>
        </w:rPr>
      </w:pPr>
      <w:r w:rsidRPr="004A79D6">
        <w:rPr>
          <w:rFonts w:cs="Times New Roman"/>
        </w:rPr>
        <w:tab/>
        <w:t>5.1. organizuoti ir vykdyti šio įs</w:t>
      </w:r>
      <w:r w:rsidR="00B625D1">
        <w:rPr>
          <w:rFonts w:cs="Times New Roman"/>
        </w:rPr>
        <w:t>akymo</w:t>
      </w:r>
      <w:r w:rsidRPr="004A79D6">
        <w:rPr>
          <w:rFonts w:cs="Times New Roman"/>
        </w:rPr>
        <w:t xml:space="preserve"> 3 punkte </w:t>
      </w:r>
      <w:r w:rsidR="00B625D1">
        <w:rPr>
          <w:rFonts w:cs="Times New Roman"/>
        </w:rPr>
        <w:t xml:space="preserve">nurodytus </w:t>
      </w:r>
      <w:proofErr w:type="spellStart"/>
      <w:r w:rsidR="00B625D1">
        <w:rPr>
          <w:rFonts w:cs="Times New Roman"/>
        </w:rPr>
        <w:t>Slengių</w:t>
      </w:r>
      <w:proofErr w:type="spellEnd"/>
      <w:r w:rsidR="00B625D1">
        <w:rPr>
          <w:rFonts w:cs="Times New Roman"/>
        </w:rPr>
        <w:t xml:space="preserve"> mokyklos-</w:t>
      </w:r>
      <w:proofErr w:type="spellStart"/>
      <w:r w:rsidR="00B625D1">
        <w:rPr>
          <w:rFonts w:cs="Times New Roman"/>
        </w:rPr>
        <w:t>daugiafunkcio</w:t>
      </w:r>
      <w:proofErr w:type="spellEnd"/>
      <w:r w:rsidR="00B625D1">
        <w:rPr>
          <w:rFonts w:cs="Times New Roman"/>
        </w:rPr>
        <w:t xml:space="preserve"> centro</w:t>
      </w:r>
      <w:r w:rsidRPr="004A79D6">
        <w:rPr>
          <w:rFonts w:cs="Times New Roman"/>
        </w:rPr>
        <w:t xml:space="preserve"> prekių, paslaugų ir darbų viešuosius pirkimus. </w:t>
      </w:r>
    </w:p>
    <w:p w:rsidR="00CA7805" w:rsidRPr="004A79D6" w:rsidRDefault="00CA7805" w:rsidP="00B625D1">
      <w:pPr>
        <w:tabs>
          <w:tab w:val="left" w:pos="1134"/>
        </w:tabs>
        <w:jc w:val="both"/>
        <w:rPr>
          <w:rFonts w:cs="Times New Roman"/>
        </w:rPr>
      </w:pPr>
      <w:r w:rsidRPr="004A79D6">
        <w:rPr>
          <w:rFonts w:cs="Times New Roman"/>
        </w:rPr>
        <w:tab/>
        <w:t xml:space="preserve">5.2.vykdant pirkimus vadovautis </w:t>
      </w:r>
      <w:proofErr w:type="spellStart"/>
      <w:r w:rsidR="00B625D1">
        <w:rPr>
          <w:rFonts w:cs="Times New Roman"/>
        </w:rPr>
        <w:t>Slengių</w:t>
      </w:r>
      <w:proofErr w:type="spellEnd"/>
      <w:r w:rsidR="00B625D1">
        <w:rPr>
          <w:rFonts w:cs="Times New Roman"/>
        </w:rPr>
        <w:t xml:space="preserve"> mokyklos-</w:t>
      </w:r>
      <w:proofErr w:type="spellStart"/>
      <w:r w:rsidR="00B625D1">
        <w:rPr>
          <w:rFonts w:cs="Times New Roman"/>
        </w:rPr>
        <w:t>daugiafunkcio</w:t>
      </w:r>
      <w:proofErr w:type="spellEnd"/>
      <w:r w:rsidR="00B625D1">
        <w:rPr>
          <w:rFonts w:cs="Times New Roman"/>
        </w:rPr>
        <w:t xml:space="preserve"> centro viešųjų pirkimų taisyklių</w:t>
      </w:r>
      <w:r w:rsidRPr="004A79D6">
        <w:rPr>
          <w:rFonts w:cs="Times New Roman"/>
        </w:rPr>
        <w:t xml:space="preserve"> bei Viešųjų pirkimų įstatymo nuostatomis.</w:t>
      </w:r>
    </w:p>
    <w:p w:rsidR="00CA7805" w:rsidRPr="004A79D6" w:rsidRDefault="00CA7805" w:rsidP="004A79D6">
      <w:pPr>
        <w:jc w:val="both"/>
        <w:rPr>
          <w:rFonts w:cs="Times New Roman"/>
        </w:rPr>
      </w:pPr>
    </w:p>
    <w:p w:rsidR="00CA7805" w:rsidRPr="004A79D6" w:rsidRDefault="00CA7805" w:rsidP="004A79D6">
      <w:pPr>
        <w:jc w:val="both"/>
        <w:rPr>
          <w:rFonts w:cs="Times New Roman"/>
        </w:rPr>
      </w:pPr>
      <w:r w:rsidRPr="004A79D6">
        <w:rPr>
          <w:rFonts w:cs="Times New Roman"/>
        </w:rPr>
        <w:tab/>
      </w:r>
      <w:r w:rsidRPr="004A79D6">
        <w:rPr>
          <w:rFonts w:cs="Times New Roman"/>
        </w:rPr>
        <w:tab/>
      </w:r>
    </w:p>
    <w:p w:rsidR="00CA7805" w:rsidRPr="004A79D6" w:rsidRDefault="00CA7805" w:rsidP="004A79D6">
      <w:pPr>
        <w:jc w:val="both"/>
        <w:rPr>
          <w:rFonts w:cs="Times New Roman"/>
        </w:rPr>
      </w:pPr>
    </w:p>
    <w:p w:rsidR="00CA7805" w:rsidRPr="004A79D6" w:rsidRDefault="00CA7805" w:rsidP="004A79D6">
      <w:pPr>
        <w:jc w:val="both"/>
        <w:rPr>
          <w:rFonts w:cs="Times New Roman"/>
        </w:rPr>
      </w:pPr>
      <w:r w:rsidRPr="004A79D6">
        <w:rPr>
          <w:rFonts w:cs="Times New Roman"/>
        </w:rPr>
        <w:t>Direktorė</w:t>
      </w:r>
      <w:r w:rsidRPr="004A79D6">
        <w:rPr>
          <w:rFonts w:cs="Times New Roman"/>
        </w:rPr>
        <w:tab/>
      </w:r>
      <w:r w:rsidRPr="004A79D6">
        <w:rPr>
          <w:rFonts w:cs="Times New Roman"/>
        </w:rPr>
        <w:tab/>
      </w:r>
      <w:r w:rsidRPr="004A79D6">
        <w:rPr>
          <w:rFonts w:cs="Times New Roman"/>
        </w:rPr>
        <w:tab/>
      </w:r>
      <w:r w:rsidRPr="004A79D6">
        <w:rPr>
          <w:rFonts w:cs="Times New Roman"/>
        </w:rPr>
        <w:tab/>
      </w:r>
      <w:r w:rsidRPr="004A79D6">
        <w:rPr>
          <w:rFonts w:cs="Times New Roman"/>
        </w:rPr>
        <w:tab/>
      </w:r>
      <w:r w:rsidR="00BD4FC8">
        <w:rPr>
          <w:rFonts w:cs="Times New Roman"/>
        </w:rPr>
        <w:t xml:space="preserve">               </w:t>
      </w:r>
      <w:r w:rsidR="00B625D1">
        <w:rPr>
          <w:rFonts w:cs="Times New Roman"/>
        </w:rPr>
        <w:t>Laima Anužytė</w:t>
      </w:r>
      <w:r w:rsidR="00BD4FC8">
        <w:rPr>
          <w:rFonts w:cs="Times New Roman"/>
        </w:rPr>
        <w:t>-</w:t>
      </w:r>
      <w:proofErr w:type="spellStart"/>
      <w:r w:rsidR="00BD4FC8">
        <w:rPr>
          <w:rFonts w:cs="Times New Roman"/>
        </w:rPr>
        <w:t>Kilnė</w:t>
      </w:r>
      <w:proofErr w:type="spellEnd"/>
    </w:p>
    <w:p w:rsidR="00CA7805" w:rsidRPr="004A79D6" w:rsidRDefault="00CA7805" w:rsidP="004A79D6">
      <w:pPr>
        <w:jc w:val="both"/>
        <w:rPr>
          <w:rFonts w:cs="Times New Roman"/>
        </w:rPr>
      </w:pPr>
    </w:p>
    <w:p w:rsidR="00CA7805" w:rsidRPr="004A79D6" w:rsidRDefault="00CA7805" w:rsidP="004A79D6">
      <w:pPr>
        <w:jc w:val="both"/>
        <w:rPr>
          <w:rFonts w:cs="Times New Roman"/>
        </w:rPr>
      </w:pPr>
    </w:p>
    <w:p w:rsidR="00CA7805" w:rsidRPr="004A79D6" w:rsidRDefault="00CA7805" w:rsidP="004A79D6">
      <w:pPr>
        <w:jc w:val="both"/>
        <w:rPr>
          <w:rFonts w:cs="Times New Roman"/>
          <w:b/>
        </w:rPr>
      </w:pPr>
      <w:r w:rsidRPr="004A79D6">
        <w:rPr>
          <w:rFonts w:cs="Times New Roman"/>
          <w:b/>
        </w:rPr>
        <w:tab/>
      </w:r>
      <w:r w:rsidRPr="004A79D6">
        <w:rPr>
          <w:rFonts w:cs="Times New Roman"/>
          <w:b/>
        </w:rPr>
        <w:tab/>
      </w:r>
    </w:p>
    <w:p w:rsidR="00CA7805" w:rsidRPr="004A79D6" w:rsidRDefault="00CA7805" w:rsidP="004A79D6">
      <w:pPr>
        <w:jc w:val="both"/>
        <w:rPr>
          <w:rFonts w:cs="Times New Roman"/>
        </w:rPr>
      </w:pPr>
    </w:p>
    <w:p w:rsidR="00CA7805" w:rsidRPr="004A79D6" w:rsidRDefault="00CA7805" w:rsidP="004A79D6">
      <w:pPr>
        <w:jc w:val="both"/>
        <w:rPr>
          <w:rFonts w:cs="Times New Roman"/>
        </w:rPr>
      </w:pPr>
    </w:p>
    <w:p w:rsidR="00CA7805" w:rsidRPr="004A79D6" w:rsidRDefault="00CA7805" w:rsidP="004A79D6">
      <w:pPr>
        <w:widowControl/>
        <w:suppressAutoHyphens w:val="0"/>
        <w:jc w:val="both"/>
        <w:rPr>
          <w:rFonts w:cs="Times New Roman"/>
        </w:rPr>
        <w:sectPr w:rsidR="00CA7805" w:rsidRPr="004A79D6" w:rsidSect="000332CE">
          <w:pgSz w:w="11906" w:h="16838"/>
          <w:pgMar w:top="1134" w:right="851" w:bottom="1134" w:left="1418" w:header="510" w:footer="1134" w:gutter="0"/>
          <w:cols w:space="1296"/>
        </w:sectPr>
      </w:pPr>
    </w:p>
    <w:p w:rsidR="00CA7805" w:rsidRPr="004A79D6" w:rsidRDefault="00CA7805" w:rsidP="004A79D6">
      <w:pPr>
        <w:spacing w:line="240" w:lineRule="exact"/>
        <w:jc w:val="both"/>
        <w:rPr>
          <w:rFonts w:cs="Times New Roman"/>
        </w:rPr>
      </w:pPr>
    </w:p>
    <w:p w:rsidR="00CA7805" w:rsidRPr="004A79D6" w:rsidRDefault="00CA7805" w:rsidP="004A79D6">
      <w:pPr>
        <w:spacing w:line="240" w:lineRule="exact"/>
        <w:jc w:val="both"/>
        <w:rPr>
          <w:rFonts w:cs="Times New Roman"/>
        </w:rPr>
      </w:pPr>
    </w:p>
    <w:p w:rsidR="00CA7805" w:rsidRPr="004A79D6" w:rsidRDefault="00CA7805" w:rsidP="004A79D6">
      <w:pPr>
        <w:spacing w:line="240" w:lineRule="exact"/>
        <w:jc w:val="both"/>
        <w:rPr>
          <w:rFonts w:cs="Times New Roman"/>
        </w:rPr>
      </w:pPr>
    </w:p>
    <w:p w:rsidR="00CA7805" w:rsidRPr="00B625D1" w:rsidRDefault="00CA7805" w:rsidP="00B625D1">
      <w:pPr>
        <w:pageBreakBefore/>
        <w:spacing w:before="48" w:line="586" w:lineRule="exact"/>
        <w:ind w:left="1083" w:hanging="340"/>
        <w:jc w:val="right"/>
        <w:rPr>
          <w:rFonts w:cs="Times New Roman"/>
          <w:bCs/>
        </w:rPr>
      </w:pPr>
      <w:r w:rsidRPr="00B625D1">
        <w:rPr>
          <w:rFonts w:cs="Times New Roman"/>
          <w:bCs/>
        </w:rPr>
        <w:lastRenderedPageBreak/>
        <w:t>Priedas Nr. 2</w:t>
      </w:r>
    </w:p>
    <w:p w:rsidR="00CA7805" w:rsidRPr="004A79D6" w:rsidRDefault="00B625D1" w:rsidP="00B625D1">
      <w:pPr>
        <w:spacing w:before="48" w:line="586" w:lineRule="exact"/>
        <w:ind w:right="-1"/>
        <w:jc w:val="center"/>
        <w:rPr>
          <w:rFonts w:cs="Times New Roman"/>
          <w:b/>
          <w:bCs/>
        </w:rPr>
      </w:pPr>
      <w:r>
        <w:rPr>
          <w:rFonts w:cs="Times New Roman"/>
          <w:b/>
          <w:bCs/>
        </w:rPr>
        <w:t>KLAIPĖDOS R. SLENGIŲ MOKYKLA-DAUGIAFUNKCIS CENTRAS</w:t>
      </w:r>
    </w:p>
    <w:p w:rsidR="00CA7805" w:rsidRDefault="00CA7805" w:rsidP="00B625D1">
      <w:pPr>
        <w:spacing w:before="48" w:line="586" w:lineRule="exact"/>
        <w:ind w:right="-1"/>
        <w:jc w:val="center"/>
        <w:rPr>
          <w:rFonts w:cs="Times New Roman"/>
          <w:b/>
          <w:bCs/>
        </w:rPr>
      </w:pPr>
      <w:r w:rsidRPr="004A79D6">
        <w:rPr>
          <w:rFonts w:cs="Times New Roman"/>
          <w:b/>
          <w:bCs/>
        </w:rPr>
        <w:t>PARAIŠKA VIEŠAJAM PIRKIMUI</w:t>
      </w:r>
    </w:p>
    <w:p w:rsidR="00B625D1" w:rsidRPr="004A79D6" w:rsidRDefault="00B625D1" w:rsidP="00B625D1">
      <w:pPr>
        <w:spacing w:before="48" w:line="586" w:lineRule="exact"/>
        <w:ind w:right="-1"/>
        <w:jc w:val="center"/>
        <w:rPr>
          <w:rFonts w:cs="Times New Roman"/>
          <w:b/>
          <w:bCs/>
        </w:rPr>
      </w:pPr>
    </w:p>
    <w:p w:rsidR="00CA7805" w:rsidRPr="004A79D6" w:rsidRDefault="00B625D1" w:rsidP="00B625D1">
      <w:pPr>
        <w:jc w:val="center"/>
        <w:rPr>
          <w:rFonts w:cs="Times New Roman"/>
        </w:rPr>
      </w:pPr>
      <w:r>
        <w:rPr>
          <w:rFonts w:cs="Times New Roman"/>
        </w:rPr>
        <w:t>.........................</w:t>
      </w:r>
    </w:p>
    <w:p w:rsidR="00CA7805" w:rsidRPr="004A79D6" w:rsidRDefault="00CA7805" w:rsidP="00B625D1">
      <w:pPr>
        <w:jc w:val="center"/>
        <w:rPr>
          <w:rFonts w:cs="Times New Roman"/>
        </w:rPr>
      </w:pPr>
      <w:r w:rsidRPr="004A79D6">
        <w:rPr>
          <w:rFonts w:cs="Times New Roman"/>
        </w:rPr>
        <w:t>(data)</w:t>
      </w:r>
    </w:p>
    <w:p w:rsidR="00CA7805" w:rsidRPr="004A79D6" w:rsidRDefault="00CA7805" w:rsidP="00B625D1">
      <w:pPr>
        <w:jc w:val="both"/>
        <w:rPr>
          <w:rFonts w:cs="Times New Roman"/>
        </w:rPr>
      </w:pPr>
    </w:p>
    <w:p w:rsidR="00CA7805" w:rsidRPr="004A79D6" w:rsidRDefault="00CA7805" w:rsidP="004A79D6">
      <w:pPr>
        <w:spacing w:before="139" w:line="1" w:lineRule="exact"/>
        <w:jc w:val="both"/>
        <w:rPr>
          <w:rFonts w:cs="Times New Roman"/>
        </w:rPr>
      </w:pPr>
    </w:p>
    <w:tbl>
      <w:tblPr>
        <w:tblW w:w="0" w:type="auto"/>
        <w:tblInd w:w="40" w:type="dxa"/>
        <w:tblLayout w:type="fixed"/>
        <w:tblCellMar>
          <w:left w:w="40" w:type="dxa"/>
          <w:right w:w="40" w:type="dxa"/>
        </w:tblCellMar>
        <w:tblLook w:val="04A0"/>
      </w:tblPr>
      <w:tblGrid>
        <w:gridCol w:w="4253"/>
        <w:gridCol w:w="4867"/>
      </w:tblGrid>
      <w:tr w:rsidR="00CA7805" w:rsidRPr="004A79D6" w:rsidTr="00CA7805">
        <w:tc>
          <w:tcPr>
            <w:tcW w:w="4253" w:type="dxa"/>
            <w:tcBorders>
              <w:top w:val="single" w:sz="4" w:space="0" w:color="000000"/>
              <w:left w:val="single" w:sz="4" w:space="0" w:color="000000"/>
              <w:bottom w:val="single" w:sz="4" w:space="0" w:color="000000"/>
              <w:right w:val="nil"/>
            </w:tcBorders>
          </w:tcPr>
          <w:p w:rsidR="00CA7805" w:rsidRPr="004A79D6" w:rsidRDefault="00CA7805" w:rsidP="004A79D6">
            <w:pPr>
              <w:snapToGrid w:val="0"/>
              <w:spacing w:line="254" w:lineRule="exact"/>
              <w:jc w:val="both"/>
              <w:rPr>
                <w:rFonts w:cs="Times New Roman"/>
                <w:i/>
                <w:iCs/>
              </w:rPr>
            </w:pPr>
            <w:r w:rsidRPr="004A79D6">
              <w:rPr>
                <w:rFonts w:cs="Times New Roman"/>
              </w:rPr>
              <w:t xml:space="preserve">Perkančiosios organizacijos vadovas (kitas jo įgaliotas asmuo) </w:t>
            </w:r>
            <w:r w:rsidRPr="004A79D6">
              <w:rPr>
                <w:rFonts w:cs="Times New Roman"/>
                <w:i/>
                <w:iCs/>
              </w:rPr>
              <w:t>(vardas, pavardė)</w:t>
            </w:r>
          </w:p>
          <w:p w:rsidR="00CA7805" w:rsidRPr="004A79D6" w:rsidRDefault="00CA7805" w:rsidP="004A79D6">
            <w:pPr>
              <w:snapToGrid w:val="0"/>
              <w:spacing w:line="254" w:lineRule="exact"/>
              <w:jc w:val="both"/>
              <w:rPr>
                <w:rFonts w:cs="Times New Roman"/>
              </w:rPr>
            </w:pPr>
          </w:p>
        </w:tc>
        <w:tc>
          <w:tcPr>
            <w:tcW w:w="4867" w:type="dxa"/>
            <w:tcBorders>
              <w:top w:val="single" w:sz="4" w:space="0" w:color="000000"/>
              <w:left w:val="single" w:sz="4" w:space="0" w:color="000000"/>
              <w:bottom w:val="single" w:sz="4" w:space="0" w:color="000000"/>
              <w:right w:val="single" w:sz="4" w:space="0" w:color="000000"/>
            </w:tcBorders>
            <w:hideMark/>
          </w:tcPr>
          <w:p w:rsidR="00CA7805" w:rsidRPr="004A79D6" w:rsidRDefault="00CA7805" w:rsidP="004A79D6">
            <w:pPr>
              <w:snapToGrid w:val="0"/>
              <w:jc w:val="both"/>
              <w:rPr>
                <w:rFonts w:cs="Times New Roman"/>
              </w:rPr>
            </w:pPr>
            <w:r w:rsidRPr="004A79D6">
              <w:rPr>
                <w:rFonts w:cs="Times New Roman"/>
              </w:rPr>
              <w:t>Užduotis:</w:t>
            </w:r>
          </w:p>
        </w:tc>
      </w:tr>
      <w:tr w:rsidR="00CA7805" w:rsidRPr="004A79D6" w:rsidTr="00CA7805">
        <w:tc>
          <w:tcPr>
            <w:tcW w:w="4253" w:type="dxa"/>
            <w:tcBorders>
              <w:top w:val="single" w:sz="4" w:space="0" w:color="000000"/>
              <w:left w:val="single" w:sz="4" w:space="0" w:color="000000"/>
              <w:bottom w:val="single" w:sz="4" w:space="0" w:color="000000"/>
              <w:right w:val="nil"/>
            </w:tcBorders>
          </w:tcPr>
          <w:p w:rsidR="00CA7805" w:rsidRPr="004A79D6" w:rsidRDefault="00CA7805" w:rsidP="004A79D6">
            <w:pPr>
              <w:snapToGrid w:val="0"/>
              <w:jc w:val="both"/>
              <w:rPr>
                <w:rFonts w:cs="Times New Roman"/>
              </w:rPr>
            </w:pPr>
            <w:r w:rsidRPr="004A79D6">
              <w:rPr>
                <w:rFonts w:cs="Times New Roman"/>
              </w:rPr>
              <w:t>Pirkimo objekto pavadinimas</w:t>
            </w:r>
          </w:p>
          <w:p w:rsidR="00CA7805" w:rsidRPr="004A79D6" w:rsidRDefault="00CA7805" w:rsidP="004A79D6">
            <w:pPr>
              <w:snapToGrid w:val="0"/>
              <w:jc w:val="both"/>
              <w:rPr>
                <w:rFonts w:cs="Times New Roman"/>
              </w:rPr>
            </w:pPr>
          </w:p>
          <w:p w:rsidR="00CA7805" w:rsidRPr="004A79D6" w:rsidRDefault="00CA7805" w:rsidP="004A79D6">
            <w:pPr>
              <w:snapToGrid w:val="0"/>
              <w:jc w:val="both"/>
              <w:rPr>
                <w:rFonts w:cs="Times New Roman"/>
              </w:rPr>
            </w:pPr>
          </w:p>
        </w:tc>
        <w:tc>
          <w:tcPr>
            <w:tcW w:w="4867" w:type="dxa"/>
            <w:tcBorders>
              <w:top w:val="single" w:sz="4" w:space="0" w:color="000000"/>
              <w:left w:val="single" w:sz="4" w:space="0" w:color="000000"/>
              <w:bottom w:val="single" w:sz="4" w:space="0" w:color="000000"/>
              <w:right w:val="single" w:sz="4" w:space="0" w:color="000000"/>
            </w:tcBorders>
          </w:tcPr>
          <w:p w:rsidR="00CA7805" w:rsidRPr="004A79D6" w:rsidRDefault="00CA7805" w:rsidP="004A79D6">
            <w:pPr>
              <w:snapToGrid w:val="0"/>
              <w:jc w:val="both"/>
              <w:rPr>
                <w:rFonts w:cs="Times New Roman"/>
              </w:rPr>
            </w:pPr>
          </w:p>
        </w:tc>
      </w:tr>
      <w:tr w:rsidR="00CA7805" w:rsidRPr="004A79D6" w:rsidTr="00CA7805">
        <w:tc>
          <w:tcPr>
            <w:tcW w:w="4253" w:type="dxa"/>
            <w:tcBorders>
              <w:top w:val="single" w:sz="4" w:space="0" w:color="000000"/>
              <w:left w:val="single" w:sz="4" w:space="0" w:color="000000"/>
              <w:bottom w:val="single" w:sz="4" w:space="0" w:color="000000"/>
              <w:right w:val="nil"/>
            </w:tcBorders>
          </w:tcPr>
          <w:p w:rsidR="00CA7805" w:rsidRPr="004A79D6" w:rsidRDefault="00CA7805" w:rsidP="004A79D6">
            <w:pPr>
              <w:snapToGrid w:val="0"/>
              <w:jc w:val="both"/>
              <w:rPr>
                <w:rFonts w:cs="Times New Roman"/>
              </w:rPr>
            </w:pPr>
            <w:r w:rsidRPr="004A79D6">
              <w:rPr>
                <w:rFonts w:cs="Times New Roman"/>
              </w:rPr>
              <w:t>Prekių kiekis, paslaugų ar darbų apimtys</w:t>
            </w:r>
          </w:p>
          <w:p w:rsidR="00CA7805" w:rsidRPr="004A79D6" w:rsidRDefault="00CA7805" w:rsidP="004A79D6">
            <w:pPr>
              <w:snapToGrid w:val="0"/>
              <w:jc w:val="both"/>
              <w:rPr>
                <w:rFonts w:cs="Times New Roman"/>
              </w:rPr>
            </w:pPr>
          </w:p>
          <w:p w:rsidR="00CA7805" w:rsidRPr="004A79D6" w:rsidRDefault="00CA7805" w:rsidP="004A79D6">
            <w:pPr>
              <w:snapToGrid w:val="0"/>
              <w:jc w:val="both"/>
              <w:rPr>
                <w:rFonts w:cs="Times New Roman"/>
              </w:rPr>
            </w:pPr>
          </w:p>
        </w:tc>
        <w:tc>
          <w:tcPr>
            <w:tcW w:w="4867" w:type="dxa"/>
            <w:tcBorders>
              <w:top w:val="single" w:sz="4" w:space="0" w:color="000000"/>
              <w:left w:val="single" w:sz="4" w:space="0" w:color="000000"/>
              <w:bottom w:val="single" w:sz="4" w:space="0" w:color="000000"/>
              <w:right w:val="single" w:sz="4" w:space="0" w:color="000000"/>
            </w:tcBorders>
          </w:tcPr>
          <w:p w:rsidR="00CA7805" w:rsidRPr="004A79D6" w:rsidRDefault="00CA7805" w:rsidP="004A79D6">
            <w:pPr>
              <w:snapToGrid w:val="0"/>
              <w:jc w:val="both"/>
              <w:rPr>
                <w:rFonts w:cs="Times New Roman"/>
              </w:rPr>
            </w:pPr>
          </w:p>
        </w:tc>
      </w:tr>
      <w:tr w:rsidR="00CA7805" w:rsidRPr="004A79D6" w:rsidTr="00CA7805">
        <w:tc>
          <w:tcPr>
            <w:tcW w:w="4253" w:type="dxa"/>
            <w:tcBorders>
              <w:top w:val="single" w:sz="4" w:space="0" w:color="000000"/>
              <w:left w:val="single" w:sz="4" w:space="0" w:color="000000"/>
              <w:bottom w:val="single" w:sz="4" w:space="0" w:color="000000"/>
              <w:right w:val="nil"/>
            </w:tcBorders>
          </w:tcPr>
          <w:p w:rsidR="00CA7805" w:rsidRPr="004A79D6" w:rsidRDefault="00CA7805" w:rsidP="004A79D6">
            <w:pPr>
              <w:snapToGrid w:val="0"/>
              <w:jc w:val="both"/>
              <w:rPr>
                <w:rFonts w:cs="Times New Roman"/>
              </w:rPr>
            </w:pPr>
            <w:r w:rsidRPr="004A79D6">
              <w:rPr>
                <w:rFonts w:cs="Times New Roman"/>
              </w:rPr>
              <w:t>Planuojama sutarties vertė</w:t>
            </w:r>
          </w:p>
          <w:p w:rsidR="00CA7805" w:rsidRPr="004A79D6" w:rsidRDefault="00CA7805" w:rsidP="004A79D6">
            <w:pPr>
              <w:snapToGrid w:val="0"/>
              <w:jc w:val="both"/>
              <w:rPr>
                <w:rFonts w:cs="Times New Roman"/>
              </w:rPr>
            </w:pPr>
          </w:p>
          <w:p w:rsidR="00CA7805" w:rsidRPr="004A79D6" w:rsidRDefault="00CA7805" w:rsidP="004A79D6">
            <w:pPr>
              <w:snapToGrid w:val="0"/>
              <w:jc w:val="both"/>
              <w:rPr>
                <w:rFonts w:cs="Times New Roman"/>
              </w:rPr>
            </w:pPr>
          </w:p>
        </w:tc>
        <w:tc>
          <w:tcPr>
            <w:tcW w:w="4867" w:type="dxa"/>
            <w:tcBorders>
              <w:top w:val="single" w:sz="4" w:space="0" w:color="000000"/>
              <w:left w:val="single" w:sz="4" w:space="0" w:color="000000"/>
              <w:bottom w:val="single" w:sz="4" w:space="0" w:color="000000"/>
              <w:right w:val="single" w:sz="4" w:space="0" w:color="000000"/>
            </w:tcBorders>
          </w:tcPr>
          <w:p w:rsidR="00CA7805" w:rsidRPr="004A79D6" w:rsidRDefault="00CA7805" w:rsidP="004A79D6">
            <w:pPr>
              <w:snapToGrid w:val="0"/>
              <w:jc w:val="both"/>
              <w:rPr>
                <w:rFonts w:cs="Times New Roman"/>
              </w:rPr>
            </w:pPr>
          </w:p>
        </w:tc>
      </w:tr>
      <w:tr w:rsidR="00CA7805" w:rsidRPr="004A79D6" w:rsidTr="00CA7805">
        <w:tc>
          <w:tcPr>
            <w:tcW w:w="4253" w:type="dxa"/>
            <w:tcBorders>
              <w:top w:val="single" w:sz="4" w:space="0" w:color="000000"/>
              <w:left w:val="single" w:sz="4" w:space="0" w:color="000000"/>
              <w:bottom w:val="single" w:sz="4" w:space="0" w:color="000000"/>
              <w:right w:val="nil"/>
            </w:tcBorders>
          </w:tcPr>
          <w:p w:rsidR="00CA7805" w:rsidRPr="004A79D6" w:rsidRDefault="00CA7805" w:rsidP="004A79D6">
            <w:pPr>
              <w:snapToGrid w:val="0"/>
              <w:spacing w:line="254" w:lineRule="exact"/>
              <w:jc w:val="both"/>
              <w:rPr>
                <w:rFonts w:cs="Times New Roman"/>
              </w:rPr>
            </w:pPr>
            <w:r w:rsidRPr="004A79D6">
              <w:rPr>
                <w:rFonts w:cs="Times New Roman"/>
              </w:rPr>
              <w:t>Planuojama pirkimo pradžia (pirkimo poreikio pradžia)</w:t>
            </w:r>
          </w:p>
          <w:p w:rsidR="00CA7805" w:rsidRPr="004A79D6" w:rsidRDefault="00CA7805" w:rsidP="004A79D6">
            <w:pPr>
              <w:snapToGrid w:val="0"/>
              <w:spacing w:line="254" w:lineRule="exact"/>
              <w:jc w:val="both"/>
              <w:rPr>
                <w:rFonts w:cs="Times New Roman"/>
              </w:rPr>
            </w:pPr>
          </w:p>
        </w:tc>
        <w:tc>
          <w:tcPr>
            <w:tcW w:w="4867" w:type="dxa"/>
            <w:tcBorders>
              <w:top w:val="single" w:sz="4" w:space="0" w:color="000000"/>
              <w:left w:val="single" w:sz="4" w:space="0" w:color="000000"/>
              <w:bottom w:val="single" w:sz="4" w:space="0" w:color="000000"/>
              <w:right w:val="single" w:sz="4" w:space="0" w:color="000000"/>
            </w:tcBorders>
          </w:tcPr>
          <w:p w:rsidR="00CA7805" w:rsidRPr="004A79D6" w:rsidRDefault="00CA7805" w:rsidP="004A79D6">
            <w:pPr>
              <w:snapToGrid w:val="0"/>
              <w:jc w:val="both"/>
              <w:rPr>
                <w:rFonts w:cs="Times New Roman"/>
              </w:rPr>
            </w:pPr>
          </w:p>
        </w:tc>
      </w:tr>
      <w:tr w:rsidR="00CA7805" w:rsidRPr="004A79D6" w:rsidTr="00CA7805">
        <w:tc>
          <w:tcPr>
            <w:tcW w:w="4253" w:type="dxa"/>
            <w:tcBorders>
              <w:top w:val="single" w:sz="4" w:space="0" w:color="000000"/>
              <w:left w:val="single" w:sz="4" w:space="0" w:color="000000"/>
              <w:bottom w:val="single" w:sz="4" w:space="0" w:color="000000"/>
              <w:right w:val="nil"/>
            </w:tcBorders>
          </w:tcPr>
          <w:p w:rsidR="00CA7805" w:rsidRPr="004A79D6" w:rsidRDefault="00CA7805" w:rsidP="004A79D6">
            <w:pPr>
              <w:snapToGrid w:val="0"/>
              <w:jc w:val="both"/>
              <w:rPr>
                <w:rFonts w:cs="Times New Roman"/>
              </w:rPr>
            </w:pPr>
            <w:r w:rsidRPr="004A79D6">
              <w:rPr>
                <w:rFonts w:cs="Times New Roman"/>
              </w:rPr>
              <w:t>Planuojamas sutarties galiojimo terminas</w:t>
            </w:r>
          </w:p>
          <w:p w:rsidR="00CA7805" w:rsidRPr="004A79D6" w:rsidRDefault="00CA7805" w:rsidP="004A79D6">
            <w:pPr>
              <w:snapToGrid w:val="0"/>
              <w:jc w:val="both"/>
              <w:rPr>
                <w:rFonts w:cs="Times New Roman"/>
              </w:rPr>
            </w:pPr>
          </w:p>
          <w:p w:rsidR="00CA7805" w:rsidRPr="004A79D6" w:rsidRDefault="00CA7805" w:rsidP="004A79D6">
            <w:pPr>
              <w:snapToGrid w:val="0"/>
              <w:jc w:val="both"/>
              <w:rPr>
                <w:rFonts w:cs="Times New Roman"/>
              </w:rPr>
            </w:pPr>
          </w:p>
        </w:tc>
        <w:tc>
          <w:tcPr>
            <w:tcW w:w="4867" w:type="dxa"/>
            <w:tcBorders>
              <w:top w:val="single" w:sz="4" w:space="0" w:color="000000"/>
              <w:left w:val="single" w:sz="4" w:space="0" w:color="000000"/>
              <w:bottom w:val="single" w:sz="4" w:space="0" w:color="000000"/>
              <w:right w:val="single" w:sz="4" w:space="0" w:color="000000"/>
            </w:tcBorders>
          </w:tcPr>
          <w:p w:rsidR="00CA7805" w:rsidRPr="004A79D6" w:rsidRDefault="00CA7805" w:rsidP="004A79D6">
            <w:pPr>
              <w:snapToGrid w:val="0"/>
              <w:jc w:val="both"/>
              <w:rPr>
                <w:rFonts w:cs="Times New Roman"/>
              </w:rPr>
            </w:pPr>
          </w:p>
        </w:tc>
      </w:tr>
      <w:tr w:rsidR="00CA7805" w:rsidRPr="004A79D6" w:rsidTr="00CA7805">
        <w:tc>
          <w:tcPr>
            <w:tcW w:w="9120" w:type="dxa"/>
            <w:gridSpan w:val="2"/>
            <w:tcBorders>
              <w:top w:val="single" w:sz="4" w:space="0" w:color="000000"/>
              <w:left w:val="single" w:sz="4" w:space="0" w:color="000000"/>
              <w:bottom w:val="single" w:sz="4" w:space="0" w:color="000000"/>
              <w:right w:val="single" w:sz="4" w:space="0" w:color="000000"/>
            </w:tcBorders>
          </w:tcPr>
          <w:p w:rsidR="00CA7805" w:rsidRPr="004A79D6" w:rsidRDefault="00CA7805" w:rsidP="004A79D6">
            <w:pPr>
              <w:snapToGrid w:val="0"/>
              <w:spacing w:line="254" w:lineRule="exact"/>
              <w:jc w:val="both"/>
              <w:rPr>
                <w:rFonts w:cs="Times New Roman"/>
              </w:rPr>
            </w:pPr>
            <w:r w:rsidRPr="004A79D6">
              <w:rPr>
                <w:rFonts w:cs="Times New Roman"/>
              </w:rPr>
              <w:t>Trumpas pirkimo aprašymas: (pirkimo poreikio motyvai, anksčiau sudarytos ir galiojančios sutarties su tiekėju dėl pirkimo objekto galiojimo termino pabaiga, kita konkretaus pirkimo atveju pirkimą inicijuojančio struktūrinio padalinio nuomone svarbi informacija)</w:t>
            </w:r>
          </w:p>
          <w:p w:rsidR="00CA7805" w:rsidRPr="004A79D6" w:rsidRDefault="00CA7805" w:rsidP="004A79D6">
            <w:pPr>
              <w:snapToGrid w:val="0"/>
              <w:spacing w:line="254" w:lineRule="exact"/>
              <w:jc w:val="both"/>
              <w:rPr>
                <w:rFonts w:cs="Times New Roman"/>
              </w:rPr>
            </w:pPr>
          </w:p>
          <w:p w:rsidR="00CA7805" w:rsidRPr="004A79D6" w:rsidRDefault="00CA7805" w:rsidP="004A79D6">
            <w:pPr>
              <w:snapToGrid w:val="0"/>
              <w:spacing w:line="254" w:lineRule="exact"/>
              <w:jc w:val="both"/>
              <w:rPr>
                <w:rFonts w:cs="Times New Roman"/>
              </w:rPr>
            </w:pPr>
          </w:p>
          <w:p w:rsidR="00CA7805" w:rsidRPr="004A79D6" w:rsidRDefault="00CA7805" w:rsidP="004A79D6">
            <w:pPr>
              <w:snapToGrid w:val="0"/>
              <w:spacing w:line="254" w:lineRule="exact"/>
              <w:jc w:val="both"/>
              <w:rPr>
                <w:rFonts w:cs="Times New Roman"/>
              </w:rPr>
            </w:pPr>
          </w:p>
          <w:p w:rsidR="00CA7805" w:rsidRPr="004A79D6" w:rsidRDefault="00CA7805" w:rsidP="004A79D6">
            <w:pPr>
              <w:snapToGrid w:val="0"/>
              <w:spacing w:line="254" w:lineRule="exact"/>
              <w:jc w:val="both"/>
              <w:rPr>
                <w:rFonts w:cs="Times New Roman"/>
              </w:rPr>
            </w:pPr>
          </w:p>
          <w:p w:rsidR="00CA7805" w:rsidRPr="004A79D6" w:rsidRDefault="00CA7805" w:rsidP="004A79D6">
            <w:pPr>
              <w:snapToGrid w:val="0"/>
              <w:spacing w:line="254" w:lineRule="exact"/>
              <w:jc w:val="both"/>
              <w:rPr>
                <w:rFonts w:cs="Times New Roman"/>
              </w:rPr>
            </w:pPr>
          </w:p>
          <w:p w:rsidR="00CA7805" w:rsidRPr="004A79D6" w:rsidRDefault="00CA7805" w:rsidP="004A79D6">
            <w:pPr>
              <w:snapToGrid w:val="0"/>
              <w:spacing w:line="254" w:lineRule="exact"/>
              <w:jc w:val="both"/>
              <w:rPr>
                <w:rFonts w:cs="Times New Roman"/>
              </w:rPr>
            </w:pPr>
          </w:p>
          <w:p w:rsidR="00CA7805" w:rsidRPr="004A79D6" w:rsidRDefault="00CA7805" w:rsidP="004A79D6">
            <w:pPr>
              <w:snapToGrid w:val="0"/>
              <w:spacing w:line="254" w:lineRule="exact"/>
              <w:jc w:val="both"/>
              <w:rPr>
                <w:rFonts w:cs="Times New Roman"/>
              </w:rPr>
            </w:pPr>
          </w:p>
        </w:tc>
      </w:tr>
    </w:tbl>
    <w:p w:rsidR="00CA7805" w:rsidRPr="004A79D6" w:rsidRDefault="00CA7805" w:rsidP="004A79D6">
      <w:pPr>
        <w:spacing w:line="240" w:lineRule="exact"/>
        <w:jc w:val="both"/>
        <w:rPr>
          <w:rFonts w:cs="Times New Roman"/>
        </w:rPr>
      </w:pPr>
    </w:p>
    <w:p w:rsidR="00CA7805" w:rsidRPr="004A79D6" w:rsidRDefault="00CA7805" w:rsidP="004A79D6">
      <w:pPr>
        <w:tabs>
          <w:tab w:val="left" w:pos="3893"/>
          <w:tab w:val="left" w:pos="6792"/>
        </w:tabs>
        <w:spacing w:before="72"/>
        <w:jc w:val="both"/>
        <w:rPr>
          <w:rFonts w:cs="Times New Roman"/>
        </w:rPr>
      </w:pPr>
      <w:r w:rsidRPr="004A79D6">
        <w:rPr>
          <w:rFonts w:cs="Times New Roman"/>
        </w:rPr>
        <w:t>Pirkimo organizatorius</w:t>
      </w:r>
      <w:r w:rsidRPr="004A79D6">
        <w:rPr>
          <w:rFonts w:cs="Times New Roman"/>
        </w:rPr>
        <w:tab/>
        <w:t>(Parašas)</w:t>
      </w:r>
      <w:r w:rsidRPr="004A79D6">
        <w:rPr>
          <w:rFonts w:cs="Times New Roman"/>
        </w:rPr>
        <w:tab/>
        <w:t>(Pareigos, vardas, pavardė)</w:t>
      </w:r>
    </w:p>
    <w:p w:rsidR="00CA7805" w:rsidRPr="004A79D6" w:rsidRDefault="00CA7805" w:rsidP="004A79D6">
      <w:pPr>
        <w:spacing w:line="240" w:lineRule="exact"/>
        <w:jc w:val="both"/>
        <w:rPr>
          <w:rFonts w:cs="Times New Roman"/>
        </w:rPr>
      </w:pPr>
    </w:p>
    <w:p w:rsidR="00CA7805" w:rsidRPr="004A79D6" w:rsidRDefault="00CA7805" w:rsidP="004A79D6">
      <w:pPr>
        <w:spacing w:line="240" w:lineRule="exact"/>
        <w:jc w:val="both"/>
        <w:rPr>
          <w:rFonts w:cs="Times New Roman"/>
        </w:rPr>
      </w:pPr>
    </w:p>
    <w:p w:rsidR="00CA7805" w:rsidRPr="004A79D6" w:rsidRDefault="00CA7805" w:rsidP="004A79D6">
      <w:pPr>
        <w:spacing w:line="240" w:lineRule="exact"/>
        <w:jc w:val="both"/>
        <w:rPr>
          <w:rFonts w:cs="Times New Roman"/>
        </w:rPr>
      </w:pPr>
    </w:p>
    <w:p w:rsidR="00CA7805" w:rsidRPr="004A79D6" w:rsidRDefault="00CA7805" w:rsidP="004A79D6">
      <w:pPr>
        <w:tabs>
          <w:tab w:val="left" w:pos="3883"/>
          <w:tab w:val="left" w:pos="6782"/>
        </w:tabs>
        <w:spacing w:before="226"/>
        <w:jc w:val="both"/>
        <w:rPr>
          <w:rFonts w:cs="Times New Roman"/>
        </w:rPr>
      </w:pPr>
      <w:r w:rsidRPr="004A79D6">
        <w:rPr>
          <w:rFonts w:cs="Times New Roman"/>
        </w:rPr>
        <w:t>Suderinta (vyr. buhalteris):</w:t>
      </w:r>
      <w:r w:rsidRPr="004A79D6">
        <w:rPr>
          <w:rFonts w:cs="Times New Roman"/>
        </w:rPr>
        <w:tab/>
        <w:t>(Parašas)</w:t>
      </w:r>
      <w:r w:rsidRPr="004A79D6">
        <w:rPr>
          <w:rFonts w:cs="Times New Roman"/>
        </w:rPr>
        <w:tab/>
        <w:t>(Pareigos, vardas, pavardė)</w:t>
      </w:r>
    </w:p>
    <w:p w:rsidR="00CA7805" w:rsidRPr="004A79D6" w:rsidRDefault="00CA7805" w:rsidP="004A79D6">
      <w:pPr>
        <w:jc w:val="both"/>
        <w:rPr>
          <w:rFonts w:cs="Times New Roman"/>
        </w:rPr>
      </w:pPr>
    </w:p>
    <w:p w:rsidR="00CA7805" w:rsidRPr="004A79D6" w:rsidRDefault="00CA7805" w:rsidP="004A79D6">
      <w:pPr>
        <w:widowControl/>
        <w:suppressAutoHyphens w:val="0"/>
        <w:jc w:val="both"/>
        <w:rPr>
          <w:rFonts w:cs="Times New Roman"/>
        </w:rPr>
        <w:sectPr w:rsidR="00CA7805" w:rsidRPr="004A79D6">
          <w:type w:val="continuous"/>
          <w:pgSz w:w="11906" w:h="16838"/>
          <w:pgMar w:top="795" w:right="1134" w:bottom="1854" w:left="1134" w:header="510" w:footer="1134" w:gutter="0"/>
          <w:cols w:space="1296"/>
        </w:sectPr>
      </w:pPr>
    </w:p>
    <w:p w:rsidR="00CA7805" w:rsidRPr="004A79D6" w:rsidRDefault="00CA7805" w:rsidP="004A79D6">
      <w:pPr>
        <w:widowControl/>
        <w:suppressAutoHyphens w:val="0"/>
        <w:jc w:val="both"/>
        <w:rPr>
          <w:rFonts w:cs="Times New Roman"/>
        </w:rPr>
        <w:sectPr w:rsidR="00CA7805" w:rsidRPr="004A79D6">
          <w:type w:val="continuous"/>
          <w:pgSz w:w="11906" w:h="16838"/>
          <w:pgMar w:top="795" w:right="1134" w:bottom="1854" w:left="1134" w:header="510" w:footer="1134" w:gutter="0"/>
          <w:cols w:space="1296"/>
        </w:sectPr>
      </w:pPr>
    </w:p>
    <w:p w:rsidR="00CA7805" w:rsidRPr="004A79D6" w:rsidRDefault="00CA7805" w:rsidP="004A79D6">
      <w:pPr>
        <w:widowControl/>
        <w:suppressAutoHyphens w:val="0"/>
        <w:jc w:val="both"/>
        <w:rPr>
          <w:rFonts w:cs="Times New Roman"/>
        </w:rPr>
        <w:sectPr w:rsidR="00CA7805" w:rsidRPr="004A79D6">
          <w:type w:val="continuous"/>
          <w:pgSz w:w="11906" w:h="16838"/>
          <w:pgMar w:top="795" w:right="1134" w:bottom="1854" w:left="1134" w:header="510" w:footer="1134" w:gutter="0"/>
          <w:cols w:space="1296"/>
        </w:sectPr>
      </w:pPr>
    </w:p>
    <w:p w:rsidR="00CA7805" w:rsidRPr="004A79D6" w:rsidRDefault="00CA7805" w:rsidP="004A79D6">
      <w:pPr>
        <w:widowControl/>
        <w:suppressAutoHyphens w:val="0"/>
        <w:jc w:val="both"/>
        <w:rPr>
          <w:rFonts w:cs="Times New Roman"/>
        </w:rPr>
        <w:sectPr w:rsidR="00CA7805" w:rsidRPr="004A79D6">
          <w:type w:val="continuous"/>
          <w:pgSz w:w="11906" w:h="16838"/>
          <w:pgMar w:top="795" w:right="1134" w:bottom="1854" w:left="1134" w:header="510" w:footer="1134" w:gutter="0"/>
          <w:cols w:space="1296"/>
        </w:sectPr>
      </w:pPr>
    </w:p>
    <w:p w:rsidR="00CA7805" w:rsidRPr="004A79D6" w:rsidRDefault="00CA7805" w:rsidP="004A79D6">
      <w:pPr>
        <w:widowControl/>
        <w:suppressAutoHyphens w:val="0"/>
        <w:jc w:val="both"/>
        <w:rPr>
          <w:rFonts w:cs="Times New Roman"/>
        </w:rPr>
        <w:sectPr w:rsidR="00CA7805" w:rsidRPr="004A79D6">
          <w:type w:val="continuous"/>
          <w:pgSz w:w="11906" w:h="16838"/>
          <w:pgMar w:top="795" w:right="1134" w:bottom="1854" w:left="1134" w:header="510" w:footer="1134" w:gutter="0"/>
          <w:cols w:space="1296"/>
        </w:sectPr>
      </w:pPr>
    </w:p>
    <w:p w:rsidR="00CA7805" w:rsidRPr="004A79D6" w:rsidRDefault="00CA7805" w:rsidP="004A79D6">
      <w:pPr>
        <w:widowControl/>
        <w:suppressAutoHyphens w:val="0"/>
        <w:jc w:val="both"/>
        <w:rPr>
          <w:rFonts w:cs="Times New Roman"/>
        </w:rPr>
        <w:sectPr w:rsidR="00CA7805" w:rsidRPr="004A79D6">
          <w:type w:val="continuous"/>
          <w:pgSz w:w="11906" w:h="16838"/>
          <w:pgMar w:top="795" w:right="1134" w:bottom="1854" w:left="1134" w:header="510" w:footer="1134" w:gutter="0"/>
          <w:cols w:space="1296"/>
        </w:sectPr>
      </w:pPr>
    </w:p>
    <w:p w:rsidR="00CA7805" w:rsidRPr="004A79D6" w:rsidRDefault="00CA7805" w:rsidP="004A79D6">
      <w:pPr>
        <w:widowControl/>
        <w:suppressAutoHyphens w:val="0"/>
        <w:jc w:val="both"/>
        <w:rPr>
          <w:rFonts w:cs="Times New Roman"/>
        </w:rPr>
        <w:sectPr w:rsidR="00CA7805" w:rsidRPr="004A79D6">
          <w:type w:val="continuous"/>
          <w:pgSz w:w="11906" w:h="16838"/>
          <w:pgMar w:top="795" w:right="1134" w:bottom="1854" w:left="1134" w:header="510" w:footer="1134" w:gutter="0"/>
          <w:cols w:space="1296"/>
        </w:sectPr>
      </w:pPr>
    </w:p>
    <w:p w:rsidR="00CA7805" w:rsidRPr="004A79D6" w:rsidRDefault="00CA7805" w:rsidP="004A79D6">
      <w:pPr>
        <w:widowControl/>
        <w:suppressAutoHyphens w:val="0"/>
        <w:jc w:val="both"/>
        <w:rPr>
          <w:rFonts w:cs="Times New Roman"/>
        </w:rPr>
        <w:sectPr w:rsidR="00CA7805" w:rsidRPr="004A79D6">
          <w:type w:val="continuous"/>
          <w:pgSz w:w="11906" w:h="16838"/>
          <w:pgMar w:top="795" w:right="1134" w:bottom="1854" w:left="1134" w:header="510" w:footer="1134" w:gutter="0"/>
          <w:cols w:space="1296"/>
        </w:sectPr>
      </w:pPr>
    </w:p>
    <w:p w:rsidR="00CA7805" w:rsidRPr="00B625D1" w:rsidRDefault="00CA7805" w:rsidP="00B625D1">
      <w:pPr>
        <w:pStyle w:val="Style39"/>
        <w:pageBreakBefore/>
        <w:spacing w:before="96" w:line="240" w:lineRule="auto"/>
        <w:jc w:val="right"/>
        <w:rPr>
          <w:bCs/>
          <w:sz w:val="24"/>
          <w:szCs w:val="24"/>
        </w:rPr>
      </w:pPr>
      <w:r w:rsidRPr="00B625D1">
        <w:rPr>
          <w:bCs/>
          <w:sz w:val="24"/>
          <w:szCs w:val="24"/>
        </w:rPr>
        <w:lastRenderedPageBreak/>
        <w:t>Priedas Nr. 3</w:t>
      </w:r>
    </w:p>
    <w:p w:rsidR="00CA7805" w:rsidRPr="004A79D6" w:rsidRDefault="00CA7805" w:rsidP="00B625D1">
      <w:pPr>
        <w:spacing w:before="48" w:line="504" w:lineRule="exact"/>
        <w:jc w:val="center"/>
        <w:rPr>
          <w:rFonts w:cs="Times New Roman"/>
        </w:rPr>
      </w:pPr>
      <w:r w:rsidRPr="004A79D6">
        <w:rPr>
          <w:rFonts w:cs="Times New Roman"/>
        </w:rPr>
        <w:t>(pirkimo numeris ir pavadinimas)</w:t>
      </w:r>
    </w:p>
    <w:p w:rsidR="00CA7805" w:rsidRDefault="00CA7805" w:rsidP="004A79D6">
      <w:pPr>
        <w:spacing w:before="10" w:line="504" w:lineRule="exact"/>
        <w:ind w:left="2477"/>
        <w:jc w:val="both"/>
        <w:rPr>
          <w:rFonts w:cs="Times New Roman"/>
          <w:b/>
          <w:bCs/>
        </w:rPr>
      </w:pPr>
      <w:r w:rsidRPr="004A79D6">
        <w:rPr>
          <w:rFonts w:cs="Times New Roman"/>
          <w:b/>
          <w:bCs/>
        </w:rPr>
        <w:t>PIRKIMO KOMISIJOS POSĖDŽIO PROTOKOLAS</w:t>
      </w:r>
    </w:p>
    <w:p w:rsidR="00B625D1" w:rsidRPr="004A79D6" w:rsidRDefault="00B625D1" w:rsidP="004A79D6">
      <w:pPr>
        <w:spacing w:before="10" w:line="504" w:lineRule="exact"/>
        <w:ind w:left="2477"/>
        <w:jc w:val="both"/>
        <w:rPr>
          <w:rFonts w:cs="Times New Roman"/>
          <w:b/>
          <w:bCs/>
        </w:rPr>
      </w:pPr>
    </w:p>
    <w:p w:rsidR="00CA7805" w:rsidRPr="00B625D1" w:rsidRDefault="00CA7805" w:rsidP="00B625D1">
      <w:pPr>
        <w:tabs>
          <w:tab w:val="left" w:leader="underscore" w:pos="0"/>
        </w:tabs>
        <w:ind w:firstLine="3969"/>
        <w:jc w:val="both"/>
        <w:rPr>
          <w:rFonts w:cs="Times New Roman"/>
          <w:u w:val="single"/>
        </w:rPr>
      </w:pPr>
      <w:r w:rsidRPr="00B625D1">
        <w:rPr>
          <w:rFonts w:cs="Times New Roman"/>
          <w:u w:val="single"/>
        </w:rPr>
        <w:tab/>
      </w:r>
      <w:r w:rsidRPr="004A79D6">
        <w:rPr>
          <w:rFonts w:cs="Times New Roman"/>
        </w:rPr>
        <w:t>Nr.</w:t>
      </w:r>
      <w:r w:rsidRPr="00B625D1">
        <w:rPr>
          <w:rFonts w:cs="Times New Roman"/>
          <w:u w:val="single"/>
        </w:rPr>
        <w:tab/>
      </w:r>
    </w:p>
    <w:p w:rsidR="00CA7805" w:rsidRPr="004A79D6" w:rsidRDefault="00CA7805" w:rsidP="00B625D1">
      <w:pPr>
        <w:jc w:val="center"/>
        <w:rPr>
          <w:rFonts w:cs="Times New Roman"/>
        </w:rPr>
      </w:pPr>
      <w:r w:rsidRPr="004A79D6">
        <w:rPr>
          <w:rFonts w:cs="Times New Roman"/>
        </w:rPr>
        <w:t>(data)</w:t>
      </w:r>
    </w:p>
    <w:p w:rsidR="00CA7805" w:rsidRPr="004A79D6" w:rsidRDefault="00CA7805" w:rsidP="00B625D1">
      <w:pPr>
        <w:spacing w:before="5" w:line="504" w:lineRule="exact"/>
        <w:jc w:val="center"/>
        <w:rPr>
          <w:rFonts w:cs="Times New Roman"/>
        </w:rPr>
      </w:pPr>
      <w:r w:rsidRPr="004A79D6">
        <w:rPr>
          <w:rFonts w:cs="Times New Roman"/>
        </w:rPr>
        <w:t>(sudarymo vieta)</w:t>
      </w:r>
    </w:p>
    <w:p w:rsidR="00CA7805" w:rsidRPr="004A79D6" w:rsidRDefault="00CA7805" w:rsidP="00B625D1">
      <w:pPr>
        <w:spacing w:line="504" w:lineRule="exact"/>
        <w:jc w:val="center"/>
        <w:rPr>
          <w:rFonts w:cs="Times New Roman"/>
        </w:rPr>
      </w:pPr>
      <w:r w:rsidRPr="004A79D6">
        <w:rPr>
          <w:rFonts w:cs="Times New Roman"/>
        </w:rPr>
        <w:t>(data ir laikas)</w:t>
      </w:r>
    </w:p>
    <w:p w:rsidR="00CA7805" w:rsidRPr="004A79D6" w:rsidRDefault="00CA7805" w:rsidP="004A79D6">
      <w:pPr>
        <w:spacing w:line="240" w:lineRule="exact"/>
        <w:jc w:val="both"/>
        <w:rPr>
          <w:rFonts w:cs="Times New Roman"/>
        </w:rPr>
      </w:pPr>
    </w:p>
    <w:p w:rsidR="00CA7805" w:rsidRPr="004A79D6" w:rsidRDefault="00CA7805" w:rsidP="004A79D6">
      <w:pPr>
        <w:spacing w:before="221" w:line="1" w:lineRule="exact"/>
        <w:jc w:val="both"/>
        <w:rPr>
          <w:rFonts w:cs="Times New Roman"/>
        </w:rPr>
      </w:pPr>
    </w:p>
    <w:tbl>
      <w:tblPr>
        <w:tblW w:w="0" w:type="auto"/>
        <w:tblInd w:w="40" w:type="dxa"/>
        <w:tblLayout w:type="fixed"/>
        <w:tblCellMar>
          <w:left w:w="40" w:type="dxa"/>
          <w:right w:w="40" w:type="dxa"/>
        </w:tblCellMar>
        <w:tblLook w:val="04A0"/>
      </w:tblPr>
      <w:tblGrid>
        <w:gridCol w:w="3245"/>
        <w:gridCol w:w="6710"/>
      </w:tblGrid>
      <w:tr w:rsidR="00CA7805" w:rsidRPr="004A79D6" w:rsidTr="00CA7805">
        <w:tc>
          <w:tcPr>
            <w:tcW w:w="3245" w:type="dxa"/>
            <w:tcBorders>
              <w:top w:val="single" w:sz="4" w:space="0" w:color="000000"/>
              <w:left w:val="single" w:sz="4" w:space="0" w:color="000000"/>
              <w:bottom w:val="single" w:sz="4" w:space="0" w:color="000000"/>
              <w:right w:val="nil"/>
            </w:tcBorders>
          </w:tcPr>
          <w:p w:rsidR="00CA7805" w:rsidRPr="004A79D6" w:rsidRDefault="00CA7805" w:rsidP="004A79D6">
            <w:pPr>
              <w:snapToGrid w:val="0"/>
              <w:jc w:val="both"/>
              <w:rPr>
                <w:rFonts w:cs="Times New Roman"/>
              </w:rPr>
            </w:pPr>
            <w:r w:rsidRPr="004A79D6">
              <w:rPr>
                <w:rFonts w:cs="Times New Roman"/>
              </w:rPr>
              <w:t>Komisijos pirmininkas</w:t>
            </w:r>
          </w:p>
          <w:p w:rsidR="00CA7805" w:rsidRPr="004A79D6" w:rsidRDefault="00CA7805" w:rsidP="004A79D6">
            <w:pPr>
              <w:snapToGrid w:val="0"/>
              <w:jc w:val="both"/>
              <w:rPr>
                <w:rFonts w:cs="Times New Roman"/>
              </w:rPr>
            </w:pPr>
          </w:p>
        </w:tc>
        <w:tc>
          <w:tcPr>
            <w:tcW w:w="6710" w:type="dxa"/>
            <w:tcBorders>
              <w:top w:val="single" w:sz="4" w:space="0" w:color="000000"/>
              <w:left w:val="single" w:sz="4" w:space="0" w:color="000000"/>
              <w:bottom w:val="single" w:sz="4" w:space="0" w:color="000000"/>
              <w:right w:val="single" w:sz="4" w:space="0" w:color="000000"/>
            </w:tcBorders>
            <w:hideMark/>
          </w:tcPr>
          <w:p w:rsidR="00CA7805" w:rsidRPr="004A79D6" w:rsidRDefault="00CA7805" w:rsidP="004A79D6">
            <w:pPr>
              <w:snapToGrid w:val="0"/>
              <w:jc w:val="both"/>
              <w:rPr>
                <w:rFonts w:cs="Times New Roman"/>
              </w:rPr>
            </w:pPr>
            <w:r w:rsidRPr="004A79D6">
              <w:rPr>
                <w:rFonts w:cs="Times New Roman"/>
              </w:rPr>
              <w:t>(Vardas ir pavardė)</w:t>
            </w:r>
          </w:p>
        </w:tc>
      </w:tr>
      <w:tr w:rsidR="00CA7805" w:rsidRPr="004A79D6" w:rsidTr="00CA7805">
        <w:tc>
          <w:tcPr>
            <w:tcW w:w="3245" w:type="dxa"/>
            <w:tcBorders>
              <w:top w:val="single" w:sz="4" w:space="0" w:color="000000"/>
              <w:left w:val="single" w:sz="4" w:space="0" w:color="000000"/>
              <w:bottom w:val="single" w:sz="4" w:space="0" w:color="000000"/>
              <w:right w:val="nil"/>
            </w:tcBorders>
          </w:tcPr>
          <w:p w:rsidR="00CA7805" w:rsidRPr="004A79D6" w:rsidRDefault="00CA7805" w:rsidP="004A79D6">
            <w:pPr>
              <w:snapToGrid w:val="0"/>
              <w:jc w:val="both"/>
              <w:rPr>
                <w:rFonts w:cs="Times New Roman"/>
              </w:rPr>
            </w:pPr>
            <w:r w:rsidRPr="004A79D6">
              <w:rPr>
                <w:rFonts w:cs="Times New Roman"/>
              </w:rPr>
              <w:t>Posėdžio sekretorius</w:t>
            </w:r>
          </w:p>
          <w:p w:rsidR="00CA7805" w:rsidRPr="004A79D6" w:rsidRDefault="00CA7805" w:rsidP="004A79D6">
            <w:pPr>
              <w:snapToGrid w:val="0"/>
              <w:jc w:val="both"/>
              <w:rPr>
                <w:rFonts w:cs="Times New Roman"/>
              </w:rPr>
            </w:pPr>
          </w:p>
        </w:tc>
        <w:tc>
          <w:tcPr>
            <w:tcW w:w="6710" w:type="dxa"/>
            <w:tcBorders>
              <w:top w:val="single" w:sz="4" w:space="0" w:color="000000"/>
              <w:left w:val="single" w:sz="4" w:space="0" w:color="000000"/>
              <w:bottom w:val="single" w:sz="4" w:space="0" w:color="000000"/>
              <w:right w:val="single" w:sz="4" w:space="0" w:color="000000"/>
            </w:tcBorders>
            <w:hideMark/>
          </w:tcPr>
          <w:p w:rsidR="00CA7805" w:rsidRPr="004A79D6" w:rsidRDefault="00CA7805" w:rsidP="004A79D6">
            <w:pPr>
              <w:snapToGrid w:val="0"/>
              <w:jc w:val="both"/>
              <w:rPr>
                <w:rFonts w:cs="Times New Roman"/>
              </w:rPr>
            </w:pPr>
            <w:r w:rsidRPr="004A79D6">
              <w:rPr>
                <w:rFonts w:cs="Times New Roman"/>
              </w:rPr>
              <w:t>(Vardas ir pavardė)</w:t>
            </w:r>
          </w:p>
        </w:tc>
      </w:tr>
      <w:tr w:rsidR="00CA7805" w:rsidRPr="004A79D6" w:rsidTr="00CA7805">
        <w:tc>
          <w:tcPr>
            <w:tcW w:w="3245" w:type="dxa"/>
            <w:tcBorders>
              <w:top w:val="single" w:sz="4" w:space="0" w:color="000000"/>
              <w:left w:val="single" w:sz="4" w:space="0" w:color="000000"/>
              <w:bottom w:val="single" w:sz="4" w:space="0" w:color="000000"/>
              <w:right w:val="nil"/>
            </w:tcBorders>
          </w:tcPr>
          <w:p w:rsidR="00CA7805" w:rsidRPr="004A79D6" w:rsidRDefault="00CA7805" w:rsidP="004A79D6">
            <w:pPr>
              <w:snapToGrid w:val="0"/>
              <w:jc w:val="both"/>
              <w:rPr>
                <w:rFonts w:cs="Times New Roman"/>
              </w:rPr>
            </w:pPr>
            <w:r w:rsidRPr="004A79D6">
              <w:rPr>
                <w:rFonts w:cs="Times New Roman"/>
              </w:rPr>
              <w:t>Dalyvauja:</w:t>
            </w:r>
          </w:p>
          <w:p w:rsidR="00CA7805" w:rsidRPr="004A79D6" w:rsidRDefault="00CA7805" w:rsidP="004A79D6">
            <w:pPr>
              <w:snapToGrid w:val="0"/>
              <w:jc w:val="both"/>
              <w:rPr>
                <w:rFonts w:cs="Times New Roman"/>
              </w:rPr>
            </w:pPr>
          </w:p>
        </w:tc>
        <w:tc>
          <w:tcPr>
            <w:tcW w:w="6710" w:type="dxa"/>
            <w:tcBorders>
              <w:top w:val="single" w:sz="4" w:space="0" w:color="000000"/>
              <w:left w:val="single" w:sz="4" w:space="0" w:color="000000"/>
              <w:bottom w:val="single" w:sz="4" w:space="0" w:color="000000"/>
              <w:right w:val="single" w:sz="4" w:space="0" w:color="000000"/>
            </w:tcBorders>
          </w:tcPr>
          <w:p w:rsidR="00CA7805" w:rsidRPr="004A79D6" w:rsidRDefault="00CA7805" w:rsidP="004A79D6">
            <w:pPr>
              <w:snapToGrid w:val="0"/>
              <w:jc w:val="both"/>
              <w:rPr>
                <w:rFonts w:cs="Times New Roman"/>
              </w:rPr>
            </w:pPr>
          </w:p>
        </w:tc>
      </w:tr>
      <w:tr w:rsidR="00CA7805" w:rsidRPr="004A79D6" w:rsidTr="00CA7805">
        <w:tc>
          <w:tcPr>
            <w:tcW w:w="3245" w:type="dxa"/>
            <w:tcBorders>
              <w:top w:val="single" w:sz="4" w:space="0" w:color="000000"/>
              <w:left w:val="single" w:sz="4" w:space="0" w:color="000000"/>
              <w:bottom w:val="single" w:sz="4" w:space="0" w:color="000000"/>
              <w:right w:val="nil"/>
            </w:tcBorders>
          </w:tcPr>
          <w:p w:rsidR="00CA7805" w:rsidRPr="004A79D6" w:rsidRDefault="00CA7805" w:rsidP="004A79D6">
            <w:pPr>
              <w:snapToGrid w:val="0"/>
              <w:jc w:val="both"/>
              <w:rPr>
                <w:rFonts w:cs="Times New Roman"/>
              </w:rPr>
            </w:pPr>
            <w:r w:rsidRPr="004A79D6">
              <w:rPr>
                <w:rFonts w:cs="Times New Roman"/>
              </w:rPr>
              <w:t>Komisijos nariai:</w:t>
            </w:r>
          </w:p>
          <w:p w:rsidR="00CA7805" w:rsidRPr="004A79D6" w:rsidRDefault="00CA7805" w:rsidP="004A79D6">
            <w:pPr>
              <w:snapToGrid w:val="0"/>
              <w:jc w:val="both"/>
              <w:rPr>
                <w:rFonts w:cs="Times New Roman"/>
              </w:rPr>
            </w:pPr>
          </w:p>
        </w:tc>
        <w:tc>
          <w:tcPr>
            <w:tcW w:w="6710" w:type="dxa"/>
            <w:tcBorders>
              <w:top w:val="single" w:sz="4" w:space="0" w:color="000000"/>
              <w:left w:val="single" w:sz="4" w:space="0" w:color="000000"/>
              <w:bottom w:val="single" w:sz="4" w:space="0" w:color="000000"/>
              <w:right w:val="single" w:sz="4" w:space="0" w:color="000000"/>
            </w:tcBorders>
            <w:hideMark/>
          </w:tcPr>
          <w:p w:rsidR="00CA7805" w:rsidRPr="004A79D6" w:rsidRDefault="00CA7805" w:rsidP="004A79D6">
            <w:pPr>
              <w:snapToGrid w:val="0"/>
              <w:jc w:val="both"/>
              <w:rPr>
                <w:rFonts w:cs="Times New Roman"/>
              </w:rPr>
            </w:pPr>
            <w:r w:rsidRPr="004A79D6">
              <w:rPr>
                <w:rFonts w:cs="Times New Roman"/>
              </w:rPr>
              <w:t>(Vardai ir pavardės)</w:t>
            </w:r>
          </w:p>
        </w:tc>
      </w:tr>
      <w:tr w:rsidR="00CA7805" w:rsidRPr="004A79D6" w:rsidTr="00CA7805">
        <w:tc>
          <w:tcPr>
            <w:tcW w:w="3245" w:type="dxa"/>
            <w:tcBorders>
              <w:top w:val="single" w:sz="4" w:space="0" w:color="000000"/>
              <w:left w:val="single" w:sz="4" w:space="0" w:color="000000"/>
              <w:bottom w:val="single" w:sz="4" w:space="0" w:color="000000"/>
              <w:right w:val="nil"/>
            </w:tcBorders>
          </w:tcPr>
          <w:p w:rsidR="00CA7805" w:rsidRPr="004A79D6" w:rsidRDefault="00CA7805" w:rsidP="004A79D6">
            <w:pPr>
              <w:snapToGrid w:val="0"/>
              <w:jc w:val="both"/>
              <w:rPr>
                <w:rFonts w:cs="Times New Roman"/>
              </w:rPr>
            </w:pPr>
          </w:p>
          <w:p w:rsidR="00CA7805" w:rsidRPr="004A79D6" w:rsidRDefault="00CA7805" w:rsidP="004A79D6">
            <w:pPr>
              <w:snapToGrid w:val="0"/>
              <w:jc w:val="both"/>
              <w:rPr>
                <w:rFonts w:cs="Times New Roman"/>
              </w:rPr>
            </w:pPr>
          </w:p>
        </w:tc>
        <w:tc>
          <w:tcPr>
            <w:tcW w:w="6710" w:type="dxa"/>
            <w:tcBorders>
              <w:top w:val="single" w:sz="4" w:space="0" w:color="000000"/>
              <w:left w:val="single" w:sz="4" w:space="0" w:color="000000"/>
              <w:bottom w:val="single" w:sz="4" w:space="0" w:color="000000"/>
              <w:right w:val="single" w:sz="4" w:space="0" w:color="000000"/>
            </w:tcBorders>
          </w:tcPr>
          <w:p w:rsidR="00CA7805" w:rsidRPr="004A79D6" w:rsidRDefault="00CA7805" w:rsidP="004A79D6">
            <w:pPr>
              <w:snapToGrid w:val="0"/>
              <w:jc w:val="both"/>
              <w:rPr>
                <w:rFonts w:cs="Times New Roman"/>
              </w:rPr>
            </w:pPr>
          </w:p>
        </w:tc>
      </w:tr>
    </w:tbl>
    <w:p w:rsidR="00CA7805" w:rsidRPr="004A79D6" w:rsidRDefault="00CA7805" w:rsidP="004A79D6">
      <w:pPr>
        <w:spacing w:line="240" w:lineRule="exact"/>
        <w:jc w:val="both"/>
        <w:rPr>
          <w:rFonts w:cs="Times New Roman"/>
        </w:rPr>
      </w:pPr>
    </w:p>
    <w:p w:rsidR="00CA7805" w:rsidRPr="004A79D6" w:rsidRDefault="00CA7805" w:rsidP="004A79D6">
      <w:pPr>
        <w:spacing w:before="67" w:line="504" w:lineRule="exact"/>
        <w:jc w:val="both"/>
        <w:rPr>
          <w:rFonts w:cs="Times New Roman"/>
          <w:b/>
          <w:bCs/>
        </w:rPr>
      </w:pPr>
      <w:r w:rsidRPr="004A79D6">
        <w:rPr>
          <w:rFonts w:cs="Times New Roman"/>
          <w:b/>
          <w:bCs/>
        </w:rPr>
        <w:t>DARBOTVARKĖ:</w:t>
      </w:r>
    </w:p>
    <w:p w:rsidR="00CA7805" w:rsidRPr="004A79D6" w:rsidRDefault="00CA7805" w:rsidP="004A79D6">
      <w:pPr>
        <w:spacing w:line="504" w:lineRule="exact"/>
        <w:jc w:val="both"/>
        <w:rPr>
          <w:rFonts w:cs="Times New Roman"/>
        </w:rPr>
      </w:pPr>
      <w:r w:rsidRPr="004A79D6">
        <w:rPr>
          <w:rFonts w:cs="Times New Roman"/>
        </w:rPr>
        <w:t>[Nurodyti darbotvarkės klausimus]</w:t>
      </w:r>
    </w:p>
    <w:p w:rsidR="00CA7805" w:rsidRPr="004A79D6" w:rsidRDefault="00CA7805" w:rsidP="004A79D6">
      <w:pPr>
        <w:spacing w:line="504" w:lineRule="exact"/>
        <w:jc w:val="both"/>
        <w:rPr>
          <w:rFonts w:cs="Times New Roman"/>
          <w:b/>
          <w:bCs/>
        </w:rPr>
      </w:pPr>
      <w:r w:rsidRPr="004A79D6">
        <w:rPr>
          <w:rFonts w:cs="Times New Roman"/>
          <w:b/>
          <w:bCs/>
        </w:rPr>
        <w:t>SVARSTYTA:</w:t>
      </w:r>
    </w:p>
    <w:p w:rsidR="00CA7805" w:rsidRPr="004A79D6" w:rsidRDefault="00CA7805" w:rsidP="004A79D6">
      <w:pPr>
        <w:spacing w:before="5" w:line="504" w:lineRule="exact"/>
        <w:jc w:val="both"/>
        <w:rPr>
          <w:rFonts w:cs="Times New Roman"/>
        </w:rPr>
      </w:pPr>
      <w:r w:rsidRPr="004A79D6">
        <w:rPr>
          <w:rFonts w:cs="Times New Roman"/>
        </w:rPr>
        <w:t>[Nurodyti kas buvo svarstoma]</w:t>
      </w:r>
    </w:p>
    <w:p w:rsidR="00CA7805" w:rsidRPr="004A79D6" w:rsidRDefault="00CA7805" w:rsidP="004A79D6">
      <w:pPr>
        <w:spacing w:line="504" w:lineRule="exact"/>
        <w:jc w:val="both"/>
        <w:rPr>
          <w:rFonts w:cs="Times New Roman"/>
          <w:b/>
          <w:bCs/>
        </w:rPr>
      </w:pPr>
      <w:r w:rsidRPr="004A79D6">
        <w:rPr>
          <w:rFonts w:cs="Times New Roman"/>
          <w:b/>
          <w:bCs/>
        </w:rPr>
        <w:t>NUTARTA:</w:t>
      </w:r>
    </w:p>
    <w:p w:rsidR="00CA7805" w:rsidRPr="004A79D6" w:rsidRDefault="00CA7805" w:rsidP="004A79D6">
      <w:pPr>
        <w:spacing w:line="504" w:lineRule="exact"/>
        <w:jc w:val="both"/>
        <w:rPr>
          <w:rFonts w:cs="Times New Roman"/>
        </w:rPr>
      </w:pPr>
      <w:r w:rsidRPr="004A79D6">
        <w:rPr>
          <w:rFonts w:cs="Times New Roman"/>
        </w:rPr>
        <w:t>[Nurodyti kas buvo nutarta]</w:t>
      </w:r>
    </w:p>
    <w:p w:rsidR="00CA7805" w:rsidRPr="004A79D6" w:rsidRDefault="00CA7805" w:rsidP="004A79D6">
      <w:pPr>
        <w:spacing w:before="226" w:line="245" w:lineRule="exact"/>
        <w:jc w:val="both"/>
        <w:rPr>
          <w:rFonts w:cs="Times New Roman"/>
        </w:rPr>
      </w:pPr>
      <w:r w:rsidRPr="004A79D6">
        <w:rPr>
          <w:rFonts w:cs="Times New Roman"/>
        </w:rPr>
        <w:t>[Nurodyti sprendimų apibendrinimą (pvz. Šiam nutarimui, balsuodami „už", pritarė visi posėdyje dalyvaujantys komisijos nariai).]</w:t>
      </w:r>
    </w:p>
    <w:p w:rsidR="003E5234" w:rsidRDefault="003E5234" w:rsidP="004A79D6">
      <w:pPr>
        <w:tabs>
          <w:tab w:val="left" w:pos="9460"/>
        </w:tabs>
        <w:spacing w:before="173" w:line="504" w:lineRule="exact"/>
        <w:ind w:left="3062"/>
        <w:jc w:val="both"/>
        <w:rPr>
          <w:rFonts w:cs="Times New Roman"/>
        </w:rPr>
      </w:pPr>
    </w:p>
    <w:p w:rsidR="003E5234" w:rsidRPr="004A79D6" w:rsidRDefault="00CA7805" w:rsidP="003E5234">
      <w:pPr>
        <w:tabs>
          <w:tab w:val="left" w:pos="9460"/>
        </w:tabs>
        <w:spacing w:before="173" w:line="504" w:lineRule="exact"/>
        <w:jc w:val="both"/>
        <w:rPr>
          <w:rFonts w:cs="Times New Roman"/>
        </w:rPr>
      </w:pPr>
      <w:r w:rsidRPr="004A79D6">
        <w:rPr>
          <w:rFonts w:cs="Times New Roman"/>
        </w:rPr>
        <w:t xml:space="preserve">Komisijos pirmininkas </w:t>
      </w:r>
      <w:r w:rsidR="003E5234" w:rsidRPr="004A79D6">
        <w:rPr>
          <w:rFonts w:cs="Times New Roman"/>
        </w:rPr>
        <w:t>Parašas                                                           Vardas, pavardė</w:t>
      </w:r>
    </w:p>
    <w:p w:rsidR="00CA7805" w:rsidRPr="004A79D6" w:rsidRDefault="00CA7805" w:rsidP="004A79D6">
      <w:pPr>
        <w:spacing w:line="504" w:lineRule="exact"/>
        <w:ind w:right="7661"/>
        <w:jc w:val="both"/>
        <w:rPr>
          <w:rFonts w:cs="Times New Roman"/>
        </w:rPr>
      </w:pPr>
      <w:r w:rsidRPr="004A79D6">
        <w:rPr>
          <w:rFonts w:cs="Times New Roman"/>
        </w:rPr>
        <w:t>Posėdžio sekretorius</w:t>
      </w:r>
    </w:p>
    <w:p w:rsidR="00CA7805" w:rsidRPr="004A79D6" w:rsidRDefault="00CA7805" w:rsidP="004A79D6">
      <w:pPr>
        <w:spacing w:line="240" w:lineRule="exact"/>
        <w:jc w:val="both"/>
        <w:rPr>
          <w:rFonts w:cs="Times New Roman"/>
        </w:rPr>
      </w:pPr>
    </w:p>
    <w:p w:rsidR="00CA7805" w:rsidRPr="004A79D6" w:rsidRDefault="00CA7805" w:rsidP="004A79D6">
      <w:pPr>
        <w:spacing w:line="240" w:lineRule="exact"/>
        <w:jc w:val="both"/>
        <w:rPr>
          <w:rFonts w:cs="Times New Roman"/>
        </w:rPr>
      </w:pPr>
      <w:r w:rsidRPr="004A79D6">
        <w:rPr>
          <w:rFonts w:cs="Times New Roman"/>
        </w:rPr>
        <w:t>Komisijos nariai</w:t>
      </w:r>
    </w:p>
    <w:p w:rsidR="00CA7805" w:rsidRPr="004A79D6" w:rsidRDefault="00CA7805" w:rsidP="004A79D6">
      <w:pPr>
        <w:widowControl/>
        <w:suppressAutoHyphens w:val="0"/>
        <w:jc w:val="both"/>
        <w:rPr>
          <w:rFonts w:cs="Times New Roman"/>
        </w:rPr>
        <w:sectPr w:rsidR="00CA7805" w:rsidRPr="004A79D6">
          <w:pgSz w:w="11899" w:h="16838"/>
          <w:pgMar w:top="933" w:right="730" w:bottom="2542" w:left="1128" w:header="657" w:footer="2266" w:gutter="0"/>
          <w:cols w:space="1296"/>
        </w:sectPr>
      </w:pPr>
    </w:p>
    <w:p w:rsidR="00CA7805" w:rsidRPr="00AC039D" w:rsidRDefault="00CA7805" w:rsidP="00AC039D">
      <w:pPr>
        <w:pStyle w:val="Style39"/>
        <w:pageBreakBefore/>
        <w:spacing w:before="96" w:line="240" w:lineRule="auto"/>
        <w:jc w:val="right"/>
        <w:rPr>
          <w:bCs/>
          <w:sz w:val="24"/>
          <w:szCs w:val="24"/>
        </w:rPr>
      </w:pPr>
      <w:r w:rsidRPr="00AC039D">
        <w:rPr>
          <w:bCs/>
          <w:sz w:val="24"/>
          <w:szCs w:val="24"/>
        </w:rPr>
        <w:lastRenderedPageBreak/>
        <w:t xml:space="preserve"> Priedas Nr. 4</w:t>
      </w:r>
    </w:p>
    <w:p w:rsidR="00CA7805" w:rsidRPr="00AC039D" w:rsidRDefault="00CA7805" w:rsidP="00AC039D">
      <w:pPr>
        <w:spacing w:before="48"/>
        <w:ind w:left="835"/>
        <w:jc w:val="right"/>
        <w:rPr>
          <w:rFonts w:cs="Times New Roman"/>
          <w:bCs/>
        </w:rPr>
      </w:pPr>
    </w:p>
    <w:p w:rsidR="00CA7805" w:rsidRPr="004A79D6" w:rsidRDefault="00CA7805" w:rsidP="00AC039D">
      <w:pPr>
        <w:spacing w:before="48"/>
        <w:jc w:val="center"/>
        <w:rPr>
          <w:rFonts w:cs="Times New Roman"/>
          <w:b/>
          <w:bCs/>
        </w:rPr>
      </w:pPr>
      <w:r w:rsidRPr="004A79D6">
        <w:rPr>
          <w:rFonts w:cs="Times New Roman"/>
          <w:b/>
          <w:bCs/>
        </w:rPr>
        <w:t>VIEŠOJO PIRKIMO KOMISIJOS PIRMININKO, NARIO, EKSPERTO AR PIRKIMŲ</w:t>
      </w:r>
    </w:p>
    <w:p w:rsidR="00CA7805" w:rsidRPr="004A79D6" w:rsidRDefault="00CA7805" w:rsidP="00AC039D">
      <w:pPr>
        <w:jc w:val="center"/>
        <w:rPr>
          <w:rFonts w:cs="Times New Roman"/>
          <w:b/>
          <w:bCs/>
        </w:rPr>
      </w:pPr>
      <w:r w:rsidRPr="004A79D6">
        <w:rPr>
          <w:rFonts w:cs="Times New Roman"/>
          <w:b/>
          <w:bCs/>
        </w:rPr>
        <w:t>ORGANIZATORIAUS NEŠALIŠKUMO DEKLARACIJA</w:t>
      </w:r>
    </w:p>
    <w:p w:rsidR="00CA7805" w:rsidRPr="004A79D6" w:rsidRDefault="00CA7805" w:rsidP="004A79D6">
      <w:pPr>
        <w:spacing w:line="240" w:lineRule="exact"/>
        <w:ind w:right="3504"/>
        <w:jc w:val="both"/>
        <w:rPr>
          <w:rFonts w:cs="Times New Roman"/>
        </w:rPr>
      </w:pPr>
    </w:p>
    <w:p w:rsidR="00CA7805" w:rsidRPr="004A79D6" w:rsidRDefault="00CA7805" w:rsidP="004A79D6">
      <w:pPr>
        <w:spacing w:line="240" w:lineRule="exact"/>
        <w:ind w:right="3504"/>
        <w:jc w:val="both"/>
        <w:rPr>
          <w:rFonts w:cs="Times New Roman"/>
        </w:rPr>
      </w:pPr>
    </w:p>
    <w:p w:rsidR="00CA7805" w:rsidRPr="004A79D6" w:rsidRDefault="00CA7805" w:rsidP="00AC039D">
      <w:pPr>
        <w:spacing w:before="48" w:line="586" w:lineRule="exact"/>
        <w:ind w:right="-1"/>
        <w:jc w:val="center"/>
        <w:rPr>
          <w:rFonts w:cs="Times New Roman"/>
          <w:i/>
          <w:iCs/>
        </w:rPr>
      </w:pPr>
      <w:r w:rsidRPr="004A79D6">
        <w:rPr>
          <w:rFonts w:cs="Times New Roman"/>
          <w:i/>
          <w:iCs/>
        </w:rPr>
        <w:t>(vardas ir pavardė, asmens kodas)</w:t>
      </w:r>
    </w:p>
    <w:p w:rsidR="00CA7805" w:rsidRPr="004A79D6" w:rsidRDefault="00CA7805" w:rsidP="00AC039D">
      <w:pPr>
        <w:tabs>
          <w:tab w:val="left" w:leader="underscore" w:pos="8847"/>
        </w:tabs>
        <w:spacing w:line="586" w:lineRule="exact"/>
        <w:ind w:left="3686"/>
        <w:jc w:val="both"/>
        <w:rPr>
          <w:rFonts w:cs="Times New Roman"/>
        </w:rPr>
      </w:pPr>
      <w:r w:rsidRPr="004A79D6">
        <w:rPr>
          <w:rFonts w:cs="Times New Roman"/>
        </w:rPr>
        <w:t xml:space="preserve">201_ </w:t>
      </w:r>
      <w:r w:rsidRPr="004A79D6">
        <w:rPr>
          <w:rFonts w:cs="Times New Roman"/>
          <w:u w:val="single"/>
        </w:rPr>
        <w:t>m.                d</w:t>
      </w:r>
      <w:r w:rsidRPr="004A79D6">
        <w:rPr>
          <w:rFonts w:cs="Times New Roman"/>
        </w:rPr>
        <w:t>. Nr.</w:t>
      </w:r>
    </w:p>
    <w:p w:rsidR="00CA7805" w:rsidRPr="004A79D6" w:rsidRDefault="00CA7805" w:rsidP="00AC039D">
      <w:pPr>
        <w:spacing w:line="586" w:lineRule="exact"/>
        <w:jc w:val="center"/>
        <w:rPr>
          <w:rFonts w:cs="Times New Roman"/>
        </w:rPr>
      </w:pPr>
      <w:r w:rsidRPr="004A79D6">
        <w:rPr>
          <w:rFonts w:cs="Times New Roman"/>
        </w:rPr>
        <w:t>(Vietovės pavadinimas)</w:t>
      </w:r>
    </w:p>
    <w:p w:rsidR="00CA7805" w:rsidRPr="004A79D6" w:rsidRDefault="00CA7805" w:rsidP="004A79D6">
      <w:pPr>
        <w:spacing w:line="240" w:lineRule="exact"/>
        <w:ind w:left="730"/>
        <w:jc w:val="both"/>
        <w:rPr>
          <w:rFonts w:cs="Times New Roman"/>
        </w:rPr>
      </w:pPr>
    </w:p>
    <w:p w:rsidR="00CA7805" w:rsidRPr="004A79D6" w:rsidRDefault="00CA7805" w:rsidP="004A79D6">
      <w:pPr>
        <w:spacing w:line="240" w:lineRule="exact"/>
        <w:ind w:left="730"/>
        <w:jc w:val="both"/>
        <w:rPr>
          <w:rFonts w:cs="Times New Roman"/>
        </w:rPr>
      </w:pPr>
    </w:p>
    <w:p w:rsidR="00AC039D" w:rsidRDefault="00CA7805" w:rsidP="00AC039D">
      <w:pPr>
        <w:tabs>
          <w:tab w:val="left" w:leader="underscore" w:pos="8933"/>
        </w:tabs>
        <w:spacing w:before="106"/>
        <w:ind w:left="1701" w:hanging="992"/>
        <w:jc w:val="both"/>
        <w:rPr>
          <w:rFonts w:cs="Times New Roman"/>
        </w:rPr>
      </w:pPr>
      <w:r w:rsidRPr="004A79D6">
        <w:rPr>
          <w:rFonts w:cs="Times New Roman"/>
        </w:rPr>
        <w:t>Būdamas</w:t>
      </w:r>
      <w:r w:rsidRPr="004A79D6">
        <w:rPr>
          <w:rFonts w:cs="Times New Roman"/>
        </w:rPr>
        <w:tab/>
        <w:t xml:space="preserve">, </w:t>
      </w:r>
      <w:r w:rsidR="00AC039D">
        <w:rPr>
          <w:rFonts w:cs="Times New Roman"/>
        </w:rPr>
        <w:t>_________________________________________________________________</w:t>
      </w:r>
    </w:p>
    <w:p w:rsidR="00CA7805" w:rsidRPr="00AC039D" w:rsidRDefault="00CA7805" w:rsidP="00AC039D">
      <w:pPr>
        <w:tabs>
          <w:tab w:val="left" w:leader="underscore" w:pos="8933"/>
        </w:tabs>
        <w:spacing w:before="106"/>
        <w:ind w:left="1701" w:firstLine="284"/>
        <w:jc w:val="both"/>
        <w:rPr>
          <w:rFonts w:cs="Times New Roman"/>
          <w:sz w:val="20"/>
          <w:szCs w:val="20"/>
        </w:rPr>
      </w:pPr>
      <w:r w:rsidRPr="00AC039D">
        <w:rPr>
          <w:rFonts w:cs="Times New Roman"/>
          <w:i/>
          <w:iCs/>
          <w:sz w:val="20"/>
          <w:szCs w:val="20"/>
        </w:rPr>
        <w:t>(Viešųjų pirkimų komisijos pirmininku, nariu, ekspertu, pirkimų organizatoriumi)</w:t>
      </w:r>
    </w:p>
    <w:p w:rsidR="00CA7805" w:rsidRPr="00AC039D" w:rsidRDefault="00AC039D" w:rsidP="004A79D6">
      <w:pPr>
        <w:spacing w:line="240" w:lineRule="exact"/>
        <w:ind w:firstLine="730"/>
        <w:jc w:val="both"/>
        <w:rPr>
          <w:rFonts w:cs="Times New Roman"/>
        </w:rPr>
      </w:pPr>
      <w:r w:rsidRPr="00AC039D">
        <w:rPr>
          <w:rFonts w:cs="Times New Roman"/>
        </w:rPr>
        <w:t>pasižadu:</w:t>
      </w:r>
    </w:p>
    <w:p w:rsidR="00CA7805" w:rsidRPr="00AC039D" w:rsidRDefault="00CA7805" w:rsidP="00AC039D">
      <w:pPr>
        <w:pStyle w:val="Sraopastraipa"/>
        <w:numPr>
          <w:ilvl w:val="2"/>
          <w:numId w:val="23"/>
        </w:numPr>
        <w:tabs>
          <w:tab w:val="clear" w:pos="1440"/>
          <w:tab w:val="num" w:pos="851"/>
          <w:tab w:val="left" w:pos="994"/>
          <w:tab w:val="left" w:leader="underscore" w:pos="7738"/>
        </w:tabs>
        <w:spacing w:before="72" w:line="288" w:lineRule="exact"/>
        <w:ind w:left="0" w:firstLine="567"/>
        <w:jc w:val="both"/>
        <w:rPr>
          <w:rFonts w:cs="Times New Roman"/>
        </w:rPr>
      </w:pPr>
      <w:r w:rsidRPr="00AC039D">
        <w:rPr>
          <w:rFonts w:cs="Times New Roman"/>
        </w:rPr>
        <w:t>Objektyviai, dalykiškai, be išankstinio nusistatymo, vadovaudamasis visų tiekėjų lygiateisiškumo,nediskriminavimo, proporcingumo, abipusio pripažinimo ir skaidrumo principais, atlikti Viešojo pirkimokomisijos</w:t>
      </w:r>
      <w:r w:rsidR="00AC039D" w:rsidRPr="00AC039D">
        <w:rPr>
          <w:rFonts w:cs="Times New Roman"/>
        </w:rPr>
        <w:t xml:space="preserve"> _________________________________________ </w:t>
      </w:r>
      <w:r w:rsidRPr="00AC039D">
        <w:rPr>
          <w:rFonts w:cs="Times New Roman"/>
        </w:rPr>
        <w:t>pareigas;</w:t>
      </w:r>
    </w:p>
    <w:p w:rsidR="00CA7805" w:rsidRPr="00AC039D" w:rsidRDefault="00CA7805" w:rsidP="00AC039D">
      <w:pPr>
        <w:spacing w:line="288" w:lineRule="exact"/>
        <w:ind w:left="787" w:firstLine="1481"/>
        <w:jc w:val="both"/>
        <w:rPr>
          <w:rFonts w:cs="Times New Roman"/>
          <w:i/>
          <w:iCs/>
          <w:sz w:val="20"/>
          <w:szCs w:val="20"/>
        </w:rPr>
      </w:pPr>
      <w:r w:rsidRPr="00AC039D">
        <w:rPr>
          <w:rFonts w:cs="Times New Roman"/>
          <w:i/>
          <w:iCs/>
          <w:sz w:val="20"/>
          <w:szCs w:val="20"/>
        </w:rPr>
        <w:t>(Viešųjų pirkimų komisijos pirmininko, nario, eksperto, pirkimų organizatoriaus)</w:t>
      </w:r>
    </w:p>
    <w:p w:rsidR="00CA7805" w:rsidRPr="004A79D6" w:rsidRDefault="00CA7805" w:rsidP="00AC039D">
      <w:pPr>
        <w:tabs>
          <w:tab w:val="left" w:pos="851"/>
        </w:tabs>
        <w:spacing w:before="10" w:line="288" w:lineRule="exact"/>
        <w:ind w:firstLine="567"/>
        <w:jc w:val="both"/>
        <w:rPr>
          <w:rFonts w:cs="Times New Roman"/>
        </w:rPr>
      </w:pPr>
      <w:r w:rsidRPr="004A79D6">
        <w:rPr>
          <w:rFonts w:cs="Times New Roman"/>
        </w:rPr>
        <w:t>2.</w:t>
      </w:r>
      <w:r w:rsidRPr="004A79D6">
        <w:rPr>
          <w:rFonts w:cs="Times New Roman"/>
        </w:rPr>
        <w:tab/>
        <w:t>Paaiškėjus, kad pirkimo procedūrose kaip tiekėjas dalyvauja asmuo, susijęs su manimi santuokos,artimos giminystės ar svainystės ryšiais, arba įmonė, kuriai vadovauja toks asmuo, arba toks asmuo yra įmonėsvaldymo organų narys, arba, kad toks asmuo turi pirkimo procedūrose dalyvaujančios įmonės akcijų, arba aš patsturiu pirkimo procedūrose dalyvaujančios įmonės akcijų, arba esu tokio įmonės valdymo organų narys, arba, kaddėl bet kokių kitų aplinkybių negaliu laikytis 1 punkte nustatytų principų, nedelsdamas raštu pranešti apie tai</w:t>
      </w:r>
      <w:r w:rsidR="00AC039D">
        <w:rPr>
          <w:rFonts w:cs="Times New Roman"/>
        </w:rPr>
        <w:t xml:space="preserve"> mane ______________________________</w:t>
      </w:r>
      <w:r w:rsidRPr="004A79D6">
        <w:rPr>
          <w:rFonts w:cs="Times New Roman"/>
        </w:rPr>
        <w:t>paskyrusios perkančiosios organizacijos vadovui ir nusišalinti.</w:t>
      </w:r>
    </w:p>
    <w:p w:rsidR="00CA7805" w:rsidRPr="00AC039D" w:rsidRDefault="00CA7805" w:rsidP="004A79D6">
      <w:pPr>
        <w:spacing w:line="288" w:lineRule="exact"/>
        <w:jc w:val="both"/>
        <w:rPr>
          <w:rFonts w:cs="Times New Roman"/>
          <w:i/>
          <w:iCs/>
          <w:sz w:val="20"/>
          <w:szCs w:val="20"/>
        </w:rPr>
      </w:pPr>
      <w:r w:rsidRPr="00AC039D">
        <w:rPr>
          <w:rFonts w:cs="Times New Roman"/>
          <w:i/>
          <w:iCs/>
          <w:sz w:val="20"/>
          <w:szCs w:val="20"/>
        </w:rPr>
        <w:t>(Viešųjų pirkimų komisijos pirmininku, nariu, ekspertu, pirkimų organizatoriumi)</w:t>
      </w:r>
    </w:p>
    <w:p w:rsidR="00CA7805" w:rsidRPr="004A79D6" w:rsidRDefault="00CA7805" w:rsidP="004A79D6">
      <w:pPr>
        <w:spacing w:line="240" w:lineRule="exact"/>
        <w:ind w:firstLine="715"/>
        <w:jc w:val="both"/>
        <w:rPr>
          <w:rFonts w:cs="Times New Roman"/>
        </w:rPr>
      </w:pPr>
    </w:p>
    <w:p w:rsidR="00CA7805" w:rsidRPr="004A79D6" w:rsidRDefault="00CA7805" w:rsidP="004A79D6">
      <w:pPr>
        <w:tabs>
          <w:tab w:val="left" w:pos="3883"/>
          <w:tab w:val="left" w:pos="6782"/>
        </w:tabs>
        <w:spacing w:before="62" w:line="288" w:lineRule="exact"/>
        <w:ind w:firstLine="715"/>
        <w:jc w:val="both"/>
        <w:rPr>
          <w:rFonts w:cs="Times New Roman"/>
        </w:rPr>
      </w:pPr>
      <w:r w:rsidRPr="004A79D6">
        <w:rPr>
          <w:rFonts w:cs="Times New Roman"/>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CA7805" w:rsidRPr="004A79D6" w:rsidRDefault="00CA7805" w:rsidP="004A79D6">
      <w:pPr>
        <w:tabs>
          <w:tab w:val="left" w:pos="3883"/>
          <w:tab w:val="left" w:pos="6782"/>
        </w:tabs>
        <w:spacing w:before="62" w:line="288" w:lineRule="exact"/>
        <w:ind w:firstLine="715"/>
        <w:jc w:val="both"/>
        <w:rPr>
          <w:rFonts w:cs="Times New Roman"/>
        </w:rPr>
      </w:pPr>
    </w:p>
    <w:p w:rsidR="00CA7805" w:rsidRPr="004A79D6" w:rsidRDefault="00CA7805" w:rsidP="004A79D6">
      <w:pPr>
        <w:tabs>
          <w:tab w:val="left" w:pos="3883"/>
          <w:tab w:val="left" w:pos="6782"/>
        </w:tabs>
        <w:spacing w:before="62" w:line="288" w:lineRule="exact"/>
        <w:ind w:firstLine="715"/>
        <w:jc w:val="both"/>
        <w:rPr>
          <w:rFonts w:cs="Times New Roman"/>
        </w:rPr>
      </w:pPr>
    </w:p>
    <w:p w:rsidR="00CA7805" w:rsidRPr="004A79D6" w:rsidRDefault="00CA7805" w:rsidP="004A79D6">
      <w:pPr>
        <w:tabs>
          <w:tab w:val="left" w:pos="3883"/>
          <w:tab w:val="left" w:pos="6782"/>
        </w:tabs>
        <w:spacing w:before="62" w:line="288" w:lineRule="exact"/>
        <w:ind w:firstLine="715"/>
        <w:jc w:val="both"/>
        <w:rPr>
          <w:rFonts w:cs="Times New Roman"/>
        </w:rPr>
      </w:pPr>
    </w:p>
    <w:p w:rsidR="00CA7805" w:rsidRPr="004A79D6" w:rsidRDefault="00CA7805" w:rsidP="004A79D6">
      <w:pPr>
        <w:tabs>
          <w:tab w:val="left" w:pos="3883"/>
          <w:tab w:val="left" w:pos="6782"/>
        </w:tabs>
        <w:spacing w:before="62" w:line="288" w:lineRule="exact"/>
        <w:ind w:firstLine="715"/>
        <w:jc w:val="both"/>
        <w:rPr>
          <w:rFonts w:cs="Times New Roman"/>
        </w:rPr>
      </w:pPr>
    </w:p>
    <w:p w:rsidR="00CA7805" w:rsidRPr="002A358F" w:rsidRDefault="00AC039D" w:rsidP="004A79D6">
      <w:pPr>
        <w:tabs>
          <w:tab w:val="left" w:pos="3883"/>
          <w:tab w:val="left" w:pos="6782"/>
        </w:tabs>
        <w:spacing w:before="62" w:line="288" w:lineRule="exact"/>
        <w:jc w:val="both"/>
        <w:rPr>
          <w:rFonts w:cs="Times New Roman"/>
        </w:rPr>
      </w:pPr>
      <w:r w:rsidRPr="002A358F">
        <w:rPr>
          <w:rFonts w:cs="Times New Roman"/>
        </w:rPr>
        <w:t xml:space="preserve">__________________                                                                               </w:t>
      </w:r>
      <w:r w:rsidR="002A358F" w:rsidRPr="002A358F">
        <w:rPr>
          <w:rFonts w:cs="Times New Roman"/>
        </w:rPr>
        <w:t>______________________</w:t>
      </w:r>
    </w:p>
    <w:p w:rsidR="00CA7805" w:rsidRPr="004A79D6" w:rsidRDefault="00CA7805" w:rsidP="004A79D6">
      <w:pPr>
        <w:tabs>
          <w:tab w:val="left" w:pos="3883"/>
          <w:tab w:val="left" w:pos="6782"/>
        </w:tabs>
        <w:spacing w:before="62" w:line="288" w:lineRule="exact"/>
        <w:jc w:val="both"/>
        <w:rPr>
          <w:rFonts w:cs="Times New Roman"/>
        </w:rPr>
      </w:pPr>
      <w:r w:rsidRPr="002A358F">
        <w:rPr>
          <w:rFonts w:cs="Times New Roman"/>
        </w:rPr>
        <w:t xml:space="preserve">  (parašas)</w:t>
      </w:r>
      <w:r w:rsidRPr="004A79D6">
        <w:rPr>
          <w:rFonts w:cs="Times New Roman"/>
        </w:rPr>
        <w:t xml:space="preserve">     (vardas, pavardė)</w:t>
      </w:r>
    </w:p>
    <w:p w:rsidR="00CA7805" w:rsidRPr="004A45CB" w:rsidRDefault="00CA7805" w:rsidP="002A358F">
      <w:pPr>
        <w:pStyle w:val="Style39"/>
        <w:pageBreakBefore/>
        <w:spacing w:before="96" w:line="240" w:lineRule="auto"/>
        <w:ind w:left="1838" w:hanging="974"/>
        <w:jc w:val="right"/>
        <w:rPr>
          <w:bCs/>
          <w:sz w:val="24"/>
          <w:szCs w:val="24"/>
        </w:rPr>
      </w:pPr>
      <w:r w:rsidRPr="004A45CB">
        <w:rPr>
          <w:bCs/>
          <w:sz w:val="24"/>
          <w:szCs w:val="24"/>
        </w:rPr>
        <w:lastRenderedPageBreak/>
        <w:t xml:space="preserve"> Priedas Nr. 5</w:t>
      </w:r>
    </w:p>
    <w:p w:rsidR="00CA7805" w:rsidRPr="004A79D6" w:rsidRDefault="00CA7805" w:rsidP="002A358F">
      <w:pPr>
        <w:spacing w:before="48" w:line="254" w:lineRule="exact"/>
        <w:jc w:val="both"/>
        <w:rPr>
          <w:rFonts w:cs="Times New Roman"/>
          <w:b/>
          <w:bCs/>
        </w:rPr>
      </w:pPr>
    </w:p>
    <w:p w:rsidR="00CA7805" w:rsidRPr="004A79D6" w:rsidRDefault="00CA7805" w:rsidP="002A358F">
      <w:pPr>
        <w:spacing w:before="48" w:line="254" w:lineRule="exact"/>
        <w:jc w:val="center"/>
        <w:rPr>
          <w:rFonts w:cs="Times New Roman"/>
          <w:b/>
          <w:bCs/>
        </w:rPr>
      </w:pPr>
      <w:r w:rsidRPr="004A79D6">
        <w:rPr>
          <w:rFonts w:cs="Times New Roman"/>
          <w:b/>
          <w:bCs/>
        </w:rPr>
        <w:t>VIEŠOJO PIRKIMŲ KOMISIJOS PIRMININKO NARIO, EKSPERTO AR PIRKIMŲ ORGANIZATORIAUS KONFIDENCIALUMO PASIŽADĖJIMAS</w:t>
      </w:r>
    </w:p>
    <w:p w:rsidR="00CA7805" w:rsidRPr="004A79D6" w:rsidRDefault="00CA7805" w:rsidP="004A79D6">
      <w:pPr>
        <w:spacing w:line="240" w:lineRule="exact"/>
        <w:ind w:left="3509"/>
        <w:jc w:val="both"/>
        <w:rPr>
          <w:rFonts w:cs="Times New Roman"/>
        </w:rPr>
      </w:pPr>
    </w:p>
    <w:p w:rsidR="00CA7805" w:rsidRPr="004A79D6" w:rsidRDefault="00CA7805" w:rsidP="004A79D6">
      <w:pPr>
        <w:spacing w:line="240" w:lineRule="exact"/>
        <w:ind w:left="3509"/>
        <w:jc w:val="both"/>
        <w:rPr>
          <w:rFonts w:cs="Times New Roman"/>
        </w:rPr>
      </w:pPr>
    </w:p>
    <w:p w:rsidR="00CA7805" w:rsidRPr="004A79D6" w:rsidRDefault="00CA7805" w:rsidP="002A358F">
      <w:pPr>
        <w:spacing w:before="154"/>
        <w:jc w:val="center"/>
        <w:rPr>
          <w:rFonts w:cs="Times New Roman"/>
          <w:i/>
          <w:iCs/>
        </w:rPr>
      </w:pPr>
      <w:r w:rsidRPr="004A79D6">
        <w:rPr>
          <w:rFonts w:cs="Times New Roman"/>
          <w:i/>
          <w:iCs/>
        </w:rPr>
        <w:t>(vardas ir pavardė, asmens kodas)</w:t>
      </w:r>
    </w:p>
    <w:p w:rsidR="00CA7805" w:rsidRPr="004A79D6" w:rsidRDefault="00CA7805" w:rsidP="004A79D6">
      <w:pPr>
        <w:spacing w:line="240" w:lineRule="exact"/>
        <w:jc w:val="both"/>
        <w:rPr>
          <w:rFonts w:cs="Times New Roman"/>
        </w:rPr>
      </w:pPr>
    </w:p>
    <w:p w:rsidR="00CA7805" w:rsidRPr="004A79D6" w:rsidRDefault="00CA7805" w:rsidP="004A79D6">
      <w:pPr>
        <w:spacing w:line="240" w:lineRule="exact"/>
        <w:jc w:val="both"/>
        <w:rPr>
          <w:rFonts w:cs="Times New Roman"/>
        </w:rPr>
      </w:pPr>
    </w:p>
    <w:p w:rsidR="00CA7805" w:rsidRPr="004A79D6" w:rsidRDefault="00CA7805" w:rsidP="002A358F">
      <w:pPr>
        <w:tabs>
          <w:tab w:val="left" w:leader="underscore" w:pos="3119"/>
        </w:tabs>
        <w:spacing w:before="168"/>
        <w:ind w:firstLine="3119"/>
        <w:jc w:val="both"/>
        <w:rPr>
          <w:rFonts w:cs="Times New Roman"/>
        </w:rPr>
      </w:pPr>
      <w:r w:rsidRPr="004A79D6">
        <w:rPr>
          <w:rFonts w:cs="Times New Roman"/>
        </w:rPr>
        <w:t>201_ m.</w:t>
      </w:r>
      <w:r w:rsidRPr="002A358F">
        <w:rPr>
          <w:rFonts w:cs="Times New Roman"/>
          <w:u w:val="single"/>
        </w:rPr>
        <w:tab/>
      </w:r>
      <w:r w:rsidR="002A358F">
        <w:rPr>
          <w:rFonts w:cs="Times New Roman"/>
          <w:u w:val="single"/>
        </w:rPr>
        <w:tab/>
      </w:r>
      <w:r w:rsidRPr="004A79D6">
        <w:rPr>
          <w:rFonts w:cs="Times New Roman"/>
        </w:rPr>
        <w:t>d.</w:t>
      </w:r>
    </w:p>
    <w:p w:rsidR="00CA7805" w:rsidRPr="004A79D6" w:rsidRDefault="00CA7805" w:rsidP="004A79D6">
      <w:pPr>
        <w:spacing w:line="240" w:lineRule="exact"/>
        <w:jc w:val="both"/>
        <w:rPr>
          <w:rFonts w:cs="Times New Roman"/>
        </w:rPr>
      </w:pPr>
    </w:p>
    <w:p w:rsidR="00CA7805" w:rsidRPr="004A79D6" w:rsidRDefault="00CA7805" w:rsidP="002A358F">
      <w:pPr>
        <w:spacing w:before="110"/>
        <w:jc w:val="center"/>
        <w:rPr>
          <w:rFonts w:cs="Times New Roman"/>
          <w:i/>
          <w:iCs/>
        </w:rPr>
      </w:pPr>
      <w:r w:rsidRPr="004A79D6">
        <w:rPr>
          <w:rFonts w:cs="Times New Roman"/>
          <w:i/>
          <w:iCs/>
        </w:rPr>
        <w:t>(vietovės pavadinimas)</w:t>
      </w:r>
    </w:p>
    <w:p w:rsidR="00CA7805" w:rsidRPr="004A79D6" w:rsidRDefault="00CA7805" w:rsidP="004A79D6">
      <w:pPr>
        <w:spacing w:line="240" w:lineRule="exact"/>
        <w:ind w:left="725"/>
        <w:jc w:val="both"/>
        <w:rPr>
          <w:rFonts w:cs="Times New Roman"/>
        </w:rPr>
      </w:pPr>
    </w:p>
    <w:p w:rsidR="00CA7805" w:rsidRPr="004A79D6" w:rsidRDefault="00CA7805" w:rsidP="004A79D6">
      <w:pPr>
        <w:tabs>
          <w:tab w:val="left" w:leader="underscore" w:pos="4527"/>
        </w:tabs>
        <w:spacing w:before="72" w:line="293" w:lineRule="exact"/>
        <w:ind w:left="725"/>
        <w:jc w:val="both"/>
        <w:rPr>
          <w:rFonts w:cs="Times New Roman"/>
        </w:rPr>
      </w:pPr>
      <w:r w:rsidRPr="004A79D6">
        <w:rPr>
          <w:rFonts w:cs="Times New Roman"/>
        </w:rPr>
        <w:t>Būdamas</w:t>
      </w:r>
      <w:r w:rsidRPr="004A79D6">
        <w:rPr>
          <w:rFonts w:cs="Times New Roman"/>
        </w:rPr>
        <w:tab/>
      </w:r>
      <w:r w:rsidR="003E5234" w:rsidRPr="003E5234">
        <w:rPr>
          <w:rFonts w:cs="Times New Roman"/>
          <w:u w:val="single"/>
        </w:rPr>
        <w:tab/>
      </w:r>
      <w:r w:rsidR="003E5234" w:rsidRPr="003E5234">
        <w:rPr>
          <w:rFonts w:cs="Times New Roman"/>
          <w:u w:val="single"/>
        </w:rPr>
        <w:tab/>
      </w:r>
      <w:r w:rsidRPr="004A79D6">
        <w:rPr>
          <w:rFonts w:cs="Times New Roman"/>
        </w:rPr>
        <w:t>,</w:t>
      </w:r>
    </w:p>
    <w:p w:rsidR="00CA7805" w:rsidRPr="002A358F" w:rsidRDefault="00CA7805" w:rsidP="004A79D6">
      <w:pPr>
        <w:spacing w:line="293" w:lineRule="exact"/>
        <w:ind w:left="259"/>
        <w:jc w:val="both"/>
        <w:rPr>
          <w:rFonts w:cs="Times New Roman"/>
          <w:i/>
          <w:iCs/>
          <w:sz w:val="20"/>
          <w:szCs w:val="20"/>
        </w:rPr>
      </w:pPr>
      <w:r w:rsidRPr="002A358F">
        <w:rPr>
          <w:rFonts w:cs="Times New Roman"/>
          <w:i/>
          <w:iCs/>
          <w:sz w:val="20"/>
          <w:szCs w:val="20"/>
        </w:rPr>
        <w:t>(Viešųjų pirkimų komisijos pirmininku, nariu, ekspertu, pirkimų organizatoriumi)</w:t>
      </w:r>
    </w:p>
    <w:p w:rsidR="00CA7805" w:rsidRPr="004A79D6" w:rsidRDefault="00CA7805" w:rsidP="004A79D6">
      <w:pPr>
        <w:tabs>
          <w:tab w:val="left" w:pos="1671"/>
        </w:tabs>
        <w:spacing w:line="293" w:lineRule="exact"/>
        <w:ind w:left="725"/>
        <w:jc w:val="both"/>
        <w:rPr>
          <w:rFonts w:cs="Times New Roman"/>
        </w:rPr>
      </w:pPr>
      <w:r w:rsidRPr="004A79D6">
        <w:rPr>
          <w:rFonts w:cs="Times New Roman"/>
        </w:rPr>
        <w:t>1.</w:t>
      </w:r>
      <w:r w:rsidRPr="004A79D6">
        <w:rPr>
          <w:rFonts w:cs="Times New Roman"/>
        </w:rPr>
        <w:tab/>
        <w:t>Pasižadu:</w:t>
      </w:r>
    </w:p>
    <w:p w:rsidR="00CA7805" w:rsidRPr="004A79D6" w:rsidRDefault="00CA7805" w:rsidP="004A79D6">
      <w:pPr>
        <w:numPr>
          <w:ilvl w:val="0"/>
          <w:numId w:val="30"/>
        </w:numPr>
        <w:tabs>
          <w:tab w:val="left" w:pos="1128"/>
        </w:tabs>
        <w:spacing w:line="293" w:lineRule="exact"/>
        <w:ind w:firstLine="749"/>
        <w:jc w:val="both"/>
        <w:rPr>
          <w:rFonts w:cs="Times New Roman"/>
        </w:rPr>
      </w:pPr>
      <w:r w:rsidRPr="004A79D6">
        <w:rPr>
          <w:rFonts w:cs="Times New Roman"/>
        </w:rPr>
        <w:t>saugoti ir tik įstatymų ir kitų teisės aktų nustatytais tikslais ir tvarka naudoti konfidencialią informaciją, kuri man taps žinoma, dirbant viešųjų pirkimų komisijos pirmininku, nariu, ekspertu ar pirkimų organizatoriumi;</w:t>
      </w:r>
    </w:p>
    <w:p w:rsidR="00CA7805" w:rsidRPr="004A79D6" w:rsidRDefault="00CA7805" w:rsidP="004A79D6">
      <w:pPr>
        <w:numPr>
          <w:ilvl w:val="0"/>
          <w:numId w:val="30"/>
        </w:numPr>
        <w:tabs>
          <w:tab w:val="left" w:pos="1128"/>
        </w:tabs>
        <w:spacing w:line="293" w:lineRule="exact"/>
        <w:ind w:firstLine="749"/>
        <w:jc w:val="both"/>
        <w:rPr>
          <w:rFonts w:cs="Times New Roman"/>
        </w:rPr>
      </w:pPr>
      <w:r w:rsidRPr="004A79D6">
        <w:rPr>
          <w:rFonts w:cs="Times New Roman"/>
        </w:rPr>
        <w:t>man patikėtus dokumentus, kuriuose yra konfidenciali informacija, saugoti tokiu būdu, kad tretieji asmenys neturėtų galimybės su jais susipažinti ar pasinaudoti, ir nepasilikti jokių man pateiktų dokumentų kopijų;</w:t>
      </w:r>
    </w:p>
    <w:p w:rsidR="00CA7805" w:rsidRPr="004A79D6" w:rsidRDefault="00CA7805" w:rsidP="004A79D6">
      <w:pPr>
        <w:numPr>
          <w:ilvl w:val="0"/>
          <w:numId w:val="30"/>
        </w:numPr>
        <w:tabs>
          <w:tab w:val="left" w:pos="1128"/>
        </w:tabs>
        <w:spacing w:line="293" w:lineRule="exact"/>
        <w:ind w:firstLine="749"/>
        <w:jc w:val="both"/>
        <w:rPr>
          <w:rFonts w:cs="Times New Roman"/>
        </w:rPr>
      </w:pPr>
      <w:r w:rsidRPr="004A79D6">
        <w:rPr>
          <w:rFonts w:cs="Times New Roman"/>
        </w:rPr>
        <w:t>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CA7805" w:rsidRPr="004A79D6" w:rsidRDefault="00CA7805" w:rsidP="004A79D6">
      <w:pPr>
        <w:tabs>
          <w:tab w:val="left" w:pos="1671"/>
        </w:tabs>
        <w:spacing w:line="293" w:lineRule="exact"/>
        <w:ind w:left="725"/>
        <w:jc w:val="both"/>
        <w:rPr>
          <w:rFonts w:cs="Times New Roman"/>
        </w:rPr>
      </w:pPr>
      <w:r w:rsidRPr="004A79D6">
        <w:rPr>
          <w:rFonts w:cs="Times New Roman"/>
        </w:rPr>
        <w:t>2.</w:t>
      </w:r>
      <w:r w:rsidRPr="004A79D6">
        <w:rPr>
          <w:rFonts w:cs="Times New Roman"/>
        </w:rPr>
        <w:tab/>
        <w:t>Man išaiškinta, kad konfidencialią informaciją sudaro:</w:t>
      </w:r>
    </w:p>
    <w:p w:rsidR="00CA7805" w:rsidRPr="004A79D6" w:rsidRDefault="00CA7805" w:rsidP="004A79D6">
      <w:pPr>
        <w:numPr>
          <w:ilvl w:val="0"/>
          <w:numId w:val="31"/>
        </w:numPr>
        <w:tabs>
          <w:tab w:val="left" w:pos="1133"/>
        </w:tabs>
        <w:spacing w:line="293" w:lineRule="exact"/>
        <w:ind w:firstLine="725"/>
        <w:jc w:val="both"/>
        <w:rPr>
          <w:rFonts w:cs="Times New Roman"/>
        </w:rPr>
      </w:pPr>
      <w:r w:rsidRPr="004A79D6">
        <w:rPr>
          <w:rFonts w:cs="Times New Roman"/>
        </w:rPr>
        <w:t>informacija, kurios konfidencialumą nurodė tiekėjas ir jos atskleidimas nėra privalomas pagal Lietuvos Respublikos teisės aktus;</w:t>
      </w:r>
    </w:p>
    <w:p w:rsidR="00CA7805" w:rsidRPr="004A79D6" w:rsidRDefault="00CA7805" w:rsidP="004A79D6">
      <w:pPr>
        <w:numPr>
          <w:ilvl w:val="0"/>
          <w:numId w:val="31"/>
        </w:numPr>
        <w:tabs>
          <w:tab w:val="left" w:pos="1133"/>
        </w:tabs>
        <w:spacing w:line="293" w:lineRule="exact"/>
        <w:ind w:firstLine="725"/>
        <w:jc w:val="both"/>
        <w:rPr>
          <w:rFonts w:cs="Times New Roman"/>
        </w:rPr>
      </w:pPr>
      <w:r w:rsidRPr="004A79D6">
        <w:rPr>
          <w:rFonts w:cs="Times New Roman"/>
        </w:rPr>
        <w:t>visa su pirkimu susijusi informacija ir dokumentai, kuriuos Viešųjų pirkimų įstatymo ir kitų su jo įgyvendinimu susijusių teisės aktų nuostatos nenumato teikti pirkimo procedūrose dalyvaujančioms arba nedalyvaujančioms šalims;</w:t>
      </w:r>
    </w:p>
    <w:p w:rsidR="00CA7805" w:rsidRPr="004A79D6" w:rsidRDefault="00CA7805" w:rsidP="004A79D6">
      <w:pPr>
        <w:numPr>
          <w:ilvl w:val="0"/>
          <w:numId w:val="31"/>
        </w:numPr>
        <w:tabs>
          <w:tab w:val="left" w:pos="1210"/>
        </w:tabs>
        <w:spacing w:line="293" w:lineRule="exact"/>
        <w:ind w:firstLine="725"/>
        <w:jc w:val="both"/>
        <w:rPr>
          <w:rFonts w:cs="Times New Roman"/>
        </w:rPr>
      </w:pPr>
      <w:r w:rsidRPr="004A79D6">
        <w:rPr>
          <w:rFonts w:cs="Times New Roman"/>
        </w:rPr>
        <w:t>informacija, jeigu jos atskleidimas prieštarauja įstatymams, daro nuostolių teisėtiems šalių komerciniams interesams arba trukdo užtikrinti sąžiningą konkurenciją.</w:t>
      </w:r>
    </w:p>
    <w:p w:rsidR="002A358F" w:rsidRPr="002A358F" w:rsidRDefault="00CA7805" w:rsidP="002A358F">
      <w:pPr>
        <w:numPr>
          <w:ilvl w:val="2"/>
          <w:numId w:val="32"/>
        </w:numPr>
        <w:tabs>
          <w:tab w:val="left" w:pos="1701"/>
        </w:tabs>
        <w:spacing w:after="1512" w:line="293" w:lineRule="exact"/>
        <w:ind w:left="0" w:firstLine="709"/>
        <w:jc w:val="both"/>
        <w:rPr>
          <w:rFonts w:cs="Times New Roman"/>
        </w:rPr>
      </w:pPr>
      <w:r w:rsidRPr="004A79D6">
        <w:rPr>
          <w:rFonts w:cs="Times New Roman"/>
        </w:rPr>
        <w:t>Esu įspėtas, kad, pažeidęs šį pasižadėjimą, turėsiu atlyginti perkanči</w:t>
      </w:r>
      <w:r w:rsidR="002A358F">
        <w:rPr>
          <w:rFonts w:cs="Times New Roman"/>
        </w:rPr>
        <w:t xml:space="preserve">ajai organizacijai ir tiekėjams </w:t>
      </w:r>
      <w:r w:rsidRPr="004A79D6">
        <w:rPr>
          <w:rFonts w:cs="Times New Roman"/>
        </w:rPr>
        <w:t>padarytus nuostolius.</w:t>
      </w:r>
    </w:p>
    <w:p w:rsidR="00CA7805" w:rsidRPr="004A79D6" w:rsidRDefault="00CA7805" w:rsidP="004A79D6">
      <w:pPr>
        <w:tabs>
          <w:tab w:val="left" w:pos="946"/>
        </w:tabs>
        <w:spacing w:after="1512" w:line="293" w:lineRule="exact"/>
        <w:jc w:val="both"/>
        <w:rPr>
          <w:rFonts w:cs="Times New Roman"/>
        </w:rPr>
      </w:pPr>
      <w:r w:rsidRPr="004A79D6">
        <w:rPr>
          <w:rFonts w:cs="Times New Roman"/>
        </w:rPr>
        <w:t xml:space="preserve">  (parašas)                                                                                               (vardas, pavardė)</w:t>
      </w:r>
    </w:p>
    <w:p w:rsidR="00CA7805" w:rsidRPr="002A358F" w:rsidRDefault="00CA7805" w:rsidP="002A358F">
      <w:pPr>
        <w:pStyle w:val="Style39"/>
        <w:pageBreakBefore/>
        <w:spacing w:before="96" w:line="240" w:lineRule="auto"/>
        <w:ind w:right="-24"/>
        <w:jc w:val="right"/>
        <w:rPr>
          <w:bCs/>
          <w:sz w:val="24"/>
          <w:szCs w:val="24"/>
        </w:rPr>
      </w:pPr>
      <w:r w:rsidRPr="002A358F">
        <w:rPr>
          <w:bCs/>
          <w:sz w:val="24"/>
          <w:szCs w:val="24"/>
        </w:rPr>
        <w:lastRenderedPageBreak/>
        <w:t>Priedas Nr. 6</w:t>
      </w:r>
    </w:p>
    <w:p w:rsidR="00CA7805" w:rsidRPr="004A79D6" w:rsidRDefault="004A45CB" w:rsidP="004A45CB">
      <w:pPr>
        <w:spacing w:before="48"/>
        <w:jc w:val="center"/>
        <w:rPr>
          <w:rFonts w:cs="Times New Roman"/>
          <w:b/>
          <w:bCs/>
        </w:rPr>
      </w:pPr>
      <w:r>
        <w:rPr>
          <w:rFonts w:cs="Times New Roman"/>
          <w:b/>
          <w:bCs/>
        </w:rPr>
        <w:t>KLAIPĖDOS R. SLENGIŲMOKYKLOS-DAUGIAFUNKCIO CENTRO</w:t>
      </w:r>
      <w:r w:rsidR="00F978F7" w:rsidRPr="004A79D6">
        <w:rPr>
          <w:rFonts w:cs="Times New Roman"/>
          <w:b/>
          <w:bCs/>
        </w:rPr>
        <w:fldChar w:fldCharType="begin"/>
      </w:r>
      <w:r w:rsidR="00CA7805" w:rsidRPr="004A79D6">
        <w:rPr>
          <w:rFonts w:cs="Times New Roman"/>
          <w:b/>
          <w:bCs/>
        </w:rPr>
        <w:instrText xml:space="preserve"> TITLE </w:instrText>
      </w:r>
      <w:r w:rsidR="00F978F7" w:rsidRPr="004A79D6">
        <w:rPr>
          <w:rFonts w:cs="Times New Roman"/>
          <w:b/>
          <w:bCs/>
        </w:rPr>
        <w:fldChar w:fldCharType="end"/>
      </w:r>
      <w:r w:rsidR="002A358F">
        <w:rPr>
          <w:rFonts w:cs="Times New Roman"/>
          <w:b/>
          <w:bCs/>
        </w:rPr>
        <w:t xml:space="preserve">TIEKĖJŲ </w:t>
      </w:r>
      <w:r w:rsidR="00CA7805" w:rsidRPr="004A79D6">
        <w:rPr>
          <w:rFonts w:cs="Times New Roman"/>
          <w:b/>
          <w:bCs/>
        </w:rPr>
        <w:t>APKLAUSOS PAŽYMA</w:t>
      </w:r>
    </w:p>
    <w:p w:rsidR="00CA7805" w:rsidRPr="004A79D6" w:rsidRDefault="00CA7805" w:rsidP="002A358F">
      <w:pPr>
        <w:spacing w:line="240" w:lineRule="exact"/>
        <w:jc w:val="center"/>
        <w:rPr>
          <w:rFonts w:cs="Times New Roman"/>
        </w:rPr>
      </w:pPr>
    </w:p>
    <w:p w:rsidR="00CA7805" w:rsidRPr="004A79D6" w:rsidRDefault="00CA7805" w:rsidP="002A358F">
      <w:pPr>
        <w:spacing w:line="240" w:lineRule="exact"/>
        <w:jc w:val="center"/>
        <w:rPr>
          <w:rFonts w:cs="Times New Roman"/>
        </w:rPr>
      </w:pPr>
      <w:r w:rsidRPr="004A79D6">
        <w:rPr>
          <w:rFonts w:cs="Times New Roman"/>
        </w:rPr>
        <w:t>------------------</w:t>
      </w:r>
    </w:p>
    <w:p w:rsidR="00CA7805" w:rsidRPr="004A79D6" w:rsidRDefault="00CA7805" w:rsidP="002A358F">
      <w:pPr>
        <w:tabs>
          <w:tab w:val="left" w:pos="946"/>
        </w:tabs>
        <w:spacing w:before="96"/>
        <w:jc w:val="center"/>
        <w:rPr>
          <w:rFonts w:cs="Times New Roman"/>
        </w:rPr>
      </w:pPr>
      <w:r w:rsidRPr="004A79D6">
        <w:rPr>
          <w:rFonts w:cs="Times New Roman"/>
        </w:rPr>
        <w:t>(data)</w:t>
      </w:r>
    </w:p>
    <w:p w:rsidR="00CA7805" w:rsidRPr="004A79D6" w:rsidRDefault="00CA7805" w:rsidP="002A358F">
      <w:pPr>
        <w:tabs>
          <w:tab w:val="left" w:pos="946"/>
        </w:tabs>
        <w:spacing w:before="96"/>
        <w:jc w:val="center"/>
        <w:rPr>
          <w:rFonts w:cs="Times New Roman"/>
        </w:rPr>
      </w:pPr>
    </w:p>
    <w:p w:rsidR="00CA7805" w:rsidRPr="004A79D6" w:rsidRDefault="00CA7805" w:rsidP="004A79D6">
      <w:pPr>
        <w:tabs>
          <w:tab w:val="left" w:pos="946"/>
        </w:tabs>
        <w:spacing w:before="96"/>
        <w:jc w:val="both"/>
        <w:rPr>
          <w:rFonts w:cs="Times New Roman"/>
        </w:rPr>
      </w:pPr>
    </w:p>
    <w:tbl>
      <w:tblPr>
        <w:tblW w:w="0" w:type="auto"/>
        <w:tblInd w:w="55" w:type="dxa"/>
        <w:tblLayout w:type="fixed"/>
        <w:tblCellMar>
          <w:top w:w="55" w:type="dxa"/>
          <w:left w:w="55" w:type="dxa"/>
          <w:bottom w:w="55" w:type="dxa"/>
          <w:right w:w="55" w:type="dxa"/>
        </w:tblCellMar>
        <w:tblLook w:val="04A0"/>
      </w:tblPr>
      <w:tblGrid>
        <w:gridCol w:w="1845"/>
        <w:gridCol w:w="2160"/>
        <w:gridCol w:w="823"/>
        <w:gridCol w:w="752"/>
        <w:gridCol w:w="1995"/>
        <w:gridCol w:w="15"/>
        <w:gridCol w:w="2011"/>
      </w:tblGrid>
      <w:tr w:rsidR="00CA7805" w:rsidRPr="004A79D6" w:rsidTr="00CA7805">
        <w:tc>
          <w:tcPr>
            <w:tcW w:w="9601" w:type="dxa"/>
            <w:gridSpan w:val="7"/>
            <w:tcBorders>
              <w:top w:val="single" w:sz="2" w:space="0" w:color="000000"/>
              <w:left w:val="single" w:sz="2" w:space="0" w:color="000000"/>
              <w:bottom w:val="single" w:sz="2" w:space="0" w:color="000000"/>
              <w:right w:val="single" w:sz="2" w:space="0" w:color="000000"/>
            </w:tcBorders>
          </w:tcPr>
          <w:p w:rsidR="00CA7805" w:rsidRPr="004A79D6" w:rsidRDefault="00CA7805" w:rsidP="004A79D6">
            <w:pPr>
              <w:pStyle w:val="Lentelsturinys"/>
              <w:tabs>
                <w:tab w:val="left" w:pos="825"/>
              </w:tabs>
              <w:snapToGrid w:val="0"/>
              <w:jc w:val="both"/>
              <w:rPr>
                <w:rFonts w:cs="Times New Roman"/>
              </w:rPr>
            </w:pPr>
            <w:r w:rsidRPr="004A79D6">
              <w:rPr>
                <w:rFonts w:cs="Times New Roman"/>
              </w:rPr>
              <w:t>1. Pirkimo objekto pavadinimas</w:t>
            </w:r>
          </w:p>
          <w:p w:rsidR="00CA7805" w:rsidRPr="004A79D6" w:rsidRDefault="00CA7805" w:rsidP="004A79D6">
            <w:pPr>
              <w:pStyle w:val="Lentelsturinys"/>
              <w:tabs>
                <w:tab w:val="left" w:pos="825"/>
              </w:tabs>
              <w:snapToGrid w:val="0"/>
              <w:jc w:val="both"/>
              <w:rPr>
                <w:rFonts w:cs="Times New Roman"/>
              </w:rPr>
            </w:pPr>
          </w:p>
        </w:tc>
      </w:tr>
      <w:tr w:rsidR="00CA7805" w:rsidRPr="004A79D6" w:rsidTr="00CA7805">
        <w:tc>
          <w:tcPr>
            <w:tcW w:w="9601" w:type="dxa"/>
            <w:gridSpan w:val="7"/>
            <w:tcBorders>
              <w:top w:val="nil"/>
              <w:left w:val="single" w:sz="2" w:space="0" w:color="000000"/>
              <w:bottom w:val="single" w:sz="2" w:space="0" w:color="000000"/>
              <w:right w:val="single" w:sz="2" w:space="0" w:color="000000"/>
            </w:tcBorders>
          </w:tcPr>
          <w:p w:rsidR="00CA7805" w:rsidRPr="004A79D6" w:rsidRDefault="00CA7805" w:rsidP="004A79D6">
            <w:pPr>
              <w:pStyle w:val="Lentelsturinys"/>
              <w:snapToGrid w:val="0"/>
              <w:jc w:val="both"/>
              <w:rPr>
                <w:rFonts w:cs="Times New Roman"/>
              </w:rPr>
            </w:pPr>
            <w:r w:rsidRPr="004A79D6">
              <w:rPr>
                <w:rFonts w:cs="Times New Roman"/>
              </w:rPr>
              <w:t>2. Trumpas pirkimo aprašymas</w:t>
            </w:r>
          </w:p>
          <w:p w:rsidR="00CA7805" w:rsidRPr="004A79D6" w:rsidRDefault="00CA7805" w:rsidP="004A79D6">
            <w:pPr>
              <w:pStyle w:val="Lentelsturinys"/>
              <w:snapToGrid w:val="0"/>
              <w:jc w:val="both"/>
              <w:rPr>
                <w:rFonts w:cs="Times New Roman"/>
              </w:rPr>
            </w:pPr>
          </w:p>
        </w:tc>
      </w:tr>
      <w:tr w:rsidR="00CA7805" w:rsidRPr="004A79D6" w:rsidTr="00CA7805">
        <w:tc>
          <w:tcPr>
            <w:tcW w:w="9601" w:type="dxa"/>
            <w:gridSpan w:val="7"/>
            <w:tcBorders>
              <w:top w:val="nil"/>
              <w:left w:val="single" w:sz="2" w:space="0" w:color="000000"/>
              <w:bottom w:val="single" w:sz="2" w:space="0" w:color="000000"/>
              <w:right w:val="single" w:sz="2" w:space="0" w:color="000000"/>
            </w:tcBorders>
          </w:tcPr>
          <w:p w:rsidR="00CA7805" w:rsidRPr="004A79D6" w:rsidRDefault="00CA7805" w:rsidP="004A79D6">
            <w:pPr>
              <w:pStyle w:val="Lentelsturinys"/>
              <w:snapToGrid w:val="0"/>
              <w:jc w:val="both"/>
              <w:rPr>
                <w:rFonts w:cs="Times New Roman"/>
              </w:rPr>
            </w:pPr>
            <w:r w:rsidRPr="004A79D6">
              <w:rPr>
                <w:rFonts w:cs="Times New Roman"/>
              </w:rPr>
              <w:t>3. Pirkimo organizatorius (vardas, pavardė)</w:t>
            </w:r>
          </w:p>
          <w:p w:rsidR="00CA7805" w:rsidRPr="004A79D6" w:rsidRDefault="00CA7805" w:rsidP="004A79D6">
            <w:pPr>
              <w:pStyle w:val="Lentelsturinys"/>
              <w:snapToGrid w:val="0"/>
              <w:jc w:val="both"/>
              <w:rPr>
                <w:rFonts w:cs="Times New Roman"/>
              </w:rPr>
            </w:pPr>
          </w:p>
        </w:tc>
      </w:tr>
      <w:tr w:rsidR="00CA7805" w:rsidRPr="004A79D6" w:rsidTr="00CA7805">
        <w:tc>
          <w:tcPr>
            <w:tcW w:w="4005" w:type="dxa"/>
            <w:gridSpan w:val="2"/>
            <w:tcBorders>
              <w:top w:val="nil"/>
              <w:left w:val="single" w:sz="2" w:space="0" w:color="000000"/>
              <w:bottom w:val="single" w:sz="2" w:space="0" w:color="000000"/>
              <w:right w:val="nil"/>
            </w:tcBorders>
            <w:hideMark/>
          </w:tcPr>
          <w:p w:rsidR="00CA7805" w:rsidRPr="004A79D6" w:rsidRDefault="00CA7805" w:rsidP="004A79D6">
            <w:pPr>
              <w:pStyle w:val="Lentelsturinys"/>
              <w:snapToGrid w:val="0"/>
              <w:jc w:val="both"/>
              <w:rPr>
                <w:rFonts w:cs="Times New Roman"/>
              </w:rPr>
            </w:pPr>
            <w:r w:rsidRPr="004A79D6">
              <w:rPr>
                <w:rFonts w:cs="Times New Roman"/>
              </w:rPr>
              <w:t>4. Tiekėjai apklausti raštu ar žodžiu (nurodoma)</w:t>
            </w:r>
          </w:p>
        </w:tc>
        <w:tc>
          <w:tcPr>
            <w:tcW w:w="5596" w:type="dxa"/>
            <w:gridSpan w:val="5"/>
            <w:tcBorders>
              <w:top w:val="nil"/>
              <w:left w:val="single" w:sz="2" w:space="0" w:color="000000"/>
              <w:bottom w:val="single" w:sz="2" w:space="0" w:color="000000"/>
              <w:right w:val="single" w:sz="2" w:space="0" w:color="000000"/>
            </w:tcBorders>
          </w:tcPr>
          <w:p w:rsidR="00CA7805" w:rsidRPr="004A79D6" w:rsidRDefault="00CA7805" w:rsidP="004A79D6">
            <w:pPr>
              <w:pStyle w:val="Lentelsturinys"/>
              <w:snapToGrid w:val="0"/>
              <w:jc w:val="both"/>
              <w:rPr>
                <w:rFonts w:cs="Times New Roman"/>
              </w:rPr>
            </w:pPr>
          </w:p>
        </w:tc>
      </w:tr>
      <w:tr w:rsidR="00CA7805" w:rsidRPr="004A79D6" w:rsidTr="00CA7805">
        <w:tc>
          <w:tcPr>
            <w:tcW w:w="1845" w:type="dxa"/>
            <w:tcBorders>
              <w:top w:val="single" w:sz="2" w:space="0" w:color="000000"/>
              <w:left w:val="single" w:sz="2" w:space="0" w:color="000000"/>
              <w:bottom w:val="nil"/>
              <w:right w:val="nil"/>
            </w:tcBorders>
            <w:hideMark/>
          </w:tcPr>
          <w:p w:rsidR="00CA7805" w:rsidRPr="004A79D6" w:rsidRDefault="00CA7805" w:rsidP="004A79D6">
            <w:pPr>
              <w:pStyle w:val="Lentelsturinys"/>
              <w:snapToGrid w:val="0"/>
              <w:jc w:val="both"/>
              <w:rPr>
                <w:rFonts w:cs="Times New Roman"/>
              </w:rPr>
            </w:pPr>
            <w:r w:rsidRPr="004A79D6">
              <w:rPr>
                <w:rFonts w:cs="Times New Roman"/>
              </w:rPr>
              <w:t>5. Duomenys apie tiekėjus</w:t>
            </w:r>
          </w:p>
        </w:tc>
        <w:tc>
          <w:tcPr>
            <w:tcW w:w="2160" w:type="dxa"/>
            <w:tcBorders>
              <w:top w:val="nil"/>
              <w:left w:val="single" w:sz="2" w:space="0" w:color="000000"/>
              <w:bottom w:val="single" w:sz="2" w:space="0" w:color="000000"/>
              <w:right w:val="nil"/>
            </w:tcBorders>
            <w:hideMark/>
          </w:tcPr>
          <w:p w:rsidR="00CA7805" w:rsidRPr="004A79D6" w:rsidRDefault="00CA7805" w:rsidP="004A79D6">
            <w:pPr>
              <w:pStyle w:val="Lentelsturinys"/>
              <w:snapToGrid w:val="0"/>
              <w:jc w:val="both"/>
              <w:rPr>
                <w:rFonts w:cs="Times New Roman"/>
              </w:rPr>
            </w:pPr>
            <w:r w:rsidRPr="004A79D6">
              <w:rPr>
                <w:rFonts w:cs="Times New Roman"/>
              </w:rPr>
              <w:t>5.1. Pavadinimas</w:t>
            </w:r>
          </w:p>
        </w:tc>
        <w:tc>
          <w:tcPr>
            <w:tcW w:w="1575" w:type="dxa"/>
            <w:gridSpan w:val="2"/>
            <w:tcBorders>
              <w:top w:val="nil"/>
              <w:left w:val="single" w:sz="2" w:space="0" w:color="000000"/>
              <w:bottom w:val="single" w:sz="2" w:space="0" w:color="000000"/>
              <w:right w:val="nil"/>
            </w:tcBorders>
          </w:tcPr>
          <w:p w:rsidR="00CA7805" w:rsidRPr="004A79D6" w:rsidRDefault="00CA7805" w:rsidP="004A79D6">
            <w:pPr>
              <w:pStyle w:val="Lentelsturinys"/>
              <w:snapToGrid w:val="0"/>
              <w:jc w:val="both"/>
              <w:rPr>
                <w:rFonts w:cs="Times New Roman"/>
              </w:rPr>
            </w:pPr>
          </w:p>
        </w:tc>
        <w:tc>
          <w:tcPr>
            <w:tcW w:w="2010" w:type="dxa"/>
            <w:gridSpan w:val="2"/>
            <w:tcBorders>
              <w:top w:val="nil"/>
              <w:left w:val="single" w:sz="2" w:space="0" w:color="000000"/>
              <w:bottom w:val="single" w:sz="2" w:space="0" w:color="000000"/>
              <w:right w:val="nil"/>
            </w:tcBorders>
          </w:tcPr>
          <w:p w:rsidR="00CA7805" w:rsidRPr="004A79D6" w:rsidRDefault="00CA7805" w:rsidP="004A79D6">
            <w:pPr>
              <w:pStyle w:val="Lentelsturinys"/>
              <w:snapToGrid w:val="0"/>
              <w:jc w:val="both"/>
              <w:rPr>
                <w:rFonts w:cs="Times New Roman"/>
              </w:rPr>
            </w:pPr>
          </w:p>
        </w:tc>
        <w:tc>
          <w:tcPr>
            <w:tcW w:w="2011" w:type="dxa"/>
            <w:tcBorders>
              <w:top w:val="nil"/>
              <w:left w:val="single" w:sz="2" w:space="0" w:color="000000"/>
              <w:bottom w:val="single" w:sz="2" w:space="0" w:color="000000"/>
              <w:right w:val="single" w:sz="2" w:space="0" w:color="000000"/>
            </w:tcBorders>
          </w:tcPr>
          <w:p w:rsidR="00CA7805" w:rsidRPr="004A79D6" w:rsidRDefault="00CA7805" w:rsidP="004A79D6">
            <w:pPr>
              <w:pStyle w:val="Lentelsturinys"/>
              <w:snapToGrid w:val="0"/>
              <w:jc w:val="both"/>
              <w:rPr>
                <w:rFonts w:cs="Times New Roman"/>
              </w:rPr>
            </w:pPr>
          </w:p>
        </w:tc>
      </w:tr>
      <w:tr w:rsidR="00CA7805" w:rsidRPr="004A79D6" w:rsidTr="00CA7805">
        <w:tc>
          <w:tcPr>
            <w:tcW w:w="1845" w:type="dxa"/>
            <w:tcBorders>
              <w:top w:val="nil"/>
              <w:left w:val="single" w:sz="2" w:space="0" w:color="000000"/>
              <w:bottom w:val="nil"/>
              <w:right w:val="nil"/>
            </w:tcBorders>
          </w:tcPr>
          <w:p w:rsidR="00CA7805" w:rsidRPr="004A79D6" w:rsidRDefault="00CA7805" w:rsidP="004A79D6">
            <w:pPr>
              <w:pStyle w:val="Lentelsturinys"/>
              <w:snapToGrid w:val="0"/>
              <w:jc w:val="both"/>
              <w:rPr>
                <w:rFonts w:cs="Times New Roman"/>
              </w:rPr>
            </w:pPr>
          </w:p>
        </w:tc>
        <w:tc>
          <w:tcPr>
            <w:tcW w:w="2160" w:type="dxa"/>
            <w:tcBorders>
              <w:top w:val="nil"/>
              <w:left w:val="single" w:sz="2" w:space="0" w:color="000000"/>
              <w:bottom w:val="single" w:sz="2" w:space="0" w:color="000000"/>
              <w:right w:val="nil"/>
            </w:tcBorders>
            <w:hideMark/>
          </w:tcPr>
          <w:p w:rsidR="00CA7805" w:rsidRPr="004A79D6" w:rsidRDefault="00CA7805" w:rsidP="004A79D6">
            <w:pPr>
              <w:pStyle w:val="Lentelsturinys"/>
              <w:snapToGrid w:val="0"/>
              <w:jc w:val="both"/>
              <w:rPr>
                <w:rFonts w:cs="Times New Roman"/>
              </w:rPr>
            </w:pPr>
            <w:r w:rsidRPr="004A79D6">
              <w:rPr>
                <w:rFonts w:cs="Times New Roman"/>
              </w:rPr>
              <w:t>5.2. Adresas</w:t>
            </w:r>
          </w:p>
        </w:tc>
        <w:tc>
          <w:tcPr>
            <w:tcW w:w="1575" w:type="dxa"/>
            <w:gridSpan w:val="2"/>
            <w:tcBorders>
              <w:top w:val="nil"/>
              <w:left w:val="single" w:sz="2" w:space="0" w:color="000000"/>
              <w:bottom w:val="single" w:sz="2" w:space="0" w:color="000000"/>
              <w:right w:val="nil"/>
            </w:tcBorders>
          </w:tcPr>
          <w:p w:rsidR="00CA7805" w:rsidRPr="004A79D6" w:rsidRDefault="00CA7805" w:rsidP="004A79D6">
            <w:pPr>
              <w:pStyle w:val="Lentelsturinys"/>
              <w:snapToGrid w:val="0"/>
              <w:jc w:val="both"/>
              <w:rPr>
                <w:rFonts w:cs="Times New Roman"/>
              </w:rPr>
            </w:pPr>
          </w:p>
          <w:p w:rsidR="00CA7805" w:rsidRPr="004A79D6" w:rsidRDefault="00CA7805" w:rsidP="004A79D6">
            <w:pPr>
              <w:pStyle w:val="Lentelsturinys"/>
              <w:snapToGrid w:val="0"/>
              <w:jc w:val="both"/>
              <w:rPr>
                <w:rFonts w:cs="Times New Roman"/>
              </w:rPr>
            </w:pPr>
          </w:p>
        </w:tc>
        <w:tc>
          <w:tcPr>
            <w:tcW w:w="1995" w:type="dxa"/>
            <w:tcBorders>
              <w:top w:val="nil"/>
              <w:left w:val="single" w:sz="2" w:space="0" w:color="000000"/>
              <w:bottom w:val="single" w:sz="2" w:space="0" w:color="000000"/>
              <w:right w:val="nil"/>
            </w:tcBorders>
          </w:tcPr>
          <w:p w:rsidR="00CA7805" w:rsidRPr="004A79D6" w:rsidRDefault="00CA7805" w:rsidP="004A79D6">
            <w:pPr>
              <w:pStyle w:val="Lentelsturinys"/>
              <w:snapToGrid w:val="0"/>
              <w:jc w:val="both"/>
              <w:rPr>
                <w:rFonts w:cs="Times New Roman"/>
              </w:rPr>
            </w:pPr>
          </w:p>
        </w:tc>
        <w:tc>
          <w:tcPr>
            <w:tcW w:w="2026" w:type="dxa"/>
            <w:gridSpan w:val="2"/>
            <w:tcBorders>
              <w:top w:val="nil"/>
              <w:left w:val="single" w:sz="2" w:space="0" w:color="000000"/>
              <w:bottom w:val="single" w:sz="2" w:space="0" w:color="000000"/>
              <w:right w:val="single" w:sz="2" w:space="0" w:color="000000"/>
            </w:tcBorders>
          </w:tcPr>
          <w:p w:rsidR="00CA7805" w:rsidRPr="004A79D6" w:rsidRDefault="00CA7805" w:rsidP="004A79D6">
            <w:pPr>
              <w:pStyle w:val="Lentelsturinys"/>
              <w:snapToGrid w:val="0"/>
              <w:jc w:val="both"/>
              <w:rPr>
                <w:rFonts w:cs="Times New Roman"/>
              </w:rPr>
            </w:pPr>
          </w:p>
        </w:tc>
      </w:tr>
      <w:tr w:rsidR="00CA7805" w:rsidRPr="004A79D6" w:rsidTr="00CA7805">
        <w:tc>
          <w:tcPr>
            <w:tcW w:w="1845" w:type="dxa"/>
            <w:tcBorders>
              <w:top w:val="nil"/>
              <w:left w:val="single" w:sz="2" w:space="0" w:color="000000"/>
              <w:bottom w:val="nil"/>
              <w:right w:val="nil"/>
            </w:tcBorders>
          </w:tcPr>
          <w:p w:rsidR="00CA7805" w:rsidRPr="004A79D6" w:rsidRDefault="00CA7805" w:rsidP="004A79D6">
            <w:pPr>
              <w:pStyle w:val="Lentelsturinys"/>
              <w:snapToGrid w:val="0"/>
              <w:jc w:val="both"/>
              <w:rPr>
                <w:rFonts w:cs="Times New Roman"/>
              </w:rPr>
            </w:pPr>
          </w:p>
        </w:tc>
        <w:tc>
          <w:tcPr>
            <w:tcW w:w="2160" w:type="dxa"/>
            <w:tcBorders>
              <w:top w:val="nil"/>
              <w:left w:val="single" w:sz="2" w:space="0" w:color="000000"/>
              <w:bottom w:val="single" w:sz="2" w:space="0" w:color="000000"/>
              <w:right w:val="nil"/>
            </w:tcBorders>
            <w:hideMark/>
          </w:tcPr>
          <w:p w:rsidR="00CA7805" w:rsidRPr="004A79D6" w:rsidRDefault="00CA7805" w:rsidP="004A79D6">
            <w:pPr>
              <w:pStyle w:val="Lentelsturinys"/>
              <w:snapToGrid w:val="0"/>
              <w:jc w:val="both"/>
              <w:rPr>
                <w:rFonts w:cs="Times New Roman"/>
              </w:rPr>
            </w:pPr>
            <w:r w:rsidRPr="004A79D6">
              <w:rPr>
                <w:rFonts w:cs="Times New Roman"/>
              </w:rPr>
              <w:t>5.3. Telefonas</w:t>
            </w:r>
          </w:p>
        </w:tc>
        <w:tc>
          <w:tcPr>
            <w:tcW w:w="1575" w:type="dxa"/>
            <w:gridSpan w:val="2"/>
            <w:tcBorders>
              <w:top w:val="nil"/>
              <w:left w:val="single" w:sz="2" w:space="0" w:color="000000"/>
              <w:bottom w:val="single" w:sz="2" w:space="0" w:color="000000"/>
              <w:right w:val="nil"/>
            </w:tcBorders>
          </w:tcPr>
          <w:p w:rsidR="00CA7805" w:rsidRPr="004A79D6" w:rsidRDefault="00CA7805" w:rsidP="004A79D6">
            <w:pPr>
              <w:pStyle w:val="Lentelsturinys"/>
              <w:snapToGrid w:val="0"/>
              <w:jc w:val="both"/>
              <w:rPr>
                <w:rFonts w:cs="Times New Roman"/>
              </w:rPr>
            </w:pPr>
          </w:p>
        </w:tc>
        <w:tc>
          <w:tcPr>
            <w:tcW w:w="1995" w:type="dxa"/>
            <w:tcBorders>
              <w:top w:val="nil"/>
              <w:left w:val="single" w:sz="2" w:space="0" w:color="000000"/>
              <w:bottom w:val="single" w:sz="2" w:space="0" w:color="000000"/>
              <w:right w:val="nil"/>
            </w:tcBorders>
          </w:tcPr>
          <w:p w:rsidR="00CA7805" w:rsidRPr="004A79D6" w:rsidRDefault="00CA7805" w:rsidP="004A79D6">
            <w:pPr>
              <w:pStyle w:val="Lentelsturinys"/>
              <w:snapToGrid w:val="0"/>
              <w:jc w:val="both"/>
              <w:rPr>
                <w:rFonts w:cs="Times New Roman"/>
              </w:rPr>
            </w:pPr>
          </w:p>
        </w:tc>
        <w:tc>
          <w:tcPr>
            <w:tcW w:w="2026" w:type="dxa"/>
            <w:gridSpan w:val="2"/>
            <w:tcBorders>
              <w:top w:val="nil"/>
              <w:left w:val="single" w:sz="2" w:space="0" w:color="000000"/>
              <w:bottom w:val="single" w:sz="2" w:space="0" w:color="000000"/>
              <w:right w:val="single" w:sz="2" w:space="0" w:color="000000"/>
            </w:tcBorders>
          </w:tcPr>
          <w:p w:rsidR="00CA7805" w:rsidRPr="004A79D6" w:rsidRDefault="00CA7805" w:rsidP="004A79D6">
            <w:pPr>
              <w:pStyle w:val="Lentelsturinys"/>
              <w:snapToGrid w:val="0"/>
              <w:jc w:val="both"/>
              <w:rPr>
                <w:rFonts w:cs="Times New Roman"/>
              </w:rPr>
            </w:pPr>
          </w:p>
        </w:tc>
      </w:tr>
      <w:tr w:rsidR="00CA7805" w:rsidRPr="004A79D6" w:rsidTr="00CA7805">
        <w:tc>
          <w:tcPr>
            <w:tcW w:w="1845" w:type="dxa"/>
            <w:tcBorders>
              <w:top w:val="nil"/>
              <w:left w:val="single" w:sz="2" w:space="0" w:color="000000"/>
              <w:bottom w:val="single" w:sz="2" w:space="0" w:color="000000"/>
              <w:right w:val="nil"/>
            </w:tcBorders>
          </w:tcPr>
          <w:p w:rsidR="00CA7805" w:rsidRPr="004A79D6" w:rsidRDefault="00CA7805" w:rsidP="004A79D6">
            <w:pPr>
              <w:pStyle w:val="Lentelsturinys"/>
              <w:snapToGrid w:val="0"/>
              <w:jc w:val="both"/>
              <w:rPr>
                <w:rFonts w:cs="Times New Roman"/>
              </w:rPr>
            </w:pPr>
          </w:p>
        </w:tc>
        <w:tc>
          <w:tcPr>
            <w:tcW w:w="2160" w:type="dxa"/>
            <w:tcBorders>
              <w:top w:val="nil"/>
              <w:left w:val="single" w:sz="2" w:space="0" w:color="000000"/>
              <w:bottom w:val="single" w:sz="2" w:space="0" w:color="000000"/>
              <w:right w:val="nil"/>
            </w:tcBorders>
            <w:hideMark/>
          </w:tcPr>
          <w:p w:rsidR="00CA7805" w:rsidRPr="004A79D6" w:rsidRDefault="00CA7805" w:rsidP="004A79D6">
            <w:pPr>
              <w:pStyle w:val="Lentelsturinys"/>
              <w:snapToGrid w:val="0"/>
              <w:jc w:val="both"/>
              <w:rPr>
                <w:rFonts w:cs="Times New Roman"/>
              </w:rPr>
            </w:pPr>
            <w:r w:rsidRPr="004A79D6">
              <w:rPr>
                <w:rFonts w:cs="Times New Roman"/>
              </w:rPr>
              <w:t>5.4.Siūlymą pateikusio asmens pareigos, vardas , pavardė</w:t>
            </w:r>
          </w:p>
        </w:tc>
        <w:tc>
          <w:tcPr>
            <w:tcW w:w="1575" w:type="dxa"/>
            <w:gridSpan w:val="2"/>
            <w:tcBorders>
              <w:top w:val="nil"/>
              <w:left w:val="single" w:sz="2" w:space="0" w:color="000000"/>
              <w:bottom w:val="single" w:sz="2" w:space="0" w:color="000000"/>
              <w:right w:val="nil"/>
            </w:tcBorders>
          </w:tcPr>
          <w:p w:rsidR="00CA7805" w:rsidRPr="004A79D6" w:rsidRDefault="00CA7805" w:rsidP="004A79D6">
            <w:pPr>
              <w:pStyle w:val="Lentelsturinys"/>
              <w:snapToGrid w:val="0"/>
              <w:jc w:val="both"/>
              <w:rPr>
                <w:rFonts w:cs="Times New Roman"/>
              </w:rPr>
            </w:pPr>
          </w:p>
        </w:tc>
        <w:tc>
          <w:tcPr>
            <w:tcW w:w="1995" w:type="dxa"/>
            <w:tcBorders>
              <w:top w:val="nil"/>
              <w:left w:val="single" w:sz="2" w:space="0" w:color="000000"/>
              <w:bottom w:val="single" w:sz="2" w:space="0" w:color="000000"/>
              <w:right w:val="nil"/>
            </w:tcBorders>
          </w:tcPr>
          <w:p w:rsidR="00CA7805" w:rsidRPr="004A79D6" w:rsidRDefault="00CA7805" w:rsidP="004A79D6">
            <w:pPr>
              <w:pStyle w:val="Lentelsturinys"/>
              <w:snapToGrid w:val="0"/>
              <w:jc w:val="both"/>
              <w:rPr>
                <w:rFonts w:cs="Times New Roman"/>
              </w:rPr>
            </w:pPr>
          </w:p>
        </w:tc>
        <w:tc>
          <w:tcPr>
            <w:tcW w:w="2026" w:type="dxa"/>
            <w:gridSpan w:val="2"/>
            <w:tcBorders>
              <w:top w:val="nil"/>
              <w:left w:val="single" w:sz="2" w:space="0" w:color="000000"/>
              <w:bottom w:val="single" w:sz="2" w:space="0" w:color="000000"/>
              <w:right w:val="single" w:sz="2" w:space="0" w:color="000000"/>
            </w:tcBorders>
          </w:tcPr>
          <w:p w:rsidR="00CA7805" w:rsidRPr="004A79D6" w:rsidRDefault="00CA7805" w:rsidP="004A79D6">
            <w:pPr>
              <w:pStyle w:val="Lentelsturinys"/>
              <w:snapToGrid w:val="0"/>
              <w:jc w:val="both"/>
              <w:rPr>
                <w:rFonts w:cs="Times New Roman"/>
              </w:rPr>
            </w:pPr>
          </w:p>
        </w:tc>
      </w:tr>
      <w:tr w:rsidR="00CA7805" w:rsidRPr="004A79D6" w:rsidTr="00CA7805">
        <w:tc>
          <w:tcPr>
            <w:tcW w:w="4828" w:type="dxa"/>
            <w:gridSpan w:val="3"/>
            <w:tcBorders>
              <w:top w:val="nil"/>
              <w:left w:val="single" w:sz="2" w:space="0" w:color="000000"/>
              <w:bottom w:val="single" w:sz="2" w:space="0" w:color="000000"/>
              <w:right w:val="nil"/>
            </w:tcBorders>
            <w:hideMark/>
          </w:tcPr>
          <w:p w:rsidR="00CA7805" w:rsidRPr="004A79D6" w:rsidRDefault="00CA7805" w:rsidP="004A79D6">
            <w:pPr>
              <w:pStyle w:val="Lentelsturinys"/>
              <w:snapToGrid w:val="0"/>
              <w:jc w:val="both"/>
              <w:rPr>
                <w:rFonts w:cs="Times New Roman"/>
              </w:rPr>
            </w:pPr>
            <w:r w:rsidRPr="004A79D6">
              <w:rPr>
                <w:rFonts w:cs="Times New Roman"/>
              </w:rPr>
              <w:t>6. Tinkamiausiu pripažintas tiekėjas, būsimos</w:t>
            </w:r>
          </w:p>
          <w:p w:rsidR="00CA7805" w:rsidRPr="004A79D6" w:rsidRDefault="00CA7805" w:rsidP="004A79D6">
            <w:pPr>
              <w:pStyle w:val="Lentelsturinys"/>
              <w:snapToGrid w:val="0"/>
              <w:jc w:val="both"/>
              <w:rPr>
                <w:rFonts w:cs="Times New Roman"/>
              </w:rPr>
            </w:pPr>
            <w:r w:rsidRPr="004A79D6">
              <w:rPr>
                <w:rFonts w:cs="Times New Roman"/>
              </w:rPr>
              <w:t xml:space="preserve"> pirkimo sutarties sąlygos (trumpai, esminės)</w:t>
            </w:r>
          </w:p>
        </w:tc>
        <w:tc>
          <w:tcPr>
            <w:tcW w:w="4773" w:type="dxa"/>
            <w:gridSpan w:val="4"/>
            <w:tcBorders>
              <w:top w:val="nil"/>
              <w:left w:val="single" w:sz="2" w:space="0" w:color="000000"/>
              <w:bottom w:val="single" w:sz="2" w:space="0" w:color="000000"/>
              <w:right w:val="single" w:sz="2" w:space="0" w:color="000000"/>
            </w:tcBorders>
          </w:tcPr>
          <w:p w:rsidR="00CA7805" w:rsidRPr="004A79D6" w:rsidRDefault="00CA7805" w:rsidP="004A79D6">
            <w:pPr>
              <w:pStyle w:val="Lentelsturinys"/>
              <w:snapToGrid w:val="0"/>
              <w:jc w:val="both"/>
              <w:rPr>
                <w:rFonts w:cs="Times New Roman"/>
              </w:rPr>
            </w:pPr>
          </w:p>
        </w:tc>
      </w:tr>
      <w:tr w:rsidR="00CA7805" w:rsidRPr="004A79D6" w:rsidTr="00CA7805">
        <w:tc>
          <w:tcPr>
            <w:tcW w:w="9601" w:type="dxa"/>
            <w:gridSpan w:val="7"/>
            <w:tcBorders>
              <w:top w:val="nil"/>
              <w:left w:val="single" w:sz="2" w:space="0" w:color="000000"/>
              <w:bottom w:val="single" w:sz="2" w:space="0" w:color="000000"/>
              <w:right w:val="single" w:sz="2" w:space="0" w:color="000000"/>
            </w:tcBorders>
          </w:tcPr>
          <w:p w:rsidR="00CA7805" w:rsidRPr="004A79D6" w:rsidRDefault="00CA7805" w:rsidP="004A79D6">
            <w:pPr>
              <w:pStyle w:val="Lentelsturinys"/>
              <w:snapToGrid w:val="0"/>
              <w:jc w:val="both"/>
              <w:rPr>
                <w:rFonts w:cs="Times New Roman"/>
              </w:rPr>
            </w:pPr>
            <w:r w:rsidRPr="004A79D6">
              <w:rPr>
                <w:rFonts w:cs="Times New Roman"/>
              </w:rPr>
              <w:t>7. Sprendimo pasirinkti nurodytą tiekėją laimėtoju motyvai, jeigu įvertinti mažiau nei 2 tiekėjų siūlymai, to priežastys, kitos su tiekėjų atranka susijusios aplinkybės</w:t>
            </w:r>
            <w:bookmarkStart w:id="1" w:name="_GoBack"/>
            <w:bookmarkEnd w:id="1"/>
          </w:p>
          <w:p w:rsidR="00CA7805" w:rsidRPr="004A79D6" w:rsidRDefault="00CA7805" w:rsidP="004A79D6">
            <w:pPr>
              <w:pStyle w:val="Lentelsturinys"/>
              <w:snapToGrid w:val="0"/>
              <w:jc w:val="both"/>
              <w:rPr>
                <w:rFonts w:cs="Times New Roman"/>
              </w:rPr>
            </w:pPr>
          </w:p>
          <w:p w:rsidR="00CA7805" w:rsidRPr="004A79D6" w:rsidRDefault="00CA7805" w:rsidP="004A79D6">
            <w:pPr>
              <w:pStyle w:val="Lentelsturinys"/>
              <w:snapToGrid w:val="0"/>
              <w:jc w:val="both"/>
              <w:rPr>
                <w:rFonts w:cs="Times New Roman"/>
              </w:rPr>
            </w:pPr>
          </w:p>
        </w:tc>
      </w:tr>
    </w:tbl>
    <w:p w:rsidR="00CA7805" w:rsidRPr="004A79D6" w:rsidRDefault="00CA7805" w:rsidP="004A79D6">
      <w:pPr>
        <w:jc w:val="both"/>
        <w:rPr>
          <w:rFonts w:cs="Times New Roman"/>
        </w:rPr>
      </w:pPr>
    </w:p>
    <w:p w:rsidR="00CA7805" w:rsidRPr="004A79D6" w:rsidRDefault="00CA7805" w:rsidP="004A79D6">
      <w:pPr>
        <w:jc w:val="both"/>
        <w:rPr>
          <w:rFonts w:cs="Times New Roman"/>
        </w:rPr>
      </w:pPr>
    </w:p>
    <w:p w:rsidR="00CA7805" w:rsidRPr="004A79D6" w:rsidRDefault="00CA7805" w:rsidP="004A79D6">
      <w:pPr>
        <w:jc w:val="both"/>
        <w:rPr>
          <w:rFonts w:cs="Times New Roman"/>
        </w:rPr>
      </w:pPr>
    </w:p>
    <w:p w:rsidR="00CA7805" w:rsidRPr="004A79D6" w:rsidRDefault="00CA7805" w:rsidP="004A79D6">
      <w:pPr>
        <w:jc w:val="both"/>
        <w:rPr>
          <w:rFonts w:cs="Times New Roman"/>
        </w:rPr>
      </w:pPr>
    </w:p>
    <w:p w:rsidR="00CA7805" w:rsidRPr="004A79D6" w:rsidRDefault="00CA7805" w:rsidP="004A79D6">
      <w:pPr>
        <w:jc w:val="both"/>
        <w:rPr>
          <w:rFonts w:cs="Times New Roman"/>
        </w:rPr>
      </w:pPr>
      <w:r w:rsidRPr="004A79D6">
        <w:rPr>
          <w:rFonts w:cs="Times New Roman"/>
        </w:rPr>
        <w:t>Pirkimo organizatorius</w:t>
      </w:r>
      <w:r w:rsidRPr="004A79D6">
        <w:rPr>
          <w:rFonts w:cs="Times New Roman"/>
        </w:rPr>
        <w:tab/>
      </w:r>
      <w:r w:rsidRPr="004A79D6">
        <w:rPr>
          <w:rFonts w:cs="Times New Roman"/>
        </w:rPr>
        <w:tab/>
        <w:t>(Parašas)</w:t>
      </w:r>
      <w:r w:rsidRPr="004A79D6">
        <w:rPr>
          <w:rFonts w:cs="Times New Roman"/>
        </w:rPr>
        <w:tab/>
      </w:r>
      <w:r w:rsidR="004A45CB">
        <w:rPr>
          <w:rFonts w:cs="Times New Roman"/>
        </w:rPr>
        <w:tab/>
      </w:r>
      <w:r w:rsidRPr="004A79D6">
        <w:rPr>
          <w:rFonts w:cs="Times New Roman"/>
        </w:rPr>
        <w:t>(Pareigos, vardas, pavardė)</w:t>
      </w:r>
    </w:p>
    <w:p w:rsidR="00CA7805" w:rsidRPr="004A79D6" w:rsidRDefault="00CA7805" w:rsidP="004A79D6">
      <w:pPr>
        <w:jc w:val="both"/>
        <w:rPr>
          <w:rFonts w:cs="Times New Roman"/>
        </w:rPr>
      </w:pPr>
    </w:p>
    <w:p w:rsidR="00CA7805" w:rsidRDefault="00CA7805" w:rsidP="004A79D6">
      <w:pPr>
        <w:jc w:val="both"/>
        <w:rPr>
          <w:rFonts w:cs="Times New Roman"/>
        </w:rPr>
      </w:pPr>
    </w:p>
    <w:p w:rsidR="004A45CB" w:rsidRPr="004A79D6" w:rsidRDefault="004A45CB" w:rsidP="004A79D6">
      <w:pPr>
        <w:jc w:val="both"/>
        <w:rPr>
          <w:rFonts w:cs="Times New Roman"/>
        </w:rPr>
      </w:pPr>
    </w:p>
    <w:p w:rsidR="00866460" w:rsidRPr="004A79D6" w:rsidRDefault="004A45CB" w:rsidP="004A79D6">
      <w:pPr>
        <w:jc w:val="both"/>
        <w:rPr>
          <w:rFonts w:cs="Times New Roman"/>
        </w:rPr>
      </w:pPr>
      <w:r>
        <w:rPr>
          <w:rFonts w:cs="Times New Roman"/>
        </w:rPr>
        <w:t>Suderinta</w:t>
      </w:r>
      <w:r>
        <w:rPr>
          <w:rFonts w:cs="Times New Roman"/>
        </w:rPr>
        <w:tab/>
      </w:r>
      <w:r>
        <w:rPr>
          <w:rFonts w:cs="Times New Roman"/>
        </w:rPr>
        <w:tab/>
      </w:r>
      <w:r>
        <w:rPr>
          <w:rFonts w:cs="Times New Roman"/>
        </w:rPr>
        <w:tab/>
        <w:t>(Parašas)</w:t>
      </w:r>
      <w:r>
        <w:rPr>
          <w:rFonts w:cs="Times New Roman"/>
        </w:rPr>
        <w:tab/>
      </w:r>
      <w:r>
        <w:rPr>
          <w:rFonts w:cs="Times New Roman"/>
        </w:rPr>
        <w:tab/>
      </w:r>
      <w:r w:rsidR="00CA7805" w:rsidRPr="004A79D6">
        <w:rPr>
          <w:rFonts w:cs="Times New Roman"/>
        </w:rPr>
        <w:t>(Pareigos, vardas, pavardė)</w:t>
      </w:r>
    </w:p>
    <w:sectPr w:rsidR="00866460" w:rsidRPr="004A79D6" w:rsidSect="003457D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2"/>
      <w:numFmt w:val="decimal"/>
      <w:lvlText w:val="%1."/>
      <w:lvlJc w:val="left"/>
      <w:pPr>
        <w:tabs>
          <w:tab w:val="num" w:pos="0"/>
        </w:tabs>
        <w:ind w:left="0" w:firstLine="0"/>
      </w:pPr>
    </w:lvl>
  </w:abstractNum>
  <w:abstractNum w:abstractNumId="1">
    <w:nsid w:val="00000002"/>
    <w:multiLevelType w:val="singleLevel"/>
    <w:tmpl w:val="00000002"/>
    <w:name w:val="WW8Num2"/>
    <w:lvl w:ilvl="0">
      <w:start w:val="1"/>
      <w:numFmt w:val="upperRoman"/>
      <w:lvlText w:val="%1."/>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lvl>
  </w:abstractNum>
  <w:abstractNum w:abstractNumId="3">
    <w:nsid w:val="00000004"/>
    <w:multiLevelType w:val="singleLevel"/>
    <w:tmpl w:val="00000004"/>
    <w:name w:val="WW8Num4"/>
    <w:lvl w:ilvl="0">
      <w:start w:val="8"/>
      <w:numFmt w:val="decimal"/>
      <w:lvlText w:val="%1."/>
      <w:lvlJc w:val="left"/>
      <w:pPr>
        <w:tabs>
          <w:tab w:val="num" w:pos="0"/>
        </w:tabs>
        <w:ind w:left="0" w:firstLine="0"/>
      </w:pPr>
    </w:lvl>
  </w:abstractNum>
  <w:abstractNum w:abstractNumId="4">
    <w:nsid w:val="00000005"/>
    <w:multiLevelType w:val="singleLevel"/>
    <w:tmpl w:val="00000005"/>
    <w:name w:val="WW8Num5"/>
    <w:lvl w:ilvl="0">
      <w:start w:val="11"/>
      <w:numFmt w:val="decimal"/>
      <w:lvlText w:val="%1."/>
      <w:lvlJc w:val="left"/>
      <w:pPr>
        <w:tabs>
          <w:tab w:val="num" w:pos="0"/>
        </w:tabs>
        <w:ind w:left="0" w:firstLine="0"/>
      </w:pPr>
    </w:lvl>
  </w:abstractNum>
  <w:abstractNum w:abstractNumId="5">
    <w:nsid w:val="00000006"/>
    <w:multiLevelType w:val="singleLevel"/>
    <w:tmpl w:val="00000006"/>
    <w:name w:val="WW8Num6"/>
    <w:lvl w:ilvl="0">
      <w:start w:val="15"/>
      <w:numFmt w:val="decimal"/>
      <w:lvlText w:val="%1."/>
      <w:lvlJc w:val="left"/>
      <w:pPr>
        <w:tabs>
          <w:tab w:val="num" w:pos="0"/>
        </w:tabs>
        <w:ind w:left="0" w:firstLine="0"/>
      </w:pPr>
    </w:lvl>
  </w:abstractNum>
  <w:abstractNum w:abstractNumId="6">
    <w:nsid w:val="00000007"/>
    <w:multiLevelType w:val="singleLevel"/>
    <w:tmpl w:val="00000007"/>
    <w:name w:val="WW8Num7"/>
    <w:lvl w:ilvl="0">
      <w:start w:val="1"/>
      <w:numFmt w:val="decimal"/>
      <w:lvlText w:val="16.1.1.%1."/>
      <w:lvlJc w:val="left"/>
      <w:pPr>
        <w:tabs>
          <w:tab w:val="num" w:pos="0"/>
        </w:tabs>
        <w:ind w:left="0" w:firstLine="0"/>
      </w:pPr>
    </w:lvl>
  </w:abstractNum>
  <w:abstractNum w:abstractNumId="7">
    <w:nsid w:val="00000008"/>
    <w:multiLevelType w:val="singleLevel"/>
    <w:tmpl w:val="00000008"/>
    <w:name w:val="WW8Num8"/>
    <w:lvl w:ilvl="0">
      <w:start w:val="2"/>
      <w:numFmt w:val="decimal"/>
      <w:lvlText w:val="16.1.%1."/>
      <w:lvlJc w:val="left"/>
      <w:pPr>
        <w:tabs>
          <w:tab w:val="num" w:pos="0"/>
        </w:tabs>
        <w:ind w:left="0" w:firstLine="0"/>
      </w:pPr>
    </w:lvl>
  </w:abstractNum>
  <w:abstractNum w:abstractNumId="8">
    <w:nsid w:val="00000009"/>
    <w:multiLevelType w:val="singleLevel"/>
    <w:tmpl w:val="00000009"/>
    <w:name w:val="WW8Num9"/>
    <w:lvl w:ilvl="0">
      <w:start w:val="2"/>
      <w:numFmt w:val="decimal"/>
      <w:lvlText w:val="16.2.%1."/>
      <w:lvlJc w:val="left"/>
      <w:pPr>
        <w:tabs>
          <w:tab w:val="num" w:pos="0"/>
        </w:tabs>
        <w:ind w:left="0" w:firstLine="0"/>
      </w:pPr>
    </w:lvl>
  </w:abstractNum>
  <w:abstractNum w:abstractNumId="9">
    <w:nsid w:val="0000000A"/>
    <w:multiLevelType w:val="singleLevel"/>
    <w:tmpl w:val="0000000A"/>
    <w:name w:val="WW8Num10"/>
    <w:lvl w:ilvl="0">
      <w:start w:val="17"/>
      <w:numFmt w:val="decimal"/>
      <w:lvlText w:val="%1."/>
      <w:lvlJc w:val="left"/>
      <w:pPr>
        <w:tabs>
          <w:tab w:val="num" w:pos="0"/>
        </w:tabs>
        <w:ind w:left="0" w:firstLine="0"/>
      </w:pPr>
    </w:lvl>
  </w:abstractNum>
  <w:abstractNum w:abstractNumId="10">
    <w:nsid w:val="0000000B"/>
    <w:multiLevelType w:val="singleLevel"/>
    <w:tmpl w:val="0000000B"/>
    <w:name w:val="WW8Num11"/>
    <w:lvl w:ilvl="0">
      <w:start w:val="20"/>
      <w:numFmt w:val="decimal"/>
      <w:lvlText w:val="%1."/>
      <w:lvlJc w:val="left"/>
      <w:pPr>
        <w:tabs>
          <w:tab w:val="num" w:pos="0"/>
        </w:tabs>
        <w:ind w:left="0" w:firstLine="0"/>
      </w:pPr>
    </w:lvl>
  </w:abstractNum>
  <w:abstractNum w:abstractNumId="11">
    <w:nsid w:val="0000000C"/>
    <w:multiLevelType w:val="singleLevel"/>
    <w:tmpl w:val="0000000C"/>
    <w:name w:val="WW8Num12"/>
    <w:lvl w:ilvl="0">
      <w:start w:val="23"/>
      <w:numFmt w:val="decimal"/>
      <w:lvlText w:val="%1."/>
      <w:lvlJc w:val="left"/>
      <w:pPr>
        <w:tabs>
          <w:tab w:val="num" w:pos="0"/>
        </w:tabs>
        <w:ind w:left="0" w:firstLine="0"/>
      </w:pPr>
    </w:lvl>
  </w:abstractNum>
  <w:abstractNum w:abstractNumId="12">
    <w:nsid w:val="0000000D"/>
    <w:multiLevelType w:val="singleLevel"/>
    <w:tmpl w:val="0000000D"/>
    <w:name w:val="WW8Num13"/>
    <w:lvl w:ilvl="0">
      <w:start w:val="1"/>
      <w:numFmt w:val="decimal"/>
      <w:lvlText w:val="24.%1."/>
      <w:lvlJc w:val="left"/>
      <w:pPr>
        <w:tabs>
          <w:tab w:val="num" w:pos="0"/>
        </w:tabs>
        <w:ind w:left="0" w:firstLine="0"/>
      </w:pPr>
    </w:lvl>
  </w:abstractNum>
  <w:abstractNum w:abstractNumId="13">
    <w:nsid w:val="0000000E"/>
    <w:multiLevelType w:val="singleLevel"/>
    <w:tmpl w:val="0000000E"/>
    <w:name w:val="WW8Num14"/>
    <w:lvl w:ilvl="0">
      <w:start w:val="1"/>
      <w:numFmt w:val="decimal"/>
      <w:lvlText w:val="25.%1."/>
      <w:lvlJc w:val="left"/>
      <w:pPr>
        <w:tabs>
          <w:tab w:val="num" w:pos="0"/>
        </w:tabs>
        <w:ind w:left="0" w:firstLine="0"/>
      </w:pPr>
    </w:lvl>
  </w:abstractNum>
  <w:abstractNum w:abstractNumId="14">
    <w:nsid w:val="0000000F"/>
    <w:multiLevelType w:val="singleLevel"/>
    <w:tmpl w:val="0000000F"/>
    <w:name w:val="WW8Num15"/>
    <w:lvl w:ilvl="0">
      <w:start w:val="1"/>
      <w:numFmt w:val="decimal"/>
      <w:lvlText w:val="26.%1."/>
      <w:lvlJc w:val="left"/>
      <w:pPr>
        <w:tabs>
          <w:tab w:val="num" w:pos="0"/>
        </w:tabs>
        <w:ind w:left="0" w:firstLine="0"/>
      </w:pPr>
    </w:lvl>
  </w:abstractNum>
  <w:abstractNum w:abstractNumId="15">
    <w:nsid w:val="00000010"/>
    <w:multiLevelType w:val="singleLevel"/>
    <w:tmpl w:val="00000010"/>
    <w:name w:val="WW8Num16"/>
    <w:lvl w:ilvl="0">
      <w:start w:val="1"/>
      <w:numFmt w:val="decimal"/>
      <w:lvlText w:val="27.%1."/>
      <w:lvlJc w:val="left"/>
      <w:pPr>
        <w:tabs>
          <w:tab w:val="num" w:pos="0"/>
        </w:tabs>
        <w:ind w:left="0" w:firstLine="0"/>
      </w:pPr>
    </w:lvl>
  </w:abstractNum>
  <w:abstractNum w:abstractNumId="16">
    <w:nsid w:val="00000011"/>
    <w:multiLevelType w:val="singleLevel"/>
    <w:tmpl w:val="00000011"/>
    <w:name w:val="WW8Num17"/>
    <w:lvl w:ilvl="0">
      <w:start w:val="28"/>
      <w:numFmt w:val="decimal"/>
      <w:lvlText w:val="%1."/>
      <w:lvlJc w:val="left"/>
      <w:pPr>
        <w:tabs>
          <w:tab w:val="num" w:pos="0"/>
        </w:tabs>
        <w:ind w:left="0" w:firstLine="0"/>
      </w:pPr>
    </w:lvl>
  </w:abstractNum>
  <w:abstractNum w:abstractNumId="17">
    <w:nsid w:val="00000012"/>
    <w:multiLevelType w:val="singleLevel"/>
    <w:tmpl w:val="00000012"/>
    <w:name w:val="WW8Num18"/>
    <w:lvl w:ilvl="0">
      <w:start w:val="30"/>
      <w:numFmt w:val="decimal"/>
      <w:lvlText w:val="%1."/>
      <w:lvlJc w:val="left"/>
      <w:pPr>
        <w:tabs>
          <w:tab w:val="num" w:pos="0"/>
        </w:tabs>
        <w:ind w:left="0" w:firstLine="0"/>
      </w:pPr>
    </w:lvl>
  </w:abstractNum>
  <w:abstractNum w:abstractNumId="18">
    <w:nsid w:val="00000013"/>
    <w:multiLevelType w:val="singleLevel"/>
    <w:tmpl w:val="00000013"/>
    <w:name w:val="WW8Num19"/>
    <w:lvl w:ilvl="0">
      <w:start w:val="1"/>
      <w:numFmt w:val="decimal"/>
      <w:lvlText w:val="32.%1."/>
      <w:lvlJc w:val="left"/>
      <w:pPr>
        <w:tabs>
          <w:tab w:val="num" w:pos="0"/>
        </w:tabs>
        <w:ind w:left="0" w:firstLine="0"/>
      </w:pPr>
    </w:lvl>
  </w:abstractNum>
  <w:abstractNum w:abstractNumId="19">
    <w:nsid w:val="00000014"/>
    <w:multiLevelType w:val="singleLevel"/>
    <w:tmpl w:val="00000014"/>
    <w:name w:val="WW8Num20"/>
    <w:lvl w:ilvl="0">
      <w:start w:val="34"/>
      <w:numFmt w:val="decimal"/>
      <w:lvlText w:val="%1."/>
      <w:lvlJc w:val="left"/>
      <w:pPr>
        <w:tabs>
          <w:tab w:val="num" w:pos="0"/>
        </w:tabs>
        <w:ind w:left="0" w:firstLine="0"/>
      </w:pPr>
    </w:lvl>
  </w:abstractNum>
  <w:abstractNum w:abstractNumId="20">
    <w:nsid w:val="00000015"/>
    <w:multiLevelType w:val="singleLevel"/>
    <w:tmpl w:val="00000015"/>
    <w:name w:val="WW8Num21"/>
    <w:lvl w:ilvl="0">
      <w:start w:val="36"/>
      <w:numFmt w:val="decimal"/>
      <w:lvlText w:val="%1."/>
      <w:lvlJc w:val="left"/>
      <w:pPr>
        <w:tabs>
          <w:tab w:val="num" w:pos="0"/>
        </w:tabs>
        <w:ind w:left="0" w:firstLine="0"/>
      </w:pPr>
    </w:lvl>
  </w:abstractNum>
  <w:abstractNum w:abstractNumId="21">
    <w:nsid w:val="00000016"/>
    <w:multiLevelType w:val="singleLevel"/>
    <w:tmpl w:val="00000016"/>
    <w:name w:val="WW8Num22"/>
    <w:lvl w:ilvl="0">
      <w:start w:val="39"/>
      <w:numFmt w:val="decimal"/>
      <w:lvlText w:val="%1."/>
      <w:lvlJc w:val="left"/>
      <w:pPr>
        <w:tabs>
          <w:tab w:val="num" w:pos="0"/>
        </w:tabs>
        <w:ind w:left="0" w:firstLine="0"/>
      </w:pPr>
    </w:lvl>
  </w:abstractNum>
  <w:abstractNum w:abstractNumId="22">
    <w:nsid w:val="00000017"/>
    <w:multiLevelType w:val="singleLevel"/>
    <w:tmpl w:val="00000017"/>
    <w:name w:val="WW8Num23"/>
    <w:lvl w:ilvl="0">
      <w:start w:val="1"/>
      <w:numFmt w:val="decimal"/>
      <w:lvlText w:val="40.%1."/>
      <w:lvlJc w:val="left"/>
      <w:pPr>
        <w:tabs>
          <w:tab w:val="num" w:pos="0"/>
        </w:tabs>
        <w:ind w:left="0" w:firstLine="0"/>
      </w:pPr>
    </w:lvl>
  </w:abstractNum>
  <w:abstractNum w:abstractNumId="23">
    <w:nsid w:val="00000018"/>
    <w:multiLevelType w:val="singleLevel"/>
    <w:tmpl w:val="00000018"/>
    <w:name w:val="WW8Num24"/>
    <w:lvl w:ilvl="0">
      <w:start w:val="1"/>
      <w:numFmt w:val="decimal"/>
      <w:lvlText w:val="%1."/>
      <w:lvlJc w:val="left"/>
      <w:pPr>
        <w:tabs>
          <w:tab w:val="num" w:pos="0"/>
        </w:tabs>
        <w:ind w:left="0" w:firstLine="0"/>
      </w:pPr>
    </w:lvl>
  </w:abstractNum>
  <w:abstractNum w:abstractNumId="24">
    <w:nsid w:val="00000019"/>
    <w:multiLevelType w:val="singleLevel"/>
    <w:tmpl w:val="00000019"/>
    <w:name w:val="WW8Num25"/>
    <w:lvl w:ilvl="0">
      <w:start w:val="1"/>
      <w:numFmt w:val="decimal"/>
      <w:lvlText w:val="3.%1."/>
      <w:lvlJc w:val="left"/>
      <w:pPr>
        <w:tabs>
          <w:tab w:val="num" w:pos="0"/>
        </w:tabs>
        <w:ind w:left="0" w:firstLine="0"/>
      </w:pPr>
    </w:lvl>
  </w:abstractNum>
  <w:abstractNum w:abstractNumId="25">
    <w:nsid w:val="0000001A"/>
    <w:multiLevelType w:val="singleLevel"/>
    <w:tmpl w:val="0000001A"/>
    <w:name w:val="WW8Num26"/>
    <w:lvl w:ilvl="0">
      <w:start w:val="1"/>
      <w:numFmt w:val="decimal"/>
      <w:lvlText w:val="4.%1."/>
      <w:lvlJc w:val="left"/>
      <w:pPr>
        <w:tabs>
          <w:tab w:val="num" w:pos="0"/>
        </w:tabs>
        <w:ind w:left="0" w:firstLine="0"/>
      </w:pPr>
    </w:lvl>
  </w:abstractNum>
  <w:abstractNum w:abstractNumId="26">
    <w:nsid w:val="0000001B"/>
    <w:multiLevelType w:val="singleLevel"/>
    <w:tmpl w:val="0000001B"/>
    <w:name w:val="WW8Num27"/>
    <w:lvl w:ilvl="0">
      <w:start w:val="1"/>
      <w:numFmt w:val="decimal"/>
      <w:lvlText w:val="5.%1."/>
      <w:lvlJc w:val="left"/>
      <w:pPr>
        <w:tabs>
          <w:tab w:val="num" w:pos="0"/>
        </w:tabs>
        <w:ind w:left="0" w:firstLine="0"/>
      </w:pPr>
    </w:lvl>
  </w:abstractNum>
  <w:abstractNum w:abstractNumId="27">
    <w:nsid w:val="0000001C"/>
    <w:multiLevelType w:val="singleLevel"/>
    <w:tmpl w:val="0000001C"/>
    <w:name w:val="WW8Num28"/>
    <w:lvl w:ilvl="0">
      <w:start w:val="6"/>
      <w:numFmt w:val="decimal"/>
      <w:lvlText w:val="%1."/>
      <w:lvlJc w:val="left"/>
      <w:pPr>
        <w:tabs>
          <w:tab w:val="num" w:pos="0"/>
        </w:tabs>
        <w:ind w:left="0" w:firstLine="0"/>
      </w:pPr>
    </w:lvl>
  </w:abstractNum>
  <w:abstractNum w:abstractNumId="28">
    <w:nsid w:val="0000001D"/>
    <w:multiLevelType w:val="singleLevel"/>
    <w:tmpl w:val="0000001D"/>
    <w:name w:val="WW8Num29"/>
    <w:lvl w:ilvl="0">
      <w:start w:val="1"/>
      <w:numFmt w:val="decimal"/>
      <w:lvlText w:val="1.%1."/>
      <w:lvlJc w:val="left"/>
      <w:pPr>
        <w:tabs>
          <w:tab w:val="num" w:pos="0"/>
        </w:tabs>
        <w:ind w:left="0" w:firstLine="0"/>
      </w:pPr>
    </w:lvl>
  </w:abstractNum>
  <w:abstractNum w:abstractNumId="29">
    <w:nsid w:val="0000001E"/>
    <w:multiLevelType w:val="singleLevel"/>
    <w:tmpl w:val="0000001E"/>
    <w:name w:val="WW8Num30"/>
    <w:lvl w:ilvl="0">
      <w:start w:val="1"/>
      <w:numFmt w:val="decimal"/>
      <w:lvlText w:val="2.%1."/>
      <w:lvlJc w:val="left"/>
      <w:pPr>
        <w:tabs>
          <w:tab w:val="num" w:pos="0"/>
        </w:tabs>
        <w:ind w:left="0" w:firstLine="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4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2B41409"/>
    <w:multiLevelType w:val="hybridMultilevel"/>
    <w:tmpl w:val="5F78F1B2"/>
    <w:lvl w:ilvl="0" w:tplc="15166A24">
      <w:start w:val="1"/>
      <w:numFmt w:val="upperRoman"/>
      <w:lvlText w:val="%1."/>
      <w:lvlJc w:val="left"/>
      <w:pPr>
        <w:ind w:left="1004" w:hanging="7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1"/>
    <w:lvlOverride w:ilvl="0">
      <w:startOverride w:val="1"/>
    </w:lvlOverride>
  </w:num>
  <w:num w:numId="2">
    <w:abstractNumId w:val="2"/>
    <w:lvlOverride w:ilvl="0">
      <w:startOverride w:val="1"/>
    </w:lvlOverride>
  </w:num>
  <w:num w:numId="3">
    <w:abstractNumId w:val="3"/>
    <w:lvlOverride w:ilvl="0">
      <w:startOverride w:val="8"/>
    </w:lvlOverride>
  </w:num>
  <w:num w:numId="4">
    <w:abstractNumId w:val="4"/>
    <w:lvlOverride w:ilvl="0">
      <w:startOverride w:val="11"/>
    </w:lvlOverride>
  </w:num>
  <w:num w:numId="5">
    <w:abstractNumId w:val="5"/>
    <w:lvlOverride w:ilvl="0">
      <w:startOverride w:val="15"/>
    </w:lvlOverride>
  </w:num>
  <w:num w:numId="6">
    <w:abstractNumId w:val="6"/>
    <w:lvlOverride w:ilvl="0">
      <w:startOverride w:val="1"/>
    </w:lvlOverride>
  </w:num>
  <w:num w:numId="7">
    <w:abstractNumId w:val="7"/>
    <w:lvlOverride w:ilvl="0">
      <w:startOverride w:val="2"/>
    </w:lvlOverride>
  </w:num>
  <w:num w:numId="8">
    <w:abstractNumId w:val="8"/>
    <w:lvlOverride w:ilvl="0">
      <w:startOverride w:val="2"/>
    </w:lvlOverride>
  </w:num>
  <w:num w:numId="9">
    <w:abstractNumId w:val="9"/>
    <w:lvlOverride w:ilvl="0">
      <w:startOverride w:val="17"/>
    </w:lvlOverride>
  </w:num>
  <w:num w:numId="10">
    <w:abstractNumId w:val="10"/>
    <w:lvlOverride w:ilvl="0">
      <w:startOverride w:val="20"/>
    </w:lvlOverride>
  </w:num>
  <w:num w:numId="11">
    <w:abstractNumId w:val="11"/>
    <w:lvlOverride w:ilvl="0">
      <w:startOverride w:val="23"/>
    </w:lvlOverride>
  </w:num>
  <w:num w:numId="12">
    <w:abstractNumId w:val="12"/>
    <w:lvlOverride w:ilvl="0">
      <w:startOverride w:val="1"/>
    </w:lvlOverride>
  </w:num>
  <w:num w:numId="13">
    <w:abstractNumId w:val="13"/>
    <w:lvlOverride w:ilvl="0">
      <w:startOverride w:val="1"/>
    </w:lvlOverride>
  </w:num>
  <w:num w:numId="14">
    <w:abstractNumId w:val="14"/>
    <w:lvlOverride w:ilvl="0">
      <w:startOverride w:val="1"/>
    </w:lvlOverride>
  </w:num>
  <w:num w:numId="15">
    <w:abstractNumId w:val="15"/>
    <w:lvlOverride w:ilvl="0">
      <w:startOverride w:val="1"/>
    </w:lvlOverride>
  </w:num>
  <w:num w:numId="16">
    <w:abstractNumId w:val="16"/>
    <w:lvlOverride w:ilvl="0">
      <w:startOverride w:val="28"/>
    </w:lvlOverride>
  </w:num>
  <w:num w:numId="17">
    <w:abstractNumId w:val="17"/>
    <w:lvlOverride w:ilvl="0">
      <w:startOverride w:val="30"/>
    </w:lvlOverride>
  </w:num>
  <w:num w:numId="18">
    <w:abstractNumId w:val="18"/>
    <w:lvlOverride w:ilvl="0">
      <w:startOverride w:val="1"/>
    </w:lvlOverride>
  </w:num>
  <w:num w:numId="19">
    <w:abstractNumId w:val="19"/>
    <w:lvlOverride w:ilvl="0">
      <w:startOverride w:val="34"/>
    </w:lvlOverride>
  </w:num>
  <w:num w:numId="20">
    <w:abstractNumId w:val="20"/>
    <w:lvlOverride w:ilvl="0">
      <w:startOverride w:val="36"/>
    </w:lvlOverride>
  </w:num>
  <w:num w:numId="21">
    <w:abstractNumId w:val="21"/>
    <w:lvlOverride w:ilvl="0">
      <w:startOverride w:val="39"/>
    </w:lvlOverride>
  </w:num>
  <w:num w:numId="22">
    <w:abstractNumId w:val="22"/>
    <w:lvlOverride w:ilvl="0">
      <w:startOverride w:val="1"/>
    </w:lvlOverride>
  </w:num>
  <w:num w:numId="23">
    <w:abstractNumId w:val="31"/>
    <w:lvlOverride w:ilvl="0">
      <w:startOverride w:val="1"/>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42"/>
    </w:lvlOverride>
  </w:num>
  <w:num w:numId="25">
    <w:abstractNumId w:val="23"/>
    <w:lvlOverride w:ilvl="0">
      <w:startOverride w:val="1"/>
    </w:lvlOverride>
  </w:num>
  <w:num w:numId="26">
    <w:abstractNumId w:val="24"/>
    <w:lvlOverride w:ilvl="0">
      <w:startOverride w:val="1"/>
    </w:lvlOverride>
  </w:num>
  <w:num w:numId="27">
    <w:abstractNumId w:val="25"/>
    <w:lvlOverride w:ilvl="0">
      <w:startOverride w:val="1"/>
    </w:lvlOverride>
  </w:num>
  <w:num w:numId="28">
    <w:abstractNumId w:val="26"/>
    <w:lvlOverride w:ilvl="0">
      <w:startOverride w:val="1"/>
    </w:lvlOverride>
  </w:num>
  <w:num w:numId="29">
    <w:abstractNumId w:val="27"/>
    <w:lvlOverride w:ilvl="0">
      <w:startOverride w:val="6"/>
    </w:lvlOverride>
  </w:num>
  <w:num w:numId="30">
    <w:abstractNumId w:val="28"/>
    <w:lvlOverride w:ilvl="0">
      <w:startOverride w:val="1"/>
    </w:lvlOverride>
  </w:num>
  <w:num w:numId="31">
    <w:abstractNumId w:val="29"/>
    <w:lvlOverride w:ilvl="0">
      <w:startOverride w:val="1"/>
    </w:lvlOverride>
  </w:num>
  <w:num w:numId="32">
    <w:abstractNumId w:val="3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A7805"/>
    <w:rsid w:val="000332CE"/>
    <w:rsid w:val="00060F45"/>
    <w:rsid w:val="000625C6"/>
    <w:rsid w:val="00077E85"/>
    <w:rsid w:val="0017123B"/>
    <w:rsid w:val="002A358F"/>
    <w:rsid w:val="002C2F60"/>
    <w:rsid w:val="003457D9"/>
    <w:rsid w:val="003E5234"/>
    <w:rsid w:val="004A45CB"/>
    <w:rsid w:val="004A79D6"/>
    <w:rsid w:val="00780259"/>
    <w:rsid w:val="008349B1"/>
    <w:rsid w:val="00866460"/>
    <w:rsid w:val="009F0ED2"/>
    <w:rsid w:val="009F20A6"/>
    <w:rsid w:val="00AB1F4B"/>
    <w:rsid w:val="00AC039D"/>
    <w:rsid w:val="00AC1994"/>
    <w:rsid w:val="00B625D1"/>
    <w:rsid w:val="00BD4FC8"/>
    <w:rsid w:val="00CA7805"/>
    <w:rsid w:val="00F97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7805"/>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CA7805"/>
    <w:rPr>
      <w:color w:val="000080"/>
      <w:u w:val="single"/>
    </w:rPr>
  </w:style>
  <w:style w:type="paragraph" w:styleId="Antrats">
    <w:name w:val="header"/>
    <w:basedOn w:val="prastasis"/>
    <w:link w:val="AntratsDiagrama"/>
    <w:semiHidden/>
    <w:unhideWhenUsed/>
    <w:rsid w:val="00CA7805"/>
    <w:pPr>
      <w:suppressLineNumbers/>
      <w:tabs>
        <w:tab w:val="center" w:pos="4819"/>
        <w:tab w:val="right" w:pos="9638"/>
      </w:tabs>
    </w:pPr>
  </w:style>
  <w:style w:type="character" w:customStyle="1" w:styleId="AntratsDiagrama">
    <w:name w:val="Antraštės Diagrama"/>
    <w:basedOn w:val="Numatytasispastraiposriftas"/>
    <w:link w:val="Antrats"/>
    <w:semiHidden/>
    <w:rsid w:val="00CA7805"/>
    <w:rPr>
      <w:rFonts w:ascii="Times New Roman" w:eastAsia="Lucida Sans Unicode" w:hAnsi="Times New Roman" w:cs="Mangal"/>
      <w:kern w:val="2"/>
      <w:sz w:val="24"/>
      <w:szCs w:val="24"/>
      <w:lang w:eastAsia="hi-IN" w:bidi="hi-IN"/>
    </w:rPr>
  </w:style>
  <w:style w:type="paragraph" w:customStyle="1" w:styleId="Style39">
    <w:name w:val="Style39"/>
    <w:basedOn w:val="prastasis"/>
    <w:rsid w:val="00CA7805"/>
    <w:pPr>
      <w:spacing w:line="293" w:lineRule="exact"/>
      <w:jc w:val="center"/>
    </w:pPr>
    <w:rPr>
      <w:rFonts w:eastAsia="Times New Roman" w:cs="Times New Roman"/>
      <w:sz w:val="20"/>
      <w:szCs w:val="20"/>
    </w:rPr>
  </w:style>
  <w:style w:type="paragraph" w:customStyle="1" w:styleId="Lentelsturinys">
    <w:name w:val="Lentelės turinys"/>
    <w:basedOn w:val="prastasis"/>
    <w:rsid w:val="00CA7805"/>
    <w:pPr>
      <w:suppressLineNumbers/>
    </w:pPr>
  </w:style>
  <w:style w:type="paragraph" w:styleId="Debesliotekstas">
    <w:name w:val="Balloon Text"/>
    <w:basedOn w:val="prastasis"/>
    <w:link w:val="DebesliotekstasDiagrama"/>
    <w:uiPriority w:val="99"/>
    <w:semiHidden/>
    <w:unhideWhenUsed/>
    <w:rsid w:val="00CA7805"/>
    <w:rPr>
      <w:rFonts w:ascii="Tahoma" w:hAnsi="Tahoma"/>
      <w:sz w:val="16"/>
      <w:szCs w:val="14"/>
    </w:rPr>
  </w:style>
  <w:style w:type="character" w:customStyle="1" w:styleId="DebesliotekstasDiagrama">
    <w:name w:val="Debesėlio tekstas Diagrama"/>
    <w:basedOn w:val="Numatytasispastraiposriftas"/>
    <w:link w:val="Debesliotekstas"/>
    <w:uiPriority w:val="99"/>
    <w:semiHidden/>
    <w:rsid w:val="00CA7805"/>
    <w:rPr>
      <w:rFonts w:ascii="Tahoma" w:eastAsia="Lucida Sans Unicode" w:hAnsi="Tahoma" w:cs="Mangal"/>
      <w:kern w:val="2"/>
      <w:sz w:val="16"/>
      <w:szCs w:val="14"/>
      <w:lang w:eastAsia="hi-IN" w:bidi="hi-IN"/>
    </w:rPr>
  </w:style>
  <w:style w:type="paragraph" w:styleId="Sraopastraipa">
    <w:name w:val="List Paragraph"/>
    <w:basedOn w:val="prastasis"/>
    <w:uiPriority w:val="34"/>
    <w:qFormat/>
    <w:rsid w:val="004A79D6"/>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7805"/>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CA7805"/>
    <w:rPr>
      <w:color w:val="000080"/>
      <w:u w:val="single"/>
    </w:rPr>
  </w:style>
  <w:style w:type="paragraph" w:styleId="Antrats">
    <w:name w:val="header"/>
    <w:basedOn w:val="prastasis"/>
    <w:link w:val="AntratsDiagrama"/>
    <w:semiHidden/>
    <w:unhideWhenUsed/>
    <w:rsid w:val="00CA7805"/>
    <w:pPr>
      <w:suppressLineNumbers/>
      <w:tabs>
        <w:tab w:val="center" w:pos="4819"/>
        <w:tab w:val="right" w:pos="9638"/>
      </w:tabs>
    </w:pPr>
  </w:style>
  <w:style w:type="character" w:customStyle="1" w:styleId="AntratsDiagrama">
    <w:name w:val="Antraštės Diagrama"/>
    <w:basedOn w:val="Numatytasispastraiposriftas"/>
    <w:link w:val="Antrats"/>
    <w:semiHidden/>
    <w:rsid w:val="00CA7805"/>
    <w:rPr>
      <w:rFonts w:ascii="Times New Roman" w:eastAsia="Lucida Sans Unicode" w:hAnsi="Times New Roman" w:cs="Mangal"/>
      <w:kern w:val="2"/>
      <w:sz w:val="24"/>
      <w:szCs w:val="24"/>
      <w:lang w:eastAsia="hi-IN" w:bidi="hi-IN"/>
    </w:rPr>
  </w:style>
  <w:style w:type="paragraph" w:customStyle="1" w:styleId="Style39">
    <w:name w:val="Style39"/>
    <w:basedOn w:val="prastasis"/>
    <w:rsid w:val="00CA7805"/>
    <w:pPr>
      <w:spacing w:line="293" w:lineRule="exact"/>
      <w:jc w:val="center"/>
    </w:pPr>
    <w:rPr>
      <w:rFonts w:eastAsia="Times New Roman" w:cs="Times New Roman"/>
      <w:sz w:val="20"/>
      <w:szCs w:val="20"/>
    </w:rPr>
  </w:style>
  <w:style w:type="paragraph" w:customStyle="1" w:styleId="Lentelsturinys">
    <w:name w:val="Lentelės turinys"/>
    <w:basedOn w:val="prastasis"/>
    <w:rsid w:val="00CA7805"/>
    <w:pPr>
      <w:suppressLineNumbers/>
    </w:pPr>
  </w:style>
  <w:style w:type="paragraph" w:styleId="Debesliotekstas">
    <w:name w:val="Balloon Text"/>
    <w:basedOn w:val="prastasis"/>
    <w:link w:val="DebesliotekstasDiagrama"/>
    <w:uiPriority w:val="99"/>
    <w:semiHidden/>
    <w:unhideWhenUsed/>
    <w:rsid w:val="00CA7805"/>
    <w:rPr>
      <w:rFonts w:ascii="Tahoma" w:hAnsi="Tahoma"/>
      <w:sz w:val="16"/>
      <w:szCs w:val="14"/>
    </w:rPr>
  </w:style>
  <w:style w:type="character" w:customStyle="1" w:styleId="DebesliotekstasDiagrama">
    <w:name w:val="Debesėlio tekstas Diagrama"/>
    <w:basedOn w:val="Numatytasispastraiposriftas"/>
    <w:link w:val="Debesliotekstas"/>
    <w:uiPriority w:val="99"/>
    <w:semiHidden/>
    <w:rsid w:val="00CA7805"/>
    <w:rPr>
      <w:rFonts w:ascii="Tahoma" w:eastAsia="Lucida Sans Unicode" w:hAnsi="Tahoma" w:cs="Mangal"/>
      <w:kern w:val="2"/>
      <w:sz w:val="16"/>
      <w:szCs w:val="14"/>
      <w:lang w:eastAsia="hi-IN" w:bidi="hi-IN"/>
    </w:rPr>
  </w:style>
  <w:style w:type="paragraph" w:styleId="Sraopastraipa">
    <w:name w:val="List Paragraph"/>
    <w:basedOn w:val="prastasis"/>
    <w:uiPriority w:val="34"/>
    <w:qFormat/>
    <w:rsid w:val="004A79D6"/>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8146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hyperlink" Target="http://www3.lrs.lt/pls/inter/dokpaieska.showdoc_l?p_id=23085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3.lrs.lt/pls/inter/dokpaieska.showdoc_l?p_id=268778" TargetMode="External"/><Relationship Id="rId12" Type="http://schemas.openxmlformats.org/officeDocument/2006/relationships/hyperlink" Target="http://www3.lrs.lt/pls/inter/dokpaieska.showdoc_l?p_id=2306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3.lrs.lt/pls/inter/dokpaieska.showdoc_l?p_id=30614" TargetMode="External"/><Relationship Id="rId11" Type="http://schemas.openxmlformats.org/officeDocument/2006/relationships/hyperlink" Target="http://www.cpo.lt/"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vpt.lt/" TargetMode="External"/><Relationship Id="rId4" Type="http://schemas.openxmlformats.org/officeDocument/2006/relationships/settings" Target="settings.xml"/><Relationship Id="rId9" Type="http://schemas.openxmlformats.org/officeDocument/2006/relationships/hyperlink" Target="file:///C:\Users\Vartotojas\Desktop\PVZ.TAISYKLES.doc" TargetMode="External"/><Relationship Id="rId1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4BE2-05CD-4C8A-8591-7A6B1414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5360</Words>
  <Characters>30557</Characters>
  <Application>Microsoft Office Word</Application>
  <DocSecurity>0</DocSecurity>
  <Lines>254</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VISA OPTIKA</cp:lastModifiedBy>
  <cp:revision>4</cp:revision>
  <cp:lastPrinted>2013-01-28T13:15:00Z</cp:lastPrinted>
  <dcterms:created xsi:type="dcterms:W3CDTF">2013-01-30T11:06:00Z</dcterms:created>
  <dcterms:modified xsi:type="dcterms:W3CDTF">2013-01-30T11:11:00Z</dcterms:modified>
</cp:coreProperties>
</file>