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24" w:rsidRPr="00550AC2" w:rsidRDefault="00C24824" w:rsidP="00C24824">
      <w:pPr>
        <w:ind w:left="5040"/>
        <w:outlineLvl w:val="0"/>
        <w:rPr>
          <w:noProof w:val="0"/>
          <w:color w:val="000000"/>
          <w:sz w:val="22"/>
          <w:szCs w:val="22"/>
        </w:rPr>
      </w:pPr>
      <w:r w:rsidRPr="00550AC2">
        <w:rPr>
          <w:noProof w:val="0"/>
          <w:color w:val="000000"/>
          <w:sz w:val="22"/>
          <w:szCs w:val="22"/>
        </w:rPr>
        <w:t>PATVIRTINTA</w:t>
      </w:r>
    </w:p>
    <w:p w:rsidR="00C24824" w:rsidRPr="00A11959" w:rsidRDefault="002B3247" w:rsidP="00C24824">
      <w:pPr>
        <w:ind w:left="5040"/>
        <w:outlineLvl w:val="0"/>
        <w:rPr>
          <w:noProof w:val="0"/>
          <w:color w:val="000000"/>
        </w:rPr>
      </w:pPr>
      <w:r>
        <w:rPr>
          <w:noProof w:val="0"/>
          <w:color w:val="000000"/>
        </w:rPr>
        <w:t>VšĮ Druskininkų</w:t>
      </w:r>
      <w:r w:rsidR="00C24824" w:rsidRPr="00A11959">
        <w:rPr>
          <w:noProof w:val="0"/>
          <w:color w:val="000000"/>
        </w:rPr>
        <w:t xml:space="preserve"> PSPC Direktoriaus</w:t>
      </w:r>
    </w:p>
    <w:p w:rsidR="00C24824" w:rsidRPr="00A11959" w:rsidRDefault="00771D66" w:rsidP="00C24824">
      <w:pPr>
        <w:pStyle w:val="Patvirtinta"/>
        <w:spacing w:line="283" w:lineRule="auto"/>
        <w:ind w:left="5040"/>
        <w:rPr>
          <w:sz w:val="24"/>
          <w:szCs w:val="24"/>
          <w:lang w:val="lt-LT"/>
        </w:rPr>
      </w:pPr>
      <w:r>
        <w:rPr>
          <w:sz w:val="24"/>
          <w:szCs w:val="24"/>
          <w:lang w:val="lt-LT"/>
        </w:rPr>
        <w:t>2014</w:t>
      </w:r>
      <w:r w:rsidR="00C24824" w:rsidRPr="00A11959">
        <w:rPr>
          <w:sz w:val="24"/>
          <w:szCs w:val="24"/>
          <w:lang w:val="lt-LT"/>
        </w:rPr>
        <w:t>-</w:t>
      </w:r>
      <w:r w:rsidR="00280293">
        <w:rPr>
          <w:sz w:val="24"/>
          <w:szCs w:val="24"/>
          <w:lang w:val="lt-LT"/>
        </w:rPr>
        <w:t>02-17</w:t>
      </w:r>
      <w:r w:rsidR="00C24824">
        <w:rPr>
          <w:sz w:val="24"/>
          <w:szCs w:val="24"/>
          <w:lang w:val="lt-LT"/>
        </w:rPr>
        <w:t xml:space="preserve"> d.</w:t>
      </w:r>
      <w:r w:rsidR="00C24824" w:rsidRPr="00A11959">
        <w:rPr>
          <w:sz w:val="24"/>
          <w:szCs w:val="24"/>
          <w:lang w:val="lt-LT"/>
        </w:rPr>
        <w:t xml:space="preserve"> įsakymu Nr. </w:t>
      </w:r>
      <w:r w:rsidR="00280293">
        <w:rPr>
          <w:sz w:val="24"/>
          <w:szCs w:val="24"/>
          <w:lang w:val="lt-LT"/>
        </w:rPr>
        <w:t>V-18</w:t>
      </w:r>
    </w:p>
    <w:p w:rsidR="00C24824" w:rsidRPr="00474E35" w:rsidRDefault="00474E35" w:rsidP="00474E35">
      <w:pPr>
        <w:outlineLvl w:val="0"/>
        <w:rPr>
          <w:b/>
          <w:noProof w:val="0"/>
          <w:color w:val="000000"/>
          <w:sz w:val="22"/>
          <w:szCs w:val="22"/>
        </w:rPr>
      </w:pPr>
      <w:r w:rsidRPr="00474E35">
        <w:rPr>
          <w:b/>
          <w:noProof w:val="0"/>
          <w:color w:val="000000"/>
          <w:sz w:val="22"/>
          <w:szCs w:val="22"/>
        </w:rPr>
        <w:t xml:space="preserve">                                                                                            </w:t>
      </w:r>
    </w:p>
    <w:p w:rsidR="00C24824" w:rsidRPr="00550AC2" w:rsidRDefault="00C24824" w:rsidP="00C24824">
      <w:pPr>
        <w:ind w:left="5640"/>
        <w:outlineLvl w:val="0"/>
        <w:rPr>
          <w:noProof w:val="0"/>
          <w:color w:val="000000"/>
          <w:sz w:val="22"/>
          <w:szCs w:val="22"/>
        </w:rPr>
      </w:pPr>
    </w:p>
    <w:p w:rsidR="00C24824" w:rsidRPr="00550AC2" w:rsidRDefault="00C24824" w:rsidP="00C24824">
      <w:pPr>
        <w:pStyle w:val="Hyperlink1"/>
        <w:tabs>
          <w:tab w:val="left" w:pos="0"/>
        </w:tabs>
        <w:spacing w:line="240" w:lineRule="auto"/>
        <w:ind w:firstLine="0"/>
        <w:jc w:val="left"/>
        <w:rPr>
          <w:sz w:val="22"/>
          <w:szCs w:val="22"/>
          <w:lang w:val="lt-LT"/>
        </w:rPr>
      </w:pPr>
    </w:p>
    <w:p w:rsidR="00C24824" w:rsidRPr="00203B63" w:rsidRDefault="002B3247" w:rsidP="00C24824">
      <w:pPr>
        <w:pStyle w:val="Hyperlink1"/>
        <w:tabs>
          <w:tab w:val="left" w:pos="0"/>
        </w:tabs>
        <w:spacing w:line="240" w:lineRule="auto"/>
        <w:ind w:firstLine="0"/>
        <w:jc w:val="center"/>
        <w:rPr>
          <w:b/>
          <w:caps/>
          <w:sz w:val="28"/>
          <w:szCs w:val="28"/>
          <w:lang w:val="lt-LT"/>
        </w:rPr>
      </w:pPr>
      <w:r>
        <w:rPr>
          <w:b/>
          <w:caps/>
          <w:sz w:val="28"/>
          <w:szCs w:val="28"/>
          <w:lang w:val="lt-LT"/>
        </w:rPr>
        <w:t>VIEŠOJI ĮSTAIGA Druskininkų</w:t>
      </w:r>
      <w:r w:rsidR="00C24824" w:rsidRPr="00203B63">
        <w:rPr>
          <w:b/>
          <w:caps/>
          <w:sz w:val="28"/>
          <w:szCs w:val="28"/>
          <w:lang w:val="lt-LT"/>
        </w:rPr>
        <w:t xml:space="preserve"> PIRMINĖS SVEIKATOS PRIEŽIŪROS  CENTRAS</w:t>
      </w:r>
    </w:p>
    <w:p w:rsidR="00C24824" w:rsidRPr="00203B63" w:rsidRDefault="00C24824" w:rsidP="00C24824">
      <w:pPr>
        <w:pStyle w:val="Hyperlink1"/>
        <w:tabs>
          <w:tab w:val="left" w:pos="0"/>
        </w:tabs>
        <w:spacing w:line="240" w:lineRule="auto"/>
        <w:ind w:firstLine="0"/>
        <w:jc w:val="center"/>
        <w:rPr>
          <w:b/>
          <w:caps/>
          <w:sz w:val="28"/>
          <w:szCs w:val="28"/>
          <w:lang w:val="lt-LT"/>
        </w:rPr>
      </w:pPr>
    </w:p>
    <w:p w:rsidR="00C24824" w:rsidRPr="00641D36" w:rsidRDefault="00C24824" w:rsidP="00C24824">
      <w:pPr>
        <w:pStyle w:val="Hyperlink1"/>
        <w:tabs>
          <w:tab w:val="left" w:pos="0"/>
        </w:tabs>
        <w:spacing w:line="240" w:lineRule="auto"/>
        <w:ind w:firstLine="0"/>
        <w:jc w:val="center"/>
        <w:rPr>
          <w:b/>
          <w:sz w:val="24"/>
          <w:szCs w:val="24"/>
          <w:lang w:val="lt-LT"/>
        </w:rPr>
      </w:pPr>
      <w:r w:rsidRPr="00641D36">
        <w:rPr>
          <w:b/>
          <w:sz w:val="24"/>
          <w:szCs w:val="24"/>
          <w:lang w:val="lt-LT"/>
        </w:rPr>
        <w:t>SUPAPRASTINTŲ VIEŠŲJŲ PIRKIMŲ TAISYKLĖS</w:t>
      </w:r>
    </w:p>
    <w:p w:rsidR="00C24824" w:rsidRPr="00641D36" w:rsidRDefault="00C24824" w:rsidP="00C24824">
      <w:pPr>
        <w:pStyle w:val="Hyperlink1"/>
        <w:tabs>
          <w:tab w:val="left" w:pos="0"/>
        </w:tabs>
        <w:spacing w:line="240" w:lineRule="auto"/>
        <w:ind w:firstLine="0"/>
        <w:jc w:val="center"/>
        <w:rPr>
          <w:b/>
          <w:sz w:val="24"/>
          <w:szCs w:val="24"/>
          <w:lang w:val="lt-LT"/>
        </w:rPr>
      </w:pPr>
    </w:p>
    <w:p w:rsidR="00C24824" w:rsidRPr="00641D36" w:rsidRDefault="00C24824" w:rsidP="00C24824">
      <w:pPr>
        <w:pStyle w:val="Hyperlink1"/>
        <w:tabs>
          <w:tab w:val="left" w:pos="0"/>
        </w:tabs>
        <w:spacing w:line="240" w:lineRule="auto"/>
        <w:ind w:firstLine="0"/>
        <w:jc w:val="center"/>
        <w:rPr>
          <w:b/>
          <w:sz w:val="24"/>
          <w:szCs w:val="24"/>
          <w:lang w:val="lt-LT"/>
        </w:rPr>
      </w:pPr>
    </w:p>
    <w:p w:rsidR="00C24824" w:rsidRPr="00641D36" w:rsidRDefault="00C24824" w:rsidP="00C24824">
      <w:pPr>
        <w:jc w:val="center"/>
        <w:rPr>
          <w:noProof w:val="0"/>
          <w:color w:val="000000"/>
        </w:rPr>
      </w:pPr>
      <w:r w:rsidRPr="00641D36">
        <w:rPr>
          <w:noProof w:val="0"/>
          <w:color w:val="000000"/>
        </w:rPr>
        <w:t>TURINYS</w:t>
      </w:r>
    </w:p>
    <w:p w:rsidR="00C24824" w:rsidRPr="00641D36" w:rsidRDefault="00C24824" w:rsidP="00C24824">
      <w:pPr>
        <w:rPr>
          <w:noProof w:val="0"/>
          <w:color w:val="000000"/>
        </w:rPr>
      </w:pPr>
    </w:p>
    <w:p w:rsidR="00C24824" w:rsidRDefault="00C24824" w:rsidP="00C24824">
      <w:pPr>
        <w:rPr>
          <w:noProof w:val="0"/>
          <w:color w:val="000000"/>
        </w:rPr>
      </w:pPr>
      <w:r w:rsidRPr="00641D36">
        <w:rPr>
          <w:noProof w:val="0"/>
          <w:color w:val="000000"/>
        </w:rPr>
        <w:t xml:space="preserve">I. </w:t>
      </w:r>
      <w:r w:rsidRPr="00641D36">
        <w:rPr>
          <w:noProof w:val="0"/>
          <w:color w:val="000000"/>
        </w:rPr>
        <w:tab/>
        <w:t>BENDROSIOS NUOSTATOS</w:t>
      </w:r>
    </w:p>
    <w:p w:rsidR="00280293" w:rsidRDefault="00280293" w:rsidP="00280293">
      <w:pPr>
        <w:tabs>
          <w:tab w:val="left" w:pos="1417"/>
        </w:tabs>
        <w:rPr>
          <w:noProof w:val="0"/>
          <w:color w:val="000000"/>
        </w:rPr>
      </w:pPr>
      <w:r>
        <w:rPr>
          <w:noProof w:val="0"/>
          <w:color w:val="000000"/>
        </w:rPr>
        <w:t xml:space="preserve">II.                  SUPAPRASTINTŲ PIRKIMŲ PLANAVIMAS IR ORGANIZAVIMAS,    </w:t>
      </w:r>
    </w:p>
    <w:p w:rsidR="00280293" w:rsidRPr="00641D36" w:rsidRDefault="00280293" w:rsidP="00280293">
      <w:pPr>
        <w:tabs>
          <w:tab w:val="left" w:pos="1417"/>
        </w:tabs>
        <w:rPr>
          <w:noProof w:val="0"/>
          <w:color w:val="000000"/>
        </w:rPr>
      </w:pPr>
      <w:r>
        <w:rPr>
          <w:noProof w:val="0"/>
          <w:color w:val="000000"/>
        </w:rPr>
        <w:t xml:space="preserve">                      SUPAPRASTINTUS PIRKIMUS ATLIEKANTYS ASMENYS </w:t>
      </w:r>
    </w:p>
    <w:p w:rsidR="00C24824" w:rsidRPr="00641D36" w:rsidRDefault="001A3616" w:rsidP="00C24824">
      <w:pPr>
        <w:rPr>
          <w:noProof w:val="0"/>
          <w:color w:val="000000"/>
        </w:rPr>
      </w:pPr>
      <w:r>
        <w:rPr>
          <w:noProof w:val="0"/>
          <w:color w:val="000000"/>
        </w:rPr>
        <w:t>III.</w:t>
      </w:r>
      <w:r w:rsidR="00C24824" w:rsidRPr="00641D36">
        <w:rPr>
          <w:noProof w:val="0"/>
          <w:color w:val="000000"/>
        </w:rPr>
        <w:t xml:space="preserve"> </w:t>
      </w:r>
      <w:r w:rsidR="00C24824" w:rsidRPr="00641D36">
        <w:rPr>
          <w:noProof w:val="0"/>
          <w:color w:val="000000"/>
        </w:rPr>
        <w:tab/>
        <w:t>SUPAPRASTINTŲ PIRKIMŲ PASKELBIMAS</w:t>
      </w:r>
    </w:p>
    <w:p w:rsidR="00C24824" w:rsidRPr="00641D36" w:rsidRDefault="001A3616" w:rsidP="00C24824">
      <w:pPr>
        <w:rPr>
          <w:noProof w:val="0"/>
          <w:color w:val="000000"/>
        </w:rPr>
      </w:pPr>
      <w:r>
        <w:rPr>
          <w:noProof w:val="0"/>
          <w:color w:val="000000"/>
        </w:rPr>
        <w:t>IV.</w:t>
      </w:r>
      <w:r w:rsidR="00C24824" w:rsidRPr="00641D36">
        <w:rPr>
          <w:noProof w:val="0"/>
          <w:color w:val="000000"/>
        </w:rPr>
        <w:tab/>
        <w:t>PIRKIMO DOKUMENTŲ RENGIMAS, PAAIŠKINIMAI, TEIKIMAS</w:t>
      </w:r>
    </w:p>
    <w:p w:rsidR="00C24824" w:rsidRPr="00641D36" w:rsidRDefault="001A3616" w:rsidP="00C24824">
      <w:pPr>
        <w:rPr>
          <w:noProof w:val="0"/>
          <w:color w:val="000000"/>
        </w:rPr>
      </w:pPr>
      <w:r>
        <w:rPr>
          <w:noProof w:val="0"/>
          <w:color w:val="000000"/>
        </w:rPr>
        <w:t>V.</w:t>
      </w:r>
      <w:r w:rsidR="00C24824" w:rsidRPr="00641D36">
        <w:rPr>
          <w:noProof w:val="0"/>
          <w:color w:val="000000"/>
        </w:rPr>
        <w:t>.</w:t>
      </w:r>
      <w:r w:rsidR="00C24824" w:rsidRPr="00641D36">
        <w:rPr>
          <w:noProof w:val="0"/>
          <w:color w:val="000000"/>
        </w:rPr>
        <w:tab/>
        <w:t xml:space="preserve">TECHNINĖ SPECIFIKACIJA </w:t>
      </w:r>
    </w:p>
    <w:p w:rsidR="00C24824" w:rsidRPr="00641D36" w:rsidRDefault="001A3616" w:rsidP="00C24824">
      <w:pPr>
        <w:rPr>
          <w:noProof w:val="0"/>
          <w:color w:val="000000"/>
        </w:rPr>
      </w:pPr>
      <w:r>
        <w:rPr>
          <w:noProof w:val="0"/>
          <w:color w:val="000000"/>
        </w:rPr>
        <w:t>VI.</w:t>
      </w:r>
      <w:r w:rsidR="00C24824" w:rsidRPr="00641D36">
        <w:rPr>
          <w:noProof w:val="0"/>
          <w:color w:val="000000"/>
        </w:rPr>
        <w:tab/>
        <w:t>ALTERNATYVŪS PASIŪLYMAI</w:t>
      </w:r>
    </w:p>
    <w:p w:rsidR="00C24824" w:rsidRPr="00641D36" w:rsidRDefault="001A3616" w:rsidP="00C24824">
      <w:pPr>
        <w:rPr>
          <w:noProof w:val="0"/>
          <w:color w:val="000000"/>
        </w:rPr>
      </w:pPr>
      <w:r>
        <w:rPr>
          <w:noProof w:val="0"/>
          <w:color w:val="000000"/>
        </w:rPr>
        <w:t>VII.</w:t>
      </w:r>
      <w:r w:rsidR="00C24824" w:rsidRPr="00641D36">
        <w:rPr>
          <w:noProof w:val="0"/>
          <w:color w:val="000000"/>
        </w:rPr>
        <w:tab/>
        <w:t>REIKALAVIMAI PASIŪLYMUI</w:t>
      </w:r>
    </w:p>
    <w:p w:rsidR="00C24824" w:rsidRPr="00641D36" w:rsidRDefault="001A3616" w:rsidP="00C24824">
      <w:pPr>
        <w:rPr>
          <w:noProof w:val="0"/>
          <w:color w:val="000000"/>
        </w:rPr>
      </w:pPr>
      <w:r>
        <w:rPr>
          <w:noProof w:val="0"/>
          <w:color w:val="000000"/>
        </w:rPr>
        <w:t>VIII.</w:t>
      </w:r>
      <w:r w:rsidR="00C24824" w:rsidRPr="00641D36">
        <w:rPr>
          <w:noProof w:val="0"/>
          <w:color w:val="000000"/>
        </w:rPr>
        <w:t xml:space="preserve">. </w:t>
      </w:r>
      <w:r w:rsidR="00C24824" w:rsidRPr="00641D36">
        <w:rPr>
          <w:noProof w:val="0"/>
          <w:color w:val="000000"/>
        </w:rPr>
        <w:tab/>
        <w:t>TIEKĖJŲ KVALIFIKACIJOS PATIKRINIMAS</w:t>
      </w:r>
    </w:p>
    <w:p w:rsidR="00C24824" w:rsidRPr="00641D36" w:rsidRDefault="001A3616" w:rsidP="00C24824">
      <w:pPr>
        <w:rPr>
          <w:noProof w:val="0"/>
          <w:color w:val="000000"/>
        </w:rPr>
      </w:pPr>
      <w:r>
        <w:rPr>
          <w:noProof w:val="0"/>
          <w:color w:val="000000"/>
        </w:rPr>
        <w:t>IX.</w:t>
      </w:r>
      <w:r w:rsidR="00C24824" w:rsidRPr="00641D36">
        <w:rPr>
          <w:noProof w:val="0"/>
          <w:color w:val="000000"/>
        </w:rPr>
        <w:t xml:space="preserve"> </w:t>
      </w:r>
      <w:r w:rsidR="00C24824" w:rsidRPr="00641D36">
        <w:rPr>
          <w:noProof w:val="0"/>
          <w:color w:val="000000"/>
        </w:rPr>
        <w:tab/>
        <w:t>PASIŪLYMŲ NAGRINĖJIMAS, PALYGINIMAS IR VERTINIMAS</w:t>
      </w:r>
    </w:p>
    <w:p w:rsidR="00C24824" w:rsidRPr="00641D36" w:rsidRDefault="001A3616" w:rsidP="00C24824">
      <w:pPr>
        <w:rPr>
          <w:noProof w:val="0"/>
          <w:color w:val="000000"/>
        </w:rPr>
      </w:pPr>
      <w:r>
        <w:rPr>
          <w:noProof w:val="0"/>
          <w:color w:val="000000"/>
        </w:rPr>
        <w:t>X.</w:t>
      </w:r>
      <w:r w:rsidR="00C24824" w:rsidRPr="00641D36">
        <w:rPr>
          <w:noProof w:val="0"/>
          <w:color w:val="000000"/>
        </w:rPr>
        <w:tab/>
        <w:t>PIRKIMO IR PRELIMINARIOJI SUTARTIS</w:t>
      </w:r>
    </w:p>
    <w:p w:rsidR="00C24824" w:rsidRPr="00641D36" w:rsidRDefault="001A3616" w:rsidP="00C24824">
      <w:pPr>
        <w:rPr>
          <w:noProof w:val="0"/>
          <w:color w:val="000000"/>
        </w:rPr>
      </w:pPr>
      <w:r>
        <w:rPr>
          <w:noProof w:val="0"/>
          <w:color w:val="000000"/>
        </w:rPr>
        <w:t>XI.</w:t>
      </w:r>
      <w:r w:rsidR="00C24824" w:rsidRPr="00641D36">
        <w:rPr>
          <w:noProof w:val="0"/>
          <w:color w:val="000000"/>
        </w:rPr>
        <w:t xml:space="preserve">. </w:t>
      </w:r>
      <w:r w:rsidR="00C24824" w:rsidRPr="00641D36">
        <w:rPr>
          <w:noProof w:val="0"/>
          <w:color w:val="000000"/>
        </w:rPr>
        <w:tab/>
        <w:t>SUPAPRASTINTŲ PIRKIMŲ BŪDAI IR JŲ PASIRINKIMO SĄLYGOS</w:t>
      </w:r>
    </w:p>
    <w:p w:rsidR="00C24824" w:rsidRPr="00641D36" w:rsidRDefault="001A3616" w:rsidP="00C24824">
      <w:pPr>
        <w:rPr>
          <w:noProof w:val="0"/>
          <w:color w:val="000000"/>
        </w:rPr>
      </w:pPr>
      <w:r>
        <w:rPr>
          <w:noProof w:val="0"/>
          <w:color w:val="000000"/>
        </w:rPr>
        <w:t>XII.</w:t>
      </w:r>
      <w:r w:rsidR="00C24824" w:rsidRPr="00641D36">
        <w:rPr>
          <w:noProof w:val="0"/>
          <w:color w:val="000000"/>
        </w:rPr>
        <w:t xml:space="preserve"> </w:t>
      </w:r>
      <w:r w:rsidR="00C24824" w:rsidRPr="00641D36">
        <w:rPr>
          <w:noProof w:val="0"/>
          <w:color w:val="000000"/>
        </w:rPr>
        <w:tab/>
        <w:t>SUPAPRASTINTAS ATVIRAS KONKURSAS</w:t>
      </w:r>
    </w:p>
    <w:p w:rsidR="00C24824" w:rsidRPr="00641D36" w:rsidRDefault="001A3616" w:rsidP="00C24824">
      <w:pPr>
        <w:rPr>
          <w:noProof w:val="0"/>
          <w:color w:val="000000"/>
        </w:rPr>
      </w:pPr>
      <w:r>
        <w:rPr>
          <w:noProof w:val="0"/>
          <w:color w:val="000000"/>
        </w:rPr>
        <w:t>XIII.</w:t>
      </w:r>
      <w:r w:rsidR="00C24824" w:rsidRPr="00641D36">
        <w:rPr>
          <w:noProof w:val="0"/>
          <w:color w:val="000000"/>
        </w:rPr>
        <w:t xml:space="preserve"> </w:t>
      </w:r>
      <w:r w:rsidR="00C24824" w:rsidRPr="00641D36">
        <w:rPr>
          <w:noProof w:val="0"/>
          <w:color w:val="000000"/>
        </w:rPr>
        <w:tab/>
        <w:t>SUPAPRASTINTAS KONKURENCINIS DIALOGAS</w:t>
      </w:r>
    </w:p>
    <w:p w:rsidR="00C24824" w:rsidRPr="00641D36" w:rsidRDefault="001A3616" w:rsidP="00C24824">
      <w:pPr>
        <w:rPr>
          <w:noProof w:val="0"/>
          <w:color w:val="000000"/>
        </w:rPr>
      </w:pPr>
      <w:r>
        <w:rPr>
          <w:noProof w:val="0"/>
          <w:color w:val="000000"/>
        </w:rPr>
        <w:t>XIV.</w:t>
      </w:r>
      <w:r w:rsidR="00C24824" w:rsidRPr="00641D36">
        <w:rPr>
          <w:noProof w:val="0"/>
          <w:color w:val="000000"/>
        </w:rPr>
        <w:tab/>
        <w:t>SUPAPRASTINTAS NESKELBIAMAS PIRKIMAS</w:t>
      </w:r>
    </w:p>
    <w:p w:rsidR="00C24824" w:rsidRPr="00641D36" w:rsidRDefault="001A3616" w:rsidP="00C24824">
      <w:pPr>
        <w:rPr>
          <w:noProof w:val="0"/>
          <w:color w:val="000000"/>
        </w:rPr>
      </w:pPr>
      <w:r>
        <w:rPr>
          <w:noProof w:val="0"/>
          <w:color w:val="000000"/>
        </w:rPr>
        <w:t>XV.</w:t>
      </w:r>
      <w:r w:rsidR="00C24824" w:rsidRPr="00641D36">
        <w:rPr>
          <w:noProof w:val="0"/>
          <w:color w:val="000000"/>
        </w:rPr>
        <w:t xml:space="preserve"> </w:t>
      </w:r>
      <w:r w:rsidR="00C24824" w:rsidRPr="00641D36">
        <w:rPr>
          <w:noProof w:val="0"/>
          <w:color w:val="000000"/>
        </w:rPr>
        <w:tab/>
        <w:t>APKLAUSA</w:t>
      </w:r>
    </w:p>
    <w:p w:rsidR="00C24824" w:rsidRDefault="001A3616" w:rsidP="00C24824">
      <w:pPr>
        <w:rPr>
          <w:noProof w:val="0"/>
          <w:color w:val="000000"/>
        </w:rPr>
      </w:pPr>
      <w:r>
        <w:rPr>
          <w:noProof w:val="0"/>
          <w:color w:val="000000"/>
        </w:rPr>
        <w:t>XVI.</w:t>
      </w:r>
      <w:r w:rsidR="00C24824" w:rsidRPr="00641D36">
        <w:rPr>
          <w:noProof w:val="0"/>
          <w:color w:val="000000"/>
        </w:rPr>
        <w:t xml:space="preserve"> </w:t>
      </w:r>
      <w:r w:rsidR="00C24824" w:rsidRPr="00641D36">
        <w:rPr>
          <w:noProof w:val="0"/>
          <w:color w:val="000000"/>
        </w:rPr>
        <w:tab/>
        <w:t xml:space="preserve">SUPAPRASTINTŲ PIRKIMŲ DOKUMENTAVIMAS IR ATASKAITŲ </w:t>
      </w:r>
      <w:r>
        <w:rPr>
          <w:noProof w:val="0"/>
          <w:color w:val="000000"/>
        </w:rPr>
        <w:tab/>
      </w:r>
      <w:r w:rsidR="00C24824" w:rsidRPr="00641D36">
        <w:rPr>
          <w:noProof w:val="0"/>
          <w:color w:val="000000"/>
        </w:rPr>
        <w:t>PATEIKIMAS</w:t>
      </w:r>
    </w:p>
    <w:p w:rsidR="001A3616" w:rsidRPr="00641D36" w:rsidRDefault="001A3616" w:rsidP="00C24824">
      <w:pPr>
        <w:rPr>
          <w:noProof w:val="0"/>
          <w:color w:val="000000"/>
        </w:rPr>
      </w:pPr>
      <w:r>
        <w:rPr>
          <w:noProof w:val="0"/>
          <w:color w:val="000000"/>
        </w:rPr>
        <w:t>XVII.            INFORMACIJOS APIE SUPAPRASTINTUS PIRKIMUS TEIKIMAS.</w:t>
      </w:r>
    </w:p>
    <w:p w:rsidR="00C24824" w:rsidRPr="00641D36" w:rsidRDefault="001A3616" w:rsidP="00C24824">
      <w:pPr>
        <w:rPr>
          <w:noProof w:val="0"/>
          <w:color w:val="000000"/>
        </w:rPr>
      </w:pPr>
      <w:r>
        <w:rPr>
          <w:noProof w:val="0"/>
          <w:color w:val="000000"/>
        </w:rPr>
        <w:t>XVIII.</w:t>
      </w:r>
      <w:r w:rsidR="00C24824" w:rsidRPr="00641D36">
        <w:rPr>
          <w:noProof w:val="0"/>
          <w:color w:val="000000"/>
        </w:rPr>
        <w:tab/>
        <w:t>GINČŲ NAGRINĖJIMAS</w:t>
      </w:r>
    </w:p>
    <w:p w:rsidR="00C24824" w:rsidRPr="00641D36" w:rsidRDefault="00C24824" w:rsidP="00C24824">
      <w:pPr>
        <w:rPr>
          <w:noProof w:val="0"/>
          <w:color w:val="000000"/>
        </w:rPr>
      </w:pPr>
      <w:r>
        <w:rPr>
          <w:noProof w:val="0"/>
          <w:color w:val="000000"/>
        </w:rPr>
        <w:tab/>
      </w:r>
    </w:p>
    <w:p w:rsidR="00C24824" w:rsidRPr="00550AC2" w:rsidRDefault="00C24824" w:rsidP="00C24824">
      <w:pPr>
        <w:rPr>
          <w:noProof w:val="0"/>
          <w:color w:val="000000"/>
          <w:sz w:val="22"/>
          <w:szCs w:val="22"/>
        </w:rPr>
      </w:pPr>
    </w:p>
    <w:p w:rsidR="00C24824" w:rsidRPr="00550AC2" w:rsidRDefault="00C24824" w:rsidP="00C24824">
      <w:pPr>
        <w:rPr>
          <w:noProof w:val="0"/>
          <w:color w:val="000000"/>
          <w:sz w:val="22"/>
          <w:szCs w:val="22"/>
        </w:rPr>
      </w:pPr>
    </w:p>
    <w:p w:rsidR="00C24824" w:rsidRPr="00203B63" w:rsidRDefault="00C24824" w:rsidP="00C24824">
      <w:pPr>
        <w:jc w:val="center"/>
        <w:rPr>
          <w:b/>
          <w:noProof w:val="0"/>
          <w:color w:val="000000"/>
        </w:rPr>
      </w:pPr>
      <w:r w:rsidRPr="00203B63">
        <w:rPr>
          <w:b/>
          <w:noProof w:val="0"/>
          <w:color w:val="000000"/>
        </w:rPr>
        <w:t>I. BENDROSIOS NUOSTATOS</w:t>
      </w:r>
    </w:p>
    <w:p w:rsidR="00C24824" w:rsidRPr="00A11959" w:rsidRDefault="00C24824" w:rsidP="00C24824">
      <w:pPr>
        <w:rPr>
          <w:noProof w:val="0"/>
          <w:color w:val="000000"/>
        </w:rPr>
      </w:pPr>
    </w:p>
    <w:p w:rsidR="00C24824" w:rsidRPr="00A11959" w:rsidRDefault="00C24824" w:rsidP="00C24824">
      <w:pPr>
        <w:ind w:firstLine="720"/>
        <w:jc w:val="both"/>
        <w:rPr>
          <w:noProof w:val="0"/>
          <w:color w:val="000000"/>
        </w:rPr>
      </w:pPr>
      <w:r w:rsidRPr="00A11959">
        <w:rPr>
          <w:noProof w:val="0"/>
          <w:color w:val="000000"/>
        </w:rPr>
        <w:t xml:space="preserve">1. </w:t>
      </w:r>
      <w:r w:rsidR="00AB00DD">
        <w:rPr>
          <w:iCs/>
          <w:noProof w:val="0"/>
          <w:color w:val="000000"/>
        </w:rPr>
        <w:t>Viešoji įstaiga Druskininkų</w:t>
      </w:r>
      <w:r w:rsidRPr="00A11959">
        <w:rPr>
          <w:iCs/>
          <w:noProof w:val="0"/>
          <w:color w:val="000000"/>
        </w:rPr>
        <w:t xml:space="preserve"> pirminės sveikatos priežiūros centras (toliau – perkančioji organizacija) supaprastintų viešųjų pirkimų taisyklės (toliau – Taisyklės)</w:t>
      </w:r>
      <w:r w:rsidRPr="00A11959">
        <w:rPr>
          <w:noProof w:val="0"/>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C24824" w:rsidRPr="00A11959" w:rsidRDefault="00C24824" w:rsidP="00C24824">
      <w:pPr>
        <w:ind w:firstLine="720"/>
        <w:jc w:val="both"/>
        <w:rPr>
          <w:noProof w:val="0"/>
          <w:color w:val="000000"/>
        </w:rPr>
      </w:pPr>
      <w:r w:rsidRPr="00A11959">
        <w:rPr>
          <w:noProof w:val="0"/>
          <w:color w:val="000000"/>
        </w:rPr>
        <w:t>2. Perkančiosios organizacijos Taisyklės parengtos vadovaujantis Lietuvos Respublikos viešųjų pirkimų įstatymu (Žin., 1996, Nr. 84-2000; 2006, Nr. 4-102; 2012, Nr. 39-1921) (toliau – VPĮ) ir kitais viešuosius pirkimus (toliau – pirkimai) reglamentuojančiais teisės aktais. Perkančiosios organizacijos direktoriaus patvirtintos Taisyklės paskelbtos Centrinėje viešųjų pirkimų informacinėje sistemoje (toliau – CVP IS) ir jos tinklalapyje.</w:t>
      </w:r>
    </w:p>
    <w:p w:rsidR="00C24824" w:rsidRPr="00A11959" w:rsidRDefault="00C24824" w:rsidP="00C24824">
      <w:pPr>
        <w:ind w:firstLine="720"/>
        <w:jc w:val="both"/>
        <w:rPr>
          <w:noProof w:val="0"/>
          <w:color w:val="000000"/>
        </w:rPr>
      </w:pPr>
      <w:r w:rsidRPr="00A11959">
        <w:rPr>
          <w:noProof w:val="0"/>
          <w:color w:val="000000"/>
        </w:rPr>
        <w:t>3. Atlikdama supaprastintus pirkimus perkančioji organizacija vadovaujasi VPĮ, šiomis Taisyklėmis, Lietuvos Respublikos civiliniu kodeksu (Žin., 2000, Nr. </w:t>
      </w:r>
      <w:hyperlink r:id="rId8" w:history="1">
        <w:r w:rsidRPr="00A11959">
          <w:rPr>
            <w:rStyle w:val="Hyperlink"/>
            <w:noProof w:val="0"/>
            <w:color w:val="000000"/>
          </w:rPr>
          <w:t>74-2262</w:t>
        </w:r>
      </w:hyperlink>
      <w:r w:rsidRPr="00A11959">
        <w:rPr>
          <w:noProof w:val="0"/>
          <w:color w:val="000000"/>
        </w:rPr>
        <w:t xml:space="preserve">) (toliau – CK), kitais </w:t>
      </w:r>
      <w:r w:rsidRPr="00A11959">
        <w:rPr>
          <w:noProof w:val="0"/>
          <w:color w:val="000000"/>
        </w:rPr>
        <w:lastRenderedPageBreak/>
        <w:t>įstatymais, Viešųjų pirkimų tarnybos (toliau – VPT) direktoriaus įsakymais ir poįstatyminiais teisės aktais. </w:t>
      </w:r>
    </w:p>
    <w:p w:rsidR="00C24824" w:rsidRPr="00A11959" w:rsidRDefault="00C24824" w:rsidP="00C24824">
      <w:pPr>
        <w:ind w:firstLine="720"/>
        <w:jc w:val="both"/>
        <w:rPr>
          <w:noProof w:val="0"/>
          <w:color w:val="000000"/>
        </w:rPr>
      </w:pPr>
      <w:r w:rsidRPr="00A11959">
        <w:rPr>
          <w:noProof w:val="0"/>
          <w:color w:val="000000"/>
        </w:rPr>
        <w:t>4. Perkančioji organizacija prekių, paslaugų ir darbų supaprastintus pirkimus (toliau – supaprastinti pirkimai) gali atlikti VPĮ 84 straipsnyje nustatytais atvejais.</w:t>
      </w:r>
    </w:p>
    <w:p w:rsidR="00C24824" w:rsidRPr="00A11959" w:rsidRDefault="00C24824" w:rsidP="00C24824">
      <w:pPr>
        <w:ind w:firstLine="720"/>
        <w:jc w:val="both"/>
        <w:rPr>
          <w:noProof w:val="0"/>
          <w:color w:val="000000"/>
        </w:rPr>
      </w:pPr>
      <w:r w:rsidRPr="00A11959">
        <w:rPr>
          <w:noProof w:val="0"/>
          <w:color w:val="000000"/>
        </w:rPr>
        <w:t>5. Perkančioji organizacija atlikdama supaprastintus pirkimus tiesiogiai vadovaujasi VPĮ I, IV ir V skyriais, tiek kiek šių skyrių nuostatų nereglamentuoja Taisyklės.</w:t>
      </w:r>
    </w:p>
    <w:p w:rsidR="00C24824" w:rsidRPr="00A11959" w:rsidRDefault="00C24824" w:rsidP="00C24824">
      <w:pPr>
        <w:ind w:firstLine="720"/>
        <w:jc w:val="both"/>
        <w:rPr>
          <w:noProof w:val="0"/>
          <w:color w:val="000000"/>
        </w:rPr>
      </w:pPr>
      <w:r w:rsidRPr="00A11959">
        <w:rPr>
          <w:noProof w:val="0"/>
          <w:color w:val="000000"/>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 Perkančioji organizacija prekes gali pirkti (elektroniniuose) aukcionuose ar internetinėse parduotuvėse.</w:t>
      </w:r>
    </w:p>
    <w:p w:rsidR="00C24824" w:rsidRPr="00A11959" w:rsidRDefault="00C24824" w:rsidP="00C24824">
      <w:pPr>
        <w:ind w:firstLine="720"/>
        <w:jc w:val="both"/>
        <w:rPr>
          <w:noProof w:val="0"/>
          <w:color w:val="000000"/>
        </w:rPr>
      </w:pPr>
      <w:r w:rsidRPr="00A11959">
        <w:rPr>
          <w:noProof w:val="0"/>
          <w:color w:val="000000"/>
        </w:rPr>
        <w:t>7. Taisyklėse naudojamos sąvokos:</w:t>
      </w:r>
    </w:p>
    <w:p w:rsidR="00C24824" w:rsidRPr="00A11959" w:rsidRDefault="00C24824" w:rsidP="00C24824">
      <w:pPr>
        <w:ind w:firstLine="720"/>
        <w:jc w:val="both"/>
        <w:rPr>
          <w:noProof w:val="0"/>
          <w:color w:val="000000"/>
        </w:rPr>
      </w:pPr>
      <w:r w:rsidRPr="00A11959">
        <w:rPr>
          <w:noProof w:val="0"/>
          <w:color w:val="000000"/>
        </w:rPr>
        <w:t xml:space="preserve">7.1. </w:t>
      </w:r>
      <w:r w:rsidRPr="00A11959">
        <w:rPr>
          <w:b/>
          <w:noProof w:val="0"/>
          <w:color w:val="000000"/>
        </w:rPr>
        <w:t>alternatyvus pasiūlymas</w:t>
      </w:r>
      <w:r w:rsidRPr="00A11959">
        <w:rPr>
          <w:noProof w:val="0"/>
          <w:color w:val="000000"/>
        </w:rPr>
        <w:t xml:space="preserve"> – pasiūlymas, kuriame siūlomos kitokios, negu yra nustatyta pirkimo dokumentuose, pirkimo objekto charakteristikos arba pirkimo sąlygos;</w:t>
      </w:r>
    </w:p>
    <w:p w:rsidR="00C24824" w:rsidRPr="00A11959" w:rsidRDefault="00C24824" w:rsidP="00C24824">
      <w:pPr>
        <w:ind w:firstLine="720"/>
        <w:jc w:val="both"/>
        <w:rPr>
          <w:noProof w:val="0"/>
          <w:color w:val="000000"/>
        </w:rPr>
      </w:pPr>
      <w:r w:rsidRPr="00A11959">
        <w:rPr>
          <w:bCs/>
          <w:noProof w:val="0"/>
          <w:color w:val="000000"/>
        </w:rPr>
        <w:t>7.2.</w:t>
      </w:r>
      <w:r w:rsidRPr="00A11959">
        <w:rPr>
          <w:b/>
          <w:bCs/>
          <w:noProof w:val="0"/>
          <w:color w:val="000000"/>
        </w:rPr>
        <w:t xml:space="preserve"> apklausa</w:t>
      </w:r>
      <w:r w:rsidRPr="00A11959">
        <w:rPr>
          <w:noProof w:val="0"/>
          <w:color w:val="000000"/>
        </w:rPr>
        <w:t xml:space="preserve"> – supaprastinto pirkimo būdas, kai perkančioji organizacija, vykdydama mažos vertės pirkimą, kviečia skelbimu suinteresuotus tiekėjus pateikti pasiūlymus arba raštu (žodžiu) apklausiant pasirinktus tiekėjus ar tiekėją, </w:t>
      </w:r>
      <w:r w:rsidRPr="008267FA">
        <w:rPr>
          <w:b/>
          <w:i/>
          <w:noProof w:val="0"/>
          <w:color w:val="000000"/>
        </w:rPr>
        <w:t xml:space="preserve">gali derėtis </w:t>
      </w:r>
      <w:r w:rsidRPr="00A11959">
        <w:rPr>
          <w:noProof w:val="0"/>
          <w:color w:val="000000"/>
        </w:rPr>
        <w:t>dėl pasiūlymo ir perka prekes, paslaugas, ar darbus iš mažiausią kainą pasiūliusio ar ekonomiškiausią pasiūlymą pateikusio tiekėjo;</w:t>
      </w:r>
    </w:p>
    <w:p w:rsidR="00C24824" w:rsidRPr="00A11959" w:rsidRDefault="00C24824" w:rsidP="00C24824">
      <w:pPr>
        <w:ind w:firstLine="720"/>
        <w:jc w:val="both"/>
        <w:rPr>
          <w:noProof w:val="0"/>
          <w:color w:val="000000"/>
        </w:rPr>
      </w:pPr>
      <w:r w:rsidRPr="00A11959">
        <w:rPr>
          <w:noProof w:val="0"/>
          <w:color w:val="000000"/>
        </w:rPr>
        <w:t xml:space="preserve">7.3. </w:t>
      </w:r>
      <w:r w:rsidRPr="00A11959">
        <w:rPr>
          <w:b/>
          <w:noProof w:val="0"/>
          <w:color w:val="000000"/>
        </w:rPr>
        <w:t>kvalifikacijos patikrinimas</w:t>
      </w:r>
      <w:r w:rsidRPr="00A11959">
        <w:rPr>
          <w:noProof w:val="0"/>
          <w:color w:val="000000"/>
        </w:rPr>
        <w:t xml:space="preserve"> – procedūra, kurios metu tikrinama, ar tiekėjai atitinka pirkimo dokumentuose nurodytus minimalius kvalifikacijos reikalavimus;</w:t>
      </w:r>
    </w:p>
    <w:p w:rsidR="00B55E12" w:rsidRDefault="00C24824" w:rsidP="0028737A">
      <w:pPr>
        <w:ind w:firstLine="720"/>
        <w:jc w:val="both"/>
      </w:pPr>
      <w:r w:rsidRPr="00A11959">
        <w:rPr>
          <w:noProof w:val="0"/>
          <w:color w:val="000000"/>
        </w:rPr>
        <w:t xml:space="preserve">7.4. </w:t>
      </w:r>
      <w:r w:rsidRPr="00A11959">
        <w:rPr>
          <w:b/>
          <w:noProof w:val="0"/>
          <w:color w:val="000000"/>
        </w:rPr>
        <w:t>numatomo pirkimo vertė</w:t>
      </w:r>
      <w:r w:rsidRPr="00A11959">
        <w:rPr>
          <w:noProof w:val="0"/>
          <w:color w:val="000000"/>
        </w:rPr>
        <w:t xml:space="preserve"> (toliau – pirkimo vertė) –</w:t>
      </w:r>
      <w:r w:rsidR="00B55E12">
        <w:rPr>
          <w:noProof w:val="0"/>
          <w:color w:val="000000"/>
        </w:rPr>
        <w:t xml:space="preserve"> </w:t>
      </w:r>
      <w:r w:rsidR="00B55E12">
        <w:t xml:space="preserve">numatomo pirkimo vertė yra perkančiosios organizacijos </w:t>
      </w:r>
      <w:r w:rsidR="00B55E12" w:rsidRPr="0028737A">
        <w:rPr>
          <w:b/>
          <w:i/>
        </w:rPr>
        <w:t xml:space="preserve">numatomos sudaryti pirkimo sutarties vertė, </w:t>
      </w:r>
      <w:r w:rsidR="00B55E12">
        <w:t>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bookmarkStart w:id="0" w:name="p_6_2"/>
      <w:bookmarkEnd w:id="0"/>
      <w:r w:rsidR="0028737A">
        <w:t xml:space="preserve"> Jeigu prekių ar paslaugų pirkimai dėl savo pobūdžio </w:t>
      </w:r>
      <w:r w:rsidR="0028737A" w:rsidRPr="0028737A">
        <w:rPr>
          <w:b/>
          <w:i/>
        </w:rPr>
        <w:t>atliekami reguliariai</w:t>
      </w:r>
      <w:r w:rsidR="0028737A">
        <w:t xml:space="preserve"> arba jei sudarytas pirkimo sutartis numatyta per tam tikrą laikotarpį atnaujinti, numatomo pirkimo vertė skaičiuojama vienu iš šių būdų:</w:t>
      </w:r>
    </w:p>
    <w:p w:rsidR="0028737A" w:rsidRDefault="0028737A" w:rsidP="0028737A">
      <w:pPr>
        <w:ind w:firstLine="720"/>
        <w:jc w:val="both"/>
      </w:pPr>
      <w:r>
        <w:t>1. numatomo pirkimo vertė yra faktinė perkamų prekių ar paslaugų to paties tipo pirkimo sutarčių, sudarytų per ankstesniuosius finansinius metus arba per pastaruosius 12 mėnesių, vertė, pakoreguota (jeigu įmanoma) atsižvelgiant į sudaromoje pirkimo sutartyje numatomus kiekio ar vertės pokyčius per 12 mėnesių nuo pradinės pirkimo sutarties sudarymo;</w:t>
      </w:r>
    </w:p>
    <w:p w:rsidR="0028737A" w:rsidRPr="0028737A" w:rsidRDefault="0028737A" w:rsidP="0028737A">
      <w:pPr>
        <w:ind w:firstLine="720"/>
        <w:jc w:val="both"/>
      </w:pPr>
      <w:r>
        <w:t>2.</w:t>
      </w:r>
      <w:r w:rsidRPr="0028737A">
        <w:t xml:space="preserve"> </w:t>
      </w:r>
      <w:r>
        <w:t>numatomo pirkimo vertė yra bendra visų perkamų prekių ar paslaugų to paties tipo pirkimo sutarčių, sudarytų per 12 mėnesių nuo pirmojo prekių pristatymo ar per pirkimo sutarties galiojimo laikotarpį, jeigu jis yra ilgesnis kaip 12 mėnesių, numatoma vertė.“</w:t>
      </w:r>
    </w:p>
    <w:p w:rsidR="00C24824" w:rsidRPr="00E46A34" w:rsidRDefault="00C24824" w:rsidP="00C24824">
      <w:pPr>
        <w:ind w:firstLine="720"/>
        <w:jc w:val="both"/>
        <w:rPr>
          <w:b/>
          <w:i/>
          <w:noProof w:val="0"/>
          <w:color w:val="000000"/>
        </w:rPr>
      </w:pPr>
      <w:r w:rsidRPr="00A11959">
        <w:rPr>
          <w:noProof w:val="0"/>
          <w:color w:val="000000"/>
        </w:rPr>
        <w:t xml:space="preserve">7.5. </w:t>
      </w:r>
      <w:r w:rsidRPr="00A11959">
        <w:rPr>
          <w:b/>
          <w:noProof w:val="0"/>
          <w:color w:val="000000"/>
        </w:rPr>
        <w:t>p</w:t>
      </w:r>
      <w:r w:rsidRPr="00A11959">
        <w:rPr>
          <w:b/>
          <w:bCs/>
          <w:noProof w:val="0"/>
          <w:color w:val="000000"/>
        </w:rPr>
        <w:t>irkimo organizatorius</w:t>
      </w:r>
      <w:r w:rsidRPr="00A11959">
        <w:rPr>
          <w:noProof w:val="0"/>
          <w:color w:val="000000"/>
        </w:rPr>
        <w:t> – perkančiosios organizacijos vadovo įsakymu paskirtas</w:t>
      </w:r>
      <w:r w:rsidRPr="00A11959">
        <w:rPr>
          <w:i/>
          <w:iCs/>
          <w:noProof w:val="0"/>
          <w:color w:val="000000"/>
        </w:rPr>
        <w:t xml:space="preserve"> </w:t>
      </w:r>
      <w:r w:rsidRPr="00A11959">
        <w:rPr>
          <w:noProof w:val="0"/>
          <w:color w:val="000000"/>
        </w:rPr>
        <w:t xml:space="preserve">perkančiosios organizacijos darbuotojas, dirbantis pagal darbo sutartį (toliau - darbuotojas), kuris Taisyklių nustatyta tvarka organizuoja ir </w:t>
      </w:r>
      <w:r w:rsidRPr="00EA0BF6">
        <w:rPr>
          <w:b/>
          <w:i/>
          <w:noProof w:val="0"/>
          <w:color w:val="000000"/>
        </w:rPr>
        <w:t>atlieka supaprastintus pirkimus</w:t>
      </w:r>
      <w:r w:rsidRPr="00A11959">
        <w:rPr>
          <w:noProof w:val="0"/>
          <w:color w:val="000000"/>
        </w:rPr>
        <w:t>, kai tokiems pirkimams atlikti nesudaroma Viešojo pirkimo komisija (toliau – Komisija)</w:t>
      </w:r>
      <w:r w:rsidR="00E46A34">
        <w:rPr>
          <w:noProof w:val="0"/>
          <w:color w:val="000000"/>
        </w:rPr>
        <w:t xml:space="preserve">. </w:t>
      </w:r>
      <w:r w:rsidR="00E46A34" w:rsidRPr="00E46A34">
        <w:rPr>
          <w:b/>
          <w:i/>
          <w:noProof w:val="0"/>
          <w:color w:val="000000"/>
        </w:rPr>
        <w:t xml:space="preserve">Pirkimo organizatorius visais atvejais vykdo </w:t>
      </w:r>
      <w:r w:rsidR="00C94DA7">
        <w:rPr>
          <w:b/>
          <w:i/>
          <w:noProof w:val="0"/>
          <w:color w:val="000000"/>
        </w:rPr>
        <w:t xml:space="preserve">tik </w:t>
      </w:r>
      <w:r w:rsidR="00E46A34" w:rsidRPr="00E46A34">
        <w:rPr>
          <w:b/>
          <w:i/>
          <w:noProof w:val="0"/>
          <w:color w:val="000000"/>
        </w:rPr>
        <w:t>mažos vertės pirkimus</w:t>
      </w:r>
      <w:r w:rsidRPr="00E46A34">
        <w:rPr>
          <w:b/>
          <w:i/>
          <w:noProof w:val="0"/>
          <w:color w:val="000000"/>
        </w:rPr>
        <w:t>;</w:t>
      </w:r>
    </w:p>
    <w:p w:rsidR="00C24824" w:rsidRPr="00A11959" w:rsidRDefault="00C24824" w:rsidP="00C24824">
      <w:pPr>
        <w:ind w:firstLine="720"/>
        <w:jc w:val="both"/>
        <w:rPr>
          <w:noProof w:val="0"/>
          <w:color w:val="000000"/>
        </w:rPr>
      </w:pPr>
      <w:r w:rsidRPr="00A11959">
        <w:rPr>
          <w:noProof w:val="0"/>
          <w:color w:val="000000"/>
        </w:rPr>
        <w:t>7.6. </w:t>
      </w:r>
      <w:r w:rsidRPr="00A11959">
        <w:rPr>
          <w:b/>
          <w:bCs/>
          <w:noProof w:val="0"/>
          <w:color w:val="000000"/>
        </w:rPr>
        <w:t>supaprastintas atviras konkursas </w:t>
      </w:r>
      <w:r w:rsidRPr="00A11959">
        <w:rPr>
          <w:noProof w:val="0"/>
          <w:color w:val="000000"/>
        </w:rPr>
        <w:t>–</w:t>
      </w:r>
      <w:r w:rsidRPr="00A11959">
        <w:rPr>
          <w:b/>
          <w:bCs/>
          <w:caps/>
          <w:noProof w:val="0"/>
          <w:color w:val="000000"/>
        </w:rPr>
        <w:t xml:space="preserve"> </w:t>
      </w:r>
      <w:r w:rsidRPr="00A11959">
        <w:rPr>
          <w:noProof w:val="0"/>
          <w:color w:val="000000"/>
        </w:rPr>
        <w:t>supaprastinto pirkimo būdas, kai kiekvienas suinteresuotas tiekėjas gali pateikti pasiūlymą;</w:t>
      </w:r>
    </w:p>
    <w:p w:rsidR="00C24824" w:rsidRPr="00A11959" w:rsidRDefault="00C24824" w:rsidP="00C24824">
      <w:pPr>
        <w:ind w:firstLine="720"/>
        <w:jc w:val="both"/>
        <w:rPr>
          <w:noProof w:val="0"/>
          <w:color w:val="000000"/>
        </w:rPr>
      </w:pPr>
      <w:r w:rsidRPr="00A11959">
        <w:rPr>
          <w:noProof w:val="0"/>
          <w:color w:val="000000"/>
        </w:rPr>
        <w:t>7.7. </w:t>
      </w:r>
      <w:r w:rsidRPr="00A11959">
        <w:rPr>
          <w:b/>
          <w:noProof w:val="0"/>
          <w:color w:val="000000"/>
        </w:rPr>
        <w:t>supaprastintas konkurencinis dialogas</w:t>
      </w:r>
      <w:r w:rsidRPr="00A11959">
        <w:rPr>
          <w:noProof w:val="0"/>
          <w:color w:val="000000"/>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C24824" w:rsidRDefault="00C24824" w:rsidP="00C24824">
      <w:pPr>
        <w:ind w:firstLine="720"/>
        <w:jc w:val="both"/>
        <w:rPr>
          <w:noProof w:val="0"/>
          <w:color w:val="000000"/>
        </w:rPr>
      </w:pPr>
      <w:r w:rsidRPr="00A11959">
        <w:rPr>
          <w:noProof w:val="0"/>
          <w:color w:val="000000"/>
        </w:rPr>
        <w:t>7.8. </w:t>
      </w:r>
      <w:r w:rsidRPr="00A11959">
        <w:rPr>
          <w:b/>
          <w:noProof w:val="0"/>
          <w:color w:val="000000"/>
        </w:rPr>
        <w:t>supaprastintas neskelbiamas pirkimas</w:t>
      </w:r>
      <w:r w:rsidRPr="00A11959">
        <w:rPr>
          <w:noProof w:val="0"/>
          <w:color w:val="000000"/>
        </w:rPr>
        <w:t xml:space="preserve"> – supaprastinto pirkimo būdas, kai dėl Taisyklių XIII skyriuje išvardintų priežasčių perkančioji organizacija raštu</w:t>
      </w:r>
      <w:r w:rsidR="00F02EE8">
        <w:rPr>
          <w:noProof w:val="0"/>
          <w:color w:val="000000"/>
        </w:rPr>
        <w:t xml:space="preserve"> ar CVP IS priemonėmis</w:t>
      </w:r>
      <w:r w:rsidRPr="00A11959">
        <w:rPr>
          <w:noProof w:val="0"/>
          <w:color w:val="000000"/>
        </w:rPr>
        <w:t xml:space="preserve"> </w:t>
      </w:r>
      <w:r w:rsidRPr="00A11959">
        <w:rPr>
          <w:noProof w:val="0"/>
          <w:color w:val="000000"/>
        </w:rPr>
        <w:lastRenderedPageBreak/>
        <w:t>kviečia vienintelį tiekėją</w:t>
      </w:r>
      <w:r w:rsidR="00F02EE8">
        <w:rPr>
          <w:noProof w:val="0"/>
          <w:color w:val="000000"/>
        </w:rPr>
        <w:t xml:space="preserve"> ar kelis tiekėjus, galinčius</w:t>
      </w:r>
      <w:r w:rsidRPr="00A11959">
        <w:rPr>
          <w:noProof w:val="0"/>
          <w:color w:val="000000"/>
        </w:rPr>
        <w:t xml:space="preserve"> pateikti pasiūlymą</w:t>
      </w:r>
      <w:r w:rsidR="00F02EE8">
        <w:rPr>
          <w:noProof w:val="0"/>
          <w:color w:val="000000"/>
        </w:rPr>
        <w:t>,</w:t>
      </w:r>
      <w:r w:rsidRPr="00A11959">
        <w:rPr>
          <w:noProof w:val="0"/>
          <w:color w:val="000000"/>
        </w:rPr>
        <w:t xml:space="preserve"> ir su juo</w:t>
      </w:r>
      <w:r w:rsidR="00F02EE8">
        <w:rPr>
          <w:noProof w:val="0"/>
          <w:color w:val="000000"/>
        </w:rPr>
        <w:t>/jais</w:t>
      </w:r>
      <w:r w:rsidRPr="00A11959">
        <w:rPr>
          <w:noProof w:val="0"/>
          <w:color w:val="000000"/>
        </w:rPr>
        <w:t>, jei taip nustatyta pirkimo sąlygose, derasi dėl pirkimo sutarties sąlygų.</w:t>
      </w:r>
    </w:p>
    <w:p w:rsidR="00C24824" w:rsidRPr="005B2639" w:rsidRDefault="00C24824" w:rsidP="00A71AC7">
      <w:pPr>
        <w:ind w:firstLine="720"/>
        <w:jc w:val="both"/>
        <w:rPr>
          <w:noProof w:val="0"/>
          <w:lang w:eastAsia="lt-LT"/>
        </w:rPr>
      </w:pPr>
      <w:r>
        <w:rPr>
          <w:noProof w:val="0"/>
          <w:color w:val="000000"/>
        </w:rPr>
        <w:t xml:space="preserve">7.9. </w:t>
      </w:r>
      <w:r>
        <w:rPr>
          <w:b/>
          <w:bCs/>
          <w:noProof w:val="0"/>
          <w:lang w:eastAsia="lt-LT"/>
        </w:rPr>
        <w:t>m</w:t>
      </w:r>
      <w:r w:rsidRPr="005B2639">
        <w:rPr>
          <w:b/>
          <w:bCs/>
          <w:noProof w:val="0"/>
          <w:lang w:eastAsia="lt-LT"/>
        </w:rPr>
        <w:t xml:space="preserve">ažos vertės viešasis pirkimas </w:t>
      </w:r>
      <w:r w:rsidRPr="005B2639">
        <w:rPr>
          <w:noProof w:val="0"/>
          <w:lang w:eastAsia="lt-LT"/>
        </w:rPr>
        <w:t xml:space="preserve">(toliau – </w:t>
      </w:r>
      <w:r w:rsidRPr="005B2639">
        <w:rPr>
          <w:b/>
          <w:bCs/>
          <w:noProof w:val="0"/>
          <w:lang w:eastAsia="lt-LT"/>
        </w:rPr>
        <w:t>mažos vertės</w:t>
      </w:r>
      <w:r w:rsidRPr="005B2639">
        <w:rPr>
          <w:noProof w:val="0"/>
          <w:lang w:eastAsia="lt-LT"/>
        </w:rPr>
        <w:t xml:space="preserve"> </w:t>
      </w:r>
      <w:r w:rsidRPr="005B2639">
        <w:rPr>
          <w:b/>
          <w:bCs/>
          <w:noProof w:val="0"/>
          <w:lang w:eastAsia="lt-LT"/>
        </w:rPr>
        <w:t>pirkimas</w:t>
      </w:r>
      <w:r w:rsidRPr="005B2639">
        <w:rPr>
          <w:noProof w:val="0"/>
          <w:lang w:eastAsia="lt-LT"/>
        </w:rPr>
        <w:t>)</w:t>
      </w:r>
      <w:r w:rsidRPr="005B2639">
        <w:rPr>
          <w:b/>
          <w:bCs/>
          <w:noProof w:val="0"/>
          <w:lang w:eastAsia="lt-LT"/>
        </w:rPr>
        <w:t xml:space="preserve"> </w:t>
      </w:r>
      <w:r w:rsidRPr="005B2639">
        <w:rPr>
          <w:noProof w:val="0"/>
          <w:lang w:eastAsia="lt-LT"/>
        </w:rPr>
        <w:t>– supaprastintas pirkimas, kai yra bent viena iš šių sąlygų:</w:t>
      </w:r>
    </w:p>
    <w:p w:rsidR="00C24824" w:rsidRPr="005B2639" w:rsidRDefault="00C24824" w:rsidP="00A71AC7">
      <w:pPr>
        <w:ind w:firstLine="720"/>
        <w:jc w:val="both"/>
        <w:rPr>
          <w:noProof w:val="0"/>
          <w:lang w:eastAsia="lt-LT"/>
        </w:rPr>
      </w:pPr>
      <w:r w:rsidRPr="005B2639">
        <w:rPr>
          <w:noProof w:val="0"/>
          <w:lang w:eastAsia="lt-LT"/>
        </w:rPr>
        <w:t xml:space="preserve">1) prekių ar paslaugų </w:t>
      </w:r>
      <w:r w:rsidR="0028737A">
        <w:rPr>
          <w:noProof w:val="0"/>
          <w:lang w:eastAsia="lt-LT"/>
        </w:rPr>
        <w:t>pirkimo vertė yra mažesnė kaip 2</w:t>
      </w:r>
      <w:r w:rsidRPr="005B2639">
        <w:rPr>
          <w:noProof w:val="0"/>
          <w:lang w:eastAsia="lt-LT"/>
        </w:rPr>
        <w:t>00 tūkst. Lt (be pridėtinės vertės mokesčio), o darbų pirkimo vertė mažesnė kaip 500 tūkst. Lt (be pridėtinės vertės mokesčio);</w:t>
      </w:r>
    </w:p>
    <w:p w:rsidR="00C24824" w:rsidRPr="00E037C7" w:rsidRDefault="00C24824" w:rsidP="00A71AC7">
      <w:pPr>
        <w:ind w:firstLine="720"/>
        <w:jc w:val="both"/>
        <w:rPr>
          <w:bCs/>
          <w:color w:val="000000"/>
          <w:lang w:eastAsia="lt-LT"/>
        </w:rPr>
      </w:pPr>
      <w:r w:rsidRPr="005B2639">
        <w:rPr>
          <w:noProof w:val="0"/>
          <w:lang w:eastAsia="lt-LT"/>
        </w:rPr>
        <w:t xml:space="preserve">2) </w:t>
      </w:r>
      <w:r w:rsidR="00E037C7" w:rsidRPr="00F67D97">
        <w:rPr>
          <w:bCs/>
          <w:color w:val="000000"/>
          <w:lang w:eastAsia="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C24824" w:rsidRDefault="00647AC4" w:rsidP="00A71AC7">
      <w:pPr>
        <w:ind w:firstLine="720"/>
        <w:jc w:val="both"/>
        <w:rPr>
          <w:noProof w:val="0"/>
          <w:color w:val="000000"/>
        </w:rPr>
      </w:pPr>
      <w:r>
        <w:rPr>
          <w:noProof w:val="0"/>
          <w:color w:val="000000"/>
        </w:rPr>
        <w:t xml:space="preserve">8. </w:t>
      </w:r>
      <w:r w:rsidR="00C24824" w:rsidRPr="00A11959">
        <w:rPr>
          <w:noProof w:val="0"/>
          <w:color w:val="000000"/>
        </w:rPr>
        <w:t>Kitos Taisyklėse vartojamos sąvokos nustatytos VPĮ.</w:t>
      </w:r>
    </w:p>
    <w:p w:rsidR="00280293" w:rsidRPr="00A11959" w:rsidRDefault="00647AC4" w:rsidP="00A71AC7">
      <w:pPr>
        <w:ind w:firstLine="720"/>
        <w:jc w:val="both"/>
        <w:rPr>
          <w:noProof w:val="0"/>
          <w:color w:val="000000"/>
        </w:rPr>
      </w:pPr>
      <w:r>
        <w:rPr>
          <w:noProof w:val="0"/>
          <w:color w:val="000000"/>
        </w:rPr>
        <w:t xml:space="preserve">9. </w:t>
      </w:r>
      <w:r w:rsidR="00280293">
        <w:rPr>
          <w:noProof w:val="0"/>
          <w:color w:val="000000"/>
        </w:rPr>
        <w:t xml:space="preserve">Taisyklės yra viešas dokumentas, su kuriuo tesiės aktų nustatyta tvarka turi teisę susipažinti visi to pageidaujantys asmenys. </w:t>
      </w:r>
    </w:p>
    <w:p w:rsidR="00C24824" w:rsidRPr="00A11959" w:rsidRDefault="00C24824" w:rsidP="00D6037E">
      <w:pPr>
        <w:ind w:firstLine="720"/>
        <w:jc w:val="both"/>
        <w:rPr>
          <w:noProof w:val="0"/>
          <w:color w:val="000000"/>
        </w:rPr>
      </w:pPr>
    </w:p>
    <w:p w:rsidR="00280293" w:rsidRDefault="00280293" w:rsidP="00280293">
      <w:pPr>
        <w:jc w:val="center"/>
        <w:rPr>
          <w:b/>
          <w:noProof w:val="0"/>
          <w:color w:val="000000"/>
        </w:rPr>
      </w:pPr>
      <w:bookmarkStart w:id="1" w:name="_Toc209579104"/>
    </w:p>
    <w:p w:rsidR="00280293" w:rsidRDefault="00A71AC7" w:rsidP="00280293">
      <w:pPr>
        <w:jc w:val="center"/>
        <w:rPr>
          <w:b/>
          <w:noProof w:val="0"/>
          <w:color w:val="000000"/>
        </w:rPr>
      </w:pPr>
      <w:r>
        <w:rPr>
          <w:b/>
          <w:noProof w:val="0"/>
          <w:color w:val="000000"/>
        </w:rPr>
        <w:t xml:space="preserve">II. SUPAPRASTINTŲ PIRKIMŲ PLANAVIMAS IR ORGANIZAVIMAS, SUPAPRASTINTUS PIRKIMUS ATLIEKANTYS ASMENYS </w:t>
      </w:r>
    </w:p>
    <w:p w:rsidR="00280293" w:rsidRDefault="00280293" w:rsidP="00280293">
      <w:pPr>
        <w:jc w:val="center"/>
        <w:rPr>
          <w:b/>
          <w:noProof w:val="0"/>
          <w:color w:val="000000"/>
        </w:rPr>
      </w:pPr>
    </w:p>
    <w:p w:rsidR="00647AC4" w:rsidRDefault="00647AC4" w:rsidP="00647AC4">
      <w:pPr>
        <w:ind w:firstLine="709"/>
        <w:jc w:val="both"/>
        <w:rPr>
          <w:noProof w:val="0"/>
          <w:color w:val="000000"/>
        </w:rPr>
      </w:pPr>
      <w:r w:rsidRPr="00647AC4">
        <w:rPr>
          <w:noProof w:val="0"/>
          <w:color w:val="000000"/>
        </w:rPr>
        <w:t xml:space="preserve">10. </w:t>
      </w:r>
      <w:r>
        <w:rPr>
          <w:noProof w:val="0"/>
          <w:color w:val="000000"/>
        </w:rPr>
        <w:t xml:space="preserve">Perkančios organizacijos viešieji pirkimai (išskyrus mažos vertės pirkimus) vykdomi pagal Perkančiosios organizacijos direktoriaus ar jo įgalioto asmens patvirtintą finansinių metų, kuriais yra laikomas laikotarpis nuo sausio 1 d. iki gruodžio 31 d., pirkimų planą (toliau tekste vadinama – Pirkimų planas). </w:t>
      </w:r>
    </w:p>
    <w:p w:rsidR="00647AC4" w:rsidRDefault="00C56EF0" w:rsidP="00647AC4">
      <w:pPr>
        <w:ind w:firstLine="709"/>
        <w:jc w:val="both"/>
        <w:rPr>
          <w:noProof w:val="0"/>
          <w:color w:val="000000"/>
        </w:rPr>
      </w:pPr>
      <w:r>
        <w:rPr>
          <w:noProof w:val="0"/>
          <w:color w:val="000000"/>
        </w:rPr>
        <w:t>11. P</w:t>
      </w:r>
      <w:r w:rsidR="00647AC4">
        <w:rPr>
          <w:noProof w:val="0"/>
          <w:color w:val="000000"/>
        </w:rPr>
        <w:t>erkančioji organizacija turi teisę atlikti ir neplaninius pirkimus. Pirkimų planas rengiamas pagal pridedamą forma (Taisyklių 1 priedas).</w:t>
      </w:r>
    </w:p>
    <w:p w:rsidR="00647AC4" w:rsidRDefault="0037274F" w:rsidP="00647AC4">
      <w:pPr>
        <w:ind w:firstLine="709"/>
        <w:jc w:val="both"/>
        <w:rPr>
          <w:noProof w:val="0"/>
          <w:color w:val="000000"/>
        </w:rPr>
      </w:pPr>
      <w:r>
        <w:rPr>
          <w:noProof w:val="0"/>
          <w:color w:val="000000"/>
        </w:rPr>
        <w:t>12. Pirkimų organizatorius, gavęs iš Perkančiosios organizacijos direktoriaus informaciją</w:t>
      </w:r>
      <w:r w:rsidR="00C56EF0">
        <w:rPr>
          <w:noProof w:val="0"/>
          <w:color w:val="000000"/>
        </w:rPr>
        <w:t xml:space="preserve"> apie finansiniams metams skirtus asignavimus bei informaciją apie poreikį įsigyti prekių, paslaugų ar darbų, suderina ar darbų vertė apskaičiuojama vadovaujantis Viešųjų pirkimų tarnybos direktoriaus 2003 m. vasario 26 d. įsakymu Nr. 1S-26 patvirtinta numatomo viešojo pirkimo vertės nustatymo metodika (Žin., 2003, Nr. 22-949; 2006, Nr. 12-454, Nr. 105-4042). </w:t>
      </w:r>
    </w:p>
    <w:p w:rsidR="00C56EF0" w:rsidRDefault="00C56EF0" w:rsidP="00647AC4">
      <w:pPr>
        <w:ind w:firstLine="709"/>
        <w:jc w:val="both"/>
        <w:rPr>
          <w:noProof w:val="0"/>
          <w:color w:val="000000"/>
        </w:rPr>
      </w:pPr>
      <w:r>
        <w:rPr>
          <w:noProof w:val="0"/>
          <w:color w:val="000000"/>
        </w:rPr>
        <w:t>13. Pirkimo iniciatorius (-iai) ateinantiems finansiniams metams numatomus pirkimus planuoti pradeda kiekvienų metų ketvirtą ketvirtį. Jis (jie) iki kiekvienų metų gruodžio 31 d. raštu ar elektroniniu paštu pateikia pirkimų organizatoriui, paraiškas apie ateinančiais finansiniais metais reikalingas pirkti prekes, paslaugas ar darbus. Paraiškas suderina su pirkimų organizatoriumi, Viešųjų pirkimų</w:t>
      </w:r>
      <w:r w:rsidR="00B9410D">
        <w:rPr>
          <w:noProof w:val="0"/>
          <w:color w:val="000000"/>
        </w:rPr>
        <w:t xml:space="preserve"> komisijos pirmininku, vyr. finansininku ir pateikia tvirtinti Perkančiosios organizacijos direktoriui. </w:t>
      </w:r>
    </w:p>
    <w:p w:rsidR="00B9410D" w:rsidRDefault="00B9410D" w:rsidP="00647AC4">
      <w:pPr>
        <w:ind w:firstLine="709"/>
        <w:jc w:val="both"/>
        <w:rPr>
          <w:noProof w:val="0"/>
          <w:color w:val="000000"/>
        </w:rPr>
      </w:pPr>
      <w:r>
        <w:rPr>
          <w:noProof w:val="0"/>
          <w:color w:val="000000"/>
        </w:rPr>
        <w:t xml:space="preserve">14. Pirkimų organizatorius, gavęs iš pirkimo iniciatoriaus (-ių) 13 punkte nurodytą informaciją iki kitų metų sausio 31 d. sudaro Perkančiosios organizacijos pirkimų planą ir pateikia tvirtinti įstaigos vadovui. Pirkimų plane nurodomos prekės, paslaugos, darbai, kodai pagal BVPŽ, pirkimo būdas, atsižvelgiant </w:t>
      </w:r>
      <w:r w:rsidR="00D95127">
        <w:rPr>
          <w:noProof w:val="0"/>
          <w:color w:val="000000"/>
        </w:rPr>
        <w:t>į planuojamą pirkimo vertę, preliminari pirkimo procedūrų pradžia, sutarties trukmė.</w:t>
      </w:r>
    </w:p>
    <w:p w:rsidR="00D95127" w:rsidRDefault="00D95127" w:rsidP="00647AC4">
      <w:pPr>
        <w:ind w:firstLine="709"/>
        <w:jc w:val="both"/>
        <w:rPr>
          <w:noProof w:val="0"/>
          <w:color w:val="000000"/>
        </w:rPr>
      </w:pPr>
      <w:r>
        <w:rPr>
          <w:noProof w:val="0"/>
          <w:color w:val="000000"/>
        </w:rPr>
        <w:t>15. Pirkimų organizatorius, kiekvieną ketvirtį peržiūri patvirtintą pirkimų planą ir esant reikalui, jį tikslina.</w:t>
      </w:r>
    </w:p>
    <w:p w:rsidR="00D95127" w:rsidRDefault="00D95127" w:rsidP="00647AC4">
      <w:pPr>
        <w:ind w:firstLine="709"/>
        <w:jc w:val="both"/>
        <w:rPr>
          <w:noProof w:val="0"/>
          <w:color w:val="000000"/>
        </w:rPr>
      </w:pPr>
      <w:r>
        <w:rPr>
          <w:noProof w:val="0"/>
          <w:color w:val="000000"/>
        </w:rPr>
        <w:t>16. Supaprastinti pirkimai atliekami supaprastintųjų viešųjų pirkimų taisyklėse numatyta tvarka.</w:t>
      </w:r>
    </w:p>
    <w:p w:rsidR="00D95127" w:rsidRDefault="00D95127" w:rsidP="00647AC4">
      <w:pPr>
        <w:ind w:firstLine="709"/>
        <w:jc w:val="both"/>
        <w:rPr>
          <w:noProof w:val="0"/>
          <w:color w:val="000000"/>
        </w:rPr>
      </w:pPr>
      <w:r>
        <w:rPr>
          <w:noProof w:val="0"/>
          <w:color w:val="000000"/>
        </w:rPr>
        <w:t xml:space="preserve">17. Supaprastintus pirkimus vykdo vadovaujantis Viešųjų pirkimų įstatymo 16 straipsniu, sudaryta Viešojo pirkimo komisija (toliau – Komisija). Mažos vertės pirkimus vykdo Pirkimo organizatorius, arba Komisija priklausomai nuo nurodytos pirkimo vertės. Komisijos pirmininku, jos nariais pirkimo organizatoriumi, skiriami nepriekaištingos reputacijos asmenys. </w:t>
      </w:r>
    </w:p>
    <w:p w:rsidR="00D95127" w:rsidRDefault="00D95127" w:rsidP="00647AC4">
      <w:pPr>
        <w:ind w:firstLine="709"/>
        <w:jc w:val="both"/>
        <w:rPr>
          <w:noProof w:val="0"/>
          <w:color w:val="000000"/>
        </w:rPr>
      </w:pPr>
      <w:r>
        <w:rPr>
          <w:noProof w:val="0"/>
          <w:color w:val="000000"/>
        </w:rPr>
        <w:t>18. Mažos vertės viešuosius pirkimus vykdo Komisija, kai:</w:t>
      </w:r>
    </w:p>
    <w:p w:rsidR="00D95127" w:rsidRDefault="00035B53" w:rsidP="00647AC4">
      <w:pPr>
        <w:ind w:firstLine="709"/>
        <w:jc w:val="both"/>
        <w:rPr>
          <w:noProof w:val="0"/>
          <w:color w:val="000000"/>
        </w:rPr>
      </w:pPr>
      <w:r>
        <w:rPr>
          <w:noProof w:val="0"/>
          <w:color w:val="000000"/>
        </w:rPr>
        <w:t>18.1. prekių ar pa</w:t>
      </w:r>
      <w:r w:rsidR="00D95127">
        <w:rPr>
          <w:noProof w:val="0"/>
          <w:color w:val="000000"/>
        </w:rPr>
        <w:t>s</w:t>
      </w:r>
      <w:r>
        <w:rPr>
          <w:noProof w:val="0"/>
          <w:color w:val="000000"/>
        </w:rPr>
        <w:t>la</w:t>
      </w:r>
      <w:r w:rsidR="00D95127">
        <w:rPr>
          <w:noProof w:val="0"/>
          <w:color w:val="000000"/>
        </w:rPr>
        <w:t xml:space="preserve">ugų pirkimo sutarties vertės be PVM viršija 50 </w:t>
      </w:r>
      <w:r>
        <w:rPr>
          <w:noProof w:val="0"/>
          <w:color w:val="000000"/>
        </w:rPr>
        <w:t>tū</w:t>
      </w:r>
      <w:r w:rsidR="00D95127">
        <w:rPr>
          <w:noProof w:val="0"/>
          <w:color w:val="000000"/>
        </w:rPr>
        <w:t>k</w:t>
      </w:r>
      <w:r>
        <w:rPr>
          <w:noProof w:val="0"/>
          <w:color w:val="000000"/>
        </w:rPr>
        <w:t>s</w:t>
      </w:r>
      <w:r w:rsidR="00D95127">
        <w:rPr>
          <w:noProof w:val="0"/>
          <w:color w:val="000000"/>
        </w:rPr>
        <w:t xml:space="preserve">t. </w:t>
      </w:r>
      <w:r>
        <w:rPr>
          <w:noProof w:val="0"/>
          <w:color w:val="000000"/>
        </w:rPr>
        <w:t>Lt;</w:t>
      </w:r>
    </w:p>
    <w:p w:rsidR="00035B53" w:rsidRDefault="00035B53" w:rsidP="00035B53">
      <w:pPr>
        <w:ind w:firstLine="709"/>
        <w:jc w:val="both"/>
        <w:rPr>
          <w:noProof w:val="0"/>
          <w:color w:val="000000"/>
        </w:rPr>
      </w:pPr>
      <w:r>
        <w:rPr>
          <w:noProof w:val="0"/>
          <w:color w:val="000000"/>
        </w:rPr>
        <w:lastRenderedPageBreak/>
        <w:t xml:space="preserve">18.2. darbų pirkimo sutarties vertė be PVM viršija 250 tūkst. Lt. </w:t>
      </w:r>
    </w:p>
    <w:p w:rsidR="00035B53" w:rsidRDefault="00035B53" w:rsidP="00035B53">
      <w:pPr>
        <w:ind w:firstLine="709"/>
        <w:jc w:val="both"/>
        <w:rPr>
          <w:noProof w:val="0"/>
          <w:color w:val="000000"/>
        </w:rPr>
      </w:pPr>
      <w:r>
        <w:rPr>
          <w:noProof w:val="0"/>
          <w:color w:val="000000"/>
        </w:rPr>
        <w:t xml:space="preserve">19. Direktorius turi teisę priimti sprendimą pavesti supaprastintą pirkimą vykdyti Pirkimo organizatoriui arba Komisijai neatsižvelgdamas į Taisyklių 18.1. ir 18.2. punktuose nustatytas aplinkybes. Tuo pačiu metu atliekamiems keliems supaprastintiems pirkimams gali būti sudarytos kelios Komisijos ar paskirti keli organizatoriai. Gali būti sudaryta nuolatinė komisija supaprastintiems </w:t>
      </w:r>
      <w:r w:rsidR="003976B8">
        <w:rPr>
          <w:noProof w:val="0"/>
          <w:color w:val="000000"/>
        </w:rPr>
        <w:t xml:space="preserve">pirkimams atlikti. Komisijos sekretoriumi skiriamas  vienas iš Komisijos narių. </w:t>
      </w:r>
    </w:p>
    <w:p w:rsidR="003976B8" w:rsidRDefault="003976B8" w:rsidP="00035B53">
      <w:pPr>
        <w:ind w:firstLine="709"/>
        <w:jc w:val="both"/>
        <w:rPr>
          <w:noProof w:val="0"/>
          <w:color w:val="000000"/>
        </w:rPr>
      </w:pPr>
      <w:r>
        <w:rPr>
          <w:noProof w:val="0"/>
          <w:color w:val="000000"/>
        </w:rPr>
        <w:t>20. Komisija dirba pagal direktoriaus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ir konfidencialumo pasižadėjimą.</w:t>
      </w:r>
    </w:p>
    <w:p w:rsidR="003976B8" w:rsidRDefault="003976B8" w:rsidP="00035B53">
      <w:pPr>
        <w:ind w:firstLine="709"/>
        <w:jc w:val="both"/>
        <w:rPr>
          <w:noProof w:val="0"/>
          <w:color w:val="000000"/>
        </w:rPr>
      </w:pPr>
      <w:r>
        <w:rPr>
          <w:noProof w:val="0"/>
          <w:color w:val="000000"/>
        </w:rPr>
        <w:t>21. Perkančiosios organizacijos direktoriui priėmus sprendimą dėl konkretaus viešojo pirkimo vykdymo arba patvirtinus Paraišką – užduotį, užduotis pirkimui perduodama Komisijai arba pirkimo organizatoriui. Pavedimas organizuoti viešojo pirkimo procedūrą Komisijai turi būti įforminamas direktoriaus įsakymu.</w:t>
      </w:r>
    </w:p>
    <w:p w:rsidR="003976B8" w:rsidRDefault="003976B8" w:rsidP="00035B53">
      <w:pPr>
        <w:ind w:firstLine="709"/>
        <w:jc w:val="both"/>
        <w:rPr>
          <w:noProof w:val="0"/>
          <w:color w:val="000000"/>
        </w:rPr>
      </w:pPr>
      <w:r>
        <w:rPr>
          <w:noProof w:val="0"/>
          <w:color w:val="000000"/>
        </w:rPr>
        <w:t xml:space="preserve">22. Mažos vertės pirkimą pavedus atlikti Pirkimo organizatoriui, pirkimą atlieka kaip yra numatyta šiose Taisyklėse. </w:t>
      </w:r>
    </w:p>
    <w:p w:rsidR="003976B8" w:rsidRDefault="003976B8" w:rsidP="00035B53">
      <w:pPr>
        <w:ind w:firstLine="709"/>
        <w:jc w:val="both"/>
        <w:rPr>
          <w:noProof w:val="0"/>
          <w:color w:val="000000"/>
        </w:rPr>
      </w:pPr>
      <w:r>
        <w:rPr>
          <w:noProof w:val="0"/>
          <w:color w:val="000000"/>
        </w:rPr>
        <w:t>23. Perkan</w:t>
      </w:r>
      <w:r w:rsidR="00DD27A3">
        <w:rPr>
          <w:noProof w:val="0"/>
          <w:color w:val="000000"/>
        </w:rPr>
        <w:t xml:space="preserve">čiojo organizacija privalo įsigyti prekes, paslaugas ar darbus iš viešosios įstaigos CPO LT, atliekančios centrinės perkančiosios organizacijos  funkcijas elektroninio katalogo CPO. lt  (toliau – elektroninis katalogas), kai elektroniniame kataloge siūlomos prekės, paslaugos ar darbai atitinka Perkančiosios organizacijos poreikius ir Perkančioji organizacija negali jų atlikti efektyvesniu būdu racionaliai naudodama tam  skirtas lėšas. Pirkimo organizatorius ar pirkimo Komisija privalo motyvuoti savo sprendimą neatlikti elektroniniame kataloge siūlomų prekių, paslaugų ar darbų pirkimo ir saugoti tai patvirtinantį dokumentą kartu su kitais pirkimo dokumentais Viešųjų pirkimų įstatymo 21 straipsnyje nustatyta tvarka. </w:t>
      </w:r>
    </w:p>
    <w:p w:rsidR="00DD27A3" w:rsidRDefault="00DD27A3" w:rsidP="00035B53">
      <w:pPr>
        <w:ind w:firstLine="709"/>
        <w:jc w:val="both"/>
        <w:rPr>
          <w:noProof w:val="0"/>
          <w:color w:val="000000"/>
        </w:rPr>
      </w:pPr>
      <w:r>
        <w:rPr>
          <w:noProof w:val="0"/>
          <w:color w:val="000000"/>
        </w:rPr>
        <w:t>24. Perkančioji organizacija supaprastinto pirkimo procedūroms iki pirkimo sutarties sudarymo atlikti gali įgalioti kitą perkančiąją organiza</w:t>
      </w:r>
      <w:r w:rsidR="00811B86">
        <w:rPr>
          <w:noProof w:val="0"/>
          <w:color w:val="000000"/>
        </w:rPr>
        <w:t xml:space="preserve">ciją (toliau – įgaliotoji organizacija). Tokiu atveju įgaliotajai organizacijai nustatomos užduotys </w:t>
      </w:r>
      <w:r w:rsidR="00A1395B">
        <w:rPr>
          <w:noProof w:val="0"/>
          <w:color w:val="000000"/>
        </w:rPr>
        <w:t>ir suteikiami visi įgaliojimai toms užduotims vykdyti.</w:t>
      </w:r>
    </w:p>
    <w:p w:rsidR="00A1395B" w:rsidRDefault="00A1395B" w:rsidP="00035B53">
      <w:pPr>
        <w:ind w:firstLine="709"/>
        <w:jc w:val="both"/>
        <w:rPr>
          <w:noProof w:val="0"/>
          <w:color w:val="000000"/>
        </w:rPr>
      </w:pPr>
      <w:r>
        <w:rPr>
          <w:noProof w:val="0"/>
          <w:color w:val="000000"/>
        </w:rPr>
        <w:t>25. Perkančioji organizacija turi teisę nutraukti supaprastintą pirkimą, jeigu atsirado aplinkybių, kurių nebuvo galima numatyti (perkamas objektas tapo nereikalingas, nėra lėšų apmokėti ir pan.). Dėl pirkimo nutraukimo Komisija, pirkimo organizatorius teikia Perkančiosios organizacijos vadovui, kuris priima sprendimą dėl supaprastinto pirkimo procedūrų nutraukimo. Sprendimą dėl mažos vertės pirkimo nutraukimo gali priimti Komisija arba Pirkimo organizatorius.</w:t>
      </w:r>
    </w:p>
    <w:p w:rsidR="00647AC4" w:rsidRPr="00DE5554" w:rsidRDefault="00A1395B" w:rsidP="00DE5554">
      <w:pPr>
        <w:ind w:firstLine="709"/>
        <w:jc w:val="both"/>
        <w:rPr>
          <w:noProof w:val="0"/>
          <w:color w:val="000000"/>
        </w:rPr>
      </w:pPr>
      <w:r>
        <w:rPr>
          <w:noProof w:val="0"/>
          <w:color w:val="000000"/>
        </w:rPr>
        <w:t xml:space="preserve">26. Pirkimų organizatorius kontroliuoja sutarčių galiojo terminus ir yra atsakingas už sutarties pratęsimą arba naujo pirkimo organizavimą (ne vėliau kaip prieš 2 mėnesius iki sutarties pabaigos). </w:t>
      </w:r>
    </w:p>
    <w:p w:rsidR="00647AC4" w:rsidRDefault="00647AC4" w:rsidP="00A71AC7">
      <w:pPr>
        <w:rPr>
          <w:b/>
          <w:noProof w:val="0"/>
          <w:color w:val="000000"/>
        </w:rPr>
      </w:pPr>
    </w:p>
    <w:p w:rsidR="00280293" w:rsidRDefault="00280293" w:rsidP="00280293">
      <w:pPr>
        <w:jc w:val="center"/>
        <w:rPr>
          <w:b/>
          <w:noProof w:val="0"/>
          <w:color w:val="000000"/>
        </w:rPr>
      </w:pPr>
    </w:p>
    <w:p w:rsidR="00C24824" w:rsidRPr="008267FA" w:rsidRDefault="00280293" w:rsidP="00280293">
      <w:pPr>
        <w:jc w:val="center"/>
        <w:rPr>
          <w:b/>
          <w:noProof w:val="0"/>
          <w:color w:val="000000"/>
        </w:rPr>
      </w:pPr>
      <w:r>
        <w:rPr>
          <w:b/>
          <w:noProof w:val="0"/>
          <w:color w:val="000000"/>
        </w:rPr>
        <w:t>III.</w:t>
      </w:r>
      <w:r w:rsidR="00C24824" w:rsidRPr="008267FA">
        <w:rPr>
          <w:b/>
          <w:noProof w:val="0"/>
          <w:color w:val="000000"/>
        </w:rPr>
        <w:t xml:space="preserve"> SUPAPRASTINTŲ PIRKIMŲ </w:t>
      </w:r>
      <w:bookmarkEnd w:id="1"/>
      <w:r w:rsidR="00C24824" w:rsidRPr="008267FA">
        <w:rPr>
          <w:b/>
          <w:noProof w:val="0"/>
          <w:color w:val="000000"/>
        </w:rPr>
        <w:t>PASKELBIMAS</w:t>
      </w:r>
    </w:p>
    <w:p w:rsidR="00C24824" w:rsidRDefault="00C24824" w:rsidP="00D6037E">
      <w:pPr>
        <w:jc w:val="both"/>
        <w:rPr>
          <w:noProof w:val="0"/>
          <w:color w:val="000000"/>
        </w:rPr>
      </w:pPr>
    </w:p>
    <w:p w:rsidR="00DE5554" w:rsidRPr="00A11959" w:rsidRDefault="00DE5554" w:rsidP="00D6037E">
      <w:pPr>
        <w:jc w:val="both"/>
        <w:rPr>
          <w:noProof w:val="0"/>
          <w:color w:val="000000"/>
        </w:rPr>
      </w:pPr>
    </w:p>
    <w:p w:rsidR="00C24824" w:rsidRDefault="00DE5554" w:rsidP="00DE5554">
      <w:pPr>
        <w:ind w:firstLine="720"/>
        <w:jc w:val="both"/>
        <w:rPr>
          <w:noProof w:val="0"/>
          <w:color w:val="000000"/>
        </w:rPr>
      </w:pPr>
      <w:r>
        <w:rPr>
          <w:noProof w:val="0"/>
          <w:color w:val="000000"/>
        </w:rPr>
        <w:t>27</w:t>
      </w:r>
      <w:r w:rsidR="00C24824" w:rsidRPr="00A11959">
        <w:rPr>
          <w:noProof w:val="0"/>
          <w:color w:val="000000"/>
        </w:rPr>
        <w:t xml:space="preserve">. Supaprastinti pirkimai, informaciniai pranešimai ir pranešimai dėl savanoriško </w:t>
      </w:r>
      <w:r w:rsidR="00C24824" w:rsidRPr="00A11959">
        <w:rPr>
          <w:i/>
          <w:noProof w:val="0"/>
          <w:color w:val="000000"/>
        </w:rPr>
        <w:t>ex ante</w:t>
      </w:r>
      <w:r w:rsidR="00C24824" w:rsidRPr="00A11959">
        <w:rPr>
          <w:noProof w:val="0"/>
          <w:color w:val="000000"/>
        </w:rPr>
        <w:t xml:space="preserve"> skaidrumo, skelbiami VPĮ 86 straipsnyje nustatyta tvarka, išskyrus VPĮ 92 straipsnio 2 dalyje nustatytais atvejais.</w:t>
      </w:r>
    </w:p>
    <w:p w:rsidR="00346E3B" w:rsidRPr="00F67D97" w:rsidRDefault="00DA715C" w:rsidP="00DE5554">
      <w:pPr>
        <w:ind w:firstLine="720"/>
        <w:jc w:val="both"/>
        <w:rPr>
          <w:bCs/>
        </w:rPr>
      </w:pPr>
      <w:r>
        <w:rPr>
          <w:noProof w:val="0"/>
          <w:color w:val="000000"/>
        </w:rPr>
        <w:t>27.1</w:t>
      </w:r>
      <w:r w:rsidR="00DE5554">
        <w:rPr>
          <w:noProof w:val="0"/>
          <w:color w:val="000000"/>
        </w:rPr>
        <w:t xml:space="preserve"> </w:t>
      </w:r>
      <w:r w:rsidR="00346E3B" w:rsidRPr="00F67D97">
        <w:rPr>
          <w:bCs/>
        </w:rPr>
        <w:t>Perkančioji organiz</w:t>
      </w:r>
      <w:r w:rsidR="004468F4">
        <w:rPr>
          <w:bCs/>
        </w:rPr>
        <w:t xml:space="preserve">acija, </w:t>
      </w:r>
      <w:r w:rsidR="00346E3B" w:rsidRPr="00F67D97">
        <w:rPr>
          <w:bCs/>
        </w:rPr>
        <w:t xml:space="preserve">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w:t>
      </w:r>
      <w:r w:rsidR="004468F4">
        <w:rPr>
          <w:bCs/>
        </w:rPr>
        <w:t>suvestinę,</w:t>
      </w:r>
      <w:r w:rsidR="00346E3B" w:rsidRPr="00F67D97">
        <w:rPr>
          <w:bCs/>
        </w:rPr>
        <w:t xml:space="preserve">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w:t>
      </w:r>
      <w:r w:rsidR="00346E3B" w:rsidRPr="00F67D97">
        <w:rPr>
          <w:bCs/>
        </w:rPr>
        <w:lastRenderedPageBreak/>
        <w:t>pirkimų suvestinė ir techninių specifikacijų projektai skelbiami ir dėl šių projektų gautos pastabos ir pasiūlymai įvertinami Viešųjų pirkimų tarnybos nustatyta tvarka.“</w:t>
      </w:r>
    </w:p>
    <w:p w:rsidR="00346E3B" w:rsidRPr="00F67D97" w:rsidRDefault="00DA715C" w:rsidP="00DE5554">
      <w:pPr>
        <w:ind w:firstLine="720"/>
        <w:jc w:val="both"/>
      </w:pPr>
      <w:r>
        <w:rPr>
          <w:noProof w:val="0"/>
          <w:color w:val="000000"/>
        </w:rPr>
        <w:t>27.2.</w:t>
      </w:r>
      <w:r w:rsidR="00DE5554">
        <w:rPr>
          <w:noProof w:val="0"/>
          <w:color w:val="000000"/>
        </w:rPr>
        <w:t xml:space="preserve"> </w:t>
      </w:r>
      <w:r w:rsidR="00346E3B" w:rsidRPr="00F67D97">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346E3B" w:rsidRPr="00F67D97" w:rsidRDefault="00346E3B" w:rsidP="00DE5554">
      <w:pPr>
        <w:ind w:firstLine="720"/>
        <w:jc w:val="both"/>
      </w:pPr>
      <w:r w:rsidRPr="00F67D97">
        <w:t>1) apie pradedamą pirkimą – pirkimo objektą, pirkimo būdą ir jo pasirinkimo priežastis;</w:t>
      </w:r>
    </w:p>
    <w:p w:rsidR="00346E3B" w:rsidRPr="00F67D97" w:rsidRDefault="00346E3B" w:rsidP="00DE5554">
      <w:pPr>
        <w:ind w:firstLine="720"/>
        <w:jc w:val="both"/>
      </w:pPr>
      <w:r w:rsidRPr="00F67D97">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346E3B" w:rsidRPr="00F67D97" w:rsidRDefault="00346E3B" w:rsidP="00DE5554">
      <w:pPr>
        <w:ind w:firstLine="720"/>
        <w:jc w:val="both"/>
      </w:pPr>
      <w:r w:rsidRPr="00F67D97">
        <w:t>3) apie sudarytą pirkimo sutartį – pirkimo objektą, pirkimo sutarties kainą, laimėjusio dalyvio pavadinimą ir, jeigu žinoma, pirkimo sutarties įsipareigojimų dalį, kuriai laimėtojas ketina pasitelkti subrangovus, subtiekėjus ar subteikėjus;</w:t>
      </w:r>
    </w:p>
    <w:p w:rsidR="00346E3B" w:rsidRDefault="00346E3B" w:rsidP="00DE5554">
      <w:pPr>
        <w:ind w:firstLine="720"/>
        <w:jc w:val="both"/>
      </w:pPr>
      <w:r w:rsidRPr="00F67D97">
        <w:t>4) taip pat kitą Viešųjų pirkimų tarnybos nustatytą informaciją.“</w:t>
      </w:r>
      <w:bookmarkStart w:id="2" w:name="p_4_2"/>
      <w:bookmarkEnd w:id="2"/>
    </w:p>
    <w:p w:rsidR="00C24824" w:rsidRPr="00D05D6B" w:rsidRDefault="00DA715C" w:rsidP="00DE5554">
      <w:pPr>
        <w:ind w:firstLine="720"/>
        <w:jc w:val="both"/>
        <w:rPr>
          <w:b/>
        </w:rPr>
      </w:pPr>
      <w:r>
        <w:t>27.3.</w:t>
      </w:r>
      <w:r w:rsidR="00D05D6B">
        <w:t xml:space="preserve">. </w:t>
      </w:r>
      <w:r w:rsidR="00D05D6B" w:rsidRPr="00F67D97">
        <w:rPr>
          <w:bCs/>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00D05D6B" w:rsidRPr="00F67D97">
        <w:t xml:space="preserve"> </w:t>
      </w:r>
      <w:r w:rsidR="00D05D6B" w:rsidRPr="00F67D97">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r w:rsidR="00D05D6B" w:rsidRPr="00F67D97">
        <w:t>“</w:t>
      </w:r>
      <w:r>
        <w:t xml:space="preserve"> (</w:t>
      </w:r>
      <w:r w:rsidR="00D05D6B" w:rsidRPr="00D05D6B">
        <w:rPr>
          <w:b/>
        </w:rPr>
        <w:t>įsigalioja nuo 2015m. sausio 1 d. )</w:t>
      </w:r>
    </w:p>
    <w:p w:rsidR="00DE5554" w:rsidRDefault="00DE5554" w:rsidP="00C24824">
      <w:pPr>
        <w:jc w:val="center"/>
        <w:rPr>
          <w:b/>
          <w:noProof w:val="0"/>
          <w:color w:val="000000"/>
        </w:rPr>
      </w:pPr>
    </w:p>
    <w:p w:rsidR="00C24824" w:rsidRPr="008267FA" w:rsidRDefault="00DE5554" w:rsidP="00C24824">
      <w:pPr>
        <w:jc w:val="center"/>
        <w:rPr>
          <w:b/>
          <w:noProof w:val="0"/>
          <w:color w:val="000000"/>
        </w:rPr>
      </w:pPr>
      <w:r>
        <w:rPr>
          <w:b/>
          <w:noProof w:val="0"/>
          <w:color w:val="000000"/>
        </w:rPr>
        <w:t>IV</w:t>
      </w:r>
      <w:r w:rsidR="00C24824" w:rsidRPr="008267FA">
        <w:rPr>
          <w:b/>
          <w:noProof w:val="0"/>
          <w:color w:val="000000"/>
        </w:rPr>
        <w:t>. PIRKIMO DOKUMENTŲ RENGIMAS, PAAIŠKINIMAI, TEIKIMAS</w:t>
      </w:r>
    </w:p>
    <w:p w:rsidR="00C24824" w:rsidRPr="00550AC2" w:rsidRDefault="00C24824" w:rsidP="00C24824">
      <w:pPr>
        <w:jc w:val="both"/>
        <w:rPr>
          <w:noProof w:val="0"/>
          <w:color w:val="000000"/>
          <w:sz w:val="22"/>
          <w:szCs w:val="22"/>
        </w:rPr>
      </w:pPr>
    </w:p>
    <w:p w:rsidR="00C24824" w:rsidRPr="00A11959" w:rsidRDefault="00DA715C" w:rsidP="00C24824">
      <w:pPr>
        <w:ind w:firstLine="720"/>
        <w:jc w:val="both"/>
        <w:rPr>
          <w:noProof w:val="0"/>
          <w:color w:val="000000"/>
        </w:rPr>
      </w:pPr>
      <w:r>
        <w:rPr>
          <w:noProof w:val="0"/>
          <w:color w:val="000000"/>
        </w:rPr>
        <w:t>28.</w:t>
      </w:r>
      <w:r w:rsidR="00C24824" w:rsidRPr="00A11959">
        <w:rPr>
          <w:noProof w:val="0"/>
          <w:color w:val="000000"/>
        </w:rPr>
        <w:t> Pirkimo dokumentuose nustatyti reikalavimai negali dirbtinai riboti tiekėjų galimybių dalyvauti supaprastintame pirkime ar sudaryti sąlygas išskirtinai dalyvauti tik konkretiems tiekėjams.</w:t>
      </w:r>
    </w:p>
    <w:p w:rsidR="00C24824" w:rsidRPr="00A11959" w:rsidRDefault="00DA715C" w:rsidP="00C24824">
      <w:pPr>
        <w:ind w:firstLine="720"/>
        <w:jc w:val="both"/>
        <w:rPr>
          <w:noProof w:val="0"/>
          <w:color w:val="000000"/>
        </w:rPr>
      </w:pPr>
      <w:r>
        <w:rPr>
          <w:noProof w:val="0"/>
          <w:color w:val="000000"/>
        </w:rPr>
        <w:t>29</w:t>
      </w:r>
      <w:r w:rsidR="00DE5554">
        <w:rPr>
          <w:noProof w:val="0"/>
          <w:color w:val="000000"/>
        </w:rPr>
        <w:t>.</w:t>
      </w:r>
      <w:r w:rsidR="00C24824" w:rsidRPr="00A11959">
        <w:rPr>
          <w:noProof w:val="0"/>
          <w:color w:val="000000"/>
        </w:rPr>
        <w:t> 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w:t>
      </w:r>
    </w:p>
    <w:p w:rsidR="00C24824" w:rsidRPr="00A11959" w:rsidRDefault="00DA715C" w:rsidP="00C24824">
      <w:pPr>
        <w:ind w:firstLine="720"/>
        <w:jc w:val="both"/>
        <w:rPr>
          <w:noProof w:val="0"/>
          <w:color w:val="000000"/>
        </w:rPr>
      </w:pPr>
      <w:r>
        <w:rPr>
          <w:noProof w:val="0"/>
          <w:color w:val="000000"/>
        </w:rPr>
        <w:t>29</w:t>
      </w:r>
      <w:r w:rsidR="00C24824" w:rsidRPr="00A11959">
        <w:rPr>
          <w:noProof w:val="0"/>
          <w:color w:val="000000"/>
        </w:rPr>
        <w:t>.1. nuorodą į Taisykles, kuriomis vadovaujantis vykdomas supaprastintas pirkimas (Taisyklių pavadinimas, patvirtinimo data, visų jų pakeitimų datos, paskelbimo būdai ir priemonės);</w:t>
      </w:r>
    </w:p>
    <w:p w:rsidR="00C24824" w:rsidRPr="00A11959" w:rsidRDefault="00DA715C" w:rsidP="00C24824">
      <w:pPr>
        <w:ind w:firstLine="720"/>
        <w:jc w:val="both"/>
        <w:rPr>
          <w:noProof w:val="0"/>
          <w:color w:val="000000"/>
        </w:rPr>
      </w:pPr>
      <w:r>
        <w:rPr>
          <w:noProof w:val="0"/>
          <w:color w:val="000000"/>
        </w:rPr>
        <w:t>29</w:t>
      </w:r>
      <w:r w:rsidR="00C24824" w:rsidRPr="00A11959">
        <w:rPr>
          <w:noProof w:val="0"/>
          <w:color w:val="000000"/>
        </w:rPr>
        <w:t>.2.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C24824" w:rsidRDefault="00DA715C" w:rsidP="00C24824">
      <w:pPr>
        <w:ind w:firstLine="720"/>
        <w:jc w:val="both"/>
        <w:rPr>
          <w:noProof w:val="0"/>
          <w:color w:val="000000"/>
        </w:rPr>
      </w:pPr>
      <w:r>
        <w:rPr>
          <w:noProof w:val="0"/>
          <w:color w:val="000000"/>
        </w:rPr>
        <w:t>29</w:t>
      </w:r>
      <w:r w:rsidR="00C24824" w:rsidRPr="00A11959">
        <w:rPr>
          <w:noProof w:val="0"/>
          <w:color w:val="000000"/>
        </w:rPr>
        <w:t>.3. kitą reikalingą informaciją api</w:t>
      </w:r>
      <w:r w:rsidR="00D05D6B">
        <w:rPr>
          <w:noProof w:val="0"/>
          <w:color w:val="000000"/>
        </w:rPr>
        <w:t>e pirkimo sąlygas ir procedūras:</w:t>
      </w:r>
    </w:p>
    <w:p w:rsidR="00D05D6B" w:rsidRDefault="00DA715C" w:rsidP="00DA715C">
      <w:pPr>
        <w:ind w:firstLine="720"/>
        <w:jc w:val="both"/>
        <w:rPr>
          <w:lang w:eastAsia="lt-LT"/>
        </w:rPr>
      </w:pPr>
      <w:r>
        <w:rPr>
          <w:noProof w:val="0"/>
          <w:color w:val="000000"/>
        </w:rPr>
        <w:t>29</w:t>
      </w:r>
      <w:r w:rsidR="00D05D6B">
        <w:rPr>
          <w:noProof w:val="0"/>
          <w:color w:val="000000"/>
        </w:rPr>
        <w:t xml:space="preserve">.3.1. </w:t>
      </w:r>
      <w:r w:rsidR="00D05D6B">
        <w:rPr>
          <w:lang w:eastAsia="lt-LT"/>
        </w:rPr>
        <w:t>Pirkimo dokumentuose</w:t>
      </w:r>
      <w:r w:rsidR="00D05D6B" w:rsidRPr="00F67D97">
        <w:rPr>
          <w:lang w:eastAsia="lt-LT"/>
        </w:rPr>
        <w:t xml:space="preserve">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00D05D6B" w:rsidRPr="00F67D97">
        <w:rPr>
          <w:bCs/>
          <w:lang w:eastAsia="lt-LT"/>
        </w:rPr>
        <w:t xml:space="preserve">Jeigu darbų pirkimo sutarčiai vykdyti pasitelkiami subrangovai, pagrindinius darbus, kuriuos nustato perkančioji organizacija, privalo atlikti tiekėjas. </w:t>
      </w:r>
      <w:r w:rsidR="00D05D6B" w:rsidRPr="00F67D97">
        <w:rPr>
          <w:lang w:eastAsia="lt-LT"/>
        </w:rPr>
        <w:t>Toks nurodymas nekeičia pagrindinio tiekėjo atsakomybės dėl numatomos sudaryti pirkimo sutarties įvykdymo.“</w:t>
      </w:r>
    </w:p>
    <w:p w:rsidR="00D05D6B" w:rsidRPr="00D05D6B" w:rsidRDefault="00DA715C" w:rsidP="00DA715C">
      <w:pPr>
        <w:pStyle w:val="Heading4"/>
        <w:ind w:left="0"/>
        <w:rPr>
          <w:szCs w:val="24"/>
        </w:rPr>
      </w:pPr>
      <w:r>
        <w:rPr>
          <w:lang w:eastAsia="lt-LT"/>
        </w:rPr>
        <w:t>29</w:t>
      </w:r>
      <w:r w:rsidR="00D05D6B">
        <w:rPr>
          <w:lang w:eastAsia="lt-LT"/>
        </w:rPr>
        <w:t xml:space="preserve">.3.2. </w:t>
      </w:r>
      <w:r w:rsidR="00D05D6B" w:rsidRPr="00F67D97">
        <w:rPr>
          <w:szCs w:val="24"/>
        </w:rPr>
        <w:t xml:space="preserve">Tais atvejais, kai perkančioji organizacija pirkimo objektą skaido į dalis, kurių kiekvienai numatoma sudaryti atskirą pirkimo sutartį, pirkimo dokumentuose gali būti nurodyta, </w:t>
      </w:r>
      <w:r w:rsidR="00D05D6B" w:rsidRPr="00F67D97">
        <w:rPr>
          <w:szCs w:val="24"/>
        </w:rPr>
        <w:lastRenderedPageBreak/>
        <w:t>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C24824" w:rsidRPr="00A11959" w:rsidRDefault="00DA715C" w:rsidP="00DA715C">
      <w:pPr>
        <w:ind w:firstLine="720"/>
        <w:jc w:val="both"/>
        <w:rPr>
          <w:noProof w:val="0"/>
          <w:color w:val="000000"/>
        </w:rPr>
      </w:pPr>
      <w:r>
        <w:rPr>
          <w:noProof w:val="0"/>
          <w:color w:val="000000"/>
        </w:rPr>
        <w:t>30</w:t>
      </w:r>
      <w:r w:rsidR="00C24824" w:rsidRPr="00A11959">
        <w:rPr>
          <w:noProof w:val="0"/>
          <w:color w:val="000000"/>
        </w:rPr>
        <w:t>. Perkančioji organizacija atlikdama supaprastintą neskelbiamą pirkimą, jeigu mano, kad tokia informacija yra nereikalinga, pirkimo dokumentuose gali nepateikti informacijos nurodytos VPĮ 24 straipsnio 2 dalies 5, 9, 23 punktuose, 3 ir 5 dalyse bei kitą VPĮ ir Taisyklėse nurodytą informaciją.</w:t>
      </w:r>
    </w:p>
    <w:p w:rsidR="00F125DD" w:rsidRDefault="00DA715C" w:rsidP="00DA715C">
      <w:pPr>
        <w:ind w:firstLine="720"/>
        <w:jc w:val="both"/>
        <w:rPr>
          <w:lang w:eastAsia="lt-LT"/>
        </w:rPr>
      </w:pPr>
      <w:r>
        <w:rPr>
          <w:noProof w:val="0"/>
          <w:color w:val="000000"/>
        </w:rPr>
        <w:t>31</w:t>
      </w:r>
      <w:r w:rsidR="00C24824" w:rsidRPr="00A11959">
        <w:rPr>
          <w:noProof w:val="0"/>
          <w:color w:val="000000"/>
        </w:rPr>
        <w:t>. </w:t>
      </w:r>
      <w:r w:rsidR="00C24824" w:rsidRPr="008267FA">
        <w:rPr>
          <w:noProof w:val="0"/>
          <w:color w:val="000000"/>
        </w:rPr>
        <w:t>Pirkimo dokumentai</w:t>
      </w:r>
      <w:r w:rsidR="003F0C3D" w:rsidRPr="002052FD">
        <w:rPr>
          <w:lang w:eastAsia="lt-LT"/>
        </w:rPr>
        <w:t xml:space="preserve"> nebus rengiami, jei atliekama mažos vertės pirkimų </w:t>
      </w:r>
      <w:r w:rsidR="003F0C3D" w:rsidRPr="00C45E8F">
        <w:rPr>
          <w:b/>
          <w:lang w:eastAsia="lt-LT"/>
        </w:rPr>
        <w:t>apklausa žodžiu</w:t>
      </w:r>
      <w:r w:rsidR="002B3247">
        <w:rPr>
          <w:lang w:eastAsia="lt-LT"/>
        </w:rPr>
        <w:t xml:space="preserve"> (bendraujama žodžiu</w:t>
      </w:r>
      <w:r w:rsidR="00F125DD">
        <w:rPr>
          <w:lang w:eastAsia="lt-LT"/>
        </w:rPr>
        <w:t>):</w:t>
      </w:r>
    </w:p>
    <w:p w:rsidR="00C24824" w:rsidRPr="008267FA" w:rsidRDefault="00DA715C" w:rsidP="00DA715C">
      <w:pPr>
        <w:ind w:firstLine="720"/>
        <w:jc w:val="both"/>
        <w:rPr>
          <w:b/>
          <w:i/>
          <w:noProof w:val="0"/>
          <w:color w:val="000000"/>
        </w:rPr>
      </w:pPr>
      <w:r>
        <w:rPr>
          <w:lang w:eastAsia="lt-LT"/>
        </w:rPr>
        <w:t xml:space="preserve"> </w:t>
      </w:r>
      <w:r w:rsidR="003F0C3D" w:rsidRPr="002052FD">
        <w:rPr>
          <w:lang w:eastAsia="lt-LT"/>
        </w:rPr>
        <w:t xml:space="preserve">a) </w:t>
      </w:r>
      <w:r w:rsidR="003F0C3D" w:rsidRPr="00C45E8F">
        <w:rPr>
          <w:b/>
          <w:lang w:eastAsia="lt-LT"/>
        </w:rPr>
        <w:t>pirkimo sutarties vertė neviršija 10 000 Lt</w:t>
      </w:r>
      <w:r w:rsidR="003F0C3D" w:rsidRPr="002052FD">
        <w:rPr>
          <w:lang w:eastAsia="lt-LT"/>
        </w:rPr>
        <w:t xml:space="preserve"> (be pridėtinės vertės mokesčio);</w:t>
      </w:r>
      <w:r w:rsidR="003F0C3D" w:rsidRPr="002052FD">
        <w:rPr>
          <w:lang w:eastAsia="lt-LT"/>
        </w:rPr>
        <w:br/>
      </w:r>
      <w:r w:rsidR="00F125DD">
        <w:rPr>
          <w:lang w:eastAsia="lt-LT"/>
        </w:rPr>
        <w:t xml:space="preserve">             </w:t>
      </w:r>
      <w:r w:rsidR="003F0C3D" w:rsidRPr="002052FD">
        <w:rPr>
          <w:lang w:eastAsia="lt-LT"/>
        </w:rPr>
        <w:t>b) dėl įvykių, kurių perkančioji organizacija negalėjo iš anksto numatyti, būtina skubiai įsigyti reikalingų prekių, paslaugų ar darbų, o vykdant apklausą raštu prekių, paslaugų ar</w:t>
      </w:r>
      <w:r w:rsidR="00F125DD">
        <w:rPr>
          <w:lang w:eastAsia="lt-LT"/>
        </w:rPr>
        <w:t xml:space="preserve"> darbų nepavyktų įsigyti laiku.</w:t>
      </w:r>
    </w:p>
    <w:p w:rsidR="00C24824" w:rsidRPr="00A11959" w:rsidRDefault="00DA715C" w:rsidP="00DA715C">
      <w:pPr>
        <w:ind w:firstLine="720"/>
        <w:jc w:val="both"/>
        <w:rPr>
          <w:noProof w:val="0"/>
          <w:color w:val="000000"/>
        </w:rPr>
      </w:pPr>
      <w:r>
        <w:rPr>
          <w:noProof w:val="0"/>
          <w:color w:val="000000"/>
        </w:rPr>
        <w:t>32</w:t>
      </w:r>
      <w:r w:rsidR="00C24824" w:rsidRPr="00A11959">
        <w:rPr>
          <w:noProof w:val="0"/>
          <w:color w:val="000000"/>
        </w:rPr>
        <w:t xml:space="preserve">. Perkančioji organizacija pirkimo dokumentus, technines specifikacijas, dokumentų paaiškinimus (patikslinimus), taip pat atsakymus į tiekėjų klausimus, pateikia VPĮ 17 ir 27 straipsniuose nurodytomis priemonėmis ir Taisyklių </w:t>
      </w:r>
      <w:r>
        <w:rPr>
          <w:noProof w:val="0"/>
          <w:color w:val="000000"/>
        </w:rPr>
        <w:t>33</w:t>
      </w:r>
      <w:r w:rsidR="00C24824" w:rsidRPr="00A11959">
        <w:rPr>
          <w:noProof w:val="0"/>
          <w:color w:val="000000"/>
        </w:rPr>
        <w:t xml:space="preserve"> punkte nustatytais terminais.</w:t>
      </w:r>
    </w:p>
    <w:p w:rsidR="00C24824" w:rsidRPr="00A11959" w:rsidRDefault="00DA715C" w:rsidP="00C24824">
      <w:pPr>
        <w:ind w:firstLine="720"/>
        <w:jc w:val="both"/>
        <w:rPr>
          <w:noProof w:val="0"/>
          <w:color w:val="000000"/>
        </w:rPr>
      </w:pPr>
      <w:r>
        <w:rPr>
          <w:noProof w:val="0"/>
          <w:color w:val="000000"/>
        </w:rPr>
        <w:t>33</w:t>
      </w:r>
      <w:r w:rsidR="00C24824" w:rsidRPr="00A11959">
        <w:rPr>
          <w:noProof w:val="0"/>
          <w:color w:val="000000"/>
        </w:rPr>
        <w:t>.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C24824" w:rsidRPr="00A11959" w:rsidRDefault="00DA715C" w:rsidP="00C24824">
      <w:pPr>
        <w:ind w:firstLine="720"/>
        <w:jc w:val="both"/>
        <w:rPr>
          <w:noProof w:val="0"/>
          <w:color w:val="000000"/>
        </w:rPr>
      </w:pPr>
      <w:r>
        <w:rPr>
          <w:noProof w:val="0"/>
          <w:color w:val="000000"/>
        </w:rPr>
        <w:t>34</w:t>
      </w:r>
      <w:r w:rsidR="00C24824" w:rsidRPr="00A11959">
        <w:rPr>
          <w:noProof w:val="0"/>
          <w:color w:val="000000"/>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24824" w:rsidRPr="00A11959" w:rsidRDefault="00DA715C" w:rsidP="00C24824">
      <w:pPr>
        <w:ind w:firstLine="720"/>
        <w:jc w:val="both"/>
        <w:rPr>
          <w:noProof w:val="0"/>
          <w:color w:val="000000"/>
        </w:rPr>
      </w:pPr>
      <w:r>
        <w:rPr>
          <w:noProof w:val="0"/>
          <w:color w:val="000000"/>
        </w:rPr>
        <w:t>35</w:t>
      </w:r>
      <w:r w:rsidR="00C24824" w:rsidRPr="00A11959">
        <w:rPr>
          <w:noProof w:val="0"/>
          <w:color w:val="000000"/>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Pr>
          <w:noProof w:val="0"/>
          <w:color w:val="000000"/>
        </w:rPr>
        <w:t>33</w:t>
      </w:r>
      <w:r w:rsidR="00C24824" w:rsidRPr="00A11959">
        <w:rPr>
          <w:noProof w:val="0"/>
          <w:color w:val="000000"/>
        </w:rPr>
        <w:t xml:space="preserve"> punkte nustatyta tvarka. </w:t>
      </w:r>
    </w:p>
    <w:p w:rsidR="00C24824" w:rsidRPr="00A11959" w:rsidRDefault="00145331" w:rsidP="00C24824">
      <w:pPr>
        <w:ind w:firstLine="720"/>
        <w:jc w:val="both"/>
        <w:rPr>
          <w:noProof w:val="0"/>
          <w:color w:val="000000"/>
        </w:rPr>
      </w:pPr>
      <w:r>
        <w:rPr>
          <w:noProof w:val="0"/>
          <w:color w:val="000000"/>
        </w:rPr>
        <w:t>36</w:t>
      </w:r>
      <w:r w:rsidR="00C24824" w:rsidRPr="00A11959">
        <w:rPr>
          <w:noProof w:val="0"/>
          <w:color w:val="000000"/>
        </w:rPr>
        <w:t xml:space="preserve">. Jeigu pirkimo dokumentus paaiškinusi (patikslinusi) perkančioji organizacija jų negali pateikti Taisyklių </w:t>
      </w:r>
      <w:r>
        <w:rPr>
          <w:noProof w:val="0"/>
          <w:color w:val="000000"/>
        </w:rPr>
        <w:t>33</w:t>
      </w:r>
      <w:r w:rsidR="00C24824" w:rsidRPr="00A11959">
        <w:rPr>
          <w:noProof w:val="0"/>
          <w:color w:val="000000"/>
        </w:rPr>
        <w:t xml:space="preserve"> ar </w:t>
      </w:r>
      <w:r>
        <w:rPr>
          <w:noProof w:val="0"/>
          <w:color w:val="000000"/>
        </w:rPr>
        <w:t xml:space="preserve">34 </w:t>
      </w:r>
      <w:r w:rsidR="00C24824" w:rsidRPr="00A11959">
        <w:rPr>
          <w:noProof w:val="0"/>
          <w:color w:val="000000"/>
        </w:rPr>
        <w:t>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24824" w:rsidRPr="00A11959" w:rsidRDefault="00145331" w:rsidP="00C24824">
      <w:pPr>
        <w:ind w:firstLine="720"/>
        <w:jc w:val="both"/>
        <w:rPr>
          <w:noProof w:val="0"/>
          <w:color w:val="000000"/>
        </w:rPr>
      </w:pPr>
      <w:r>
        <w:rPr>
          <w:noProof w:val="0"/>
          <w:color w:val="000000"/>
        </w:rPr>
        <w:t>37</w:t>
      </w:r>
      <w:r w:rsidR="00C24824" w:rsidRPr="00A11959">
        <w:rPr>
          <w:noProof w:val="0"/>
          <w:color w:val="000000"/>
        </w:rPr>
        <w:t>. Jeigu pirkimo dokumentai skelbiami CVP IS, ten pat paskelbiama apie kiekvieną pirkimo pasiūlymų pateikimo termino nukėlimą, o jeigu ne – pranešimai apie termino nukėlimą išsiunčiami visiems tiekėjams, kuriems buvo pateikti pirkimo dokumentai.</w:t>
      </w:r>
    </w:p>
    <w:p w:rsidR="00C24824" w:rsidRPr="00A11959" w:rsidRDefault="00145331" w:rsidP="00C24824">
      <w:pPr>
        <w:ind w:firstLine="720"/>
        <w:jc w:val="both"/>
        <w:rPr>
          <w:noProof w:val="0"/>
          <w:color w:val="000000"/>
        </w:rPr>
      </w:pPr>
      <w:r>
        <w:rPr>
          <w:noProof w:val="0"/>
          <w:color w:val="000000"/>
        </w:rPr>
        <w:t>38</w:t>
      </w:r>
      <w:r w:rsidR="00C24824" w:rsidRPr="00A11959">
        <w:rPr>
          <w:noProof w:val="0"/>
          <w:color w:val="000000"/>
        </w:rPr>
        <w:t>.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C24824" w:rsidRPr="00A11959" w:rsidRDefault="00C24824" w:rsidP="00C24824">
      <w:pPr>
        <w:jc w:val="both"/>
        <w:rPr>
          <w:noProof w:val="0"/>
          <w:color w:val="000000"/>
        </w:rPr>
      </w:pPr>
    </w:p>
    <w:p w:rsidR="00145331" w:rsidRDefault="00145331" w:rsidP="00C24824">
      <w:pPr>
        <w:jc w:val="center"/>
        <w:rPr>
          <w:b/>
          <w:noProof w:val="0"/>
          <w:color w:val="000000"/>
        </w:rPr>
      </w:pPr>
    </w:p>
    <w:p w:rsidR="00145331" w:rsidRDefault="00145331" w:rsidP="00C24824">
      <w:pPr>
        <w:jc w:val="center"/>
        <w:rPr>
          <w:b/>
          <w:noProof w:val="0"/>
          <w:color w:val="000000"/>
        </w:rPr>
      </w:pPr>
    </w:p>
    <w:p w:rsidR="00C24824" w:rsidRPr="008267FA" w:rsidRDefault="00C24824" w:rsidP="00C24824">
      <w:pPr>
        <w:jc w:val="center"/>
        <w:rPr>
          <w:b/>
          <w:noProof w:val="0"/>
          <w:color w:val="000000"/>
        </w:rPr>
      </w:pPr>
      <w:r w:rsidRPr="008267FA">
        <w:rPr>
          <w:b/>
          <w:noProof w:val="0"/>
          <w:color w:val="000000"/>
        </w:rPr>
        <w:t>V. TECHNINĖ SPECIFIKACIJA</w:t>
      </w:r>
    </w:p>
    <w:p w:rsidR="00C24824" w:rsidRPr="008267FA" w:rsidRDefault="00C24824" w:rsidP="00C24824">
      <w:pPr>
        <w:jc w:val="both"/>
        <w:rPr>
          <w:noProof w:val="0"/>
          <w:color w:val="000000"/>
        </w:rPr>
      </w:pPr>
    </w:p>
    <w:p w:rsidR="00C24824" w:rsidRPr="00A11959" w:rsidRDefault="00145331" w:rsidP="00C24824">
      <w:pPr>
        <w:ind w:firstLine="720"/>
        <w:jc w:val="both"/>
        <w:rPr>
          <w:noProof w:val="0"/>
          <w:color w:val="000000"/>
        </w:rPr>
      </w:pPr>
      <w:r>
        <w:rPr>
          <w:noProof w:val="0"/>
          <w:color w:val="000000"/>
        </w:rPr>
        <w:t>39</w:t>
      </w:r>
      <w:r w:rsidR="00C24824" w:rsidRPr="00A11959">
        <w:rPr>
          <w:noProof w:val="0"/>
          <w:color w:val="000000"/>
        </w:rPr>
        <w:t>. Atliekant supaprastintus pirkimus techninė specifikacija rengiama vadovaujantis VPĮ 88 straipsnio nuostatomis, VPT rekomendacijomis, energijos vartojimo efektyvumo ir aplinkos apsaugos reikalavimais ir (ar) jų kriterijais ir pan.</w:t>
      </w:r>
    </w:p>
    <w:p w:rsidR="00C24824" w:rsidRPr="00A11959" w:rsidRDefault="00C24824" w:rsidP="00C24824">
      <w:pPr>
        <w:jc w:val="both"/>
        <w:rPr>
          <w:noProof w:val="0"/>
          <w:color w:val="000000"/>
        </w:rPr>
      </w:pPr>
    </w:p>
    <w:p w:rsidR="00C24824" w:rsidRPr="008267FA" w:rsidRDefault="00C24824" w:rsidP="00C24824">
      <w:pPr>
        <w:jc w:val="center"/>
        <w:rPr>
          <w:b/>
          <w:noProof w:val="0"/>
          <w:color w:val="000000"/>
        </w:rPr>
      </w:pPr>
      <w:r w:rsidRPr="008267FA">
        <w:rPr>
          <w:b/>
          <w:noProof w:val="0"/>
          <w:color w:val="000000"/>
        </w:rPr>
        <w:t>V</w:t>
      </w:r>
      <w:r w:rsidR="00145331">
        <w:rPr>
          <w:b/>
          <w:noProof w:val="0"/>
          <w:color w:val="000000"/>
        </w:rPr>
        <w:t>I</w:t>
      </w:r>
      <w:r w:rsidRPr="008267FA">
        <w:rPr>
          <w:b/>
          <w:noProof w:val="0"/>
          <w:color w:val="000000"/>
        </w:rPr>
        <w:t>. ALTERNATYVŪS PASIŪLYMAI</w:t>
      </w:r>
    </w:p>
    <w:p w:rsidR="00C24824" w:rsidRPr="008267FA" w:rsidRDefault="00C24824" w:rsidP="00C24824">
      <w:pPr>
        <w:jc w:val="both"/>
        <w:rPr>
          <w:noProof w:val="0"/>
          <w:color w:val="000000"/>
        </w:rPr>
      </w:pPr>
    </w:p>
    <w:p w:rsidR="00C24824" w:rsidRPr="00A11959" w:rsidRDefault="00145331" w:rsidP="00C24824">
      <w:pPr>
        <w:ind w:firstLine="720"/>
        <w:jc w:val="both"/>
        <w:rPr>
          <w:noProof w:val="0"/>
          <w:color w:val="000000"/>
        </w:rPr>
      </w:pPr>
      <w:r>
        <w:rPr>
          <w:noProof w:val="0"/>
          <w:color w:val="000000"/>
        </w:rPr>
        <w:t>40</w:t>
      </w:r>
      <w:r w:rsidR="00C24824" w:rsidRPr="00A11959">
        <w:rPr>
          <w:noProof w:val="0"/>
          <w:color w:val="000000"/>
        </w:rPr>
        <w:t>.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C24824" w:rsidRPr="00A11959" w:rsidRDefault="00145331" w:rsidP="00C24824">
      <w:pPr>
        <w:ind w:firstLine="720"/>
        <w:jc w:val="both"/>
        <w:rPr>
          <w:noProof w:val="0"/>
          <w:color w:val="000000"/>
        </w:rPr>
      </w:pPr>
      <w:r>
        <w:rPr>
          <w:noProof w:val="0"/>
          <w:color w:val="000000"/>
        </w:rPr>
        <w:t>41</w:t>
      </w:r>
      <w:r w:rsidR="00C24824" w:rsidRPr="00A11959">
        <w:rPr>
          <w:noProof w:val="0"/>
          <w:color w:val="000000"/>
        </w:rPr>
        <w:t>. Perkančioji organizacija pirkimo dokumentuose nurodo minimalius reikalavimus, kuriuos turi atitikti alternatyvūs pasiūlymai, ir konkrečius jų pateikimo reikalavimus.</w:t>
      </w:r>
    </w:p>
    <w:p w:rsidR="00C24824" w:rsidRPr="00A11959" w:rsidRDefault="00145331" w:rsidP="00C24824">
      <w:pPr>
        <w:ind w:firstLine="720"/>
        <w:jc w:val="both"/>
        <w:rPr>
          <w:noProof w:val="0"/>
          <w:color w:val="000000"/>
        </w:rPr>
      </w:pPr>
      <w:r>
        <w:rPr>
          <w:noProof w:val="0"/>
          <w:color w:val="000000"/>
        </w:rPr>
        <w:t>42</w:t>
      </w:r>
      <w:r w:rsidR="00C24824" w:rsidRPr="00A11959">
        <w:rPr>
          <w:noProof w:val="0"/>
          <w:color w:val="000000"/>
        </w:rPr>
        <w:t>.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C24824" w:rsidRPr="00A11959" w:rsidRDefault="00C24824" w:rsidP="00C24824">
      <w:pPr>
        <w:ind w:firstLine="720"/>
        <w:jc w:val="both"/>
        <w:rPr>
          <w:noProof w:val="0"/>
          <w:color w:val="000000"/>
        </w:rPr>
      </w:pPr>
    </w:p>
    <w:p w:rsidR="00C24824" w:rsidRPr="008267FA" w:rsidRDefault="00C24824" w:rsidP="00C24824">
      <w:pPr>
        <w:jc w:val="center"/>
        <w:rPr>
          <w:b/>
          <w:noProof w:val="0"/>
          <w:color w:val="000000"/>
        </w:rPr>
      </w:pPr>
      <w:r w:rsidRPr="008267FA">
        <w:rPr>
          <w:b/>
          <w:noProof w:val="0"/>
          <w:color w:val="000000"/>
        </w:rPr>
        <w:t>VI</w:t>
      </w:r>
      <w:r w:rsidR="00145331">
        <w:rPr>
          <w:b/>
          <w:noProof w:val="0"/>
          <w:color w:val="000000"/>
        </w:rPr>
        <w:t>I</w:t>
      </w:r>
      <w:r w:rsidRPr="008267FA">
        <w:rPr>
          <w:b/>
          <w:noProof w:val="0"/>
          <w:color w:val="000000"/>
        </w:rPr>
        <w:t>. REIKALAVIMAI PASIŪLYMUI</w:t>
      </w:r>
    </w:p>
    <w:p w:rsidR="00C24824" w:rsidRPr="00550AC2" w:rsidRDefault="00C24824" w:rsidP="00C24824">
      <w:pPr>
        <w:jc w:val="both"/>
        <w:rPr>
          <w:noProof w:val="0"/>
          <w:color w:val="000000"/>
          <w:sz w:val="22"/>
          <w:szCs w:val="22"/>
        </w:rPr>
      </w:pPr>
    </w:p>
    <w:p w:rsidR="00145331" w:rsidRDefault="00145331" w:rsidP="00145331">
      <w:pPr>
        <w:ind w:firstLine="720"/>
        <w:jc w:val="both"/>
        <w:rPr>
          <w:noProof w:val="0"/>
          <w:color w:val="000000"/>
        </w:rPr>
      </w:pPr>
      <w:r>
        <w:rPr>
          <w:noProof w:val="0"/>
          <w:color w:val="000000"/>
        </w:rPr>
        <w:t>43</w:t>
      </w:r>
      <w:r w:rsidR="00C24824" w:rsidRPr="00A11959">
        <w:rPr>
          <w:noProof w:val="0"/>
          <w:color w:val="000000"/>
        </w:rPr>
        <w:t>. 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C24824" w:rsidRPr="00A11959" w:rsidRDefault="00145331" w:rsidP="00145331">
      <w:pPr>
        <w:ind w:firstLine="720"/>
        <w:jc w:val="both"/>
        <w:rPr>
          <w:noProof w:val="0"/>
          <w:color w:val="000000"/>
        </w:rPr>
      </w:pPr>
      <w:r>
        <w:rPr>
          <w:noProof w:val="0"/>
          <w:color w:val="000000"/>
        </w:rPr>
        <w:t>44</w:t>
      </w:r>
      <w:r w:rsidR="00C24824" w:rsidRPr="00A11959">
        <w:rPr>
          <w:noProof w:val="0"/>
          <w:color w:val="000000"/>
        </w:rPr>
        <w:t xml:space="preserve">.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w:t>
      </w:r>
      <w:r>
        <w:rPr>
          <w:noProof w:val="0"/>
          <w:color w:val="000000"/>
        </w:rPr>
        <w:t>46</w:t>
      </w:r>
      <w:r w:rsidR="00C24824" w:rsidRPr="00A11959">
        <w:rPr>
          <w:noProof w:val="0"/>
          <w:color w:val="000000"/>
        </w:rPr>
        <w:t xml:space="preserve"> punkte.</w:t>
      </w:r>
    </w:p>
    <w:p w:rsidR="00C24824" w:rsidRPr="00A11959" w:rsidRDefault="00145331" w:rsidP="00C24824">
      <w:pPr>
        <w:ind w:firstLine="720"/>
        <w:jc w:val="both"/>
        <w:rPr>
          <w:noProof w:val="0"/>
          <w:color w:val="000000"/>
        </w:rPr>
      </w:pPr>
      <w:r>
        <w:rPr>
          <w:noProof w:val="0"/>
          <w:color w:val="000000"/>
        </w:rPr>
        <w:t>45</w:t>
      </w:r>
      <w:r w:rsidR="00C24824" w:rsidRPr="00A11959">
        <w:rPr>
          <w:noProof w:val="0"/>
          <w:color w:val="000000"/>
        </w:rPr>
        <w:t xml:space="preserve">. Jeigu dėl kokių nors priežasčių pirkimo dokumentai ar jų dalis buvo pareikalauti laiku, tačiau nepateikti Taisyklių </w:t>
      </w:r>
      <w:r>
        <w:rPr>
          <w:noProof w:val="0"/>
          <w:color w:val="000000"/>
        </w:rPr>
        <w:t>43</w:t>
      </w:r>
      <w:r w:rsidR="00C24824" w:rsidRPr="00A11959">
        <w:rPr>
          <w:noProof w:val="0"/>
          <w:color w:val="000000"/>
        </w:rPr>
        <w:t xml:space="preserve">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C24824" w:rsidRPr="00A11959" w:rsidRDefault="00145331" w:rsidP="00C24824">
      <w:pPr>
        <w:ind w:firstLine="720"/>
        <w:jc w:val="both"/>
        <w:rPr>
          <w:noProof w:val="0"/>
          <w:color w:val="000000"/>
        </w:rPr>
      </w:pPr>
      <w:r>
        <w:rPr>
          <w:noProof w:val="0"/>
          <w:color w:val="000000"/>
        </w:rPr>
        <w:t>46</w:t>
      </w:r>
      <w:r w:rsidR="00C24824" w:rsidRPr="00A11959">
        <w:rPr>
          <w:noProof w:val="0"/>
          <w:color w:val="000000"/>
        </w:rPr>
        <w:t xml:space="preserve">.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w:t>
      </w:r>
      <w:r w:rsidR="00C24824" w:rsidRPr="00A11959">
        <w:rPr>
          <w:noProof w:val="0"/>
          <w:color w:val="000000"/>
        </w:rPr>
        <w:lastRenderedPageBreak/>
        <w:t>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C24824" w:rsidRPr="00A11959" w:rsidRDefault="00145331" w:rsidP="00C24824">
      <w:pPr>
        <w:ind w:firstLine="720"/>
        <w:jc w:val="both"/>
        <w:rPr>
          <w:noProof w:val="0"/>
          <w:color w:val="000000"/>
        </w:rPr>
      </w:pPr>
      <w:r>
        <w:rPr>
          <w:noProof w:val="0"/>
          <w:color w:val="000000"/>
        </w:rPr>
        <w:t>47</w:t>
      </w:r>
      <w:r w:rsidR="00C24824" w:rsidRPr="00A11959">
        <w:rPr>
          <w:noProof w:val="0"/>
          <w:color w:val="000000"/>
        </w:rPr>
        <w:t>.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C24824" w:rsidRPr="00A11959" w:rsidRDefault="00145331" w:rsidP="00C24824">
      <w:pPr>
        <w:ind w:firstLine="720"/>
        <w:jc w:val="both"/>
        <w:rPr>
          <w:noProof w:val="0"/>
          <w:color w:val="000000"/>
        </w:rPr>
      </w:pPr>
      <w:r>
        <w:rPr>
          <w:noProof w:val="0"/>
          <w:color w:val="000000"/>
        </w:rPr>
        <w:t>48</w:t>
      </w:r>
      <w:r w:rsidR="00C24824" w:rsidRPr="00A11959">
        <w:rPr>
          <w:noProof w:val="0"/>
          <w:color w:val="000000"/>
        </w:rPr>
        <w:t>. Pasiūlymų galiojimo terminus, jų keitimą ir atšaukimą bei pasiūlymo galiojimo ir sutarties įvykdymo užtikrinimą nustato VPĮ 29 ir 30 straipsniai.</w:t>
      </w:r>
    </w:p>
    <w:p w:rsidR="00C24824" w:rsidRPr="00A11959" w:rsidRDefault="00145331" w:rsidP="00C24824">
      <w:pPr>
        <w:ind w:firstLine="720"/>
        <w:jc w:val="both"/>
        <w:rPr>
          <w:noProof w:val="0"/>
          <w:color w:val="000000"/>
        </w:rPr>
      </w:pPr>
      <w:r>
        <w:rPr>
          <w:noProof w:val="0"/>
          <w:color w:val="000000"/>
        </w:rPr>
        <w:t>49</w:t>
      </w:r>
      <w:r w:rsidR="00C24824" w:rsidRPr="00A11959">
        <w:rPr>
          <w:noProof w:val="0"/>
          <w:color w:val="000000"/>
        </w:rPr>
        <w:t>.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C24824" w:rsidRPr="00A11959" w:rsidRDefault="00C24824" w:rsidP="00C24824">
      <w:pPr>
        <w:jc w:val="both"/>
        <w:rPr>
          <w:noProof w:val="0"/>
          <w:color w:val="000000"/>
        </w:rPr>
      </w:pPr>
    </w:p>
    <w:p w:rsidR="00C24824" w:rsidRPr="008267FA" w:rsidRDefault="00C24824" w:rsidP="00C24824">
      <w:pPr>
        <w:jc w:val="center"/>
        <w:rPr>
          <w:b/>
          <w:noProof w:val="0"/>
          <w:color w:val="000000"/>
        </w:rPr>
      </w:pPr>
      <w:r w:rsidRPr="008267FA">
        <w:rPr>
          <w:b/>
          <w:noProof w:val="0"/>
          <w:color w:val="000000"/>
        </w:rPr>
        <w:t>VII</w:t>
      </w:r>
      <w:r w:rsidR="00145331">
        <w:rPr>
          <w:b/>
          <w:noProof w:val="0"/>
          <w:color w:val="000000"/>
        </w:rPr>
        <w:t>I</w:t>
      </w:r>
      <w:r w:rsidRPr="008267FA">
        <w:rPr>
          <w:b/>
          <w:noProof w:val="0"/>
          <w:color w:val="000000"/>
        </w:rPr>
        <w:t>. TIEKĖJŲ KVALIFIKACIJOS PATIKRINIMAS</w:t>
      </w:r>
    </w:p>
    <w:p w:rsidR="00C24824" w:rsidRPr="008267FA" w:rsidRDefault="00C24824" w:rsidP="00C24824">
      <w:pPr>
        <w:jc w:val="both"/>
        <w:rPr>
          <w:noProof w:val="0"/>
          <w:color w:val="000000"/>
        </w:rPr>
      </w:pPr>
    </w:p>
    <w:p w:rsidR="00C24824" w:rsidRPr="00A11959" w:rsidRDefault="00145331" w:rsidP="00C24824">
      <w:pPr>
        <w:ind w:firstLine="720"/>
        <w:jc w:val="both"/>
        <w:rPr>
          <w:noProof w:val="0"/>
          <w:color w:val="000000"/>
        </w:rPr>
      </w:pPr>
      <w:r>
        <w:rPr>
          <w:noProof w:val="0"/>
          <w:color w:val="000000"/>
        </w:rPr>
        <w:t>50.</w:t>
      </w:r>
      <w:r w:rsidR="00C24824" w:rsidRPr="00A11959">
        <w:rPr>
          <w:noProof w:val="0"/>
          <w:color w:val="000000"/>
        </w:rPr>
        <w:t>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C24824" w:rsidRPr="00A11959" w:rsidRDefault="00145331" w:rsidP="00C24824">
      <w:pPr>
        <w:ind w:firstLine="720"/>
        <w:jc w:val="both"/>
        <w:rPr>
          <w:noProof w:val="0"/>
          <w:color w:val="000000"/>
        </w:rPr>
      </w:pPr>
      <w:r>
        <w:rPr>
          <w:noProof w:val="0"/>
          <w:color w:val="000000"/>
        </w:rPr>
        <w:t>51</w:t>
      </w:r>
      <w:r w:rsidR="00C24824" w:rsidRPr="00A11959">
        <w:rPr>
          <w:noProof w:val="0"/>
          <w:color w:val="000000"/>
        </w:rPr>
        <w:t>.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C24824" w:rsidRPr="00A11959" w:rsidRDefault="00145331" w:rsidP="00C24824">
      <w:pPr>
        <w:ind w:firstLine="720"/>
        <w:jc w:val="both"/>
        <w:rPr>
          <w:noProof w:val="0"/>
          <w:color w:val="000000"/>
        </w:rPr>
      </w:pPr>
      <w:r>
        <w:rPr>
          <w:noProof w:val="0"/>
          <w:color w:val="000000"/>
        </w:rPr>
        <w:t>52</w:t>
      </w:r>
      <w:r w:rsidR="00C24824" w:rsidRPr="00A11959">
        <w:rPr>
          <w:noProof w:val="0"/>
          <w:color w:val="000000"/>
        </w:rPr>
        <w:t>. Tiekėjų kvalifikacijos neprivaloma tikrinti, kai pirkimas vykdomas supaprastinto neskelbiamo pirkimo arba apklausos būdais.</w:t>
      </w:r>
    </w:p>
    <w:p w:rsidR="00C24824" w:rsidRPr="00A11959" w:rsidRDefault="00C24824" w:rsidP="00C24824">
      <w:pPr>
        <w:jc w:val="both"/>
        <w:rPr>
          <w:noProof w:val="0"/>
          <w:color w:val="000000"/>
        </w:rPr>
      </w:pPr>
    </w:p>
    <w:p w:rsidR="00C24824" w:rsidRPr="008267FA" w:rsidRDefault="00145331" w:rsidP="00C24824">
      <w:pPr>
        <w:jc w:val="center"/>
        <w:rPr>
          <w:b/>
          <w:noProof w:val="0"/>
          <w:color w:val="000000"/>
        </w:rPr>
      </w:pPr>
      <w:r>
        <w:rPr>
          <w:b/>
          <w:noProof w:val="0"/>
          <w:color w:val="000000"/>
        </w:rPr>
        <w:t>IX</w:t>
      </w:r>
      <w:r w:rsidR="00C24824" w:rsidRPr="008267FA">
        <w:rPr>
          <w:b/>
          <w:noProof w:val="0"/>
          <w:color w:val="000000"/>
        </w:rPr>
        <w:t>. PASIŪLYMŲ NAGRINĖJIMAS, PALYGINIMAS IR VERTINIMAS</w:t>
      </w:r>
    </w:p>
    <w:p w:rsidR="00C24824" w:rsidRPr="008267FA" w:rsidRDefault="00C24824" w:rsidP="00C24824">
      <w:pPr>
        <w:jc w:val="both"/>
        <w:rPr>
          <w:noProof w:val="0"/>
          <w:color w:val="000000"/>
        </w:rPr>
      </w:pPr>
    </w:p>
    <w:p w:rsidR="00C24824" w:rsidRPr="00A11959" w:rsidRDefault="00145331" w:rsidP="00C24824">
      <w:pPr>
        <w:ind w:firstLine="720"/>
        <w:jc w:val="both"/>
        <w:rPr>
          <w:noProof w:val="0"/>
          <w:color w:val="000000"/>
        </w:rPr>
      </w:pPr>
      <w:r>
        <w:rPr>
          <w:noProof w:val="0"/>
          <w:color w:val="000000"/>
        </w:rPr>
        <w:t>53</w:t>
      </w:r>
      <w:r w:rsidR="00C24824" w:rsidRPr="00A11959">
        <w:rPr>
          <w:noProof w:val="0"/>
          <w:color w:val="000000"/>
        </w:rPr>
        <w:t>.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24824" w:rsidRPr="00A11959" w:rsidRDefault="00145331" w:rsidP="00C24824">
      <w:pPr>
        <w:ind w:firstLine="720"/>
        <w:jc w:val="both"/>
        <w:rPr>
          <w:noProof w:val="0"/>
          <w:color w:val="000000"/>
        </w:rPr>
      </w:pPr>
      <w:r>
        <w:rPr>
          <w:noProof w:val="0"/>
          <w:color w:val="000000"/>
        </w:rPr>
        <w:t>54</w:t>
      </w:r>
      <w:r w:rsidR="00C24824" w:rsidRPr="00A11959">
        <w:rPr>
          <w:noProof w:val="0"/>
          <w:color w:val="000000"/>
        </w:rPr>
        <w:t>. Vokus su pasiūlymais atplėšia arba pradinį susipažinimą su elektroninėmis priemonėmis gautais pasiūlymais atlieka Komisija (su gautais pasiūlymais susipažįsta pirkimo organizatorius), pasiūlymus nagrinėja ir vertina supaprastintą pirkimą atliekanti Komisija arba pirkimo organizatorius.</w:t>
      </w:r>
    </w:p>
    <w:p w:rsidR="00C24824" w:rsidRPr="00A11959" w:rsidRDefault="00145331" w:rsidP="00C24824">
      <w:pPr>
        <w:ind w:firstLine="720"/>
        <w:jc w:val="both"/>
        <w:rPr>
          <w:noProof w:val="0"/>
          <w:color w:val="000000"/>
        </w:rPr>
      </w:pPr>
      <w:r>
        <w:rPr>
          <w:noProof w:val="0"/>
          <w:color w:val="000000"/>
        </w:rPr>
        <w:t>55</w:t>
      </w:r>
      <w:r w:rsidR="00C24824" w:rsidRPr="00A11959">
        <w:rPr>
          <w:noProof w:val="0"/>
          <w:color w:val="000000"/>
        </w:rPr>
        <w:t>. 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C24824" w:rsidRPr="00A11959" w:rsidRDefault="00145331" w:rsidP="00C24824">
      <w:pPr>
        <w:ind w:firstLine="720"/>
        <w:jc w:val="both"/>
        <w:rPr>
          <w:noProof w:val="0"/>
          <w:color w:val="000000"/>
        </w:rPr>
      </w:pPr>
      <w:r>
        <w:rPr>
          <w:noProof w:val="0"/>
          <w:color w:val="000000"/>
        </w:rPr>
        <w:lastRenderedPageBreak/>
        <w:t>56</w:t>
      </w:r>
      <w:r w:rsidR="00C24824" w:rsidRPr="00A11959">
        <w:rPr>
          <w:noProof w:val="0"/>
          <w:color w:val="000000"/>
        </w:rPr>
        <w:t>.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C24824" w:rsidRPr="00A11959" w:rsidRDefault="00145331" w:rsidP="00C24824">
      <w:pPr>
        <w:ind w:firstLine="720"/>
        <w:jc w:val="both"/>
        <w:rPr>
          <w:noProof w:val="0"/>
          <w:color w:val="000000"/>
        </w:rPr>
      </w:pPr>
      <w:r>
        <w:rPr>
          <w:noProof w:val="0"/>
          <w:color w:val="000000"/>
        </w:rPr>
        <w:t>57</w:t>
      </w:r>
      <w:r w:rsidR="00C24824" w:rsidRPr="00A11959">
        <w:rPr>
          <w:noProof w:val="0"/>
          <w:color w:val="000000"/>
        </w:rPr>
        <w:t>. Pasiūlymai nagrinėjami ir vertinami konfidencialiai, nedalyvaujant pasiūlymus pateikusiems tiekėjams ar jų atstovams. Pasiūlymai gali būti vertinami atsižvelgiant į VPT direktoriaus įsakymu patvirtintas pasiūlymų vertinimo rekomendacijas.</w:t>
      </w:r>
    </w:p>
    <w:p w:rsidR="00C24824" w:rsidRPr="00A11959" w:rsidRDefault="00145331" w:rsidP="00C24824">
      <w:pPr>
        <w:ind w:firstLine="720"/>
        <w:jc w:val="both"/>
        <w:rPr>
          <w:noProof w:val="0"/>
          <w:color w:val="000000"/>
        </w:rPr>
      </w:pPr>
      <w:r>
        <w:rPr>
          <w:noProof w:val="0"/>
          <w:color w:val="000000"/>
        </w:rPr>
        <w:t>58</w:t>
      </w:r>
      <w:r w:rsidR="00C24824" w:rsidRPr="00A11959">
        <w:rPr>
          <w:noProof w:val="0"/>
          <w:color w:val="000000"/>
        </w:rPr>
        <w:t>. Perkančioji organizacija, nagrinėdama pasiūlymus:</w:t>
      </w:r>
    </w:p>
    <w:p w:rsidR="00C24824" w:rsidRPr="00771D66" w:rsidRDefault="00145331" w:rsidP="00C24824">
      <w:pPr>
        <w:ind w:firstLine="720"/>
        <w:jc w:val="both"/>
        <w:rPr>
          <w:noProof w:val="0"/>
          <w:color w:val="000000"/>
        </w:rPr>
      </w:pPr>
      <w:r>
        <w:rPr>
          <w:noProof w:val="0"/>
          <w:color w:val="000000"/>
        </w:rPr>
        <w:t>58</w:t>
      </w:r>
      <w:r w:rsidR="00C24824" w:rsidRPr="00A11959">
        <w:rPr>
          <w:noProof w:val="0"/>
          <w:color w:val="000000"/>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r w:rsidR="00771D66" w:rsidRPr="00771D66">
        <w:rPr>
          <w:rFonts w:ascii="Tahoma" w:hAnsi="Tahoma" w:cs="Tahoma"/>
          <w:sz w:val="22"/>
          <w:szCs w:val="22"/>
        </w:rPr>
        <w:t xml:space="preserve"> </w:t>
      </w:r>
      <w:r w:rsidR="00771D66" w:rsidRPr="00771D66">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C24824" w:rsidRPr="00A11959" w:rsidRDefault="00145331" w:rsidP="00C24824">
      <w:pPr>
        <w:ind w:firstLine="720"/>
        <w:jc w:val="both"/>
        <w:rPr>
          <w:noProof w:val="0"/>
          <w:color w:val="000000"/>
        </w:rPr>
      </w:pPr>
      <w:r>
        <w:rPr>
          <w:noProof w:val="0"/>
          <w:color w:val="000000"/>
        </w:rPr>
        <w:t>58</w:t>
      </w:r>
      <w:r w:rsidR="00C24824" w:rsidRPr="00A11959">
        <w:rPr>
          <w:noProof w:val="0"/>
          <w:color w:val="000000"/>
        </w:rPr>
        <w:t>.2. tikrina, ar pasiūlymas atitinka pirkimo dokumentuose nustatytus reikalavimus;</w:t>
      </w:r>
    </w:p>
    <w:p w:rsidR="00C24824" w:rsidRPr="00A11959" w:rsidRDefault="00145331" w:rsidP="00C24824">
      <w:pPr>
        <w:ind w:firstLine="720"/>
        <w:jc w:val="both"/>
        <w:rPr>
          <w:noProof w:val="0"/>
          <w:color w:val="000000"/>
        </w:rPr>
      </w:pPr>
      <w:r>
        <w:rPr>
          <w:noProof w:val="0"/>
          <w:color w:val="000000"/>
        </w:rPr>
        <w:t>58</w:t>
      </w:r>
      <w:r w:rsidR="00C24824" w:rsidRPr="00A11959">
        <w:rPr>
          <w:noProof w:val="0"/>
          <w:color w:val="000000"/>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24824" w:rsidRPr="00A11959" w:rsidRDefault="00145331" w:rsidP="00C24824">
      <w:pPr>
        <w:ind w:firstLine="720"/>
        <w:jc w:val="both"/>
        <w:rPr>
          <w:noProof w:val="0"/>
          <w:color w:val="000000"/>
        </w:rPr>
      </w:pPr>
      <w:r>
        <w:rPr>
          <w:noProof w:val="0"/>
          <w:color w:val="000000"/>
        </w:rPr>
        <w:t>58</w:t>
      </w:r>
      <w:r w:rsidR="00C24824" w:rsidRPr="00A11959">
        <w:rPr>
          <w:noProof w:val="0"/>
          <w:color w:val="000000"/>
        </w:rPr>
        <w:t>.4. jeigu pasiūlyme nurodyta kaina, išreikšta skaičiais, neatitinka kainos, nurodytos žodžiais, teisinga laiko kainą, nurodytą žodžiais arba kaip perkančioji organizacija nurodė pirkimo dokumentuose;</w:t>
      </w:r>
    </w:p>
    <w:p w:rsidR="00C24824" w:rsidRPr="00A11959" w:rsidRDefault="00145331" w:rsidP="00C24824">
      <w:pPr>
        <w:ind w:firstLine="720"/>
        <w:jc w:val="both"/>
        <w:rPr>
          <w:noProof w:val="0"/>
          <w:color w:val="000000"/>
        </w:rPr>
      </w:pPr>
      <w:r>
        <w:rPr>
          <w:noProof w:val="0"/>
          <w:color w:val="000000"/>
        </w:rPr>
        <w:t>58.5</w:t>
      </w:r>
      <w:r w:rsidR="00C24824" w:rsidRPr="00A11959">
        <w:rPr>
          <w:noProof w:val="0"/>
          <w:color w:val="000000"/>
        </w:rPr>
        <w:t>. kai pateiktame pasiūlyme nurodoma neįprastai maža kaina, privalo, o vykdant apklausą turi teisę, pareikalauti iš tiekėjo</w:t>
      </w:r>
      <w:r w:rsidR="00092D46">
        <w:rPr>
          <w:noProof w:val="0"/>
          <w:color w:val="000000"/>
        </w:rPr>
        <w:t xml:space="preserve"> raštiško kainos</w:t>
      </w:r>
      <w:r w:rsidR="00C24824" w:rsidRPr="00A11959">
        <w:rPr>
          <w:noProof w:val="0"/>
          <w:color w:val="000000"/>
        </w:rPr>
        <w:t xml:space="preserve">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C24824" w:rsidRPr="00A11959" w:rsidRDefault="00145331" w:rsidP="00C24824">
      <w:pPr>
        <w:ind w:firstLine="720"/>
        <w:jc w:val="both"/>
        <w:rPr>
          <w:noProof w:val="0"/>
          <w:color w:val="000000"/>
        </w:rPr>
      </w:pPr>
      <w:r>
        <w:rPr>
          <w:noProof w:val="0"/>
          <w:color w:val="000000"/>
        </w:rPr>
        <w:t>58</w:t>
      </w:r>
      <w:r w:rsidR="00C24824" w:rsidRPr="00A11959">
        <w:rPr>
          <w:noProof w:val="0"/>
          <w:color w:val="000000"/>
        </w:rPr>
        <w:t>.6. tikrina, ar pasiūlytos ne per didelės kainos.</w:t>
      </w:r>
    </w:p>
    <w:p w:rsidR="00C24824" w:rsidRDefault="00145331" w:rsidP="00C24824">
      <w:pPr>
        <w:ind w:firstLine="720"/>
        <w:jc w:val="both"/>
        <w:rPr>
          <w:noProof w:val="0"/>
          <w:color w:val="000000"/>
        </w:rPr>
      </w:pPr>
      <w:r>
        <w:rPr>
          <w:noProof w:val="0"/>
          <w:color w:val="000000"/>
        </w:rPr>
        <w:t>59</w:t>
      </w:r>
      <w:r w:rsidR="00C24824" w:rsidRPr="00A11959">
        <w:rPr>
          <w:noProof w:val="0"/>
          <w:color w:val="000000"/>
        </w:rPr>
        <w:t>. </w:t>
      </w:r>
      <w:r w:rsidR="00C24824" w:rsidRPr="00A11959">
        <w:rPr>
          <w:caps/>
          <w:noProof w:val="0"/>
          <w:color w:val="000000"/>
        </w:rPr>
        <w:t>i</w:t>
      </w:r>
      <w:r w:rsidR="00C24824" w:rsidRPr="00A11959">
        <w:rPr>
          <w:noProof w:val="0"/>
          <w:color w:val="000000"/>
        </w:rPr>
        <w:t xml:space="preserve">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00C24824" w:rsidRPr="00A11959">
        <w:rPr>
          <w:noProof w:val="0"/>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w:t>
      </w:r>
      <w:r w:rsidR="00C24824" w:rsidRPr="00A11959">
        <w:rPr>
          <w:noProof w:val="0"/>
          <w:color w:val="000000"/>
        </w:rPr>
        <w:t xml:space="preserve">supaprastinto viešojo pirkimo </w:t>
      </w:r>
      <w:r w:rsidR="00C24824">
        <w:rPr>
          <w:noProof w:val="0"/>
          <w:color w:val="000000"/>
        </w:rPr>
        <w:t>pažymoje</w:t>
      </w:r>
      <w:r w:rsidR="00C24824" w:rsidRPr="00A11959">
        <w:rPr>
          <w:noProof w:val="0"/>
          <w:color w:val="000000"/>
        </w:rPr>
        <w:t>.</w:t>
      </w:r>
    </w:p>
    <w:p w:rsidR="00092D46" w:rsidRPr="00A11959" w:rsidRDefault="00092D46" w:rsidP="00092D46">
      <w:pPr>
        <w:jc w:val="both"/>
        <w:rPr>
          <w:noProof w:val="0"/>
          <w:color w:val="000000"/>
        </w:rPr>
      </w:pPr>
      <w:r>
        <w:t xml:space="preserve">                   </w:t>
      </w:r>
      <w:r w:rsidRPr="00F67D97">
        <w:t xml:space="preserve">Jeigu tiekėjas pateikė netikslius, neišsamius pirkimo dokumentuose nurodytus kartu su pasiūlymu teikiamus dokumentus: tiekėjo įgaliojimą asmeniui pasirašyti paraišką ar pasiūlymą, </w:t>
      </w:r>
      <w:r w:rsidRPr="00F67D97">
        <w:lastRenderedPageBreak/>
        <w:t>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C24824" w:rsidRPr="00A11959" w:rsidRDefault="00054D80" w:rsidP="00C24824">
      <w:pPr>
        <w:ind w:firstLine="720"/>
        <w:jc w:val="both"/>
        <w:rPr>
          <w:b/>
          <w:noProof w:val="0"/>
          <w:color w:val="000000"/>
        </w:rPr>
      </w:pPr>
      <w:r>
        <w:rPr>
          <w:noProof w:val="0"/>
          <w:color w:val="000000"/>
        </w:rPr>
        <w:t>60</w:t>
      </w:r>
      <w:r w:rsidR="00C24824" w:rsidRPr="00A11959">
        <w:rPr>
          <w:noProof w:val="0"/>
          <w:color w:val="000000"/>
        </w:rPr>
        <w:t xml:space="preserve">. Perkančioji organizacija atmeta pasiūlymą, jeigu: </w:t>
      </w:r>
    </w:p>
    <w:p w:rsidR="00C24824" w:rsidRPr="00A11959" w:rsidRDefault="00054D80" w:rsidP="00054D80">
      <w:pPr>
        <w:ind w:firstLine="720"/>
        <w:jc w:val="both"/>
        <w:rPr>
          <w:noProof w:val="0"/>
          <w:color w:val="000000"/>
        </w:rPr>
      </w:pPr>
      <w:r>
        <w:rPr>
          <w:noProof w:val="0"/>
          <w:color w:val="000000"/>
        </w:rPr>
        <w:t>60</w:t>
      </w:r>
      <w:r w:rsidR="00C24824" w:rsidRPr="00A11959">
        <w:rPr>
          <w:noProof w:val="0"/>
          <w:color w:val="000000"/>
        </w:rPr>
        <w:t>.1. tiekėjas neatitiko minimalių kvalifikacijos reikalavimų;</w:t>
      </w:r>
    </w:p>
    <w:p w:rsidR="00C24824" w:rsidRPr="00092D46" w:rsidRDefault="00054D80" w:rsidP="00054D80">
      <w:pPr>
        <w:ind w:firstLine="720"/>
        <w:jc w:val="both"/>
        <w:rPr>
          <w:lang w:eastAsia="lt-LT"/>
        </w:rPr>
      </w:pPr>
      <w:r>
        <w:rPr>
          <w:noProof w:val="0"/>
          <w:color w:val="000000"/>
        </w:rPr>
        <w:t>60</w:t>
      </w:r>
      <w:r w:rsidR="00C24824" w:rsidRPr="00A11959">
        <w:rPr>
          <w:noProof w:val="0"/>
          <w:color w:val="000000"/>
        </w:rPr>
        <w:t>.2. tiekėjas savo pasiūlyme pateikė netikslius ar neišsamius duomenis apie savo kvalifikaciją ir, perkančiajai organizacijai prašant, nepatikslino jų;</w:t>
      </w:r>
      <w:r w:rsidR="00092D46">
        <w:rPr>
          <w:noProof w:val="0"/>
          <w:color w:val="000000"/>
        </w:rPr>
        <w:t xml:space="preserve">  </w:t>
      </w:r>
      <w:r w:rsidR="00092D46">
        <w:t xml:space="preserve">tiekėjas per </w:t>
      </w:r>
      <w:r w:rsidR="00092D46" w:rsidRPr="00F67D97">
        <w:t xml:space="preserve"> nustatytą ter</w:t>
      </w:r>
      <w:r w:rsidR="00092D46">
        <w:t>miną, kaip nurodyta VPĮ</w:t>
      </w:r>
      <w:r w:rsidR="00092D46" w:rsidRPr="00F67D97">
        <w:t xml:space="preserve">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092D46" w:rsidRPr="00F67D97">
        <w:rPr>
          <w:lang w:eastAsia="lt-LT"/>
        </w:rPr>
        <w:t xml:space="preserve">“. </w:t>
      </w:r>
    </w:p>
    <w:p w:rsidR="00C24824" w:rsidRPr="00A11959" w:rsidRDefault="00054D80" w:rsidP="00054D80">
      <w:pPr>
        <w:ind w:firstLine="720"/>
        <w:jc w:val="both"/>
        <w:rPr>
          <w:noProof w:val="0"/>
          <w:color w:val="000000"/>
        </w:rPr>
      </w:pPr>
      <w:r>
        <w:rPr>
          <w:noProof w:val="0"/>
          <w:color w:val="000000"/>
        </w:rPr>
        <w:t>60</w:t>
      </w:r>
      <w:r w:rsidR="00C24824" w:rsidRPr="00A11959">
        <w:rPr>
          <w:noProof w:val="0"/>
          <w:color w:val="000000"/>
        </w:rPr>
        <w:t>.3. pasiūlymas neatitiko pirkimo dokumentuose nustatytų reikalavimų;</w:t>
      </w:r>
    </w:p>
    <w:p w:rsidR="00C24824" w:rsidRPr="00A11959" w:rsidRDefault="00054D80" w:rsidP="00054D80">
      <w:pPr>
        <w:ind w:firstLine="720"/>
        <w:jc w:val="both"/>
        <w:rPr>
          <w:noProof w:val="0"/>
          <w:color w:val="000000"/>
        </w:rPr>
      </w:pPr>
      <w:r>
        <w:rPr>
          <w:noProof w:val="0"/>
          <w:color w:val="000000"/>
        </w:rPr>
        <w:t>60</w:t>
      </w:r>
      <w:r w:rsidR="00C24824" w:rsidRPr="00A11959">
        <w:rPr>
          <w:noProof w:val="0"/>
          <w:color w:val="000000"/>
        </w:rPr>
        <w:t>.4. buvo pasiūlyta neįprastai maža kaina ir tiekėjas perkančiosios organizacijos prašymu nepateikė</w:t>
      </w:r>
      <w:r w:rsidR="00E037C7">
        <w:rPr>
          <w:noProof w:val="0"/>
          <w:color w:val="000000"/>
        </w:rPr>
        <w:t xml:space="preserve"> raštišk tinkamų kainos  pagrįstumo įrodymų</w:t>
      </w:r>
      <w:r w:rsidR="00C24824" w:rsidRPr="00A11959">
        <w:rPr>
          <w:noProof w:val="0"/>
          <w:color w:val="000000"/>
        </w:rPr>
        <w:t xml:space="preserve"> arba kitaip nepagrindė neįprastai mažos kainos;</w:t>
      </w:r>
    </w:p>
    <w:p w:rsidR="00C24824" w:rsidRPr="00A11959" w:rsidRDefault="00054D80" w:rsidP="00C24824">
      <w:pPr>
        <w:ind w:firstLine="720"/>
        <w:jc w:val="both"/>
        <w:rPr>
          <w:noProof w:val="0"/>
          <w:color w:val="000000"/>
        </w:rPr>
      </w:pPr>
      <w:r>
        <w:rPr>
          <w:noProof w:val="0"/>
          <w:color w:val="000000"/>
        </w:rPr>
        <w:t>60</w:t>
      </w:r>
      <w:r w:rsidR="00C24824" w:rsidRPr="00A11959">
        <w:rPr>
          <w:noProof w:val="0"/>
          <w:color w:val="000000"/>
        </w:rPr>
        <w:t>.5. visų tiekėjų, kurių pasiūlymai neatmesti dėl kitų priežasčių, buvo pasiūlytos per didelės, perkančiajai organizacijai nepriimtinos kainos;</w:t>
      </w:r>
    </w:p>
    <w:p w:rsidR="00C24824" w:rsidRPr="00A11959" w:rsidRDefault="00054D80" w:rsidP="00C24824">
      <w:pPr>
        <w:ind w:firstLine="720"/>
        <w:jc w:val="both"/>
        <w:rPr>
          <w:noProof w:val="0"/>
          <w:color w:val="000000"/>
        </w:rPr>
      </w:pPr>
      <w:r>
        <w:rPr>
          <w:noProof w:val="0"/>
          <w:color w:val="000000"/>
        </w:rPr>
        <w:t>60</w:t>
      </w:r>
      <w:r w:rsidR="00C24824" w:rsidRPr="00A11959">
        <w:rPr>
          <w:noProof w:val="0"/>
          <w:color w:val="000000"/>
        </w:rPr>
        <w:t>.6. tiekėjas pateikė pasiūlymą ir voke ir CVP IS priemonėmis;</w:t>
      </w:r>
    </w:p>
    <w:p w:rsidR="00C24824" w:rsidRPr="00A11959" w:rsidRDefault="00054D80" w:rsidP="00C24824">
      <w:pPr>
        <w:ind w:firstLine="720"/>
        <w:jc w:val="both"/>
        <w:rPr>
          <w:noProof w:val="0"/>
          <w:color w:val="000000"/>
        </w:rPr>
      </w:pPr>
      <w:r>
        <w:rPr>
          <w:noProof w:val="0"/>
          <w:color w:val="000000"/>
        </w:rPr>
        <w:t>60</w:t>
      </w:r>
      <w:r w:rsidR="00C24824" w:rsidRPr="00A11959">
        <w:rPr>
          <w:noProof w:val="0"/>
          <w:color w:val="000000"/>
        </w:rPr>
        <w:t>.7. pasiūlymas arba jį sudarantys dokumentai buvo nepasirašyti arba netinkamai pasirašyti saugiu elektroniniu parašu, kaip reikalaujama Elektroninio parašo įstatyme ir pirkimo sąlygose.</w:t>
      </w:r>
    </w:p>
    <w:p w:rsidR="00C24824" w:rsidRPr="00A11959" w:rsidRDefault="00054D80" w:rsidP="00C24824">
      <w:pPr>
        <w:ind w:firstLine="720"/>
        <w:jc w:val="both"/>
        <w:rPr>
          <w:noProof w:val="0"/>
          <w:color w:val="000000"/>
        </w:rPr>
      </w:pPr>
      <w:r>
        <w:rPr>
          <w:noProof w:val="0"/>
          <w:color w:val="000000"/>
        </w:rPr>
        <w:t>61. Dėl 60</w:t>
      </w:r>
      <w:r w:rsidR="00C24824" w:rsidRPr="00A11959">
        <w:rPr>
          <w:noProof w:val="0"/>
          <w:color w:val="000000"/>
        </w:rPr>
        <w:t xml:space="preserve"> punkte nurodytų priežasčių neatmesti pasiūlymai vertinami remiantis vienu iš šių kriterijų:</w:t>
      </w:r>
    </w:p>
    <w:p w:rsidR="00C24824" w:rsidRPr="00A11959" w:rsidRDefault="00054D80" w:rsidP="00C24824">
      <w:pPr>
        <w:ind w:firstLine="720"/>
        <w:jc w:val="both"/>
        <w:rPr>
          <w:noProof w:val="0"/>
          <w:color w:val="000000"/>
        </w:rPr>
      </w:pPr>
      <w:r>
        <w:rPr>
          <w:noProof w:val="0"/>
          <w:color w:val="000000"/>
        </w:rPr>
        <w:t>61</w:t>
      </w:r>
      <w:r w:rsidR="00C24824" w:rsidRPr="00A11959">
        <w:rPr>
          <w:noProof w:val="0"/>
          <w:color w:val="000000"/>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C24824" w:rsidRPr="00A11959" w:rsidRDefault="00054D80" w:rsidP="00C24824">
      <w:pPr>
        <w:ind w:firstLine="720"/>
        <w:jc w:val="both"/>
        <w:rPr>
          <w:noProof w:val="0"/>
          <w:color w:val="000000"/>
        </w:rPr>
      </w:pPr>
      <w:r>
        <w:rPr>
          <w:noProof w:val="0"/>
          <w:color w:val="000000"/>
        </w:rPr>
        <w:t>61</w:t>
      </w:r>
      <w:r w:rsidR="00C24824" w:rsidRPr="00A11959">
        <w:rPr>
          <w:noProof w:val="0"/>
          <w:color w:val="000000"/>
        </w:rPr>
        <w:t>.2. mažiausios kainos;</w:t>
      </w:r>
    </w:p>
    <w:p w:rsidR="00C24824" w:rsidRPr="00A11959" w:rsidRDefault="00054D80" w:rsidP="00C24824">
      <w:pPr>
        <w:ind w:firstLine="720"/>
        <w:jc w:val="both"/>
        <w:rPr>
          <w:noProof w:val="0"/>
          <w:color w:val="000000"/>
        </w:rPr>
      </w:pPr>
      <w:r>
        <w:rPr>
          <w:noProof w:val="0"/>
          <w:color w:val="000000"/>
        </w:rPr>
        <w:t>61</w:t>
      </w:r>
      <w:r w:rsidR="00C24824" w:rsidRPr="00A11959">
        <w:rPr>
          <w:noProof w:val="0"/>
          <w:color w:val="000000"/>
        </w:rPr>
        <w:t>.3 </w:t>
      </w:r>
      <w:r>
        <w:rPr>
          <w:noProof w:val="0"/>
          <w:color w:val="000000"/>
        </w:rPr>
        <w:t>.</w:t>
      </w:r>
      <w:r w:rsidR="00C24824" w:rsidRPr="00A11959">
        <w:rPr>
          <w:noProof w:val="0"/>
          <w:color w:val="000000"/>
        </w:rPr>
        <w:t>pirkimo dokumentuose nustatytais kitais vertinimo kriterijais, remiantis VPĮ 90 straipsnio nuostatomis.</w:t>
      </w:r>
    </w:p>
    <w:p w:rsidR="00C24824" w:rsidRPr="00A11959" w:rsidRDefault="00054D80" w:rsidP="00C24824">
      <w:pPr>
        <w:ind w:firstLine="720"/>
        <w:jc w:val="both"/>
        <w:rPr>
          <w:noProof w:val="0"/>
          <w:color w:val="000000"/>
        </w:rPr>
      </w:pPr>
      <w:r>
        <w:rPr>
          <w:noProof w:val="0"/>
          <w:color w:val="000000"/>
        </w:rPr>
        <w:t>62</w:t>
      </w:r>
      <w:r w:rsidR="00C24824" w:rsidRPr="00A11959">
        <w:rPr>
          <w:noProof w:val="0"/>
          <w:color w:val="000000"/>
        </w:rPr>
        <w:t>.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24824" w:rsidRPr="00A11959" w:rsidRDefault="00054D80" w:rsidP="00C24824">
      <w:pPr>
        <w:ind w:firstLine="720"/>
        <w:jc w:val="both"/>
        <w:rPr>
          <w:noProof w:val="0"/>
          <w:color w:val="000000"/>
        </w:rPr>
      </w:pPr>
      <w:r>
        <w:rPr>
          <w:noProof w:val="0"/>
          <w:color w:val="000000"/>
        </w:rPr>
        <w:t>63</w:t>
      </w:r>
      <w:r w:rsidR="00C24824" w:rsidRPr="00A11959">
        <w:rPr>
          <w:noProof w:val="0"/>
          <w:color w:val="000000"/>
        </w:rPr>
        <w:t>. Prekės, paslaugos ar darbai perkami iš to tiekėjo, kuris pateikė ekonomiškai naudingiausią pasiūlymą arba pasiūlė mažiausią kainą pagal VPĮ 39 straipsnio 7 dalyje nurodyta tvarka atlikto pasiūlymų vertinimo rezultatą.</w:t>
      </w:r>
    </w:p>
    <w:p w:rsidR="00C24824" w:rsidRPr="00A11959" w:rsidRDefault="00054D80" w:rsidP="00C24824">
      <w:pPr>
        <w:ind w:firstLine="720"/>
        <w:jc w:val="both"/>
        <w:rPr>
          <w:b/>
          <w:noProof w:val="0"/>
          <w:color w:val="000000"/>
        </w:rPr>
      </w:pPr>
      <w:r>
        <w:rPr>
          <w:noProof w:val="0"/>
          <w:color w:val="000000"/>
        </w:rPr>
        <w:t>64</w:t>
      </w:r>
      <w:r w:rsidR="00C24824" w:rsidRPr="00A11959">
        <w:rPr>
          <w:noProof w:val="0"/>
          <w:color w:val="000000"/>
        </w:rPr>
        <w:t>.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00C24824" w:rsidRPr="00A11959">
        <w:rPr>
          <w:b/>
          <w:noProof w:val="0"/>
          <w:color w:val="000000"/>
        </w:rPr>
        <w:t xml:space="preserve"> </w:t>
      </w:r>
    </w:p>
    <w:p w:rsidR="00C24824" w:rsidRDefault="00054D80" w:rsidP="00054D80">
      <w:pPr>
        <w:ind w:firstLine="720"/>
        <w:jc w:val="both"/>
        <w:rPr>
          <w:noProof w:val="0"/>
          <w:color w:val="000000"/>
        </w:rPr>
      </w:pPr>
      <w:r>
        <w:rPr>
          <w:noProof w:val="0"/>
          <w:color w:val="000000"/>
        </w:rPr>
        <w:t>65</w:t>
      </w:r>
      <w:r w:rsidR="00C24824" w:rsidRPr="00A11959">
        <w:rPr>
          <w:noProof w:val="0"/>
          <w:color w:val="000000"/>
        </w:rPr>
        <w:t>. Informavimas apie pirkimo procedūros rezultatus vykdomas pagal VPĮ 41 straipsnio nuostatas.</w:t>
      </w:r>
    </w:p>
    <w:p w:rsidR="004468F4" w:rsidRPr="004468F4" w:rsidRDefault="00054D80" w:rsidP="00054D80">
      <w:pPr>
        <w:ind w:firstLine="720"/>
        <w:jc w:val="both"/>
      </w:pPr>
      <w:r>
        <w:rPr>
          <w:noProof w:val="0"/>
          <w:color w:val="000000"/>
        </w:rPr>
        <w:lastRenderedPageBreak/>
        <w:t>65</w:t>
      </w:r>
      <w:r w:rsidR="004468F4">
        <w:rPr>
          <w:noProof w:val="0"/>
          <w:color w:val="000000"/>
        </w:rPr>
        <w:t xml:space="preserve">.1 </w:t>
      </w:r>
      <w:r w:rsidR="004468F4" w:rsidRPr="00F67D97">
        <w:rPr>
          <w:lang w:eastAsia="lt-LT"/>
        </w:rPr>
        <w:t>Perkančioji organizacija, Viešojo pirkimo komisija, jos nariai ar ekspertai ir kiti asmenys, nepažeisdami įstatymų reikalavimų, ypač dėl sudarytų pirkimo sutarčių skelbimo ir informacijos, susijusios su jos teikimu kandidatams ir dalyv</w:t>
      </w:r>
      <w:r w:rsidR="004468F4">
        <w:rPr>
          <w:lang w:eastAsia="lt-LT"/>
        </w:rPr>
        <w:t>iams, kaip nurodyta VPĮ</w:t>
      </w:r>
      <w:r w:rsidR="004468F4" w:rsidRPr="00F67D97">
        <w:rPr>
          <w:lang w:eastAsia="lt-LT"/>
        </w:rPr>
        <w:t xml:space="preserve"> 41, 74, 79 straipsniuose ir 86 straipsnio 4</w:t>
      </w:r>
      <w:r w:rsidR="004468F4" w:rsidRPr="00F67D97">
        <w:rPr>
          <w:bCs/>
          <w:lang w:eastAsia="lt-LT"/>
        </w:rPr>
        <w:t xml:space="preserve"> </w:t>
      </w:r>
      <w:r w:rsidR="004468F4" w:rsidRPr="00F67D97">
        <w:rPr>
          <w:lang w:eastAsia="lt-LT"/>
        </w:rPr>
        <w:t>dalyje, negali tretiesiems asmenims atskleisti perkančiajai organizacijai pateiktos tiekėjo informacijos, kurios konfidencialumą nurodė tiekėjas. Tokią informaciją sudaro visų pirma komercinė (gamybinė) paslaptis ir konfidencialieji pasiūlymų aspektai. P</w:t>
      </w:r>
      <w:r w:rsidR="004468F4" w:rsidRPr="00F67D97">
        <w:t>asiūlyme nurodyta prekių, paslaugų ar darbų kaina, išskyrus jos sudedamąsias dalis, nėra laikoma konfidencialia informacija.</w:t>
      </w:r>
      <w:r w:rsidR="004468F4" w:rsidRPr="00F67D97">
        <w:rPr>
          <w:lang w:eastAsia="lt-LT"/>
        </w:rPr>
        <w:t xml:space="preserve"> Dalyvių reikalavimu perkančioji organizacija turi juos supažindinti su kitų dalyvių pasiūlymais, išskyrus tą informaciją, kurią dalyviai nurodė kaip konfidencialią.“</w:t>
      </w:r>
    </w:p>
    <w:p w:rsidR="00C24824" w:rsidRPr="00A11959" w:rsidRDefault="00054D80" w:rsidP="009B04CA">
      <w:pPr>
        <w:ind w:firstLine="720"/>
        <w:jc w:val="both"/>
        <w:rPr>
          <w:noProof w:val="0"/>
          <w:color w:val="000000"/>
        </w:rPr>
      </w:pPr>
      <w:r>
        <w:rPr>
          <w:noProof w:val="0"/>
          <w:color w:val="000000"/>
        </w:rPr>
        <w:t>66</w:t>
      </w:r>
      <w:r w:rsidR="00C24824" w:rsidRPr="00A11959">
        <w:rPr>
          <w:noProof w:val="0"/>
          <w:color w:val="000000"/>
        </w:rPr>
        <w:t xml:space="preserve">. Tais atvejais, kai pasiūlymą pateikti kviečiamas tik vienas tiekėjas arba pasiūlymą pateikia tik vienas tiekėjas, jo pasiūlymas laikomas laimėjusiu, jeigu jis neatmestas pagal Taisyklių </w:t>
      </w:r>
      <w:r>
        <w:rPr>
          <w:noProof w:val="0"/>
          <w:color w:val="000000"/>
        </w:rPr>
        <w:t>60</w:t>
      </w:r>
      <w:r w:rsidR="00C24824" w:rsidRPr="00A11959">
        <w:rPr>
          <w:noProof w:val="0"/>
          <w:color w:val="000000"/>
        </w:rPr>
        <w:t xml:space="preserve"> punkto nuostatas.</w:t>
      </w:r>
    </w:p>
    <w:p w:rsidR="00C24824" w:rsidRPr="00550AC2" w:rsidRDefault="00C24824" w:rsidP="009B04CA">
      <w:pPr>
        <w:jc w:val="both"/>
        <w:rPr>
          <w:noProof w:val="0"/>
          <w:color w:val="000000"/>
          <w:sz w:val="22"/>
          <w:szCs w:val="22"/>
        </w:rPr>
      </w:pPr>
    </w:p>
    <w:p w:rsidR="00C24824" w:rsidRPr="0016213C" w:rsidRDefault="00C24824" w:rsidP="00C24824">
      <w:pPr>
        <w:jc w:val="center"/>
        <w:rPr>
          <w:b/>
          <w:noProof w:val="0"/>
          <w:color w:val="000000"/>
        </w:rPr>
      </w:pPr>
      <w:r w:rsidRPr="0016213C">
        <w:rPr>
          <w:b/>
          <w:noProof w:val="0"/>
          <w:color w:val="000000"/>
        </w:rPr>
        <w:t>X. PIRKIMO IR PRELIMINARIOJI SUTARTIS</w:t>
      </w:r>
    </w:p>
    <w:p w:rsidR="00C24824" w:rsidRPr="00550AC2" w:rsidRDefault="00C24824" w:rsidP="00C24824">
      <w:pPr>
        <w:jc w:val="both"/>
        <w:rPr>
          <w:noProof w:val="0"/>
          <w:color w:val="000000"/>
          <w:sz w:val="22"/>
          <w:szCs w:val="22"/>
        </w:rPr>
      </w:pPr>
    </w:p>
    <w:p w:rsidR="00C24824" w:rsidRPr="00A11959" w:rsidRDefault="00E91EEB" w:rsidP="00C24824">
      <w:pPr>
        <w:ind w:firstLine="720"/>
        <w:jc w:val="both"/>
        <w:rPr>
          <w:noProof w:val="0"/>
          <w:color w:val="000000"/>
        </w:rPr>
      </w:pPr>
      <w:r>
        <w:rPr>
          <w:noProof w:val="0"/>
          <w:color w:val="000000"/>
        </w:rPr>
        <w:t>67</w:t>
      </w:r>
      <w:r w:rsidR="00C24824" w:rsidRPr="00A11959">
        <w:rPr>
          <w:noProof w:val="0"/>
          <w:color w:val="000000"/>
        </w:rPr>
        <w:t>. Komisija ar pirkimo organizatorius, įvykdęs pirkimo procedūras, parengia pirkimo sutarties projektą, jeigu jis nebuvo parengtas kaip pirkimo dokumentų sudėtinė dalis, suderina perkančiojoje organizacijoje ir organizuoja pirkimo sutarties pasirašymą.</w:t>
      </w:r>
    </w:p>
    <w:p w:rsidR="00C24824" w:rsidRPr="00A11959" w:rsidRDefault="00E91EEB" w:rsidP="00C24824">
      <w:pPr>
        <w:ind w:firstLine="720"/>
        <w:jc w:val="both"/>
        <w:rPr>
          <w:noProof w:val="0"/>
          <w:color w:val="000000"/>
        </w:rPr>
      </w:pPr>
      <w:r>
        <w:rPr>
          <w:noProof w:val="0"/>
          <w:color w:val="000000"/>
        </w:rPr>
        <w:t>68</w:t>
      </w:r>
      <w:r w:rsidR="00C24824" w:rsidRPr="00A11959">
        <w:rPr>
          <w:noProof w:val="0"/>
          <w:color w:val="000000"/>
        </w:rPr>
        <w:t>. Pirkimo sutarties privalomąsias sąlygas, sudarymo ir keitimo tvarką nustato VPĮ 18 straipsnis.</w:t>
      </w:r>
    </w:p>
    <w:p w:rsidR="00C24824" w:rsidRPr="00D107D2" w:rsidRDefault="00E91EEB" w:rsidP="00C24824">
      <w:pPr>
        <w:ind w:firstLine="720"/>
        <w:jc w:val="both"/>
        <w:rPr>
          <w:noProof w:val="0"/>
          <w:color w:val="000000"/>
        </w:rPr>
      </w:pPr>
      <w:r>
        <w:rPr>
          <w:noProof w:val="0"/>
          <w:color w:val="000000"/>
        </w:rPr>
        <w:t>69</w:t>
      </w:r>
      <w:r w:rsidR="00C24824" w:rsidRPr="00A11959">
        <w:rPr>
          <w:noProof w:val="0"/>
          <w:color w:val="000000"/>
        </w:rPr>
        <w:t>. Pirkimo sutartis gali būti sudaroma žodžiu, kai prekių ar paslaugų pirkimo sutarties vertė yra mažesnė kaip 10 tūkst. Lt be PVM ir sutartinių įsipareigojimų vykdymas nėra užtikrinamas CK nustatytais prievolių įvykdymo užtikrinimo būdais.</w:t>
      </w:r>
      <w:r w:rsidR="00D107D2">
        <w:rPr>
          <w:noProof w:val="0"/>
          <w:color w:val="000000"/>
        </w:rPr>
        <w:t xml:space="preserve"> </w:t>
      </w:r>
      <w:r w:rsidR="00D107D2" w:rsidRPr="00D107D2">
        <w:t>Jei pirkimo sutartis sudaroma žodžiu, perkančioji organizacija turi turėti išlaidas pagrindžiančius dokumentus (pavyzdžiui, fiskalinį kvitą ir (ar) sąskaitą faktūrą</w:t>
      </w:r>
      <w:r w:rsidR="00D7146D">
        <w:t>)</w:t>
      </w:r>
      <w:r w:rsidR="00D107D2" w:rsidRPr="00D107D2">
        <w:t>.</w:t>
      </w:r>
    </w:p>
    <w:p w:rsidR="00C24824" w:rsidRPr="00A11959" w:rsidRDefault="00E91EEB" w:rsidP="00C24824">
      <w:pPr>
        <w:ind w:firstLine="720"/>
        <w:jc w:val="both"/>
        <w:rPr>
          <w:noProof w:val="0"/>
          <w:color w:val="000000"/>
        </w:rPr>
      </w:pPr>
      <w:r>
        <w:rPr>
          <w:noProof w:val="0"/>
          <w:color w:val="000000"/>
        </w:rPr>
        <w:t>70</w:t>
      </w:r>
      <w:r w:rsidR="00C24824" w:rsidRPr="00A11959">
        <w:rPr>
          <w:noProof w:val="0"/>
          <w:color w:val="000000"/>
        </w:rPr>
        <w:t>.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C24824" w:rsidRPr="00A11959" w:rsidRDefault="00E91EEB" w:rsidP="00C24824">
      <w:pPr>
        <w:ind w:firstLine="720"/>
        <w:jc w:val="both"/>
        <w:rPr>
          <w:noProof w:val="0"/>
          <w:color w:val="000000"/>
        </w:rPr>
      </w:pPr>
      <w:r>
        <w:rPr>
          <w:noProof w:val="0"/>
          <w:color w:val="000000"/>
        </w:rPr>
        <w:t>71.</w:t>
      </w:r>
      <w:r w:rsidR="00C24824" w:rsidRPr="00A11959">
        <w:rPr>
          <w:noProof w:val="0"/>
          <w:color w:val="000000"/>
        </w:rPr>
        <w:t xml:space="preserve">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C24824" w:rsidRPr="00A11959" w:rsidRDefault="00E91EEB" w:rsidP="00C24824">
      <w:pPr>
        <w:ind w:firstLine="720"/>
        <w:jc w:val="both"/>
        <w:rPr>
          <w:noProof w:val="0"/>
          <w:color w:val="000000"/>
        </w:rPr>
      </w:pPr>
      <w:r>
        <w:rPr>
          <w:noProof w:val="0"/>
          <w:color w:val="000000"/>
        </w:rPr>
        <w:t>72</w:t>
      </w:r>
      <w:r w:rsidR="00C24824" w:rsidRPr="00A11959">
        <w:rPr>
          <w:noProof w:val="0"/>
          <w:color w:val="000000"/>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24824" w:rsidRPr="00A11959" w:rsidRDefault="00E91EEB" w:rsidP="00C24824">
      <w:pPr>
        <w:ind w:firstLine="720"/>
        <w:jc w:val="both"/>
        <w:rPr>
          <w:noProof w:val="0"/>
          <w:color w:val="000000"/>
        </w:rPr>
      </w:pPr>
      <w:r>
        <w:rPr>
          <w:noProof w:val="0"/>
          <w:color w:val="000000"/>
        </w:rPr>
        <w:t>73</w:t>
      </w:r>
      <w:r w:rsidR="00C24824" w:rsidRPr="00A11959">
        <w:rPr>
          <w:noProof w:val="0"/>
          <w:color w:val="000000"/>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24824" w:rsidRPr="00A11959" w:rsidRDefault="00E91EEB" w:rsidP="00C24824">
      <w:pPr>
        <w:ind w:firstLine="720"/>
        <w:jc w:val="both"/>
        <w:rPr>
          <w:noProof w:val="0"/>
          <w:color w:val="000000"/>
        </w:rPr>
      </w:pPr>
      <w:r>
        <w:rPr>
          <w:noProof w:val="0"/>
          <w:color w:val="000000"/>
        </w:rPr>
        <w:t>74</w:t>
      </w:r>
      <w:r w:rsidR="00C24824" w:rsidRPr="00A11959">
        <w:rPr>
          <w:noProof w:val="0"/>
          <w:color w:val="000000"/>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24824" w:rsidRPr="00A11959" w:rsidRDefault="00E91EEB" w:rsidP="00C24824">
      <w:pPr>
        <w:ind w:firstLine="720"/>
        <w:jc w:val="both"/>
        <w:rPr>
          <w:noProof w:val="0"/>
          <w:color w:val="000000"/>
        </w:rPr>
      </w:pPr>
      <w:r>
        <w:rPr>
          <w:noProof w:val="0"/>
          <w:color w:val="000000"/>
        </w:rPr>
        <w:t>75</w:t>
      </w:r>
      <w:r w:rsidR="00C24824" w:rsidRPr="00A11959">
        <w:rPr>
          <w:noProof w:val="0"/>
          <w:color w:val="000000"/>
        </w:rPr>
        <w:t xml:space="preserve">. Tais atvejais, kai preliminarioji sutartis sudaryta su vienu tiekėju ir joje buvo nustatytos esminės, bet ne visos pagrindinės pirkimo sutarties sąlygos, perkančioji organizacija kreipiasi į </w:t>
      </w:r>
      <w:r w:rsidR="00C24824" w:rsidRPr="00A11959">
        <w:rPr>
          <w:noProof w:val="0"/>
          <w:color w:val="000000"/>
        </w:rPr>
        <w:lastRenderedPageBreak/>
        <w:t>tiekėją raštu, prašydama papildyti pasiūlymą iki nustatyto termino ir nurodo, kad papildymas negali keisti pasiūlymo esmės.</w:t>
      </w:r>
    </w:p>
    <w:p w:rsidR="00C24824" w:rsidRPr="00A11959" w:rsidRDefault="00E91EEB" w:rsidP="00C24824">
      <w:pPr>
        <w:ind w:firstLine="720"/>
        <w:jc w:val="both"/>
        <w:rPr>
          <w:noProof w:val="0"/>
          <w:color w:val="000000"/>
        </w:rPr>
      </w:pPr>
      <w:r>
        <w:rPr>
          <w:noProof w:val="0"/>
          <w:color w:val="000000"/>
        </w:rPr>
        <w:t>76</w:t>
      </w:r>
      <w:r w:rsidR="00C24824" w:rsidRPr="00A11959">
        <w:rPr>
          <w:noProof w:val="0"/>
          <w:color w:val="000000"/>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C24824" w:rsidRPr="00A11959" w:rsidRDefault="00E91EEB" w:rsidP="00C24824">
      <w:pPr>
        <w:ind w:firstLine="720"/>
        <w:jc w:val="both"/>
        <w:rPr>
          <w:noProof w:val="0"/>
          <w:color w:val="000000"/>
        </w:rPr>
      </w:pPr>
      <w:r>
        <w:rPr>
          <w:noProof w:val="0"/>
          <w:color w:val="000000"/>
        </w:rPr>
        <w:t>77</w:t>
      </w:r>
      <w:r w:rsidR="00C24824" w:rsidRPr="00A11959">
        <w:rPr>
          <w:noProof w:val="0"/>
          <w:color w:val="000000"/>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24824" w:rsidRPr="00A11959" w:rsidRDefault="00C24824" w:rsidP="00C24824">
      <w:pPr>
        <w:jc w:val="both"/>
        <w:rPr>
          <w:noProof w:val="0"/>
          <w:color w:val="000000"/>
        </w:rPr>
      </w:pPr>
    </w:p>
    <w:p w:rsidR="00C24824" w:rsidRPr="0016213C" w:rsidRDefault="00C24824" w:rsidP="00C24824">
      <w:pPr>
        <w:jc w:val="center"/>
        <w:rPr>
          <w:b/>
          <w:noProof w:val="0"/>
          <w:color w:val="000000"/>
        </w:rPr>
      </w:pPr>
      <w:r w:rsidRPr="0016213C">
        <w:rPr>
          <w:b/>
          <w:noProof w:val="0"/>
          <w:color w:val="000000"/>
        </w:rPr>
        <w:t>X</w:t>
      </w:r>
      <w:r w:rsidR="00E91EEB">
        <w:rPr>
          <w:b/>
          <w:noProof w:val="0"/>
          <w:color w:val="000000"/>
        </w:rPr>
        <w:t>I</w:t>
      </w:r>
      <w:r w:rsidRPr="0016213C">
        <w:rPr>
          <w:b/>
          <w:noProof w:val="0"/>
          <w:color w:val="000000"/>
        </w:rPr>
        <w:t>. SUPAPRASTINTŲ PIRKIMŲ BŪDAI IR JŲ PASIRINKIMO SĄLYGOS</w:t>
      </w:r>
    </w:p>
    <w:p w:rsidR="00C24824" w:rsidRPr="00550AC2" w:rsidRDefault="00C24824" w:rsidP="00C24824">
      <w:pPr>
        <w:jc w:val="both"/>
        <w:rPr>
          <w:noProof w:val="0"/>
          <w:color w:val="000000"/>
          <w:sz w:val="22"/>
          <w:szCs w:val="22"/>
        </w:rPr>
      </w:pPr>
    </w:p>
    <w:p w:rsidR="00C24824" w:rsidRPr="00A11959" w:rsidRDefault="00E91EEB" w:rsidP="00C24824">
      <w:pPr>
        <w:ind w:firstLine="720"/>
        <w:jc w:val="both"/>
        <w:rPr>
          <w:noProof w:val="0"/>
          <w:color w:val="000000"/>
        </w:rPr>
      </w:pPr>
      <w:r>
        <w:rPr>
          <w:noProof w:val="0"/>
          <w:color w:val="000000"/>
        </w:rPr>
        <w:t>78</w:t>
      </w:r>
      <w:r w:rsidR="00C24824" w:rsidRPr="00A11959">
        <w:rPr>
          <w:noProof w:val="0"/>
          <w:color w:val="000000"/>
        </w:rPr>
        <w:t>. Supaprastinti pirkimai atliekami šiais būdais:</w:t>
      </w:r>
    </w:p>
    <w:p w:rsidR="00C24824" w:rsidRPr="00A11959" w:rsidRDefault="00E91EEB" w:rsidP="00C24824">
      <w:pPr>
        <w:ind w:firstLine="720"/>
        <w:jc w:val="both"/>
        <w:rPr>
          <w:noProof w:val="0"/>
          <w:color w:val="000000"/>
        </w:rPr>
      </w:pPr>
      <w:r>
        <w:rPr>
          <w:noProof w:val="0"/>
          <w:color w:val="000000"/>
        </w:rPr>
        <w:t>78</w:t>
      </w:r>
      <w:r w:rsidR="00C24824" w:rsidRPr="00A11959">
        <w:rPr>
          <w:noProof w:val="0"/>
          <w:color w:val="000000"/>
        </w:rPr>
        <w:t>.1. Taisyklių XI</w:t>
      </w:r>
      <w:r w:rsidR="00387DAC">
        <w:rPr>
          <w:noProof w:val="0"/>
          <w:color w:val="000000"/>
        </w:rPr>
        <w:t>I</w:t>
      </w:r>
      <w:r w:rsidR="00C24824" w:rsidRPr="00A11959">
        <w:rPr>
          <w:noProof w:val="0"/>
          <w:color w:val="000000"/>
        </w:rPr>
        <w:t xml:space="preserve"> skyriuje nustatytais atvejais – supaprastinto atviro konkurso;</w:t>
      </w:r>
    </w:p>
    <w:p w:rsidR="00C24824" w:rsidRPr="00A11959" w:rsidRDefault="00E91EEB" w:rsidP="00C24824">
      <w:pPr>
        <w:ind w:firstLine="720"/>
        <w:jc w:val="both"/>
        <w:rPr>
          <w:noProof w:val="0"/>
          <w:color w:val="000000"/>
        </w:rPr>
      </w:pPr>
      <w:r>
        <w:rPr>
          <w:noProof w:val="0"/>
          <w:color w:val="000000"/>
        </w:rPr>
        <w:t>78</w:t>
      </w:r>
      <w:r w:rsidR="00C24824" w:rsidRPr="00A11959">
        <w:rPr>
          <w:noProof w:val="0"/>
          <w:color w:val="000000"/>
        </w:rPr>
        <w:t>.2.  Taisyklių XI</w:t>
      </w:r>
      <w:r w:rsidR="00387DAC">
        <w:rPr>
          <w:noProof w:val="0"/>
          <w:color w:val="000000"/>
        </w:rPr>
        <w:t>I</w:t>
      </w:r>
      <w:r w:rsidR="00C24824" w:rsidRPr="00A11959">
        <w:rPr>
          <w:noProof w:val="0"/>
          <w:color w:val="000000"/>
        </w:rPr>
        <w:t>I skyriuje nustatytais atvejais – supaprastinto konkurencinio dialogo;</w:t>
      </w:r>
    </w:p>
    <w:p w:rsidR="00C24824" w:rsidRPr="00A11959" w:rsidRDefault="00387DAC" w:rsidP="00C24824">
      <w:pPr>
        <w:ind w:firstLine="720"/>
        <w:jc w:val="both"/>
        <w:rPr>
          <w:noProof w:val="0"/>
          <w:color w:val="000000"/>
        </w:rPr>
      </w:pPr>
      <w:r>
        <w:rPr>
          <w:noProof w:val="0"/>
          <w:color w:val="000000"/>
        </w:rPr>
        <w:t>78.3. Taisyklių XIV</w:t>
      </w:r>
      <w:r w:rsidR="00C24824" w:rsidRPr="00A11959">
        <w:rPr>
          <w:noProof w:val="0"/>
          <w:color w:val="000000"/>
        </w:rPr>
        <w:t xml:space="preserve"> skyriuje nustatytais atvejais – supaprastinto neskelbiamo pirkimo.</w:t>
      </w:r>
    </w:p>
    <w:p w:rsidR="00C24824" w:rsidRPr="00A11959" w:rsidRDefault="00387DAC" w:rsidP="00C24824">
      <w:pPr>
        <w:ind w:firstLine="720"/>
        <w:jc w:val="both"/>
        <w:rPr>
          <w:noProof w:val="0"/>
          <w:color w:val="000000"/>
        </w:rPr>
      </w:pPr>
      <w:r>
        <w:rPr>
          <w:noProof w:val="0"/>
          <w:color w:val="000000"/>
        </w:rPr>
        <w:t>78.4. Taisyklių X</w:t>
      </w:r>
      <w:r w:rsidR="00C24824" w:rsidRPr="00A11959">
        <w:rPr>
          <w:noProof w:val="0"/>
          <w:color w:val="000000"/>
        </w:rPr>
        <w:t>V skyriuje nustatytais atvejais – apklausos.</w:t>
      </w:r>
    </w:p>
    <w:p w:rsidR="00C24824" w:rsidRDefault="00387DAC" w:rsidP="00C24824">
      <w:pPr>
        <w:ind w:firstLine="720"/>
        <w:jc w:val="both"/>
        <w:rPr>
          <w:noProof w:val="0"/>
          <w:color w:val="000000"/>
        </w:rPr>
      </w:pPr>
      <w:r>
        <w:rPr>
          <w:noProof w:val="0"/>
          <w:color w:val="000000"/>
        </w:rPr>
        <w:t>79</w:t>
      </w:r>
      <w:r w:rsidR="00C24824" w:rsidRPr="00A11959">
        <w:rPr>
          <w:noProof w:val="0"/>
          <w:color w:val="000000"/>
        </w:rPr>
        <w:t>. Perkančioji organizacija, atlikdama supaprastintus pirkimus, vadovaudamasi VPĮ II skyriaus septinto skirsnio nuostatomis, taip pat gali taikyti elektronines procedūras – elektroninį aukcioną.</w:t>
      </w:r>
      <w:r w:rsidR="00C24824" w:rsidRPr="00A11959">
        <w:rPr>
          <w:i/>
          <w:iCs/>
          <w:noProof w:val="0"/>
          <w:color w:val="000000"/>
        </w:rPr>
        <w:t xml:space="preserve"> </w:t>
      </w:r>
      <w:r w:rsidR="00C24824" w:rsidRPr="00A11959">
        <w:rPr>
          <w:noProof w:val="0"/>
          <w:color w:val="000000"/>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386AFE" w:rsidRPr="00A11959" w:rsidRDefault="00386AFE" w:rsidP="00C24824">
      <w:pPr>
        <w:ind w:firstLine="720"/>
        <w:jc w:val="both"/>
        <w:rPr>
          <w:noProof w:val="0"/>
          <w:color w:val="000000"/>
        </w:rPr>
      </w:pPr>
      <w:r>
        <w:t>Perkančioji organizacija, atlikdama supapras</w:t>
      </w:r>
      <w:r w:rsidR="00427508">
        <w:t>tintus pirkimus,  vadovaujasi</w:t>
      </w:r>
      <w:r>
        <w:t xml:space="preserve"> </w:t>
      </w:r>
      <w:r w:rsidR="00E037C7">
        <w:t>VPĮ</w:t>
      </w:r>
      <w:r>
        <w:t xml:space="preserve"> I skyriaus, 24 straipsnio 2 dalies 6, 7, 8, 9, 13, 14, 23 punktų, 3, 5 ir 6 dalių, 27 straipsnio 1 dalies, 28 straipsnio 10 dalies, 40 straipsnio, 41 straipsnio 1 dalies, IV ir V skyrių reikalavimais</w:t>
      </w:r>
      <w:r w:rsidR="00387DAC">
        <w:t>.</w:t>
      </w:r>
    </w:p>
    <w:p w:rsidR="00C24824" w:rsidRPr="00A11959" w:rsidRDefault="00C24824" w:rsidP="00C24824">
      <w:pPr>
        <w:jc w:val="both"/>
        <w:rPr>
          <w:noProof w:val="0"/>
          <w:color w:val="000000"/>
        </w:rPr>
      </w:pPr>
    </w:p>
    <w:p w:rsidR="00C24824" w:rsidRPr="0016213C" w:rsidRDefault="00C24824" w:rsidP="00C24824">
      <w:pPr>
        <w:jc w:val="center"/>
        <w:rPr>
          <w:b/>
          <w:noProof w:val="0"/>
          <w:color w:val="000000"/>
        </w:rPr>
      </w:pPr>
      <w:r w:rsidRPr="0016213C">
        <w:rPr>
          <w:b/>
          <w:noProof w:val="0"/>
          <w:color w:val="000000"/>
        </w:rPr>
        <w:t>XI</w:t>
      </w:r>
      <w:r w:rsidR="00387DAC">
        <w:rPr>
          <w:b/>
          <w:noProof w:val="0"/>
          <w:color w:val="000000"/>
        </w:rPr>
        <w:t>I</w:t>
      </w:r>
      <w:r w:rsidRPr="0016213C">
        <w:rPr>
          <w:b/>
          <w:noProof w:val="0"/>
          <w:color w:val="000000"/>
        </w:rPr>
        <w:t>. SUPAPRASTINTAS ATVIRAS KONKURSAS</w:t>
      </w:r>
    </w:p>
    <w:p w:rsidR="00C24824" w:rsidRPr="00550AC2" w:rsidRDefault="00C24824" w:rsidP="00C24824">
      <w:pPr>
        <w:jc w:val="both"/>
        <w:rPr>
          <w:noProof w:val="0"/>
          <w:color w:val="000000"/>
          <w:sz w:val="22"/>
          <w:szCs w:val="22"/>
        </w:rPr>
      </w:pPr>
    </w:p>
    <w:p w:rsidR="00C24824" w:rsidRPr="00A11959" w:rsidRDefault="00387DAC" w:rsidP="00C24824">
      <w:pPr>
        <w:ind w:firstLine="720"/>
        <w:jc w:val="both"/>
        <w:rPr>
          <w:noProof w:val="0"/>
          <w:color w:val="000000"/>
        </w:rPr>
      </w:pPr>
      <w:r>
        <w:rPr>
          <w:noProof w:val="0"/>
          <w:color w:val="000000"/>
        </w:rPr>
        <w:t>80</w:t>
      </w:r>
      <w:r w:rsidR="00C24824" w:rsidRPr="00A11959">
        <w:rPr>
          <w:noProof w:val="0"/>
          <w:color w:val="000000"/>
        </w:rPr>
        <w:t>. Perkančioji organizacija supaprastintą atvirą konkursą gali atlikti visais atvejais tinkamai paskelbus apie ji Taisyklių I</w:t>
      </w:r>
      <w:r>
        <w:rPr>
          <w:noProof w:val="0"/>
          <w:color w:val="000000"/>
        </w:rPr>
        <w:t>I</w:t>
      </w:r>
      <w:r w:rsidR="00C24824" w:rsidRPr="00A11959">
        <w:rPr>
          <w:noProof w:val="0"/>
          <w:color w:val="000000"/>
        </w:rPr>
        <w:t>I skyriuje nustatyta tvarka.</w:t>
      </w:r>
    </w:p>
    <w:p w:rsidR="00C24824" w:rsidRPr="00A11959" w:rsidRDefault="00387DAC" w:rsidP="00C24824">
      <w:pPr>
        <w:ind w:firstLine="720"/>
        <w:jc w:val="both"/>
        <w:rPr>
          <w:noProof w:val="0"/>
          <w:color w:val="000000"/>
        </w:rPr>
      </w:pPr>
      <w:r>
        <w:rPr>
          <w:noProof w:val="0"/>
          <w:color w:val="000000"/>
        </w:rPr>
        <w:t>81</w:t>
      </w:r>
      <w:r w:rsidR="00C24824" w:rsidRPr="00A11959">
        <w:rPr>
          <w:noProof w:val="0"/>
          <w:color w:val="000000"/>
        </w:rPr>
        <w:t>.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C24824" w:rsidRPr="00A11959" w:rsidRDefault="00C24824" w:rsidP="00C24824">
      <w:pPr>
        <w:jc w:val="both"/>
        <w:rPr>
          <w:noProof w:val="0"/>
          <w:color w:val="000000"/>
        </w:rPr>
      </w:pPr>
    </w:p>
    <w:p w:rsidR="00C24824" w:rsidRPr="0016213C" w:rsidRDefault="00C24824" w:rsidP="00C24824">
      <w:pPr>
        <w:jc w:val="center"/>
        <w:rPr>
          <w:b/>
          <w:noProof w:val="0"/>
          <w:color w:val="000000"/>
        </w:rPr>
      </w:pPr>
      <w:r w:rsidRPr="0016213C">
        <w:rPr>
          <w:b/>
          <w:noProof w:val="0"/>
          <w:color w:val="000000"/>
        </w:rPr>
        <w:t>XII</w:t>
      </w:r>
      <w:r w:rsidR="00387DAC">
        <w:rPr>
          <w:b/>
          <w:noProof w:val="0"/>
          <w:color w:val="000000"/>
        </w:rPr>
        <w:t>I</w:t>
      </w:r>
      <w:r w:rsidRPr="0016213C">
        <w:rPr>
          <w:b/>
          <w:noProof w:val="0"/>
          <w:color w:val="000000"/>
        </w:rPr>
        <w:t>.  SUPAPRASTINTAS KONKURENCINIS DIALOGAS</w:t>
      </w:r>
    </w:p>
    <w:p w:rsidR="00C24824" w:rsidRPr="00550AC2" w:rsidRDefault="00C24824" w:rsidP="00C24824">
      <w:pPr>
        <w:jc w:val="both"/>
        <w:rPr>
          <w:noProof w:val="0"/>
          <w:color w:val="000000"/>
          <w:sz w:val="22"/>
          <w:szCs w:val="22"/>
        </w:rPr>
      </w:pPr>
    </w:p>
    <w:p w:rsidR="00C24824" w:rsidRPr="00A11959" w:rsidRDefault="00387DAC" w:rsidP="00C24824">
      <w:pPr>
        <w:ind w:firstLine="720"/>
        <w:jc w:val="both"/>
        <w:rPr>
          <w:noProof w:val="0"/>
          <w:color w:val="000000"/>
        </w:rPr>
      </w:pPr>
      <w:r>
        <w:rPr>
          <w:noProof w:val="0"/>
          <w:color w:val="000000"/>
        </w:rPr>
        <w:t>82</w:t>
      </w:r>
      <w:r w:rsidR="00C24824" w:rsidRPr="00A11959">
        <w:rPr>
          <w:noProof w:val="0"/>
          <w:color w:val="000000"/>
        </w:rPr>
        <w:t>. 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C24824" w:rsidRPr="00A11959" w:rsidRDefault="007637B8" w:rsidP="00C24824">
      <w:pPr>
        <w:ind w:firstLine="720"/>
        <w:jc w:val="both"/>
        <w:rPr>
          <w:noProof w:val="0"/>
          <w:color w:val="000000"/>
        </w:rPr>
      </w:pPr>
      <w:r>
        <w:rPr>
          <w:noProof w:val="0"/>
          <w:color w:val="000000"/>
        </w:rPr>
        <w:t>82.1. pagal Taisyklių 39</w:t>
      </w:r>
      <w:r w:rsidR="00C24824" w:rsidRPr="00A11959">
        <w:rPr>
          <w:noProof w:val="0"/>
          <w:color w:val="000000"/>
        </w:rPr>
        <w:t xml:space="preserve"> punkto nuostatas negalima objektyviai nustatyti pirkimo objekto techninių reikalavimų, kurie tenkintų perkančiosios organizacijos poreikius arba tikslus;</w:t>
      </w:r>
    </w:p>
    <w:p w:rsidR="00C24824" w:rsidRPr="00A11959" w:rsidRDefault="007637B8" w:rsidP="00C24824">
      <w:pPr>
        <w:ind w:firstLine="720"/>
        <w:jc w:val="both"/>
        <w:rPr>
          <w:noProof w:val="0"/>
          <w:color w:val="000000"/>
        </w:rPr>
      </w:pPr>
      <w:r>
        <w:rPr>
          <w:noProof w:val="0"/>
          <w:color w:val="000000"/>
        </w:rPr>
        <w:t>82</w:t>
      </w:r>
      <w:r w:rsidR="00C24824" w:rsidRPr="00A11959">
        <w:rPr>
          <w:noProof w:val="0"/>
          <w:color w:val="000000"/>
        </w:rPr>
        <w:t>.2. negalima objektyviai apibrėžti pirkimo objekto teisinio statuso ar jo finansinės sandaros.</w:t>
      </w:r>
    </w:p>
    <w:p w:rsidR="00C24824" w:rsidRPr="00A11959" w:rsidRDefault="00B400B7" w:rsidP="00C24824">
      <w:pPr>
        <w:ind w:firstLine="720"/>
        <w:jc w:val="both"/>
        <w:rPr>
          <w:noProof w:val="0"/>
          <w:color w:val="000000"/>
        </w:rPr>
      </w:pPr>
      <w:r>
        <w:rPr>
          <w:noProof w:val="0"/>
          <w:color w:val="000000"/>
        </w:rPr>
        <w:lastRenderedPageBreak/>
        <w:t>83</w:t>
      </w:r>
      <w:r w:rsidR="00C24824" w:rsidRPr="00A11959">
        <w:rPr>
          <w:noProof w:val="0"/>
          <w:color w:val="000000"/>
        </w:rPr>
        <w:t>. Pirkimas supaprastinto konkurencinio dialogo būdu gali būti atliekamas tik taikant ekonomiškai naudingiausio pasiūlymo vertinimo kriterijų.</w:t>
      </w:r>
    </w:p>
    <w:p w:rsidR="00C24824" w:rsidRPr="00A11959" w:rsidRDefault="00B400B7" w:rsidP="00C24824">
      <w:pPr>
        <w:ind w:firstLine="720"/>
        <w:jc w:val="both"/>
        <w:rPr>
          <w:noProof w:val="0"/>
          <w:color w:val="000000"/>
        </w:rPr>
      </w:pPr>
      <w:r>
        <w:rPr>
          <w:noProof w:val="0"/>
          <w:color w:val="000000"/>
        </w:rPr>
        <w:t>84</w:t>
      </w:r>
      <w:r w:rsidR="00C24824" w:rsidRPr="00A11959">
        <w:rPr>
          <w:noProof w:val="0"/>
          <w:color w:val="000000"/>
        </w:rPr>
        <w:t>. Perkančioji organizacija supaprastinto konkurencinio dialogo dalyviams gali nustatyti prizus ir pinigines išmokas.</w:t>
      </w:r>
    </w:p>
    <w:p w:rsidR="00C24824" w:rsidRPr="00A11959" w:rsidRDefault="00B400B7" w:rsidP="00C24824">
      <w:pPr>
        <w:ind w:firstLine="720"/>
        <w:jc w:val="both"/>
        <w:rPr>
          <w:noProof w:val="0"/>
          <w:color w:val="000000"/>
        </w:rPr>
      </w:pPr>
      <w:r>
        <w:rPr>
          <w:noProof w:val="0"/>
          <w:color w:val="000000"/>
        </w:rPr>
        <w:t>85</w:t>
      </w:r>
      <w:r w:rsidR="00C24824" w:rsidRPr="00A11959">
        <w:rPr>
          <w:noProof w:val="0"/>
          <w:color w:val="000000"/>
        </w:rPr>
        <w:t xml:space="preserve">. Perkančioji organizacija Taisyklių </w:t>
      </w:r>
      <w:r>
        <w:rPr>
          <w:noProof w:val="0"/>
          <w:color w:val="000000"/>
        </w:rPr>
        <w:t>27</w:t>
      </w:r>
      <w:r w:rsidR="00C24824" w:rsidRPr="00A11959">
        <w:rPr>
          <w:noProof w:val="0"/>
          <w:color w:val="000000"/>
        </w:rPr>
        <w:t xml:space="preserve"> punkte nustatyta tvarka skelbia apie pirkimą, nurodydama savo poreikius ir reikalavimus pačiame skelbime ir (ar) aprašomajame dokumente.</w:t>
      </w:r>
    </w:p>
    <w:p w:rsidR="00C24824" w:rsidRPr="00A11959" w:rsidRDefault="00B400B7" w:rsidP="00C24824">
      <w:pPr>
        <w:ind w:firstLine="720"/>
        <w:jc w:val="both"/>
        <w:rPr>
          <w:noProof w:val="0"/>
          <w:color w:val="000000"/>
        </w:rPr>
      </w:pPr>
      <w:r>
        <w:rPr>
          <w:noProof w:val="0"/>
          <w:color w:val="000000"/>
        </w:rPr>
        <w:t>86</w:t>
      </w:r>
      <w:r w:rsidR="00C24824" w:rsidRPr="00A11959">
        <w:rPr>
          <w:noProof w:val="0"/>
          <w:color w:val="000000"/>
        </w:rPr>
        <w:t xml:space="preserve">. Perkančioji organizacija, vadovaudamasi nustatytais kvalifikacinės atrankos kriterijais, atrenka kandidatus ir Taisyklių </w:t>
      </w:r>
      <w:r w:rsidR="00915782">
        <w:rPr>
          <w:noProof w:val="0"/>
          <w:color w:val="000000"/>
        </w:rPr>
        <w:t>96-98</w:t>
      </w:r>
      <w:r w:rsidR="00C24824" w:rsidRPr="00A11959">
        <w:rPr>
          <w:noProof w:val="0"/>
          <w:color w:val="000000"/>
        </w:rPr>
        <w:t xml:space="preserve">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C24824" w:rsidRPr="00A11959" w:rsidRDefault="00915782" w:rsidP="00C24824">
      <w:pPr>
        <w:ind w:firstLine="720"/>
        <w:jc w:val="both"/>
        <w:rPr>
          <w:noProof w:val="0"/>
          <w:color w:val="000000"/>
        </w:rPr>
      </w:pPr>
      <w:r>
        <w:rPr>
          <w:noProof w:val="0"/>
          <w:color w:val="000000"/>
        </w:rPr>
        <w:t>87</w:t>
      </w:r>
      <w:r w:rsidR="00C24824" w:rsidRPr="00A11959">
        <w:rPr>
          <w:noProof w:val="0"/>
          <w:color w:val="000000"/>
        </w:rPr>
        <w:t>.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C24824" w:rsidRPr="00A11959" w:rsidRDefault="00915782" w:rsidP="00C24824">
      <w:pPr>
        <w:ind w:firstLine="720"/>
        <w:jc w:val="both"/>
        <w:rPr>
          <w:noProof w:val="0"/>
          <w:color w:val="000000"/>
        </w:rPr>
      </w:pPr>
      <w:r>
        <w:rPr>
          <w:noProof w:val="0"/>
          <w:color w:val="000000"/>
        </w:rPr>
        <w:t>88</w:t>
      </w:r>
      <w:r w:rsidR="00C24824" w:rsidRPr="00A11959">
        <w:rPr>
          <w:noProof w:val="0"/>
          <w:color w:val="000000"/>
        </w:rPr>
        <w:t>. Perkančioji organizacija tęsia dialogą tol, kol ji gali nustatyti jos poreikius atitinkantį vieną ar kelis sprendinius, jei reikia, prieš tai juos palyginusi.</w:t>
      </w:r>
    </w:p>
    <w:p w:rsidR="00C24824" w:rsidRPr="00A11959" w:rsidRDefault="00915782" w:rsidP="00C24824">
      <w:pPr>
        <w:ind w:firstLine="720"/>
        <w:jc w:val="both"/>
        <w:rPr>
          <w:noProof w:val="0"/>
          <w:color w:val="000000"/>
        </w:rPr>
      </w:pPr>
      <w:r>
        <w:rPr>
          <w:noProof w:val="0"/>
          <w:color w:val="000000"/>
        </w:rPr>
        <w:t>89</w:t>
      </w:r>
      <w:r w:rsidR="00C24824" w:rsidRPr="00A11959">
        <w:rPr>
          <w:noProof w:val="0"/>
          <w:color w:val="000000"/>
        </w:rPr>
        <w:t>.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C24824" w:rsidRPr="00A11959" w:rsidRDefault="00915782" w:rsidP="00C24824">
      <w:pPr>
        <w:ind w:firstLine="720"/>
        <w:jc w:val="both"/>
        <w:rPr>
          <w:noProof w:val="0"/>
          <w:color w:val="000000"/>
        </w:rPr>
      </w:pPr>
      <w:r>
        <w:rPr>
          <w:noProof w:val="0"/>
          <w:color w:val="000000"/>
        </w:rPr>
        <w:t>90</w:t>
      </w:r>
      <w:r w:rsidR="00C24824" w:rsidRPr="00A11959">
        <w:rPr>
          <w:noProof w:val="0"/>
          <w:color w:val="000000"/>
        </w:rPr>
        <w:t xml:space="preserve">.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C24824" w:rsidRPr="00A11959" w:rsidRDefault="00915782" w:rsidP="00C24824">
      <w:pPr>
        <w:ind w:firstLine="720"/>
        <w:jc w:val="both"/>
        <w:rPr>
          <w:noProof w:val="0"/>
          <w:color w:val="000000"/>
        </w:rPr>
      </w:pPr>
      <w:r>
        <w:rPr>
          <w:noProof w:val="0"/>
          <w:color w:val="000000"/>
        </w:rPr>
        <w:t>91</w:t>
      </w:r>
      <w:r w:rsidR="00C24824" w:rsidRPr="00A11959">
        <w:rPr>
          <w:noProof w:val="0"/>
          <w:color w:val="000000"/>
        </w:rPr>
        <w:t>. Perkančioji organizacija, vesdama dialogą, turi laikytis šių sąlygų:</w:t>
      </w:r>
    </w:p>
    <w:p w:rsidR="00C24824" w:rsidRPr="00A11959" w:rsidRDefault="00915782" w:rsidP="00C24824">
      <w:pPr>
        <w:ind w:firstLine="720"/>
        <w:jc w:val="both"/>
        <w:rPr>
          <w:noProof w:val="0"/>
          <w:color w:val="000000"/>
        </w:rPr>
      </w:pPr>
      <w:r>
        <w:rPr>
          <w:noProof w:val="0"/>
          <w:color w:val="000000"/>
        </w:rPr>
        <w:t>91</w:t>
      </w:r>
      <w:r w:rsidR="00C24824" w:rsidRPr="00A11959">
        <w:rPr>
          <w:noProof w:val="0"/>
          <w:color w:val="000000"/>
        </w:rPr>
        <w:t>.1. dialogą vesti su kiekvienu tiekėju atskirai;</w:t>
      </w:r>
    </w:p>
    <w:p w:rsidR="00C24824" w:rsidRPr="00A11959" w:rsidRDefault="00915782" w:rsidP="00C24824">
      <w:pPr>
        <w:ind w:firstLine="720"/>
        <w:jc w:val="both"/>
        <w:rPr>
          <w:noProof w:val="0"/>
          <w:color w:val="000000"/>
        </w:rPr>
      </w:pPr>
      <w:r>
        <w:rPr>
          <w:noProof w:val="0"/>
          <w:color w:val="000000"/>
        </w:rPr>
        <w:t>91</w:t>
      </w:r>
      <w:r w:rsidR="00C24824" w:rsidRPr="00A11959">
        <w:rPr>
          <w:noProof w:val="0"/>
          <w:color w:val="000000"/>
        </w:rPr>
        <w:t>.2. tretiesiems asmenims neatskleisti jokios iš tiekėjo gautos informacijos be šio sutikimo, taip pat neinformuoti tiekėjo apie susitarimus, pasiektus su kitais tiekėjais;</w:t>
      </w:r>
    </w:p>
    <w:p w:rsidR="00C24824" w:rsidRPr="00A11959" w:rsidRDefault="00915782" w:rsidP="00C24824">
      <w:pPr>
        <w:ind w:firstLine="720"/>
        <w:jc w:val="both"/>
        <w:rPr>
          <w:noProof w:val="0"/>
          <w:color w:val="000000"/>
        </w:rPr>
      </w:pPr>
      <w:r>
        <w:rPr>
          <w:noProof w:val="0"/>
          <w:color w:val="000000"/>
        </w:rPr>
        <w:t>91</w:t>
      </w:r>
      <w:r w:rsidR="00C24824" w:rsidRPr="00A11959">
        <w:rPr>
          <w:noProof w:val="0"/>
          <w:color w:val="000000"/>
        </w:rPr>
        <w:t>.3. visiems dalyviams turi būti taikomi vienodi reikalavimai, suteikiamos vienodos galimybės ir pateikiama vienoda informacija;</w:t>
      </w:r>
    </w:p>
    <w:p w:rsidR="00C24824" w:rsidRPr="00A11959" w:rsidRDefault="00915782" w:rsidP="00C24824">
      <w:pPr>
        <w:ind w:firstLine="720"/>
        <w:jc w:val="both"/>
        <w:rPr>
          <w:noProof w:val="0"/>
          <w:color w:val="000000"/>
        </w:rPr>
      </w:pPr>
      <w:r>
        <w:rPr>
          <w:noProof w:val="0"/>
          <w:color w:val="000000"/>
        </w:rPr>
        <w:t>91</w:t>
      </w:r>
      <w:r w:rsidR="00C24824" w:rsidRPr="00A11959">
        <w:rPr>
          <w:noProof w:val="0"/>
          <w:color w:val="000000"/>
        </w:rPr>
        <w:t>.4. dialogo eiga turi būti protokoluojama. Dialogo protokolą pasirašo Komisijos pirmininkas ir dalyvio, su kuriuo konsultuotasi, įgaliotas atstovas.</w:t>
      </w:r>
    </w:p>
    <w:p w:rsidR="00C24824" w:rsidRPr="00A11959" w:rsidRDefault="00915782" w:rsidP="00C24824">
      <w:pPr>
        <w:ind w:firstLine="720"/>
        <w:jc w:val="both"/>
        <w:rPr>
          <w:noProof w:val="0"/>
          <w:color w:val="000000"/>
        </w:rPr>
      </w:pPr>
      <w:r>
        <w:rPr>
          <w:noProof w:val="0"/>
          <w:color w:val="000000"/>
        </w:rPr>
        <w:t>92</w:t>
      </w:r>
      <w:r w:rsidR="00C24824" w:rsidRPr="00A11959">
        <w:rPr>
          <w:noProof w:val="0"/>
          <w:color w:val="000000"/>
        </w:rPr>
        <w:t>. Perkančioji organizacija paraiškų dalyvauti supaprastintame konkurenciniame dialoge pateikimo terminus nu</w:t>
      </w:r>
      <w:r w:rsidR="0070755F">
        <w:rPr>
          <w:noProof w:val="0"/>
          <w:color w:val="000000"/>
        </w:rPr>
        <w:t>stato vadovaudamasi Taisyklių 43</w:t>
      </w:r>
      <w:r w:rsidR="00C24824" w:rsidRPr="00A11959">
        <w:rPr>
          <w:noProof w:val="0"/>
          <w:color w:val="000000"/>
        </w:rPr>
        <w:t xml:space="preserve"> punkto nuostatomis.</w:t>
      </w:r>
    </w:p>
    <w:p w:rsidR="00C24824" w:rsidRPr="00A11959" w:rsidRDefault="0070755F" w:rsidP="00C24824">
      <w:pPr>
        <w:ind w:firstLine="720"/>
        <w:jc w:val="both"/>
        <w:rPr>
          <w:noProof w:val="0"/>
          <w:color w:val="000000"/>
        </w:rPr>
      </w:pPr>
      <w:r>
        <w:rPr>
          <w:noProof w:val="0"/>
          <w:color w:val="000000"/>
        </w:rPr>
        <w:t>93</w:t>
      </w:r>
      <w:r w:rsidR="00C24824" w:rsidRPr="00A11959">
        <w:rPr>
          <w:noProof w:val="0"/>
          <w:color w:val="000000"/>
        </w:rPr>
        <w:t>. Kandidatų, kurie bus pakviesti dialogo, kvalifikacinė atranka atliekama pagal perkančiosios organizacijos pirkimo dokumentuose nustatytus reikalavimus:</w:t>
      </w:r>
    </w:p>
    <w:p w:rsidR="00C24824" w:rsidRPr="00A11959" w:rsidRDefault="0070755F" w:rsidP="00C24824">
      <w:pPr>
        <w:ind w:firstLine="720"/>
        <w:jc w:val="both"/>
        <w:rPr>
          <w:noProof w:val="0"/>
          <w:color w:val="000000"/>
        </w:rPr>
      </w:pPr>
      <w:r>
        <w:rPr>
          <w:noProof w:val="0"/>
          <w:color w:val="000000"/>
        </w:rPr>
        <w:t>93</w:t>
      </w:r>
      <w:r w:rsidR="00C24824" w:rsidRPr="00A11959">
        <w:rPr>
          <w:noProof w:val="0"/>
          <w:color w:val="000000"/>
        </w:rPr>
        <w:t>.1. kiek mažiausia ir, jei reikia, kiek daugiausia kandidatų bus pakviesta pateikti pasiūlymus ir kokie yra kandidatų kvalifikacinės atrankos kriterijai ir tvarka;</w:t>
      </w:r>
    </w:p>
    <w:p w:rsidR="00C24824" w:rsidRPr="00A11959" w:rsidRDefault="0070755F" w:rsidP="00C24824">
      <w:pPr>
        <w:ind w:firstLine="720"/>
        <w:jc w:val="both"/>
        <w:rPr>
          <w:noProof w:val="0"/>
          <w:color w:val="000000"/>
        </w:rPr>
      </w:pPr>
      <w:r>
        <w:rPr>
          <w:noProof w:val="0"/>
          <w:color w:val="000000"/>
        </w:rPr>
        <w:t>93</w:t>
      </w:r>
      <w:r w:rsidR="00C24824" w:rsidRPr="00A11959">
        <w:rPr>
          <w:noProof w:val="0"/>
          <w:color w:val="000000"/>
        </w:rPr>
        <w:t>.2. atrenkamų kandidatų skaičius, kvalifikacinės atrankos kriterijus ar tvarka, privalo laikytis visų šių reikalavimų;</w:t>
      </w:r>
    </w:p>
    <w:p w:rsidR="00C24824" w:rsidRPr="00A11959" w:rsidRDefault="0070755F" w:rsidP="00C24824">
      <w:pPr>
        <w:ind w:firstLine="720"/>
        <w:jc w:val="both"/>
        <w:rPr>
          <w:noProof w:val="0"/>
          <w:color w:val="000000"/>
        </w:rPr>
      </w:pPr>
      <w:r>
        <w:rPr>
          <w:noProof w:val="0"/>
          <w:color w:val="000000"/>
        </w:rPr>
        <w:t>93</w:t>
      </w:r>
      <w:r w:rsidR="00C24824" w:rsidRPr="00A11959">
        <w:rPr>
          <w:noProof w:val="0"/>
          <w:color w:val="000000"/>
        </w:rPr>
        <w:t>.3. kvalifikacinės atrankos kriterijai turi būti nustatyti VPĮ 35–38 straipsnių pagrindu;</w:t>
      </w:r>
    </w:p>
    <w:p w:rsidR="00C24824" w:rsidRPr="00A11959" w:rsidRDefault="0070755F" w:rsidP="00C24824">
      <w:pPr>
        <w:ind w:firstLine="720"/>
        <w:jc w:val="both"/>
        <w:rPr>
          <w:noProof w:val="0"/>
          <w:color w:val="000000"/>
        </w:rPr>
      </w:pPr>
      <w:r>
        <w:rPr>
          <w:noProof w:val="0"/>
          <w:color w:val="000000"/>
        </w:rPr>
        <w:t>93</w:t>
      </w:r>
      <w:r w:rsidR="00C24824" w:rsidRPr="00A11959">
        <w:rPr>
          <w:noProof w:val="0"/>
          <w:color w:val="000000"/>
        </w:rPr>
        <w:t>.4. kandidatų skai</w:t>
      </w:r>
      <w:r w:rsidR="002B3247">
        <w:rPr>
          <w:noProof w:val="0"/>
          <w:color w:val="000000"/>
        </w:rPr>
        <w:t>čius negali būti mažesnis kaip 3</w:t>
      </w:r>
      <w:r w:rsidR="00C24824" w:rsidRPr="00A11959">
        <w:rPr>
          <w:noProof w:val="0"/>
          <w:color w:val="000000"/>
        </w:rPr>
        <w:t>.</w:t>
      </w:r>
    </w:p>
    <w:p w:rsidR="00C24824" w:rsidRPr="00A11959" w:rsidRDefault="0070755F" w:rsidP="00C24824">
      <w:pPr>
        <w:ind w:firstLine="720"/>
        <w:jc w:val="both"/>
        <w:rPr>
          <w:noProof w:val="0"/>
          <w:color w:val="000000"/>
        </w:rPr>
      </w:pPr>
      <w:r>
        <w:rPr>
          <w:noProof w:val="0"/>
          <w:color w:val="000000"/>
        </w:rPr>
        <w:lastRenderedPageBreak/>
        <w:t>94</w:t>
      </w:r>
      <w:r w:rsidR="00C24824" w:rsidRPr="00A11959">
        <w:rPr>
          <w:noProof w:val="0"/>
          <w:color w:val="000000"/>
        </w:rPr>
        <w:t>.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C24824" w:rsidRPr="00A11959" w:rsidRDefault="0070755F" w:rsidP="00C24824">
      <w:pPr>
        <w:ind w:firstLine="720"/>
        <w:jc w:val="both"/>
        <w:rPr>
          <w:noProof w:val="0"/>
          <w:color w:val="000000"/>
        </w:rPr>
      </w:pPr>
      <w:r>
        <w:rPr>
          <w:noProof w:val="0"/>
          <w:color w:val="000000"/>
        </w:rPr>
        <w:t>95</w:t>
      </w:r>
      <w:r w:rsidR="00C24824" w:rsidRPr="00A11959">
        <w:rPr>
          <w:noProof w:val="0"/>
          <w:color w:val="000000"/>
        </w:rPr>
        <w:t>.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C24824" w:rsidRPr="00A11959" w:rsidRDefault="0070755F" w:rsidP="00C24824">
      <w:pPr>
        <w:ind w:firstLine="720"/>
        <w:jc w:val="both"/>
        <w:rPr>
          <w:noProof w:val="0"/>
          <w:color w:val="000000"/>
        </w:rPr>
      </w:pPr>
      <w:r>
        <w:rPr>
          <w:noProof w:val="0"/>
          <w:color w:val="000000"/>
        </w:rPr>
        <w:t>96</w:t>
      </w:r>
      <w:r w:rsidR="00C24824" w:rsidRPr="00A11959">
        <w:rPr>
          <w:noProof w:val="0"/>
          <w:color w:val="000000"/>
        </w:rPr>
        <w:t xml:space="preserve">. Perkančioji organizacija Taisyklių </w:t>
      </w:r>
      <w:r w:rsidR="001A3CCC">
        <w:rPr>
          <w:noProof w:val="0"/>
          <w:color w:val="000000"/>
        </w:rPr>
        <w:t>93-95</w:t>
      </w:r>
      <w:r w:rsidR="00C24824" w:rsidRPr="00A11959">
        <w:rPr>
          <w:noProof w:val="0"/>
          <w:color w:val="000000"/>
        </w:rPr>
        <w:t xml:space="preserve"> punktų nustatyta tvarka atrinktus kandidatus raštu ir vienu metu kviečia supaprastinto konkurencinio dialogo.</w:t>
      </w:r>
    </w:p>
    <w:p w:rsidR="00C24824" w:rsidRPr="00A11959" w:rsidRDefault="001A3CCC" w:rsidP="00C24824">
      <w:pPr>
        <w:ind w:firstLine="720"/>
        <w:jc w:val="both"/>
        <w:rPr>
          <w:noProof w:val="0"/>
          <w:color w:val="000000"/>
        </w:rPr>
      </w:pPr>
      <w:r>
        <w:rPr>
          <w:noProof w:val="0"/>
          <w:color w:val="000000"/>
        </w:rPr>
        <w:t>97</w:t>
      </w:r>
      <w:r w:rsidR="00C24824" w:rsidRPr="00A11959">
        <w:rPr>
          <w:noProof w:val="0"/>
          <w:color w:val="000000"/>
        </w:rPr>
        <w:t>. Prie kvietimo pridedama specifikacijos, aprašomojo dokumento ar kitų pirkimo dokumentų kopija arba pateikiama nuoroda, kur galima su jais susipažinti, jei perkančioji organizacija sudaro galimybę elektroninėmis priemonėmis be apribojimų ir tiesiogiai šio įstatymo nustatyta tvarka susipažinti su visais pirkimo dokumentais. Be to, kvietime dalyvauti dialoge turi būti nurodyta:</w:t>
      </w:r>
    </w:p>
    <w:p w:rsidR="00C24824" w:rsidRPr="00A11959" w:rsidRDefault="001A3CCC" w:rsidP="00C24824">
      <w:pPr>
        <w:ind w:firstLine="720"/>
        <w:jc w:val="both"/>
        <w:rPr>
          <w:noProof w:val="0"/>
          <w:color w:val="000000"/>
        </w:rPr>
      </w:pPr>
      <w:r>
        <w:rPr>
          <w:noProof w:val="0"/>
          <w:color w:val="000000"/>
        </w:rPr>
        <w:t>97</w:t>
      </w:r>
      <w:r w:rsidR="00C24824" w:rsidRPr="00A11959">
        <w:rPr>
          <w:noProof w:val="0"/>
          <w:color w:val="000000"/>
        </w:rPr>
        <w:t>.1. kur yra paskelbtas skelbimas apie pirkimą;</w:t>
      </w:r>
    </w:p>
    <w:p w:rsidR="00C24824" w:rsidRPr="00A11959" w:rsidRDefault="001A3CCC" w:rsidP="00C24824">
      <w:pPr>
        <w:ind w:firstLine="720"/>
        <w:jc w:val="both"/>
        <w:rPr>
          <w:noProof w:val="0"/>
          <w:color w:val="000000"/>
        </w:rPr>
      </w:pPr>
      <w:r>
        <w:rPr>
          <w:noProof w:val="0"/>
          <w:color w:val="000000"/>
        </w:rPr>
        <w:t>97</w:t>
      </w:r>
      <w:r w:rsidR="00C24824" w:rsidRPr="00A11959">
        <w:rPr>
          <w:noProof w:val="0"/>
          <w:color w:val="000000"/>
        </w:rPr>
        <w:t>.2. dialogo pradžios data, laikas ir adresas, dialogo metu vartojama kalba ar kalbos;</w:t>
      </w:r>
    </w:p>
    <w:p w:rsidR="00C24824" w:rsidRPr="00A11959" w:rsidRDefault="001A3CCC" w:rsidP="00C24824">
      <w:pPr>
        <w:ind w:firstLine="720"/>
        <w:jc w:val="both"/>
        <w:rPr>
          <w:noProof w:val="0"/>
          <w:color w:val="000000"/>
        </w:rPr>
      </w:pPr>
      <w:r>
        <w:rPr>
          <w:noProof w:val="0"/>
          <w:color w:val="000000"/>
        </w:rPr>
        <w:t>97</w:t>
      </w:r>
      <w:r w:rsidR="00C24824" w:rsidRPr="00A11959">
        <w:rPr>
          <w:noProof w:val="0"/>
          <w:color w:val="000000"/>
        </w:rPr>
        <w:t>.3. kokius perkančiosios organizacijos nustatytus kvalifikaciją įrodančius dokumentus turi pateikti tiekėjai;</w:t>
      </w:r>
    </w:p>
    <w:p w:rsidR="00C24824" w:rsidRPr="00A11959" w:rsidRDefault="001A3CCC" w:rsidP="00C24824">
      <w:pPr>
        <w:ind w:firstLine="720"/>
        <w:jc w:val="both"/>
        <w:rPr>
          <w:noProof w:val="0"/>
          <w:color w:val="000000"/>
        </w:rPr>
      </w:pPr>
      <w:r>
        <w:rPr>
          <w:noProof w:val="0"/>
          <w:color w:val="000000"/>
        </w:rPr>
        <w:t>97</w:t>
      </w:r>
      <w:r w:rsidR="00C24824" w:rsidRPr="00A11959">
        <w:rPr>
          <w:noProof w:val="0"/>
          <w:color w:val="000000"/>
        </w:rPr>
        <w:t>.4. pasiūlymų vertinimo tvarka, vertinimo kriterijai, vertinimo kriterijų lyginamasis svoris ir, jei reikia, šių kriterijų reikšmingumas mažėjančia tvarka, jei jie nebuvo nurodyti skelbime apie pirkimą ar aprašomajame dokumente;</w:t>
      </w:r>
    </w:p>
    <w:p w:rsidR="00C24824" w:rsidRPr="00A11959" w:rsidRDefault="001A3CCC" w:rsidP="00C24824">
      <w:pPr>
        <w:ind w:firstLine="720"/>
        <w:jc w:val="both"/>
        <w:rPr>
          <w:noProof w:val="0"/>
          <w:color w:val="000000"/>
        </w:rPr>
      </w:pPr>
      <w:r>
        <w:rPr>
          <w:noProof w:val="0"/>
          <w:color w:val="000000"/>
        </w:rPr>
        <w:t>97</w:t>
      </w:r>
      <w:r w:rsidR="00C24824" w:rsidRPr="00A11959">
        <w:rPr>
          <w:noProof w:val="0"/>
          <w:color w:val="000000"/>
        </w:rPr>
        <w:t>.5. kita, perkančiosios organizacijos nuomone, reikalinga informacija.</w:t>
      </w:r>
    </w:p>
    <w:p w:rsidR="00C24824" w:rsidRPr="00A11959" w:rsidRDefault="001A3CCC" w:rsidP="00C24824">
      <w:pPr>
        <w:ind w:firstLine="720"/>
        <w:jc w:val="both"/>
        <w:rPr>
          <w:noProof w:val="0"/>
          <w:color w:val="000000"/>
        </w:rPr>
      </w:pPr>
      <w:r>
        <w:rPr>
          <w:noProof w:val="0"/>
          <w:color w:val="000000"/>
        </w:rPr>
        <w:t>98</w:t>
      </w:r>
      <w:r w:rsidR="00C24824" w:rsidRPr="00A11959">
        <w:rPr>
          <w:noProof w:val="0"/>
          <w:color w:val="000000"/>
        </w:rPr>
        <w:t>. Kai pirkimo dokumentus turi ne perkančioji organizacija, o įgaliotoji organizacija, kvietime nurodomas adresas, kuriuo galima kreiptis tų dokumentų, ir atitinkamais atvejais galutinis terminas, kada tokių dokumentų galima prašyti.</w:t>
      </w:r>
    </w:p>
    <w:p w:rsidR="00C24824" w:rsidRPr="00550AC2" w:rsidRDefault="00C24824" w:rsidP="00C24824">
      <w:pPr>
        <w:jc w:val="both"/>
        <w:rPr>
          <w:noProof w:val="0"/>
          <w:color w:val="000000"/>
          <w:sz w:val="22"/>
          <w:szCs w:val="22"/>
        </w:rPr>
      </w:pPr>
    </w:p>
    <w:p w:rsidR="00C24824" w:rsidRPr="0016213C" w:rsidRDefault="001A3CCC" w:rsidP="00C24824">
      <w:pPr>
        <w:jc w:val="center"/>
        <w:rPr>
          <w:b/>
          <w:noProof w:val="0"/>
          <w:color w:val="000000"/>
        </w:rPr>
      </w:pPr>
      <w:r>
        <w:rPr>
          <w:b/>
          <w:noProof w:val="0"/>
          <w:color w:val="000000"/>
        </w:rPr>
        <w:t>XIV</w:t>
      </w:r>
      <w:r w:rsidR="00C24824" w:rsidRPr="0016213C">
        <w:rPr>
          <w:b/>
          <w:noProof w:val="0"/>
          <w:color w:val="000000"/>
        </w:rPr>
        <w:t>. SUPAPRASTINTAS NESKELBIAMAS PIRKIMAS</w:t>
      </w:r>
    </w:p>
    <w:p w:rsidR="00C24824" w:rsidRPr="00A11959" w:rsidRDefault="00C24824" w:rsidP="00C24824">
      <w:pPr>
        <w:jc w:val="both"/>
        <w:rPr>
          <w:noProof w:val="0"/>
          <w:color w:val="000000"/>
        </w:rPr>
      </w:pPr>
    </w:p>
    <w:p w:rsidR="00C24824" w:rsidRPr="00A11959" w:rsidRDefault="001A3CCC" w:rsidP="00C24824">
      <w:pPr>
        <w:ind w:firstLine="720"/>
        <w:jc w:val="both"/>
        <w:rPr>
          <w:noProof w:val="0"/>
          <w:color w:val="000000"/>
        </w:rPr>
      </w:pPr>
      <w:r>
        <w:rPr>
          <w:noProof w:val="0"/>
          <w:color w:val="000000"/>
        </w:rPr>
        <w:t>99</w:t>
      </w:r>
      <w:r w:rsidR="00C24824" w:rsidRPr="00A11959">
        <w:rPr>
          <w:noProof w:val="0"/>
          <w:color w:val="000000"/>
        </w:rPr>
        <w:t>. Supaprastinto neskelbiamo pirkimo būdu, kreipiantis raštu</w:t>
      </w:r>
      <w:r w:rsidR="00F02EE8">
        <w:rPr>
          <w:noProof w:val="0"/>
          <w:color w:val="000000"/>
        </w:rPr>
        <w:t xml:space="preserve"> ar CVP IS priemonėmis</w:t>
      </w:r>
      <w:r w:rsidR="00C24824" w:rsidRPr="00A11959">
        <w:rPr>
          <w:noProof w:val="0"/>
          <w:color w:val="000000"/>
        </w:rPr>
        <w:t xml:space="preserve"> į pasirinktą tiekėją</w:t>
      </w:r>
      <w:r w:rsidR="009A768A">
        <w:rPr>
          <w:noProof w:val="0"/>
          <w:color w:val="000000"/>
        </w:rPr>
        <w:t xml:space="preserve"> ar kelis tiekėjus</w:t>
      </w:r>
      <w:r w:rsidR="00C24824" w:rsidRPr="00A11959">
        <w:rPr>
          <w:noProof w:val="0"/>
          <w:color w:val="000000"/>
        </w:rPr>
        <w:t>, gali būti perkama esant bent vienai iš šių sąlygų</w:t>
      </w:r>
      <w:r w:rsidR="009A768A">
        <w:rPr>
          <w:noProof w:val="0"/>
          <w:color w:val="000000"/>
        </w:rPr>
        <w:t>,</w:t>
      </w:r>
      <w:r w:rsidR="00C24824" w:rsidRPr="00A11959">
        <w:rPr>
          <w:noProof w:val="0"/>
          <w:color w:val="000000"/>
        </w:rPr>
        <w:t xml:space="preserve"> nustatytoms VPĮ 92 straipsnyje.</w:t>
      </w:r>
    </w:p>
    <w:p w:rsidR="00C24824" w:rsidRPr="00A11959" w:rsidRDefault="001A3CCC" w:rsidP="00C24824">
      <w:pPr>
        <w:ind w:firstLine="720"/>
        <w:jc w:val="both"/>
        <w:rPr>
          <w:noProof w:val="0"/>
          <w:color w:val="000000"/>
        </w:rPr>
      </w:pPr>
      <w:r>
        <w:rPr>
          <w:noProof w:val="0"/>
          <w:color w:val="000000"/>
        </w:rPr>
        <w:t>100</w:t>
      </w:r>
      <w:r w:rsidR="00C24824" w:rsidRPr="00A11959">
        <w:rPr>
          <w:noProof w:val="0"/>
          <w:color w:val="000000"/>
        </w:rPr>
        <w:t>. Vykdant supaprastinto neskelbiamo pirkimo procedūrą gali būti deramasi dėl pasiūlymo sąlygų. Perkančioji organizacija pirkimo dokumentuose nurodo, ar bus deramasi arba kokiais atvejais bus deramasi, ir derėjimosi tvarką.</w:t>
      </w:r>
    </w:p>
    <w:p w:rsidR="00C24824" w:rsidRPr="00550AC2" w:rsidRDefault="00C24824" w:rsidP="00C24824">
      <w:pPr>
        <w:ind w:firstLine="720"/>
        <w:jc w:val="both"/>
        <w:rPr>
          <w:noProof w:val="0"/>
          <w:color w:val="000000"/>
          <w:sz w:val="22"/>
          <w:szCs w:val="22"/>
        </w:rPr>
      </w:pPr>
    </w:p>
    <w:p w:rsidR="00C24824" w:rsidRPr="0016213C" w:rsidRDefault="001A3CCC" w:rsidP="00C24824">
      <w:pPr>
        <w:jc w:val="center"/>
        <w:rPr>
          <w:b/>
          <w:noProof w:val="0"/>
          <w:color w:val="000000"/>
        </w:rPr>
      </w:pPr>
      <w:r>
        <w:rPr>
          <w:b/>
          <w:noProof w:val="0"/>
          <w:color w:val="000000"/>
        </w:rPr>
        <w:t>X</w:t>
      </w:r>
      <w:r w:rsidR="00C24824" w:rsidRPr="0016213C">
        <w:rPr>
          <w:b/>
          <w:noProof w:val="0"/>
          <w:color w:val="000000"/>
        </w:rPr>
        <w:t>V. APKLAUSA</w:t>
      </w:r>
    </w:p>
    <w:p w:rsidR="00C24824" w:rsidRPr="00550AC2" w:rsidRDefault="00C24824" w:rsidP="00C24824">
      <w:pPr>
        <w:jc w:val="both"/>
        <w:rPr>
          <w:noProof w:val="0"/>
          <w:color w:val="000000"/>
          <w:sz w:val="22"/>
          <w:szCs w:val="22"/>
        </w:rPr>
      </w:pPr>
    </w:p>
    <w:p w:rsidR="00C24824" w:rsidRPr="00A11959" w:rsidRDefault="001A3CCC" w:rsidP="00C24824">
      <w:pPr>
        <w:ind w:firstLine="720"/>
        <w:jc w:val="both"/>
        <w:rPr>
          <w:noProof w:val="0"/>
          <w:color w:val="000000"/>
        </w:rPr>
      </w:pPr>
      <w:r>
        <w:rPr>
          <w:noProof w:val="0"/>
          <w:color w:val="000000"/>
        </w:rPr>
        <w:t>101</w:t>
      </w:r>
      <w:r w:rsidR="00D1385D">
        <w:rPr>
          <w:noProof w:val="0"/>
          <w:color w:val="000000"/>
        </w:rPr>
        <w:t>. Apklausos būdu</w:t>
      </w:r>
      <w:r w:rsidR="00C24824" w:rsidRPr="00A11959">
        <w:rPr>
          <w:noProof w:val="0"/>
          <w:color w:val="000000"/>
        </w:rPr>
        <w:t xml:space="preserve"> pirkim</w:t>
      </w:r>
      <w:r w:rsidR="00C24824">
        <w:rPr>
          <w:noProof w:val="0"/>
          <w:color w:val="000000"/>
        </w:rPr>
        <w:t>o organizatoriaus</w:t>
      </w:r>
      <w:r w:rsidR="00C24824" w:rsidRPr="00A11959">
        <w:rPr>
          <w:noProof w:val="0"/>
          <w:color w:val="000000"/>
        </w:rPr>
        <w:t xml:space="preserve"> vykdomi tik mažos vertės pirkimai (VPĮ 2 straipsnio 15 dalis), kviečiant skelbimu (CVP IS priemonėmis) suinteresuotus tiekėjus pateikti pasiūlymus</w:t>
      </w:r>
      <w:r w:rsidR="00FF5A0F">
        <w:rPr>
          <w:noProof w:val="0"/>
          <w:color w:val="000000"/>
        </w:rPr>
        <w:t>,</w:t>
      </w:r>
      <w:r w:rsidR="00C24824" w:rsidRPr="00A11959">
        <w:rPr>
          <w:noProof w:val="0"/>
          <w:color w:val="000000"/>
        </w:rPr>
        <w:t xml:space="preserve"> </w:t>
      </w:r>
      <w:r w:rsidR="000E10D6">
        <w:rPr>
          <w:noProof w:val="0"/>
          <w:color w:val="000000"/>
        </w:rPr>
        <w:t xml:space="preserve">CVP IS priemonėmis </w:t>
      </w:r>
      <w:r w:rsidR="00C24824" w:rsidRPr="00A11959">
        <w:rPr>
          <w:noProof w:val="0"/>
          <w:color w:val="000000"/>
        </w:rPr>
        <w:t>arba raštu (žodžiu) apklausiant pasirinktus tiekėjus ar tiekėją, pagal pateiktas pirkimo sąlygas.</w:t>
      </w:r>
    </w:p>
    <w:p w:rsidR="00F125DD" w:rsidRDefault="001A3CCC" w:rsidP="00F125DD">
      <w:pPr>
        <w:ind w:firstLine="720"/>
        <w:jc w:val="both"/>
        <w:rPr>
          <w:lang w:eastAsia="lt-LT"/>
        </w:rPr>
      </w:pPr>
      <w:r>
        <w:rPr>
          <w:noProof w:val="0"/>
          <w:color w:val="000000"/>
        </w:rPr>
        <w:t>102</w:t>
      </w:r>
      <w:r w:rsidR="00C24824" w:rsidRPr="00A11959">
        <w:rPr>
          <w:noProof w:val="0"/>
          <w:color w:val="000000"/>
        </w:rPr>
        <w:t xml:space="preserve">. Tiekėjo (-ų) </w:t>
      </w:r>
      <w:r w:rsidR="00C24824" w:rsidRPr="00F125DD">
        <w:rPr>
          <w:b/>
          <w:noProof w:val="0"/>
          <w:color w:val="000000"/>
        </w:rPr>
        <w:t>apklausa žodžiu</w:t>
      </w:r>
      <w:r w:rsidR="00C24824" w:rsidRPr="00A11959">
        <w:rPr>
          <w:noProof w:val="0"/>
          <w:color w:val="000000"/>
        </w:rPr>
        <w:t xml:space="preserve"> </w:t>
      </w:r>
      <w:r w:rsidR="00C24824">
        <w:rPr>
          <w:noProof w:val="0"/>
          <w:color w:val="000000"/>
        </w:rPr>
        <w:t>prilyginama</w:t>
      </w:r>
      <w:r w:rsidR="00C24824" w:rsidRPr="00A11959">
        <w:rPr>
          <w:noProof w:val="0"/>
          <w:color w:val="000000"/>
        </w:rPr>
        <w:t xml:space="preserve"> bendravimui tiesiogiai gyvai, telefonu ar internetine telefonija. Visi kiti bendravimo būdai, jo formos ir priemonės bei viešosios ofertos, vieša informacija, reklama, pasiūlymai, skelbimai ir pan., jei jie pateikti raštu – prilyginami apklausai raštu.</w:t>
      </w:r>
      <w:r>
        <w:rPr>
          <w:noProof w:val="0"/>
          <w:color w:val="000000"/>
        </w:rPr>
        <w:t xml:space="preserve"> </w:t>
      </w:r>
      <w:r w:rsidR="00F125DD">
        <w:rPr>
          <w:lang w:eastAsia="lt-LT"/>
        </w:rPr>
        <w:t>A</w:t>
      </w:r>
      <w:r w:rsidR="00F125DD" w:rsidRPr="002052FD">
        <w:rPr>
          <w:lang w:eastAsia="lt-LT"/>
        </w:rPr>
        <w:t xml:space="preserve">tliekama mažos vertės pirkimų </w:t>
      </w:r>
      <w:r w:rsidR="00F125DD" w:rsidRPr="00F125DD">
        <w:rPr>
          <w:lang w:eastAsia="lt-LT"/>
        </w:rPr>
        <w:t>apklausa žodžiu</w:t>
      </w:r>
      <w:r w:rsidR="00F125DD">
        <w:rPr>
          <w:lang w:eastAsia="lt-LT"/>
        </w:rPr>
        <w:t xml:space="preserve"> (bendraujama žodžiu(</w:t>
      </w:r>
      <w:r w:rsidR="00F125DD" w:rsidRPr="002052FD">
        <w:rPr>
          <w:lang w:eastAsia="lt-LT"/>
        </w:rPr>
        <w:t xml:space="preserve"> kreipiamasi į ti</w:t>
      </w:r>
      <w:r w:rsidR="00F125DD">
        <w:rPr>
          <w:lang w:eastAsia="lt-LT"/>
        </w:rPr>
        <w:t>ekėjus, pateikiami pasiūlymai) kai:</w:t>
      </w:r>
    </w:p>
    <w:p w:rsidR="00F125DD" w:rsidRPr="008267FA" w:rsidRDefault="001A3CCC" w:rsidP="00F125DD">
      <w:pPr>
        <w:ind w:firstLine="720"/>
        <w:jc w:val="both"/>
        <w:rPr>
          <w:b/>
          <w:i/>
          <w:noProof w:val="0"/>
          <w:color w:val="000000"/>
        </w:rPr>
      </w:pPr>
      <w:r>
        <w:rPr>
          <w:lang w:eastAsia="lt-LT"/>
        </w:rPr>
        <w:t xml:space="preserve"> </w:t>
      </w:r>
      <w:r w:rsidR="00F125DD" w:rsidRPr="002052FD">
        <w:rPr>
          <w:lang w:eastAsia="lt-LT"/>
        </w:rPr>
        <w:t xml:space="preserve">a) </w:t>
      </w:r>
      <w:r w:rsidR="00F125DD" w:rsidRPr="00F125DD">
        <w:rPr>
          <w:lang w:eastAsia="lt-LT"/>
        </w:rPr>
        <w:t>pirkimo sutarties vertė neviršija 10 000 Lt</w:t>
      </w:r>
      <w:r w:rsidR="00F125DD" w:rsidRPr="002052FD">
        <w:rPr>
          <w:lang w:eastAsia="lt-LT"/>
        </w:rPr>
        <w:t xml:space="preserve"> (be pridėtinės vertės mokesčio);</w:t>
      </w:r>
      <w:r w:rsidR="00F125DD" w:rsidRPr="002052FD">
        <w:rPr>
          <w:lang w:eastAsia="lt-LT"/>
        </w:rPr>
        <w:br/>
      </w:r>
      <w:r w:rsidR="00F125DD">
        <w:rPr>
          <w:lang w:eastAsia="lt-LT"/>
        </w:rPr>
        <w:t xml:space="preserve">             </w:t>
      </w:r>
      <w:r w:rsidR="00F125DD" w:rsidRPr="002052FD">
        <w:rPr>
          <w:lang w:eastAsia="lt-LT"/>
        </w:rPr>
        <w:t xml:space="preserve">b) dėl įvykių, kurių perkančioji organizacija negalėjo iš anksto numatyti, būtina skubiai </w:t>
      </w:r>
      <w:r w:rsidR="00F125DD" w:rsidRPr="002052FD">
        <w:rPr>
          <w:lang w:eastAsia="lt-LT"/>
        </w:rPr>
        <w:lastRenderedPageBreak/>
        <w:t>įsigyti reikalingų prekių, paslaugų ar darbų, o vykdant apklausą raštu prekių, paslaugų ar</w:t>
      </w:r>
      <w:r w:rsidR="00F125DD">
        <w:rPr>
          <w:lang w:eastAsia="lt-LT"/>
        </w:rPr>
        <w:t xml:space="preserve"> darbų nepavyktų įsigyti laiku.</w:t>
      </w:r>
    </w:p>
    <w:p w:rsidR="00C24824" w:rsidRPr="00A11959" w:rsidRDefault="00C24824" w:rsidP="00C24824">
      <w:pPr>
        <w:ind w:firstLine="720"/>
        <w:jc w:val="both"/>
        <w:rPr>
          <w:noProof w:val="0"/>
          <w:color w:val="000000"/>
        </w:rPr>
      </w:pPr>
    </w:p>
    <w:p w:rsidR="00C24824" w:rsidRPr="00A11959" w:rsidRDefault="001A3CCC" w:rsidP="00C24824">
      <w:pPr>
        <w:ind w:firstLine="720"/>
        <w:jc w:val="both"/>
        <w:rPr>
          <w:noProof w:val="0"/>
          <w:color w:val="000000"/>
        </w:rPr>
      </w:pPr>
      <w:r>
        <w:rPr>
          <w:noProof w:val="0"/>
          <w:color w:val="000000"/>
        </w:rPr>
        <w:t>103</w:t>
      </w:r>
      <w:r w:rsidR="00C24824" w:rsidRPr="00A11959">
        <w:rPr>
          <w:noProof w:val="0"/>
          <w:color w:val="000000"/>
        </w:rPr>
        <w:t>. Apklausos metu gali būti deramasi dėl pasiūlymo sąlygų. Perkančioji organizacija pirkimo dokumentuose nurodo ar bus deramasi arba kokiais atvejais bus deramasi, ir derėjimosi tvarką.</w:t>
      </w:r>
    </w:p>
    <w:p w:rsidR="00C24824" w:rsidRPr="00A11959" w:rsidRDefault="001A3CCC" w:rsidP="00C24824">
      <w:pPr>
        <w:ind w:firstLine="720"/>
        <w:jc w:val="both"/>
        <w:rPr>
          <w:noProof w:val="0"/>
          <w:color w:val="000000"/>
        </w:rPr>
      </w:pPr>
      <w:r>
        <w:rPr>
          <w:noProof w:val="0"/>
          <w:color w:val="000000"/>
        </w:rPr>
        <w:t>104</w:t>
      </w:r>
      <w:r w:rsidR="00C24824" w:rsidRPr="00A11959">
        <w:rPr>
          <w:noProof w:val="0"/>
          <w:color w:val="000000"/>
        </w:rPr>
        <w:t>. Jei apklausos metu numatoma vykdyti elektroninį aukcioną, apie tai tiekėjams pranešama pirkimo dokumentuose.</w:t>
      </w:r>
    </w:p>
    <w:p w:rsidR="00C24824" w:rsidRPr="00A11959" w:rsidRDefault="001A3CCC" w:rsidP="00C24824">
      <w:pPr>
        <w:ind w:firstLine="720"/>
        <w:jc w:val="both"/>
        <w:rPr>
          <w:noProof w:val="0"/>
          <w:color w:val="000000"/>
        </w:rPr>
      </w:pPr>
      <w:r>
        <w:rPr>
          <w:noProof w:val="0"/>
          <w:color w:val="000000"/>
        </w:rPr>
        <w:t>105</w:t>
      </w:r>
      <w:r w:rsidR="00C24824" w:rsidRPr="00A11959">
        <w:rPr>
          <w:noProof w:val="0"/>
          <w:color w:val="000000"/>
        </w:rPr>
        <w:t xml:space="preserve">. Skelbiant apklausą, pasiūlymų pateikimo terminas nustatomas vadovaujantis Taisyklių </w:t>
      </w:r>
      <w:r>
        <w:rPr>
          <w:noProof w:val="0"/>
          <w:color w:val="000000"/>
        </w:rPr>
        <w:t>43</w:t>
      </w:r>
      <w:r w:rsidR="00C24824" w:rsidRPr="00A11959">
        <w:rPr>
          <w:noProof w:val="0"/>
          <w:color w:val="000000"/>
        </w:rPr>
        <w:t xml:space="preserve"> punktu.</w:t>
      </w:r>
    </w:p>
    <w:p w:rsidR="00A26FE2" w:rsidRDefault="001A3CCC" w:rsidP="00C24824">
      <w:pPr>
        <w:ind w:firstLine="720"/>
        <w:jc w:val="both"/>
        <w:rPr>
          <w:noProof w:val="0"/>
          <w:color w:val="000000"/>
        </w:rPr>
      </w:pPr>
      <w:r>
        <w:rPr>
          <w:noProof w:val="0"/>
          <w:color w:val="000000"/>
        </w:rPr>
        <w:t>106</w:t>
      </w:r>
      <w:r w:rsidR="00C24824" w:rsidRPr="00A11959">
        <w:rPr>
          <w:noProof w:val="0"/>
          <w:color w:val="000000"/>
        </w:rPr>
        <w:t xml:space="preserve">. Prekių ir paslaugų pirkimo vertei viršijant </w:t>
      </w:r>
      <w:r w:rsidR="00E818FC">
        <w:rPr>
          <w:noProof w:val="0"/>
          <w:color w:val="000000"/>
        </w:rPr>
        <w:t>2</w:t>
      </w:r>
      <w:r w:rsidR="00C24824">
        <w:rPr>
          <w:noProof w:val="0"/>
          <w:color w:val="000000"/>
        </w:rPr>
        <w:t>00</w:t>
      </w:r>
      <w:r w:rsidR="00C24824" w:rsidRPr="00A11959">
        <w:rPr>
          <w:noProof w:val="0"/>
          <w:color w:val="000000"/>
        </w:rPr>
        <w:t xml:space="preserve"> tūkst. Lt be PVM, o </w:t>
      </w:r>
      <w:r w:rsidR="00C24824">
        <w:rPr>
          <w:noProof w:val="0"/>
          <w:color w:val="000000"/>
        </w:rPr>
        <w:t>darbų pirkimo vertei viršijant 500</w:t>
      </w:r>
      <w:r w:rsidR="00C24824" w:rsidRPr="00A11959">
        <w:rPr>
          <w:noProof w:val="0"/>
          <w:color w:val="000000"/>
        </w:rPr>
        <w:t xml:space="preserve"> tūkst. Lt be PVM, pirkimas privalo būti skelbiamas Taisyklių I</w:t>
      </w:r>
      <w:r>
        <w:rPr>
          <w:noProof w:val="0"/>
          <w:color w:val="000000"/>
        </w:rPr>
        <w:t>I</w:t>
      </w:r>
      <w:r w:rsidR="00C24824" w:rsidRPr="00A11959">
        <w:rPr>
          <w:noProof w:val="0"/>
          <w:color w:val="000000"/>
        </w:rPr>
        <w:t>I skyriuje nustatyta tvarka.</w:t>
      </w:r>
    </w:p>
    <w:p w:rsidR="00C24824" w:rsidRPr="00A11959" w:rsidRDefault="00A26FE2" w:rsidP="00A26FE2">
      <w:pPr>
        <w:ind w:firstLine="720"/>
        <w:jc w:val="both"/>
        <w:rPr>
          <w:noProof w:val="0"/>
          <w:color w:val="000000"/>
        </w:rPr>
      </w:pPr>
      <w:r>
        <w:rPr>
          <w:noProof w:val="0"/>
          <w:color w:val="000000"/>
        </w:rPr>
        <w:t>107.</w:t>
      </w:r>
      <w:r w:rsidR="001A3CCC">
        <w:rPr>
          <w:noProof w:val="0"/>
          <w:color w:val="000000"/>
        </w:rPr>
        <w:t xml:space="preserve"> Prekių</w:t>
      </w:r>
      <w:r>
        <w:rPr>
          <w:noProof w:val="0"/>
          <w:color w:val="000000"/>
        </w:rPr>
        <w:t xml:space="preserve"> ir paslaugų pirkimo vertei </w:t>
      </w:r>
      <w:r w:rsidR="001A3CCC">
        <w:rPr>
          <w:noProof w:val="0"/>
          <w:color w:val="000000"/>
        </w:rPr>
        <w:t xml:space="preserve"> iki 200</w:t>
      </w:r>
      <w:r w:rsidR="001A3CCC" w:rsidRPr="00A11959">
        <w:rPr>
          <w:noProof w:val="0"/>
          <w:color w:val="000000"/>
        </w:rPr>
        <w:t xml:space="preserve"> tūkst. Lt be PVM,</w:t>
      </w:r>
      <w:r w:rsidR="001A3CCC">
        <w:rPr>
          <w:noProof w:val="0"/>
          <w:color w:val="000000"/>
        </w:rPr>
        <w:t xml:space="preserve"> </w:t>
      </w:r>
      <w:r w:rsidR="001A3CCC" w:rsidRPr="00A11959">
        <w:rPr>
          <w:noProof w:val="0"/>
          <w:color w:val="000000"/>
        </w:rPr>
        <w:t xml:space="preserve">o </w:t>
      </w:r>
      <w:r w:rsidR="001A3CCC">
        <w:rPr>
          <w:noProof w:val="0"/>
          <w:color w:val="000000"/>
        </w:rPr>
        <w:t xml:space="preserve">darbų pirkimo vertei </w:t>
      </w:r>
      <w:r>
        <w:rPr>
          <w:noProof w:val="0"/>
          <w:color w:val="000000"/>
        </w:rPr>
        <w:t>iki</w:t>
      </w:r>
      <w:r w:rsidR="001A3CCC">
        <w:rPr>
          <w:noProof w:val="0"/>
          <w:color w:val="000000"/>
        </w:rPr>
        <w:t xml:space="preserve"> 500</w:t>
      </w:r>
      <w:r w:rsidR="001A3CCC" w:rsidRPr="00A11959">
        <w:rPr>
          <w:noProof w:val="0"/>
          <w:color w:val="000000"/>
        </w:rPr>
        <w:t xml:space="preserve"> tūkst. Lt be PVM</w:t>
      </w:r>
      <w:r>
        <w:rPr>
          <w:noProof w:val="0"/>
          <w:color w:val="000000"/>
        </w:rPr>
        <w:t>,</w:t>
      </w:r>
      <w:r w:rsidRPr="00A26FE2">
        <w:rPr>
          <w:noProof w:val="0"/>
          <w:color w:val="000000"/>
        </w:rPr>
        <w:t xml:space="preserve"> </w:t>
      </w:r>
      <w:r w:rsidRPr="00A11959">
        <w:rPr>
          <w:noProof w:val="0"/>
          <w:color w:val="000000"/>
        </w:rPr>
        <w:t>pirkimas privalo būti skelbiamas Taisyklių I</w:t>
      </w:r>
      <w:r>
        <w:rPr>
          <w:noProof w:val="0"/>
          <w:color w:val="000000"/>
        </w:rPr>
        <w:t>I</w:t>
      </w:r>
      <w:r w:rsidRPr="00A11959">
        <w:rPr>
          <w:noProof w:val="0"/>
          <w:color w:val="000000"/>
        </w:rPr>
        <w:t>I skyriuje nustatyta tvarka.</w:t>
      </w:r>
    </w:p>
    <w:p w:rsidR="00C24824" w:rsidRPr="00A11959" w:rsidRDefault="00A26FE2" w:rsidP="00C24824">
      <w:pPr>
        <w:ind w:firstLine="720"/>
        <w:jc w:val="both"/>
        <w:rPr>
          <w:noProof w:val="0"/>
          <w:color w:val="000000"/>
        </w:rPr>
      </w:pPr>
      <w:r>
        <w:rPr>
          <w:noProof w:val="0"/>
          <w:color w:val="000000"/>
        </w:rPr>
        <w:t>108</w:t>
      </w:r>
      <w:r w:rsidR="00C24824" w:rsidRPr="00A11959">
        <w:rPr>
          <w:noProof w:val="0"/>
          <w:color w:val="000000"/>
        </w:rPr>
        <w:t>. </w:t>
      </w:r>
      <w:r>
        <w:rPr>
          <w:noProof w:val="0"/>
          <w:color w:val="000000"/>
        </w:rPr>
        <w:t>Pirkimo vertei viršijant 5</w:t>
      </w:r>
      <w:r w:rsidR="00C24824" w:rsidRPr="00A11959">
        <w:rPr>
          <w:noProof w:val="0"/>
          <w:color w:val="000000"/>
        </w:rPr>
        <w:t>0 tūkst. Lt be PVM, perkančioji organizacija privalo apklausti tiekėjus:</w:t>
      </w:r>
    </w:p>
    <w:p w:rsidR="00C24824" w:rsidRPr="00A11959" w:rsidRDefault="00A26FE2" w:rsidP="00C24824">
      <w:pPr>
        <w:ind w:firstLine="720"/>
        <w:jc w:val="both"/>
        <w:rPr>
          <w:noProof w:val="0"/>
          <w:color w:val="000000"/>
        </w:rPr>
      </w:pPr>
      <w:r>
        <w:rPr>
          <w:noProof w:val="0"/>
          <w:color w:val="000000"/>
        </w:rPr>
        <w:t>108</w:t>
      </w:r>
      <w:r w:rsidR="00C24824" w:rsidRPr="00A11959">
        <w:rPr>
          <w:noProof w:val="0"/>
          <w:color w:val="000000"/>
        </w:rPr>
        <w:t>.1. raštu;</w:t>
      </w:r>
    </w:p>
    <w:p w:rsidR="00C24824" w:rsidRPr="00A11959" w:rsidRDefault="00A26FE2" w:rsidP="00C24824">
      <w:pPr>
        <w:ind w:firstLine="720"/>
        <w:jc w:val="both"/>
        <w:rPr>
          <w:noProof w:val="0"/>
          <w:color w:val="000000"/>
        </w:rPr>
      </w:pPr>
      <w:r>
        <w:rPr>
          <w:noProof w:val="0"/>
          <w:color w:val="000000"/>
        </w:rPr>
        <w:t>108</w:t>
      </w:r>
      <w:r w:rsidR="00C24824" w:rsidRPr="00A11959">
        <w:rPr>
          <w:noProof w:val="0"/>
          <w:color w:val="000000"/>
        </w:rPr>
        <w:t>.2. ne mažiau kaip 3.</w:t>
      </w:r>
    </w:p>
    <w:p w:rsidR="00C24824" w:rsidRPr="00E818FC" w:rsidRDefault="00A26FE2" w:rsidP="00C24824">
      <w:pPr>
        <w:ind w:firstLine="720"/>
        <w:jc w:val="both"/>
        <w:rPr>
          <w:noProof w:val="0"/>
          <w:color w:val="000000"/>
        </w:rPr>
      </w:pPr>
      <w:r>
        <w:rPr>
          <w:noProof w:val="0"/>
          <w:color w:val="000000"/>
        </w:rPr>
        <w:t>109</w:t>
      </w:r>
      <w:r w:rsidR="00C24824" w:rsidRPr="00A11959">
        <w:rPr>
          <w:noProof w:val="0"/>
          <w:color w:val="000000"/>
        </w:rPr>
        <w:t xml:space="preserve">. Perkančioji organizacija, visais atvejais, kviesdama pateikti pasiūlymus, </w:t>
      </w:r>
      <w:r w:rsidR="00C24824" w:rsidRPr="00E818FC">
        <w:rPr>
          <w:noProof w:val="0"/>
          <w:color w:val="000000"/>
        </w:rPr>
        <w:t xml:space="preserve">gali apklausti </w:t>
      </w:r>
      <w:r w:rsidR="001C20AA">
        <w:rPr>
          <w:noProof w:val="0"/>
          <w:color w:val="000000"/>
        </w:rPr>
        <w:t>ir</w:t>
      </w:r>
      <w:r w:rsidR="00C24824" w:rsidRPr="00E818FC">
        <w:rPr>
          <w:noProof w:val="0"/>
          <w:color w:val="000000"/>
        </w:rPr>
        <w:t>1 tiekėją:</w:t>
      </w:r>
    </w:p>
    <w:p w:rsidR="00C24824" w:rsidRPr="00A11959" w:rsidRDefault="00A26FE2" w:rsidP="00C24824">
      <w:pPr>
        <w:ind w:firstLine="720"/>
        <w:jc w:val="both"/>
        <w:rPr>
          <w:noProof w:val="0"/>
          <w:color w:val="000000"/>
        </w:rPr>
      </w:pPr>
      <w:r>
        <w:rPr>
          <w:noProof w:val="0"/>
          <w:color w:val="000000"/>
        </w:rPr>
        <w:t>109</w:t>
      </w:r>
      <w:r w:rsidR="00C24824" w:rsidRPr="00A11959">
        <w:rPr>
          <w:noProof w:val="0"/>
          <w:color w:val="000000"/>
        </w:rPr>
        <w:t>.1. VPĮ 92 straipsnio 3-7 dalyse nustatytais atvejais;</w:t>
      </w:r>
    </w:p>
    <w:p w:rsidR="00C24824" w:rsidRPr="00A11959" w:rsidRDefault="00A26FE2" w:rsidP="00C24824">
      <w:pPr>
        <w:ind w:firstLine="720"/>
        <w:jc w:val="both"/>
        <w:rPr>
          <w:noProof w:val="0"/>
          <w:color w:val="000000"/>
        </w:rPr>
      </w:pPr>
      <w:r>
        <w:rPr>
          <w:noProof w:val="0"/>
          <w:color w:val="000000"/>
        </w:rPr>
        <w:t>109</w:t>
      </w:r>
      <w:r w:rsidR="00C24824" w:rsidRPr="00A11959">
        <w:rPr>
          <w:noProof w:val="0"/>
          <w:color w:val="000000"/>
        </w:rPr>
        <w:t>.2. kai atsiskaitoma pagal patvirtintus tarifus ir įkainius;</w:t>
      </w:r>
    </w:p>
    <w:p w:rsidR="00C24824" w:rsidRPr="00A11959" w:rsidRDefault="00A26FE2" w:rsidP="00C24824">
      <w:pPr>
        <w:ind w:firstLine="720"/>
        <w:jc w:val="both"/>
        <w:rPr>
          <w:noProof w:val="0"/>
          <w:color w:val="000000"/>
        </w:rPr>
      </w:pPr>
      <w:r>
        <w:rPr>
          <w:noProof w:val="0"/>
          <w:color w:val="000000"/>
        </w:rPr>
        <w:t>109</w:t>
      </w:r>
      <w:r w:rsidR="00C24824" w:rsidRPr="00A11959">
        <w:rPr>
          <w:noProof w:val="0"/>
          <w:color w:val="000000"/>
        </w:rPr>
        <w:t>.3. valstybinių monopolijų tiekiamos prekės ir teikiamos paslaugos;</w:t>
      </w:r>
    </w:p>
    <w:p w:rsidR="00C24824" w:rsidRPr="00A11959" w:rsidRDefault="00A26FE2" w:rsidP="00C24824">
      <w:pPr>
        <w:ind w:firstLine="720"/>
        <w:jc w:val="both"/>
        <w:rPr>
          <w:noProof w:val="0"/>
          <w:color w:val="000000"/>
        </w:rPr>
      </w:pPr>
      <w:r>
        <w:rPr>
          <w:noProof w:val="0"/>
          <w:color w:val="000000"/>
        </w:rPr>
        <w:t>109.</w:t>
      </w:r>
      <w:r w:rsidR="00C24824" w:rsidRPr="00A11959">
        <w:rPr>
          <w:noProof w:val="0"/>
          <w:color w:val="000000"/>
        </w:rPr>
        <w:t>4. yra tik konkretus tiekėjas, kuris gali tiekti reikalingas prekes, teikti paslaugas ar atlikti darbus ir nėra jokios kitos priimtinos alternatyvos;</w:t>
      </w:r>
    </w:p>
    <w:p w:rsidR="00C24824" w:rsidRPr="00A11959" w:rsidRDefault="00A26FE2" w:rsidP="00C24824">
      <w:pPr>
        <w:ind w:firstLine="720"/>
        <w:jc w:val="both"/>
        <w:rPr>
          <w:noProof w:val="0"/>
          <w:color w:val="000000"/>
        </w:rPr>
      </w:pPr>
      <w:r>
        <w:rPr>
          <w:noProof w:val="0"/>
          <w:color w:val="000000"/>
        </w:rPr>
        <w:t>109</w:t>
      </w:r>
      <w:r w:rsidR="00C24824" w:rsidRPr="00A11959">
        <w:rPr>
          <w:noProof w:val="0"/>
          <w:color w:val="000000"/>
        </w:rPr>
        <w:t>.5. jei didesnio tiekėjų skaičiaus apklausa reikalautų neproporcingai didelių laiko ir/ar lėšų sąnaudų;</w:t>
      </w:r>
    </w:p>
    <w:p w:rsidR="00C24824" w:rsidRPr="00A11959" w:rsidRDefault="00A26FE2" w:rsidP="00C24824">
      <w:pPr>
        <w:ind w:firstLine="720"/>
        <w:jc w:val="both"/>
        <w:rPr>
          <w:noProof w:val="0"/>
          <w:color w:val="000000"/>
        </w:rPr>
      </w:pPr>
      <w:r>
        <w:rPr>
          <w:noProof w:val="0"/>
          <w:color w:val="000000"/>
        </w:rPr>
        <w:t>109.</w:t>
      </w:r>
      <w:r w:rsidR="00C24824" w:rsidRPr="00A11959">
        <w:rPr>
          <w:noProof w:val="0"/>
          <w:color w:val="000000"/>
        </w:rPr>
        <w:t>6. perkamos paslaugos susijusios su dalyvavimu renginiuose, konferencijose, parodose, mugėse, forumuose, ekspozicijos vietos nuoma, bilietai ir pan.;</w:t>
      </w:r>
    </w:p>
    <w:p w:rsidR="00C24824" w:rsidRPr="00A11959" w:rsidRDefault="00A26FE2" w:rsidP="00C24824">
      <w:pPr>
        <w:ind w:firstLine="720"/>
        <w:jc w:val="both"/>
        <w:rPr>
          <w:noProof w:val="0"/>
          <w:color w:val="000000"/>
        </w:rPr>
      </w:pPr>
      <w:r>
        <w:rPr>
          <w:noProof w:val="0"/>
          <w:color w:val="000000"/>
        </w:rPr>
        <w:t>109</w:t>
      </w:r>
      <w:r w:rsidR="00C24824" w:rsidRPr="00A11959">
        <w:rPr>
          <w:noProof w:val="0"/>
          <w:color w:val="000000"/>
        </w:rPr>
        <w:t>.7. kai perkamos ekspertų, komisijų, komitetų, tarybų, kurių sudarymo tvarką nustato Lietuvos Respublikos įstatymai, narių teikiamos nematerialaus pobūdžio (intelektinės) paslaugos</w:t>
      </w:r>
    </w:p>
    <w:p w:rsidR="00C24824" w:rsidRPr="00A11959" w:rsidRDefault="00A26FE2" w:rsidP="00C24824">
      <w:pPr>
        <w:ind w:firstLine="720"/>
        <w:jc w:val="both"/>
        <w:rPr>
          <w:noProof w:val="0"/>
          <w:color w:val="000000"/>
        </w:rPr>
      </w:pPr>
      <w:r>
        <w:rPr>
          <w:noProof w:val="0"/>
          <w:color w:val="000000"/>
        </w:rPr>
        <w:t>109</w:t>
      </w:r>
      <w:r w:rsidR="00C24824" w:rsidRPr="00A11959">
        <w:rPr>
          <w:noProof w:val="0"/>
          <w:color w:val="000000"/>
        </w:rPr>
        <w:t>.8. kai perkamos mokslo ir studijų institucijų mokslo, studijų programų, meninės veiklos, taip pat šių institucijų steigimo ekspertinio vertinimo paslaugos;</w:t>
      </w:r>
    </w:p>
    <w:p w:rsidR="00C24824" w:rsidRPr="00A11959" w:rsidRDefault="00A26FE2" w:rsidP="00C24824">
      <w:pPr>
        <w:ind w:firstLine="720"/>
        <w:jc w:val="both"/>
        <w:rPr>
          <w:noProof w:val="0"/>
          <w:color w:val="000000"/>
        </w:rPr>
      </w:pPr>
      <w:r>
        <w:rPr>
          <w:noProof w:val="0"/>
          <w:color w:val="000000"/>
        </w:rPr>
        <w:t>109</w:t>
      </w:r>
      <w:r w:rsidR="00C24824" w:rsidRPr="00A11959">
        <w:rPr>
          <w:noProof w:val="0"/>
          <w:color w:val="000000"/>
        </w:rPr>
        <w:t>.</w:t>
      </w:r>
      <w:r w:rsidR="00C24824">
        <w:rPr>
          <w:noProof w:val="0"/>
          <w:color w:val="000000"/>
        </w:rPr>
        <w:t>9</w:t>
      </w:r>
      <w:r w:rsidR="00C24824" w:rsidRPr="00A11959">
        <w:rPr>
          <w:noProof w:val="0"/>
          <w:color w:val="000000"/>
        </w:rPr>
        <w:t>. kai pirkimo vertė neviršij</w:t>
      </w:r>
      <w:r>
        <w:rPr>
          <w:noProof w:val="0"/>
          <w:color w:val="000000"/>
        </w:rPr>
        <w:t>a 5</w:t>
      </w:r>
      <w:r w:rsidR="00C24824" w:rsidRPr="00A11959">
        <w:rPr>
          <w:noProof w:val="0"/>
          <w:color w:val="000000"/>
        </w:rPr>
        <w:t>0 tūkst. Lt be PVM.</w:t>
      </w:r>
    </w:p>
    <w:p w:rsidR="00C24824" w:rsidRPr="00A11959" w:rsidRDefault="00A26FE2" w:rsidP="00C24824">
      <w:pPr>
        <w:ind w:firstLine="720"/>
        <w:jc w:val="both"/>
        <w:rPr>
          <w:noProof w:val="0"/>
          <w:color w:val="000000"/>
        </w:rPr>
      </w:pPr>
      <w:r>
        <w:rPr>
          <w:noProof w:val="0"/>
          <w:color w:val="000000"/>
        </w:rPr>
        <w:t>110</w:t>
      </w:r>
      <w:r w:rsidR="00C24824" w:rsidRPr="00A11959">
        <w:rPr>
          <w:noProof w:val="0"/>
          <w:color w:val="000000"/>
        </w:rPr>
        <w:t xml:space="preserve">. Vykdydama apklausą perkančioji organizacija neprivalo vadovautis VPĮ </w:t>
      </w:r>
      <w:r w:rsidR="00386AFE">
        <w:t>7 straipsnio 1 dalies, 17 straipsnio 1, 2, 5, 7, 8 dalių, 18 straipsnio 1, 2, 3, 6 dalių, 24 straipsnio 2 dalies 6, 7, 8, 9, 13, 14, 23 punktų, 3 ir 6 dalių, 27 straipsnio 1 dalies, 28 straipsnio 10 dalies, 40 straipsnio reikalavimais,</w:t>
      </w:r>
      <w:r w:rsidR="00386AFE" w:rsidRPr="00386AFE">
        <w:t xml:space="preserve"> </w:t>
      </w:r>
      <w:r w:rsidR="00386AFE">
        <w:t>7 straipsnio 3 dalies reikalavimais</w:t>
      </w:r>
      <w:r w:rsidR="00386AFE" w:rsidRPr="00A11959">
        <w:rPr>
          <w:noProof w:val="0"/>
          <w:color w:val="000000"/>
        </w:rPr>
        <w:t xml:space="preserve"> </w:t>
      </w:r>
      <w:r>
        <w:rPr>
          <w:noProof w:val="0"/>
          <w:color w:val="000000"/>
        </w:rPr>
        <w:t xml:space="preserve">ir Taisyklių </w:t>
      </w:r>
      <w:r w:rsidR="00C24824" w:rsidRPr="00A11959">
        <w:rPr>
          <w:noProof w:val="0"/>
          <w:color w:val="000000"/>
        </w:rPr>
        <w:t>V ir V</w:t>
      </w:r>
      <w:r>
        <w:rPr>
          <w:noProof w:val="0"/>
          <w:color w:val="000000"/>
        </w:rPr>
        <w:t>I</w:t>
      </w:r>
      <w:r w:rsidR="00C24824" w:rsidRPr="00A11959">
        <w:rPr>
          <w:noProof w:val="0"/>
          <w:color w:val="000000"/>
        </w:rPr>
        <w:t xml:space="preserve"> skyrių reikal</w:t>
      </w:r>
      <w:r w:rsidR="00045CD4">
        <w:rPr>
          <w:noProof w:val="0"/>
          <w:color w:val="000000"/>
        </w:rPr>
        <w:t>avimais bei Taisyklių 29, 33, 46-48, 56</w:t>
      </w:r>
      <w:r w:rsidR="00C24824" w:rsidRPr="00A11959">
        <w:rPr>
          <w:noProof w:val="0"/>
          <w:color w:val="000000"/>
        </w:rPr>
        <w:t xml:space="preserve">, </w:t>
      </w:r>
      <w:r w:rsidR="00045CD4">
        <w:rPr>
          <w:noProof w:val="0"/>
          <w:color w:val="000000"/>
        </w:rPr>
        <w:t>58.5</w:t>
      </w:r>
      <w:r w:rsidR="00C24824" w:rsidRPr="00A11959">
        <w:rPr>
          <w:noProof w:val="0"/>
          <w:color w:val="000000"/>
        </w:rPr>
        <w:t xml:space="preserve"> ir </w:t>
      </w:r>
      <w:r w:rsidR="00045CD4">
        <w:rPr>
          <w:noProof w:val="0"/>
          <w:color w:val="000000"/>
        </w:rPr>
        <w:t>60.4</w:t>
      </w:r>
      <w:r w:rsidR="00C24824" w:rsidRPr="00A11959">
        <w:rPr>
          <w:noProof w:val="0"/>
          <w:color w:val="000000"/>
        </w:rPr>
        <w:t xml:space="preserve"> punktų reikalavimais.</w:t>
      </w:r>
    </w:p>
    <w:p w:rsidR="00C24824" w:rsidRPr="00A11959" w:rsidRDefault="00C24824" w:rsidP="00C24824">
      <w:pPr>
        <w:jc w:val="both"/>
        <w:rPr>
          <w:noProof w:val="0"/>
          <w:color w:val="000000"/>
        </w:rPr>
      </w:pPr>
    </w:p>
    <w:p w:rsidR="00C24824" w:rsidRPr="00CA5A0F" w:rsidRDefault="00C24824" w:rsidP="00C24824">
      <w:pPr>
        <w:jc w:val="center"/>
        <w:rPr>
          <w:b/>
          <w:noProof w:val="0"/>
          <w:color w:val="000000"/>
        </w:rPr>
      </w:pPr>
      <w:r w:rsidRPr="00CA5A0F">
        <w:rPr>
          <w:b/>
          <w:noProof w:val="0"/>
          <w:color w:val="000000"/>
        </w:rPr>
        <w:t>XV</w:t>
      </w:r>
      <w:r w:rsidR="00A26FE2">
        <w:rPr>
          <w:b/>
          <w:noProof w:val="0"/>
          <w:color w:val="000000"/>
        </w:rPr>
        <w:t>I</w:t>
      </w:r>
      <w:r w:rsidRPr="00CA5A0F">
        <w:rPr>
          <w:b/>
          <w:noProof w:val="0"/>
          <w:color w:val="000000"/>
        </w:rPr>
        <w:t>. SUPAPRASTINTŲ PIRKIMŲ DOKUMENTAVIMAS IR ATASKAITŲ PATEIKIMAS</w:t>
      </w:r>
    </w:p>
    <w:p w:rsidR="00C24824" w:rsidRPr="00CA5A0F" w:rsidRDefault="00C24824" w:rsidP="00C24824">
      <w:pPr>
        <w:jc w:val="both"/>
        <w:rPr>
          <w:noProof w:val="0"/>
          <w:color w:val="000000"/>
        </w:rPr>
      </w:pPr>
    </w:p>
    <w:p w:rsidR="00045CD4" w:rsidRDefault="00045CD4" w:rsidP="00045CD4">
      <w:pPr>
        <w:ind w:firstLine="720"/>
        <w:jc w:val="both"/>
        <w:rPr>
          <w:noProof w:val="0"/>
          <w:color w:val="000000"/>
        </w:rPr>
      </w:pPr>
      <w:r>
        <w:rPr>
          <w:noProof w:val="0"/>
          <w:color w:val="000000"/>
        </w:rPr>
        <w:t>111</w:t>
      </w:r>
      <w:r w:rsidR="00C24824" w:rsidRPr="00CA5A0F">
        <w:rPr>
          <w:noProof w:val="0"/>
          <w:color w:val="000000"/>
        </w:rPr>
        <w:t>. Kai pirkimą vykdo Komisija, kiekvienas jos sprendimas protokoluojamas. Kai pirkimą vykdo pirkimo organizatori</w:t>
      </w:r>
      <w:r w:rsidR="001055D0">
        <w:rPr>
          <w:noProof w:val="0"/>
          <w:color w:val="000000"/>
        </w:rPr>
        <w:t>us, pildoma supaprastinta viešojo pirkimo Tiekėjo atrankos</w:t>
      </w:r>
      <w:r w:rsidR="00C24824" w:rsidRPr="00CA5A0F">
        <w:rPr>
          <w:noProof w:val="0"/>
          <w:color w:val="000000"/>
        </w:rPr>
        <w:t xml:space="preserve"> pažyma</w:t>
      </w:r>
      <w:r w:rsidR="001055D0">
        <w:rPr>
          <w:noProof w:val="0"/>
          <w:color w:val="000000"/>
        </w:rPr>
        <w:t xml:space="preserve"> Nr.4</w:t>
      </w:r>
      <w:r w:rsidR="00C24824" w:rsidRPr="00CA5A0F">
        <w:rPr>
          <w:noProof w:val="0"/>
          <w:color w:val="000000"/>
        </w:rPr>
        <w:t xml:space="preserve"> (</w:t>
      </w:r>
      <w:r>
        <w:rPr>
          <w:noProof w:val="0"/>
          <w:color w:val="000000"/>
        </w:rPr>
        <w:t>2</w:t>
      </w:r>
      <w:r w:rsidR="00C24824" w:rsidRPr="00CA5A0F">
        <w:rPr>
          <w:noProof w:val="0"/>
          <w:color w:val="000000"/>
        </w:rPr>
        <w:t xml:space="preserve"> priedas), išskyrus atvejus, kai šių Taisyklių nustatyta tvarka tiekėjo(-ų) apklausa vykdoma CVP IS priemonėmis arba apklausiamas vienintelis (vienas) tiekėjas.</w:t>
      </w:r>
      <w:r w:rsidR="00DF0EF9">
        <w:rPr>
          <w:noProof w:val="0"/>
          <w:color w:val="000000"/>
        </w:rPr>
        <w:t xml:space="preserve"> </w:t>
      </w:r>
      <w:r w:rsidR="00465854" w:rsidRPr="00465854">
        <w:t>M</w:t>
      </w:r>
      <w:r w:rsidR="00DF0EF9" w:rsidRPr="00465854">
        <w:t>ažos vertės pirkimo pažyma nepildoma, kai pirkimas vykdomas apklausos būdu ir yra apklausiamas tik vienas tiekėjas, o viešojo pirkimo sutartis sudaroma raštu.</w:t>
      </w:r>
    </w:p>
    <w:p w:rsidR="00045CD4" w:rsidRDefault="00045CD4" w:rsidP="00045CD4">
      <w:pPr>
        <w:ind w:firstLine="720"/>
        <w:jc w:val="both"/>
        <w:rPr>
          <w:noProof w:val="0"/>
          <w:color w:val="000000"/>
        </w:rPr>
      </w:pPr>
      <w:r>
        <w:rPr>
          <w:noProof w:val="0"/>
          <w:color w:val="000000"/>
        </w:rPr>
        <w:t>112</w:t>
      </w:r>
      <w:r w:rsidR="00C24824" w:rsidRPr="00CA5A0F">
        <w:rPr>
          <w:noProof w:val="0"/>
          <w:color w:val="000000"/>
        </w:rPr>
        <w:t xml:space="preserve">. Kiekvieną atliktą mažos vertės pirkimą Komisija arba pirkimo organizatorius registruoja mažos vertės pirkimų žurnale (toliau – Žurnalas). Žurnale turi būti šie rekvizitai: mažos vertės pirkimo pavadinimas, pirkimo sutarties numeris ir sudarymo data bei pirkimo sutarties </w:t>
      </w:r>
      <w:r w:rsidR="00C24824" w:rsidRPr="00CA5A0F">
        <w:rPr>
          <w:noProof w:val="0"/>
          <w:color w:val="000000"/>
        </w:rPr>
        <w:lastRenderedPageBreak/>
        <w:t>trukmė (pildoma, kai sudaryta pirkimo sutartis), sąskaitos numeris ir data (pildoma, kai pirkimo sutartis sudaryta žodžiu), tiekėjo pavadinimas, kita su pirkimu susijusi informacija.</w:t>
      </w:r>
      <w:r w:rsidR="00465854">
        <w:rPr>
          <w:noProof w:val="0"/>
          <w:color w:val="000000"/>
        </w:rPr>
        <w:t xml:space="preserve"> </w:t>
      </w:r>
      <w:r w:rsidR="00465854" w:rsidRPr="00465854">
        <w:t>Pirkimas gali būti neregistruojamas pirkimų žurnale, jeigu vykdomas mažos vertės pirkimas apklausos būdu, o pirkimo suma neviršija 100 Lt (be pridėtinės vertės mokesčio), tačiau perkančioji organizacija privalo turėti išlaidas pagrindžiančius dokumentus (pavyzdžiui, fiskalinį kvitą ir (ar) sąskaitą faktūrą). Taip pat pirkimas gali būti neregistruojamas pirkimų žurnale, jeigu vykdomo mažos vertės pirkimo apklausos būdu suma viršija 100 Lt (be pridėtinės vertės</w:t>
      </w:r>
      <w:r w:rsidR="00427508">
        <w:t xml:space="preserve"> mokesčio), tačiau neviršija 50</w:t>
      </w:r>
      <w:r w:rsidR="00465854" w:rsidRPr="00465854">
        <w:t xml:space="preserve"> 000 Lt (be pridėtinės vertės mokesčio), ir apklausiamas tik vienas tiekėjas, o pirkimo sutartis sudaroma raštu.</w:t>
      </w:r>
    </w:p>
    <w:p w:rsidR="00C24824" w:rsidRPr="00CA5A0F" w:rsidRDefault="00045CD4" w:rsidP="00045CD4">
      <w:pPr>
        <w:ind w:firstLine="720"/>
        <w:jc w:val="both"/>
        <w:rPr>
          <w:noProof w:val="0"/>
          <w:color w:val="000000"/>
        </w:rPr>
      </w:pPr>
      <w:r>
        <w:rPr>
          <w:noProof w:val="0"/>
          <w:color w:val="000000"/>
        </w:rPr>
        <w:t>113.</w:t>
      </w:r>
      <w:r w:rsidR="00C24824" w:rsidRPr="00CA5A0F">
        <w:rPr>
          <w:noProof w:val="0"/>
          <w:color w:val="000000"/>
        </w:rPr>
        <w:t>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C24824" w:rsidRPr="00CA5A0F" w:rsidRDefault="00045CD4" w:rsidP="00C24824">
      <w:pPr>
        <w:ind w:firstLine="720"/>
        <w:jc w:val="both"/>
        <w:rPr>
          <w:noProof w:val="0"/>
          <w:color w:val="000000"/>
        </w:rPr>
      </w:pPr>
      <w:r>
        <w:rPr>
          <w:noProof w:val="0"/>
          <w:color w:val="000000"/>
        </w:rPr>
        <w:t>114</w:t>
      </w:r>
      <w:r w:rsidR="00C24824" w:rsidRPr="00CA5A0F">
        <w:rPr>
          <w:noProof w:val="0"/>
          <w:color w:val="000000"/>
        </w:rPr>
        <w:t>. Perkančioji organizacija supaprastintų pirkimų, tame tarpe procedūrų ir įvykdytos bei nutrauktos sutarties, ataskaitas VPT pateikia vadovaujantis, jos direktoriaus įsakymu patvirtinta rengimo ir teikimo tvarka ir formomis, VPĮ 19 straipsnio nuostatomis.</w:t>
      </w:r>
    </w:p>
    <w:p w:rsidR="00045CD4" w:rsidRDefault="00045CD4" w:rsidP="00045CD4">
      <w:pPr>
        <w:jc w:val="center"/>
        <w:rPr>
          <w:b/>
          <w:noProof w:val="0"/>
          <w:color w:val="000000"/>
        </w:rPr>
      </w:pPr>
    </w:p>
    <w:p w:rsidR="00045CD4" w:rsidRPr="00CA5A0F" w:rsidRDefault="00045CD4" w:rsidP="00045CD4">
      <w:pPr>
        <w:jc w:val="center"/>
        <w:rPr>
          <w:b/>
          <w:noProof w:val="0"/>
          <w:color w:val="000000"/>
        </w:rPr>
      </w:pPr>
      <w:r w:rsidRPr="00CA5A0F">
        <w:rPr>
          <w:b/>
          <w:noProof w:val="0"/>
          <w:color w:val="000000"/>
        </w:rPr>
        <w:t>XVI</w:t>
      </w:r>
      <w:r w:rsidR="001A3616">
        <w:rPr>
          <w:b/>
          <w:noProof w:val="0"/>
          <w:color w:val="000000"/>
        </w:rPr>
        <w:t>I.</w:t>
      </w:r>
      <w:r w:rsidRPr="00CA5A0F">
        <w:rPr>
          <w:b/>
          <w:noProof w:val="0"/>
          <w:color w:val="000000"/>
        </w:rPr>
        <w:t xml:space="preserve"> </w:t>
      </w:r>
      <w:r>
        <w:rPr>
          <w:b/>
          <w:noProof w:val="0"/>
          <w:color w:val="000000"/>
        </w:rPr>
        <w:t xml:space="preserve">INFORMACIJOS APIE SUPAPRASTINTUS PIRKIMUS TEIKIMAS </w:t>
      </w:r>
    </w:p>
    <w:p w:rsidR="00C24824" w:rsidRPr="00CA5A0F" w:rsidRDefault="00C24824" w:rsidP="00C24824">
      <w:pPr>
        <w:jc w:val="both"/>
        <w:rPr>
          <w:rStyle w:val="Hyperlink"/>
          <w:noProof w:val="0"/>
          <w:color w:val="000000"/>
        </w:rPr>
      </w:pPr>
    </w:p>
    <w:p w:rsidR="00045CD4" w:rsidRDefault="00045CD4" w:rsidP="00045CD4">
      <w:pPr>
        <w:ind w:firstLine="720"/>
        <w:jc w:val="both"/>
        <w:rPr>
          <w:noProof w:val="0"/>
          <w:color w:val="000000"/>
        </w:rPr>
      </w:pPr>
      <w:r>
        <w:rPr>
          <w:noProof w:val="0"/>
          <w:color w:val="000000"/>
        </w:rPr>
        <w:t>115</w:t>
      </w:r>
      <w:r w:rsidRPr="00CA5A0F">
        <w:rPr>
          <w:noProof w:val="0"/>
          <w:color w:val="000000"/>
        </w:rPr>
        <w:t>. </w:t>
      </w:r>
      <w:r>
        <w:rPr>
          <w:noProof w:val="0"/>
          <w:color w:val="000000"/>
        </w:rPr>
        <w:t xml:space="preserve">Komisija arba Pirkimo organizatorius tiekėjus nedelsdami, ne vėliau kaip per 5 darbo dienas nuo sprendimo priėmimo, raštu </w:t>
      </w:r>
      <w:r w:rsidR="001055D0">
        <w:rPr>
          <w:noProof w:val="0"/>
          <w:color w:val="000000"/>
        </w:rPr>
        <w:t>informuoja apie tiekėjo pasiūlymo atmetimą, pasiūlymų eilę, laimėtojo patvirtinimą, tikslų atidėjimo terminą, supaprastinto pirkimo nutraukimą (išskyrus mažos vertės pirkimus, kaip pirkimo sutartis sudaroma atliekant mažos vertės pirkimą).</w:t>
      </w:r>
    </w:p>
    <w:p w:rsidR="001055D0" w:rsidRDefault="001055D0" w:rsidP="001055D0">
      <w:pPr>
        <w:ind w:firstLine="720"/>
        <w:jc w:val="both"/>
        <w:rPr>
          <w:noProof w:val="0"/>
          <w:color w:val="000000"/>
        </w:rPr>
      </w:pPr>
      <w:r>
        <w:rPr>
          <w:noProof w:val="0"/>
          <w:color w:val="000000"/>
        </w:rPr>
        <w:t>116. Perkančioji organizacija, gavusi kandidato ar dalyvio raštu pateiktą prašymą, turi nedelsdama, ne vėliau kaip per 15 dienų nuo prašymo gavimo dienos, nurodyti:</w:t>
      </w:r>
    </w:p>
    <w:p w:rsidR="001055D0" w:rsidRDefault="001055D0" w:rsidP="001055D0">
      <w:pPr>
        <w:ind w:firstLine="720"/>
        <w:jc w:val="both"/>
        <w:rPr>
          <w:noProof w:val="0"/>
          <w:color w:val="000000"/>
        </w:rPr>
      </w:pPr>
      <w:r>
        <w:rPr>
          <w:noProof w:val="0"/>
          <w:color w:val="000000"/>
        </w:rPr>
        <w:t>116.1. kandidatui – jo paraiškos atmetimo priežastis;</w:t>
      </w:r>
    </w:p>
    <w:p w:rsidR="001055D0" w:rsidRDefault="001055D0" w:rsidP="001055D0">
      <w:pPr>
        <w:ind w:firstLine="720"/>
        <w:jc w:val="both"/>
        <w:rPr>
          <w:noProof w:val="0"/>
          <w:color w:val="000000"/>
        </w:rPr>
      </w:pPr>
      <w:r>
        <w:rPr>
          <w:noProof w:val="0"/>
          <w:color w:val="000000"/>
        </w:rPr>
        <w:t>116.2.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055D0" w:rsidRDefault="001055D0" w:rsidP="001055D0">
      <w:pPr>
        <w:ind w:firstLine="720"/>
        <w:jc w:val="both"/>
        <w:rPr>
          <w:noProof w:val="0"/>
          <w:color w:val="000000"/>
        </w:rPr>
      </w:pPr>
      <w:r>
        <w:rPr>
          <w:noProof w:val="0"/>
          <w:color w:val="000000"/>
        </w:rPr>
        <w:t xml:space="preserve">116.3. </w:t>
      </w:r>
      <w:r w:rsidR="003B71DD">
        <w:rPr>
          <w:noProof w:val="0"/>
          <w:color w:val="000000"/>
        </w:rPr>
        <w:t xml:space="preserve">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3B71DD" w:rsidRDefault="003B71DD" w:rsidP="001055D0">
      <w:pPr>
        <w:ind w:firstLine="720"/>
        <w:jc w:val="both"/>
        <w:rPr>
          <w:noProof w:val="0"/>
          <w:color w:val="000000"/>
        </w:rPr>
      </w:pPr>
      <w:r>
        <w:rPr>
          <w:noProof w:val="0"/>
          <w:color w:val="000000"/>
        </w:rPr>
        <w:t>117. Susipažinti su informacija, susijusia su pasiūlymų nagrinėjimu, aiškinimu, vertinimu ir palyginimu, gali tiktai Komisijos nariai ir Perkančiosios organizacijos pakviesti ekspertai, Direktorius, jo įgalioti asmenys. Ši informacija teikiama Viešųjų pirkimų tarnybai, kitiems asmenims ir institucijoms, turinčioms tokią teisę pagal Lietuvos Respublikos įstatymus, taip pat Lietuvos Respublikos</w:t>
      </w:r>
      <w:r w:rsidR="00672F66">
        <w:rPr>
          <w:noProof w:val="0"/>
          <w:color w:val="000000"/>
        </w:rPr>
        <w:t xml:space="preserve"> </w:t>
      </w:r>
      <w:r>
        <w:rPr>
          <w:noProof w:val="0"/>
          <w:color w:val="000000"/>
        </w:rPr>
        <w:t xml:space="preserve">Vyriausybės nutarimu įgaliotiems Europos Sąjungos finansinę paramą administruojantiems  viešiesiems juridiniams asmenims. </w:t>
      </w:r>
    </w:p>
    <w:p w:rsidR="00672F66" w:rsidRPr="001055D0" w:rsidRDefault="00672F66" w:rsidP="001055D0">
      <w:pPr>
        <w:ind w:firstLine="720"/>
        <w:jc w:val="both"/>
        <w:rPr>
          <w:noProof w:val="0"/>
          <w:color w:val="000000"/>
        </w:rPr>
      </w:pPr>
      <w:r>
        <w:rPr>
          <w:noProof w:val="0"/>
          <w:color w:val="000000"/>
        </w:rPr>
        <w:t>118. Perkančioji organizacija, Komisija, jos nariai arba ekspertai, Pirkimų organizatoriai ir kiti</w:t>
      </w:r>
      <w:r w:rsidR="00893E18">
        <w:rPr>
          <w:noProof w:val="0"/>
          <w:color w:val="000000"/>
        </w:rPr>
        <w:t xml:space="preserve"> </w:t>
      </w:r>
      <w:r>
        <w:rPr>
          <w:noProof w:val="0"/>
          <w:color w:val="000000"/>
        </w:rPr>
        <w:t xml:space="preserve">asmenys, nepažeisdami įstatymų reikalavimų, ypač dėl sudarytų sutarčių </w:t>
      </w:r>
      <w:r w:rsidR="00893E18">
        <w:rPr>
          <w:noProof w:val="0"/>
          <w:color w:val="000000"/>
        </w:rPr>
        <w:t xml:space="preserve">skelbimo ir informacijos, susijusios su jos teikimu kandidatams ir dalyviams, negali tretiesiems asmenims atskleisti Perkančiajai organizacijai pateiktos tiekėjo informacijos, kurios konfidencialumą nurodė teikėjas. Tokią informaciją sudaro, visų pirma, komercinė (gamybinė) paslaptis ir konfidencialieji pasiūlymų aspektai. Pasiūlyme nurodyta prekių, paslaugų ar darbų kaina, išskyrus jos sudedamąsias dalis, nėra laikoma konfidencialia informacija. Dalyvių reikalavimu </w:t>
      </w:r>
      <w:r w:rsidR="0024758A">
        <w:rPr>
          <w:noProof w:val="0"/>
          <w:color w:val="000000"/>
        </w:rPr>
        <w:t>Perkančioji</w:t>
      </w:r>
      <w:r w:rsidR="00893E18">
        <w:rPr>
          <w:noProof w:val="0"/>
          <w:color w:val="000000"/>
        </w:rPr>
        <w:t xml:space="preserve"> organizacija turi juos supažindinti su kitų dalyvių pasiūlymais, išskyrus tą informaciją, kurią dalyviai nurodė kaip konfidencial</w:t>
      </w:r>
      <w:r w:rsidR="0024758A">
        <w:rPr>
          <w:noProof w:val="0"/>
          <w:color w:val="000000"/>
        </w:rPr>
        <w:t>i</w:t>
      </w:r>
      <w:r w:rsidR="00893E18">
        <w:rPr>
          <w:noProof w:val="0"/>
          <w:color w:val="000000"/>
        </w:rPr>
        <w:t xml:space="preserve">ą. </w:t>
      </w:r>
    </w:p>
    <w:p w:rsidR="00045CD4" w:rsidRDefault="00045CD4" w:rsidP="00C24824">
      <w:pPr>
        <w:jc w:val="center"/>
        <w:rPr>
          <w:b/>
          <w:noProof w:val="0"/>
          <w:color w:val="000000"/>
        </w:rPr>
      </w:pPr>
    </w:p>
    <w:p w:rsidR="00C24824" w:rsidRPr="00CA5A0F" w:rsidRDefault="00C24824" w:rsidP="00C24824">
      <w:pPr>
        <w:jc w:val="center"/>
        <w:rPr>
          <w:b/>
          <w:noProof w:val="0"/>
          <w:color w:val="000000"/>
        </w:rPr>
      </w:pPr>
      <w:r w:rsidRPr="00CA5A0F">
        <w:rPr>
          <w:b/>
          <w:noProof w:val="0"/>
          <w:color w:val="000000"/>
        </w:rPr>
        <w:t>XVI</w:t>
      </w:r>
      <w:r w:rsidR="00045CD4">
        <w:rPr>
          <w:b/>
          <w:noProof w:val="0"/>
          <w:color w:val="000000"/>
        </w:rPr>
        <w:t>II</w:t>
      </w:r>
      <w:r w:rsidRPr="00CA5A0F">
        <w:rPr>
          <w:b/>
          <w:noProof w:val="0"/>
          <w:color w:val="000000"/>
        </w:rPr>
        <w:t>. GINČŲ NAGRINĖJIMAS</w:t>
      </w:r>
    </w:p>
    <w:p w:rsidR="00C24824" w:rsidRPr="00CA5A0F" w:rsidRDefault="00C24824" w:rsidP="00C24824">
      <w:pPr>
        <w:jc w:val="both"/>
        <w:rPr>
          <w:noProof w:val="0"/>
          <w:color w:val="000000"/>
        </w:rPr>
      </w:pPr>
    </w:p>
    <w:p w:rsidR="00C24824" w:rsidRPr="00CA5A0F" w:rsidRDefault="0024758A" w:rsidP="0024758A">
      <w:pPr>
        <w:ind w:firstLine="720"/>
        <w:jc w:val="both"/>
        <w:rPr>
          <w:noProof w:val="0"/>
          <w:color w:val="000000"/>
          <w:spacing w:val="-1"/>
        </w:rPr>
      </w:pPr>
      <w:r>
        <w:rPr>
          <w:noProof w:val="0"/>
          <w:color w:val="000000"/>
          <w:spacing w:val="-1"/>
        </w:rPr>
        <w:lastRenderedPageBreak/>
        <w:t>119</w:t>
      </w:r>
      <w:r w:rsidR="00C24824" w:rsidRPr="00CA5A0F">
        <w:rPr>
          <w:noProof w:val="0"/>
          <w:color w:val="000000"/>
          <w:spacing w:val="-1"/>
        </w:rPr>
        <w:t>.</w:t>
      </w:r>
      <w:r w:rsidR="00C24824" w:rsidRPr="00CA5A0F">
        <w:rPr>
          <w:noProof w:val="0"/>
          <w:color w:val="000000"/>
        </w:rPr>
        <w:t> </w:t>
      </w:r>
      <w:r w:rsidR="00C24824" w:rsidRPr="00CA5A0F">
        <w:rPr>
          <w:noProof w:val="0"/>
          <w:color w:val="000000"/>
          <w:spacing w:val="-1"/>
        </w:rPr>
        <w:t xml:space="preserve">Ginčų nagrinėjimas, žalos atlyginimas, pirkimo sutarties pripažinimas negaliojančia, alternatyvios sankcijos, Europos Sąjungos teisės pažeidimų nagrinėjimas atliekamas vadovaujantis </w:t>
      </w:r>
      <w:r w:rsidR="00C24824" w:rsidRPr="00CA5A0F">
        <w:rPr>
          <w:noProof w:val="0"/>
          <w:color w:val="000000"/>
        </w:rPr>
        <w:t>VPĮ</w:t>
      </w:r>
      <w:r w:rsidR="00C24824" w:rsidRPr="00CA5A0F">
        <w:rPr>
          <w:noProof w:val="0"/>
          <w:color w:val="000000"/>
          <w:spacing w:val="-1"/>
        </w:rPr>
        <w:t xml:space="preserve"> V skyriaus nuostatomis</w:t>
      </w:r>
      <w:r>
        <w:rPr>
          <w:noProof w:val="0"/>
          <w:color w:val="000000"/>
          <w:spacing w:val="-1"/>
        </w:rPr>
        <w:t>.</w:t>
      </w:r>
    </w:p>
    <w:p w:rsidR="00B16D56" w:rsidRPr="0024758A" w:rsidRDefault="00B16D56">
      <w:pPr>
        <w:rPr>
          <w:sz w:val="22"/>
          <w:szCs w:val="22"/>
        </w:rPr>
      </w:pPr>
    </w:p>
    <w:sectPr w:rsidR="00B16D56" w:rsidRPr="0024758A" w:rsidSect="001A3CCC">
      <w:headerReference w:type="even" r:id="rId9"/>
      <w:head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516" w:rsidRDefault="00B80516" w:rsidP="008E3847">
      <w:r>
        <w:separator/>
      </w:r>
    </w:p>
  </w:endnote>
  <w:endnote w:type="continuationSeparator" w:id="0">
    <w:p w:rsidR="00B80516" w:rsidRDefault="00B80516" w:rsidP="008E3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516" w:rsidRDefault="00B80516" w:rsidP="008E3847">
      <w:r>
        <w:separator/>
      </w:r>
    </w:p>
  </w:footnote>
  <w:footnote w:type="continuationSeparator" w:id="0">
    <w:p w:rsidR="00B80516" w:rsidRDefault="00B80516" w:rsidP="008E3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CC" w:rsidRDefault="002B6F91" w:rsidP="001A3CCC">
    <w:pPr>
      <w:pStyle w:val="Header"/>
      <w:framePr w:wrap="around" w:vAnchor="text" w:hAnchor="margin" w:xAlign="center" w:y="1"/>
      <w:rPr>
        <w:rStyle w:val="PageNumber"/>
      </w:rPr>
    </w:pPr>
    <w:r>
      <w:rPr>
        <w:rStyle w:val="PageNumber"/>
      </w:rPr>
      <w:fldChar w:fldCharType="begin"/>
    </w:r>
    <w:r w:rsidR="001A3CCC">
      <w:rPr>
        <w:rStyle w:val="PageNumber"/>
      </w:rPr>
      <w:instrText xml:space="preserve">PAGE  </w:instrText>
    </w:r>
    <w:r>
      <w:rPr>
        <w:rStyle w:val="PageNumber"/>
      </w:rPr>
      <w:fldChar w:fldCharType="end"/>
    </w:r>
  </w:p>
  <w:p w:rsidR="001A3CCC" w:rsidRDefault="001A3C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CCC" w:rsidRDefault="002B6F91" w:rsidP="001A3CCC">
    <w:pPr>
      <w:pStyle w:val="Header"/>
      <w:framePr w:wrap="around" w:vAnchor="text" w:hAnchor="margin" w:xAlign="center" w:y="1"/>
      <w:rPr>
        <w:rStyle w:val="PageNumber"/>
      </w:rPr>
    </w:pPr>
    <w:r>
      <w:rPr>
        <w:rStyle w:val="PageNumber"/>
      </w:rPr>
      <w:fldChar w:fldCharType="begin"/>
    </w:r>
    <w:r w:rsidR="001A3CCC">
      <w:rPr>
        <w:rStyle w:val="PageNumber"/>
      </w:rPr>
      <w:instrText xml:space="preserve">PAGE  </w:instrText>
    </w:r>
    <w:r>
      <w:rPr>
        <w:rStyle w:val="PageNumber"/>
      </w:rPr>
      <w:fldChar w:fldCharType="separate"/>
    </w:r>
    <w:r w:rsidR="001A3616">
      <w:rPr>
        <w:rStyle w:val="PageNumber"/>
      </w:rPr>
      <w:t>17</w:t>
    </w:r>
    <w:r>
      <w:rPr>
        <w:rStyle w:val="PageNumber"/>
      </w:rPr>
      <w:fldChar w:fldCharType="end"/>
    </w:r>
  </w:p>
  <w:p w:rsidR="001A3CCC" w:rsidRDefault="001A3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CA3467C"/>
    <w:multiLevelType w:val="hybridMultilevel"/>
    <w:tmpl w:val="78909B9C"/>
    <w:lvl w:ilvl="0" w:tplc="FFFFFFFF">
      <w:start w:val="1"/>
      <w:numFmt w:val="upperRoman"/>
      <w:pStyle w:val="TOC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296"/>
  <w:hyphenationZone w:val="396"/>
  <w:characterSpacingControl w:val="doNotCompress"/>
  <w:footnotePr>
    <w:footnote w:id="-1"/>
    <w:footnote w:id="0"/>
  </w:footnotePr>
  <w:endnotePr>
    <w:endnote w:id="-1"/>
    <w:endnote w:id="0"/>
  </w:endnotePr>
  <w:compat/>
  <w:rsids>
    <w:rsidRoot w:val="00C24824"/>
    <w:rsid w:val="00035B53"/>
    <w:rsid w:val="00045CD4"/>
    <w:rsid w:val="00046B50"/>
    <w:rsid w:val="00054D80"/>
    <w:rsid w:val="00066715"/>
    <w:rsid w:val="00092D46"/>
    <w:rsid w:val="000E10D6"/>
    <w:rsid w:val="001055D0"/>
    <w:rsid w:val="00112CF9"/>
    <w:rsid w:val="00145331"/>
    <w:rsid w:val="00157122"/>
    <w:rsid w:val="001A3616"/>
    <w:rsid w:val="001A3CCC"/>
    <w:rsid w:val="001C20AA"/>
    <w:rsid w:val="00232259"/>
    <w:rsid w:val="0024758A"/>
    <w:rsid w:val="0027792C"/>
    <w:rsid w:val="00280293"/>
    <w:rsid w:val="0028737A"/>
    <w:rsid w:val="0029551B"/>
    <w:rsid w:val="00295DC1"/>
    <w:rsid w:val="002B3247"/>
    <w:rsid w:val="002B6F91"/>
    <w:rsid w:val="00346E3B"/>
    <w:rsid w:val="0036223D"/>
    <w:rsid w:val="0037274F"/>
    <w:rsid w:val="00386AFE"/>
    <w:rsid w:val="00387DAC"/>
    <w:rsid w:val="003976B8"/>
    <w:rsid w:val="003B71DD"/>
    <w:rsid w:val="003E3808"/>
    <w:rsid w:val="003F0C3D"/>
    <w:rsid w:val="00427508"/>
    <w:rsid w:val="004468F4"/>
    <w:rsid w:val="00465854"/>
    <w:rsid w:val="0046702A"/>
    <w:rsid w:val="00474E35"/>
    <w:rsid w:val="004809A3"/>
    <w:rsid w:val="00485EBD"/>
    <w:rsid w:val="005142B3"/>
    <w:rsid w:val="00531649"/>
    <w:rsid w:val="00543908"/>
    <w:rsid w:val="00584D0C"/>
    <w:rsid w:val="005A4F4B"/>
    <w:rsid w:val="00647AC4"/>
    <w:rsid w:val="00672F66"/>
    <w:rsid w:val="006F6F70"/>
    <w:rsid w:val="0070755F"/>
    <w:rsid w:val="00751C5A"/>
    <w:rsid w:val="00760483"/>
    <w:rsid w:val="007637B8"/>
    <w:rsid w:val="00771D66"/>
    <w:rsid w:val="00777F2A"/>
    <w:rsid w:val="007A0174"/>
    <w:rsid w:val="007A743E"/>
    <w:rsid w:val="00811B86"/>
    <w:rsid w:val="008505A7"/>
    <w:rsid w:val="00893E18"/>
    <w:rsid w:val="008E3847"/>
    <w:rsid w:val="00915153"/>
    <w:rsid w:val="00915782"/>
    <w:rsid w:val="0091609F"/>
    <w:rsid w:val="0096235F"/>
    <w:rsid w:val="009A768A"/>
    <w:rsid w:val="009B04CA"/>
    <w:rsid w:val="009C485F"/>
    <w:rsid w:val="009F231F"/>
    <w:rsid w:val="00A118BD"/>
    <w:rsid w:val="00A1395B"/>
    <w:rsid w:val="00A26FE2"/>
    <w:rsid w:val="00A71AC7"/>
    <w:rsid w:val="00AB00DD"/>
    <w:rsid w:val="00AF6D74"/>
    <w:rsid w:val="00B16D56"/>
    <w:rsid w:val="00B400B7"/>
    <w:rsid w:val="00B55E12"/>
    <w:rsid w:val="00B80516"/>
    <w:rsid w:val="00B86989"/>
    <w:rsid w:val="00B9410D"/>
    <w:rsid w:val="00BE0CEB"/>
    <w:rsid w:val="00C20E4E"/>
    <w:rsid w:val="00C24824"/>
    <w:rsid w:val="00C411BE"/>
    <w:rsid w:val="00C56EF0"/>
    <w:rsid w:val="00C7477F"/>
    <w:rsid w:val="00C94DA7"/>
    <w:rsid w:val="00CF0EFE"/>
    <w:rsid w:val="00D05D6B"/>
    <w:rsid w:val="00D107D2"/>
    <w:rsid w:val="00D13488"/>
    <w:rsid w:val="00D1385D"/>
    <w:rsid w:val="00D13CD5"/>
    <w:rsid w:val="00D43AA1"/>
    <w:rsid w:val="00D6037E"/>
    <w:rsid w:val="00D7146D"/>
    <w:rsid w:val="00D95127"/>
    <w:rsid w:val="00DA715C"/>
    <w:rsid w:val="00DD27A3"/>
    <w:rsid w:val="00DE5554"/>
    <w:rsid w:val="00DF0EF9"/>
    <w:rsid w:val="00E037C7"/>
    <w:rsid w:val="00E12CDF"/>
    <w:rsid w:val="00E27D50"/>
    <w:rsid w:val="00E46A34"/>
    <w:rsid w:val="00E502C6"/>
    <w:rsid w:val="00E818FC"/>
    <w:rsid w:val="00E91EEB"/>
    <w:rsid w:val="00EB011F"/>
    <w:rsid w:val="00EB2C63"/>
    <w:rsid w:val="00EB44B3"/>
    <w:rsid w:val="00ED69D1"/>
    <w:rsid w:val="00F0133D"/>
    <w:rsid w:val="00F01375"/>
    <w:rsid w:val="00F02EE8"/>
    <w:rsid w:val="00F125DD"/>
    <w:rsid w:val="00F44E08"/>
    <w:rsid w:val="00F802BA"/>
    <w:rsid w:val="00FC6C0C"/>
    <w:rsid w:val="00FF5A0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24"/>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C248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4824"/>
    <w:pPr>
      <w:keepNext/>
      <w:spacing w:before="240" w:after="60"/>
      <w:outlineLvl w:val="1"/>
    </w:pPr>
    <w:rPr>
      <w:rFonts w:ascii="Arial" w:hAnsi="Arial" w:cs="Arial"/>
      <w:b/>
      <w:bCs/>
      <w:i/>
      <w:iCs/>
      <w:sz w:val="28"/>
      <w:szCs w:val="28"/>
    </w:rPr>
  </w:style>
  <w:style w:type="paragraph" w:styleId="Heading4">
    <w:name w:val="heading 4"/>
    <w:aliases w:val="Heading 4 Char Char Char Char"/>
    <w:basedOn w:val="Normal"/>
    <w:link w:val="Heading4Char"/>
    <w:qFormat/>
    <w:rsid w:val="00C24824"/>
    <w:pPr>
      <w:ind w:left="-11" w:firstLine="720"/>
      <w:jc w:val="both"/>
      <w:outlineLvl w:val="3"/>
    </w:pPr>
    <w:rPr>
      <w:noProof w:val="0"/>
      <w:szCs w:val="20"/>
    </w:rPr>
  </w:style>
  <w:style w:type="paragraph" w:styleId="Heading5">
    <w:name w:val="heading 5"/>
    <w:basedOn w:val="Normal"/>
    <w:next w:val="Normal"/>
    <w:link w:val="Heading5Char"/>
    <w:qFormat/>
    <w:rsid w:val="00C248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824"/>
    <w:rPr>
      <w:rFonts w:ascii="Arial" w:eastAsia="Times New Roman" w:hAnsi="Arial" w:cs="Arial"/>
      <w:b/>
      <w:bCs/>
      <w:noProof/>
      <w:kern w:val="32"/>
      <w:sz w:val="32"/>
      <w:szCs w:val="32"/>
    </w:rPr>
  </w:style>
  <w:style w:type="character" w:customStyle="1" w:styleId="Heading2Char">
    <w:name w:val="Heading 2 Char"/>
    <w:basedOn w:val="DefaultParagraphFont"/>
    <w:link w:val="Heading2"/>
    <w:rsid w:val="00C24824"/>
    <w:rPr>
      <w:rFonts w:ascii="Arial" w:eastAsia="Times New Roman" w:hAnsi="Arial" w:cs="Arial"/>
      <w:b/>
      <w:bCs/>
      <w:i/>
      <w:iCs/>
      <w:noProof/>
      <w:sz w:val="28"/>
      <w:szCs w:val="28"/>
    </w:rPr>
  </w:style>
  <w:style w:type="character" w:customStyle="1" w:styleId="Heading4Char">
    <w:name w:val="Heading 4 Char"/>
    <w:aliases w:val="Heading 4 Char Char Char Char Char"/>
    <w:basedOn w:val="DefaultParagraphFont"/>
    <w:link w:val="Heading4"/>
    <w:rsid w:val="00C2482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C24824"/>
    <w:rPr>
      <w:rFonts w:ascii="Times New Roman" w:eastAsia="Times New Roman" w:hAnsi="Times New Roman" w:cs="Times New Roman"/>
      <w:b/>
      <w:bCs/>
      <w:i/>
      <w:iCs/>
      <w:noProof/>
      <w:sz w:val="26"/>
      <w:szCs w:val="26"/>
    </w:rPr>
  </w:style>
  <w:style w:type="paragraph" w:customStyle="1" w:styleId="ISTATYMAS">
    <w:name w:val="ISTATYMAS"/>
    <w:basedOn w:val="Noparagraphstyle"/>
    <w:rsid w:val="00C24824"/>
    <w:pPr>
      <w:keepLines/>
      <w:suppressAutoHyphens/>
      <w:jc w:val="center"/>
    </w:pPr>
    <w:rPr>
      <w:rFonts w:ascii="Times New Roman" w:hAnsi="Times New Roman"/>
      <w:sz w:val="20"/>
      <w:szCs w:val="20"/>
    </w:rPr>
  </w:style>
  <w:style w:type="paragraph" w:customStyle="1" w:styleId="Noparagraphstyle">
    <w:name w:val="[No paragraph style]"/>
    <w:rsid w:val="00C24824"/>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C24824"/>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C24824"/>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C24824"/>
    <w:pPr>
      <w:tabs>
        <w:tab w:val="right" w:pos="9808"/>
      </w:tabs>
      <w:suppressAutoHyphens/>
    </w:pPr>
    <w:rPr>
      <w:rFonts w:ascii="Times New Roman" w:hAnsi="Times New Roman"/>
      <w:caps/>
      <w:sz w:val="20"/>
      <w:szCs w:val="20"/>
    </w:rPr>
  </w:style>
  <w:style w:type="paragraph" w:customStyle="1" w:styleId="Linija">
    <w:name w:val="Linija"/>
    <w:basedOn w:val="MAZAS"/>
    <w:rsid w:val="00C24824"/>
    <w:pPr>
      <w:ind w:firstLine="0"/>
      <w:jc w:val="center"/>
    </w:pPr>
    <w:rPr>
      <w:sz w:val="12"/>
      <w:szCs w:val="12"/>
    </w:rPr>
  </w:style>
  <w:style w:type="paragraph" w:customStyle="1" w:styleId="MAZAS">
    <w:name w:val="MAZAS"/>
    <w:basedOn w:val="Noparagraphstyle"/>
    <w:rsid w:val="00C24824"/>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C24824"/>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C24824"/>
    <w:pPr>
      <w:keepLines/>
      <w:suppressAutoHyphens/>
      <w:jc w:val="center"/>
    </w:pPr>
    <w:rPr>
      <w:rFonts w:ascii="Times New Roman" w:hAnsi="Times New Roman"/>
      <w:b/>
      <w:bCs/>
      <w:caps/>
      <w:sz w:val="20"/>
      <w:szCs w:val="20"/>
    </w:rPr>
  </w:style>
  <w:style w:type="character" w:styleId="Hyperlink">
    <w:name w:val="Hyperlink"/>
    <w:rsid w:val="00C24824"/>
    <w:rPr>
      <w:color w:val="0000FF"/>
      <w:u w:val="single"/>
    </w:rPr>
  </w:style>
  <w:style w:type="paragraph" w:styleId="BodyText2">
    <w:name w:val="Body Text 2"/>
    <w:basedOn w:val="Normal"/>
    <w:link w:val="BodyText2Char"/>
    <w:rsid w:val="00C24824"/>
    <w:pPr>
      <w:jc w:val="both"/>
    </w:pPr>
    <w:rPr>
      <w:noProof w:val="0"/>
      <w:szCs w:val="20"/>
    </w:rPr>
  </w:style>
  <w:style w:type="character" w:customStyle="1" w:styleId="BodyText2Char">
    <w:name w:val="Body Text 2 Char"/>
    <w:basedOn w:val="DefaultParagraphFont"/>
    <w:link w:val="BodyText2"/>
    <w:rsid w:val="00C24824"/>
    <w:rPr>
      <w:rFonts w:ascii="Times New Roman" w:eastAsia="Times New Roman" w:hAnsi="Times New Roman" w:cs="Times New Roman"/>
      <w:sz w:val="24"/>
      <w:szCs w:val="20"/>
    </w:rPr>
  </w:style>
  <w:style w:type="paragraph" w:styleId="BodyText">
    <w:name w:val="Body Text"/>
    <w:basedOn w:val="Normal"/>
    <w:link w:val="BodyTextChar"/>
    <w:rsid w:val="00C24824"/>
    <w:pPr>
      <w:spacing w:after="120"/>
    </w:pPr>
  </w:style>
  <w:style w:type="character" w:customStyle="1" w:styleId="BodyTextChar">
    <w:name w:val="Body Text Char"/>
    <w:basedOn w:val="DefaultParagraphFont"/>
    <w:link w:val="BodyText"/>
    <w:rsid w:val="00C24824"/>
    <w:rPr>
      <w:rFonts w:ascii="Times New Roman" w:eastAsia="Times New Roman" w:hAnsi="Times New Roman" w:cs="Times New Roman"/>
      <w:noProof/>
      <w:sz w:val="24"/>
      <w:szCs w:val="24"/>
    </w:rPr>
  </w:style>
  <w:style w:type="paragraph" w:customStyle="1" w:styleId="Bodytext0">
    <w:name w:val="Body text"/>
    <w:basedOn w:val="Noparagraphstyle"/>
    <w:rsid w:val="00C24824"/>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Heading1"/>
    <w:autoRedefine/>
    <w:rsid w:val="00C24824"/>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OC1">
    <w:name w:val="toc 1"/>
    <w:basedOn w:val="Normal"/>
    <w:next w:val="Normal"/>
    <w:autoRedefine/>
    <w:semiHidden/>
    <w:rsid w:val="00C24824"/>
    <w:pPr>
      <w:numPr>
        <w:numId w:val="1"/>
      </w:numPr>
      <w:tabs>
        <w:tab w:val="clear" w:pos="180"/>
      </w:tabs>
      <w:spacing w:before="120"/>
      <w:ind w:left="0" w:firstLine="0"/>
    </w:pPr>
    <w:rPr>
      <w:noProof w:val="0"/>
      <w:lang w:eastAsia="lt-LT"/>
    </w:rPr>
  </w:style>
  <w:style w:type="paragraph" w:styleId="Header">
    <w:name w:val="header"/>
    <w:basedOn w:val="Normal"/>
    <w:link w:val="HeaderChar"/>
    <w:rsid w:val="00C24824"/>
    <w:pPr>
      <w:tabs>
        <w:tab w:val="center" w:pos="4819"/>
        <w:tab w:val="right" w:pos="9638"/>
      </w:tabs>
    </w:pPr>
  </w:style>
  <w:style w:type="character" w:customStyle="1" w:styleId="HeaderChar">
    <w:name w:val="Header Char"/>
    <w:basedOn w:val="DefaultParagraphFont"/>
    <w:link w:val="Header"/>
    <w:rsid w:val="00C24824"/>
    <w:rPr>
      <w:rFonts w:ascii="Times New Roman" w:eastAsia="Times New Roman" w:hAnsi="Times New Roman" w:cs="Times New Roman"/>
      <w:noProof/>
      <w:sz w:val="24"/>
      <w:szCs w:val="24"/>
    </w:rPr>
  </w:style>
  <w:style w:type="character" w:styleId="PageNumber">
    <w:name w:val="page number"/>
    <w:basedOn w:val="DefaultParagraphFont"/>
    <w:rsid w:val="00C24824"/>
  </w:style>
  <w:style w:type="paragraph" w:styleId="Footer">
    <w:name w:val="footer"/>
    <w:basedOn w:val="Normal"/>
    <w:link w:val="FooterChar"/>
    <w:rsid w:val="00C24824"/>
    <w:pPr>
      <w:tabs>
        <w:tab w:val="center" w:pos="4819"/>
        <w:tab w:val="right" w:pos="9638"/>
      </w:tabs>
    </w:pPr>
  </w:style>
  <w:style w:type="character" w:customStyle="1" w:styleId="FooterChar">
    <w:name w:val="Footer Char"/>
    <w:basedOn w:val="DefaultParagraphFont"/>
    <w:link w:val="Footer"/>
    <w:rsid w:val="00C24824"/>
    <w:rPr>
      <w:rFonts w:ascii="Times New Roman" w:eastAsia="Times New Roman" w:hAnsi="Times New Roman" w:cs="Times New Roman"/>
      <w:noProof/>
      <w:sz w:val="24"/>
      <w:szCs w:val="24"/>
    </w:rPr>
  </w:style>
  <w:style w:type="paragraph" w:styleId="DocumentMap">
    <w:name w:val="Document Map"/>
    <w:basedOn w:val="Normal"/>
    <w:link w:val="DocumentMapChar"/>
    <w:semiHidden/>
    <w:rsid w:val="00C248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24824"/>
    <w:rPr>
      <w:rFonts w:ascii="Tahoma" w:eastAsia="Times New Roman" w:hAnsi="Tahoma" w:cs="Tahoma"/>
      <w:noProof/>
      <w:sz w:val="20"/>
      <w:szCs w:val="20"/>
      <w:shd w:val="clear" w:color="auto" w:fill="000080"/>
    </w:rPr>
  </w:style>
  <w:style w:type="paragraph" w:styleId="BalloonText">
    <w:name w:val="Balloon Text"/>
    <w:basedOn w:val="Normal"/>
    <w:link w:val="BalloonTextChar"/>
    <w:semiHidden/>
    <w:rsid w:val="00C24824"/>
    <w:rPr>
      <w:rFonts w:ascii="Tahoma" w:hAnsi="Tahoma" w:cs="Tahoma"/>
      <w:sz w:val="16"/>
      <w:szCs w:val="16"/>
    </w:rPr>
  </w:style>
  <w:style w:type="character" w:customStyle="1" w:styleId="BalloonTextChar">
    <w:name w:val="Balloon Text Char"/>
    <w:basedOn w:val="DefaultParagraphFont"/>
    <w:link w:val="BalloonText"/>
    <w:semiHidden/>
    <w:rsid w:val="00C24824"/>
    <w:rPr>
      <w:rFonts w:ascii="Tahoma" w:eastAsia="Times New Roman" w:hAnsi="Tahoma" w:cs="Tahoma"/>
      <w:noProof/>
      <w:sz w:val="16"/>
      <w:szCs w:val="16"/>
    </w:rPr>
  </w:style>
  <w:style w:type="paragraph" w:customStyle="1" w:styleId="CentrBoldm">
    <w:name w:val="CentrBoldm"/>
    <w:basedOn w:val="Normal"/>
    <w:rsid w:val="00C24824"/>
    <w:pPr>
      <w:autoSpaceDE w:val="0"/>
      <w:autoSpaceDN w:val="0"/>
      <w:adjustRightInd w:val="0"/>
      <w:jc w:val="center"/>
    </w:pPr>
    <w:rPr>
      <w:rFonts w:ascii="TimesLT" w:hAnsi="TimesLT"/>
      <w:b/>
      <w:bCs/>
      <w:noProof w:val="0"/>
      <w:sz w:val="20"/>
      <w:szCs w:val="20"/>
      <w:lang w:val="en-US"/>
    </w:rPr>
  </w:style>
  <w:style w:type="character" w:styleId="CommentReference">
    <w:name w:val="annotation reference"/>
    <w:basedOn w:val="DefaultParagraphFont"/>
    <w:semiHidden/>
    <w:rsid w:val="00C24824"/>
    <w:rPr>
      <w:sz w:val="16"/>
      <w:szCs w:val="16"/>
    </w:rPr>
  </w:style>
  <w:style w:type="paragraph" w:styleId="CommentText">
    <w:name w:val="annotation text"/>
    <w:basedOn w:val="Normal"/>
    <w:link w:val="CommentTextChar"/>
    <w:semiHidden/>
    <w:rsid w:val="00C24824"/>
    <w:rPr>
      <w:sz w:val="20"/>
      <w:szCs w:val="20"/>
    </w:rPr>
  </w:style>
  <w:style w:type="character" w:customStyle="1" w:styleId="CommentTextChar">
    <w:name w:val="Comment Text Char"/>
    <w:basedOn w:val="DefaultParagraphFont"/>
    <w:link w:val="CommentText"/>
    <w:semiHidden/>
    <w:rsid w:val="00C24824"/>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semiHidden/>
    <w:rsid w:val="00C24824"/>
    <w:rPr>
      <w:b/>
      <w:bCs/>
    </w:rPr>
  </w:style>
  <w:style w:type="character" w:customStyle="1" w:styleId="CommentSubjectChar">
    <w:name w:val="Comment Subject Char"/>
    <w:basedOn w:val="CommentTextChar"/>
    <w:link w:val="CommentSubject"/>
    <w:semiHidden/>
    <w:rsid w:val="00C24824"/>
    <w:rPr>
      <w:b/>
      <w:bCs/>
    </w:rPr>
  </w:style>
</w:styles>
</file>

<file path=word/webSettings.xml><?xml version="1.0" encoding="utf-8"?>
<w:webSettings xmlns:r="http://schemas.openxmlformats.org/officeDocument/2006/relationships" xmlns:w="http://schemas.openxmlformats.org/wordprocessingml/2006/main">
  <w:divs>
    <w:div w:id="733309289">
      <w:bodyDiv w:val="1"/>
      <w:marLeft w:val="173"/>
      <w:marRight w:val="173"/>
      <w:marTop w:val="0"/>
      <w:marBottom w:val="0"/>
      <w:divBdr>
        <w:top w:val="none" w:sz="0" w:space="0" w:color="auto"/>
        <w:left w:val="none" w:sz="0" w:space="0" w:color="auto"/>
        <w:bottom w:val="none" w:sz="0" w:space="0" w:color="auto"/>
        <w:right w:val="none" w:sz="0" w:space="0" w:color="auto"/>
      </w:divBdr>
      <w:divsChild>
        <w:div w:id="58491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8564F-0EED-4F57-80E2-EAB86B6E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39630</Words>
  <Characters>22590</Characters>
  <Application>Microsoft Office Word</Application>
  <DocSecurity>0</DocSecurity>
  <Lines>188</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specialistas</cp:lastModifiedBy>
  <cp:revision>2</cp:revision>
  <dcterms:created xsi:type="dcterms:W3CDTF">2014-02-18T11:46:00Z</dcterms:created>
  <dcterms:modified xsi:type="dcterms:W3CDTF">2014-02-18T11:46:00Z</dcterms:modified>
</cp:coreProperties>
</file>