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B7" w:rsidRPr="00F73384" w:rsidRDefault="00BF5DB7" w:rsidP="00BF5DB7">
      <w:pPr>
        <w:spacing w:before="360"/>
        <w:jc w:val="both"/>
        <w:rPr>
          <w:sz w:val="24"/>
          <w:szCs w:val="24"/>
        </w:rPr>
      </w:pPr>
      <w:r w:rsidRPr="00F73384">
        <w:rPr>
          <w:sz w:val="24"/>
          <w:szCs w:val="24"/>
        </w:rPr>
        <w:t xml:space="preserve">                                                                                     </w:t>
      </w:r>
      <w:r w:rsidR="008163F4">
        <w:rPr>
          <w:sz w:val="24"/>
          <w:szCs w:val="24"/>
        </w:rPr>
        <w:t xml:space="preserve">              </w:t>
      </w:r>
      <w:r w:rsidRPr="00F73384">
        <w:rPr>
          <w:sz w:val="24"/>
          <w:szCs w:val="24"/>
        </w:rPr>
        <w:t>PATVIRTINTA</w:t>
      </w:r>
      <w:r w:rsidR="0089120D" w:rsidRPr="00F73384">
        <w:rPr>
          <w:sz w:val="24"/>
          <w:szCs w:val="24"/>
        </w:rPr>
        <w:t xml:space="preserve">    </w:t>
      </w:r>
      <w:r w:rsidRPr="00F73384">
        <w:rPr>
          <w:sz w:val="24"/>
          <w:szCs w:val="24"/>
        </w:rPr>
        <w:t xml:space="preserve">                                                                                                             </w:t>
      </w:r>
    </w:p>
    <w:p w:rsidR="008163F4" w:rsidRPr="008163F4" w:rsidRDefault="008163F4" w:rsidP="008163F4">
      <w:pPr>
        <w:ind w:left="5954"/>
        <w:rPr>
          <w:b/>
          <w:caps/>
          <w:sz w:val="24"/>
          <w:szCs w:val="24"/>
        </w:rPr>
      </w:pPr>
      <w:r w:rsidRPr="008163F4">
        <w:rPr>
          <w:sz w:val="24"/>
          <w:szCs w:val="24"/>
        </w:rPr>
        <w:t>Kauno rajono Padubysio kaimo bendruomenė</w:t>
      </w:r>
    </w:p>
    <w:p w:rsidR="008163F4" w:rsidRPr="008163F4" w:rsidRDefault="008163F4" w:rsidP="008163F4">
      <w:pPr>
        <w:ind w:left="5954"/>
        <w:rPr>
          <w:sz w:val="24"/>
          <w:szCs w:val="24"/>
        </w:rPr>
      </w:pPr>
      <w:r w:rsidRPr="008163F4">
        <w:rPr>
          <w:sz w:val="24"/>
          <w:szCs w:val="24"/>
        </w:rPr>
        <w:t xml:space="preserve">Pirmininko 2014 m. vasario mėn. 24 d. </w:t>
      </w:r>
    </w:p>
    <w:p w:rsidR="008163F4" w:rsidRPr="008163F4" w:rsidRDefault="008163F4" w:rsidP="008163F4">
      <w:pPr>
        <w:ind w:left="5954"/>
        <w:rPr>
          <w:sz w:val="24"/>
          <w:szCs w:val="24"/>
        </w:rPr>
      </w:pPr>
      <w:r w:rsidRPr="008163F4">
        <w:rPr>
          <w:sz w:val="24"/>
          <w:szCs w:val="24"/>
        </w:rPr>
        <w:t>Įsakymu Nr. 02</w:t>
      </w:r>
    </w:p>
    <w:p w:rsidR="00BF5DB7" w:rsidRPr="008163F4" w:rsidRDefault="00BF5DB7" w:rsidP="00BF5DB7">
      <w:pPr>
        <w:ind w:left="5103"/>
        <w:jc w:val="both"/>
        <w:rPr>
          <w:bCs/>
          <w:iCs/>
          <w:sz w:val="24"/>
          <w:szCs w:val="24"/>
          <w:lang w:val="pt-BR"/>
        </w:rPr>
      </w:pPr>
      <w:r w:rsidRPr="008163F4">
        <w:rPr>
          <w:bCs/>
          <w:iCs/>
          <w:sz w:val="24"/>
          <w:szCs w:val="24"/>
          <w:lang w:val="pt-BR"/>
        </w:rPr>
        <w:t xml:space="preserve"> </w:t>
      </w:r>
    </w:p>
    <w:p w:rsidR="00B33770" w:rsidRPr="00F73384" w:rsidRDefault="00B33770" w:rsidP="00E37853">
      <w:pPr>
        <w:jc w:val="center"/>
        <w:rPr>
          <w:b/>
          <w:sz w:val="24"/>
          <w:szCs w:val="24"/>
        </w:rPr>
      </w:pPr>
    </w:p>
    <w:p w:rsidR="007B727A" w:rsidRPr="00F73384" w:rsidRDefault="007B727A" w:rsidP="00E37853">
      <w:pPr>
        <w:jc w:val="center"/>
        <w:rPr>
          <w:b/>
          <w:sz w:val="24"/>
          <w:szCs w:val="24"/>
        </w:rPr>
      </w:pPr>
    </w:p>
    <w:p w:rsidR="00B33770" w:rsidRPr="008163F4" w:rsidRDefault="008163F4" w:rsidP="008163F4">
      <w:pPr>
        <w:jc w:val="center"/>
        <w:rPr>
          <w:b/>
          <w:sz w:val="24"/>
          <w:szCs w:val="24"/>
        </w:rPr>
      </w:pPr>
      <w:r w:rsidRPr="008163F4">
        <w:rPr>
          <w:b/>
          <w:bCs/>
          <w:iCs/>
          <w:sz w:val="24"/>
          <w:szCs w:val="24"/>
        </w:rPr>
        <w:t>KAUNO RAJONO PADUBYSIO KAIMO BENDRUOMENĖS</w:t>
      </w:r>
    </w:p>
    <w:p w:rsidR="00E37853" w:rsidRPr="00F73384" w:rsidRDefault="00E37853" w:rsidP="0089120D">
      <w:pPr>
        <w:jc w:val="center"/>
        <w:rPr>
          <w:b/>
          <w:sz w:val="24"/>
          <w:szCs w:val="24"/>
        </w:rPr>
      </w:pPr>
      <w:r w:rsidRPr="00F73384">
        <w:rPr>
          <w:b/>
          <w:sz w:val="24"/>
          <w:szCs w:val="24"/>
        </w:rPr>
        <w:t>SUPAPRASTINTŲ VIEŠŲJŲ PIRKIMŲ TAISYKLĖS</w:t>
      </w:r>
    </w:p>
    <w:p w:rsidR="00E37853" w:rsidRPr="00F73384" w:rsidRDefault="00E37853" w:rsidP="0089120D">
      <w:pPr>
        <w:pStyle w:val="CentrBold"/>
        <w:ind w:left="360" w:firstLine="720"/>
        <w:jc w:val="left"/>
        <w:rPr>
          <w:rFonts w:ascii="Times New Roman" w:hAnsi="Times New Roman"/>
          <w:b w:val="0"/>
          <w:sz w:val="24"/>
          <w:szCs w:val="24"/>
          <w:lang w:val="lt-LT"/>
        </w:rPr>
      </w:pPr>
    </w:p>
    <w:p w:rsidR="007B727A" w:rsidRPr="00F73384" w:rsidRDefault="007B727A" w:rsidP="0089120D">
      <w:pPr>
        <w:pStyle w:val="CentrBold"/>
        <w:ind w:left="360" w:firstLine="720"/>
        <w:jc w:val="left"/>
        <w:rPr>
          <w:rFonts w:ascii="Times New Roman" w:hAnsi="Times New Roman"/>
          <w:b w:val="0"/>
          <w:sz w:val="24"/>
          <w:szCs w:val="24"/>
          <w:lang w:val="lt-LT"/>
        </w:rPr>
      </w:pPr>
    </w:p>
    <w:p w:rsidR="00E37853" w:rsidRPr="00F73384" w:rsidRDefault="00F73384" w:rsidP="00B65A4D">
      <w:pPr>
        <w:pStyle w:val="Turinys"/>
      </w:pPr>
      <w:bookmarkStart w:id="0" w:name="_Toc209231256"/>
      <w:r w:rsidRPr="00F73384">
        <w:t xml:space="preserve">                                                            </w:t>
      </w:r>
      <w:r w:rsidR="00E37853" w:rsidRPr="00F73384">
        <w:t>I. BENDROSIOS NUOSTATOS</w:t>
      </w:r>
      <w:bookmarkEnd w:id="0"/>
    </w:p>
    <w:p w:rsidR="00E37853" w:rsidRPr="00F73384" w:rsidRDefault="00E37853" w:rsidP="00E37853">
      <w:pPr>
        <w:pStyle w:val="CentrBold"/>
        <w:ind w:firstLine="720"/>
        <w:jc w:val="both"/>
        <w:rPr>
          <w:rFonts w:ascii="Times New Roman" w:hAnsi="Times New Roman"/>
          <w:b w:val="0"/>
          <w:sz w:val="24"/>
          <w:szCs w:val="24"/>
          <w:lang w:val="lt-LT"/>
        </w:rPr>
      </w:pPr>
    </w:p>
    <w:p w:rsidR="00E37853" w:rsidRPr="00F73384" w:rsidRDefault="00E37853" w:rsidP="00E5614D">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 xml:space="preserve">1. </w:t>
      </w:r>
      <w:r w:rsidR="00047800">
        <w:rPr>
          <w:rFonts w:ascii="Times New Roman" w:hAnsi="Times New Roman"/>
          <w:b w:val="0"/>
          <w:caps w:val="0"/>
          <w:sz w:val="24"/>
          <w:szCs w:val="24"/>
          <w:lang w:val="lt-LT"/>
        </w:rPr>
        <w:t xml:space="preserve">Kauno rajono Padubysio kaimo bendruomenės </w:t>
      </w:r>
      <w:r w:rsidRPr="00F73384">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B33770" w:rsidRPr="00F73384" w:rsidRDefault="00B33770" w:rsidP="00EF7189">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 xml:space="preserve">Perkančiosios organizacijos duomenys: teisinė forma - asociacija, kodas </w:t>
      </w:r>
      <w:r w:rsidR="00EF7189" w:rsidRPr="00F73384">
        <w:rPr>
          <w:rFonts w:ascii="Times New Roman" w:hAnsi="Times New Roman"/>
          <w:caps w:val="0"/>
          <w:sz w:val="24"/>
          <w:szCs w:val="24"/>
          <w:lang w:val="lt-LT"/>
        </w:rPr>
        <w:t>-</w:t>
      </w:r>
      <w:r w:rsidR="00EF7189" w:rsidRPr="00F73384">
        <w:rPr>
          <w:rFonts w:ascii="Times New Roman" w:hAnsi="Times New Roman"/>
          <w:b w:val="0"/>
          <w:caps w:val="0"/>
          <w:sz w:val="24"/>
          <w:szCs w:val="24"/>
          <w:lang w:val="lt-LT"/>
        </w:rPr>
        <w:t xml:space="preserve"> </w:t>
      </w:r>
      <w:r w:rsidR="00047800">
        <w:rPr>
          <w:rFonts w:ascii="Times New Roman" w:hAnsi="Times New Roman"/>
          <w:b w:val="0"/>
          <w:caps w:val="0"/>
          <w:sz w:val="24"/>
          <w:szCs w:val="24"/>
          <w:lang w:val="lt-LT"/>
        </w:rPr>
        <w:t>160432040</w:t>
      </w:r>
      <w:r w:rsidRPr="00F73384">
        <w:rPr>
          <w:rFonts w:ascii="Times New Roman" w:hAnsi="Times New Roman"/>
          <w:b w:val="0"/>
          <w:caps w:val="0"/>
          <w:sz w:val="24"/>
          <w:szCs w:val="24"/>
          <w:lang w:val="lt-LT"/>
        </w:rPr>
        <w:t xml:space="preserve">,  adresas </w:t>
      </w:r>
      <w:r w:rsidR="00047800">
        <w:rPr>
          <w:rFonts w:ascii="Times New Roman" w:hAnsi="Times New Roman"/>
          <w:b w:val="0"/>
          <w:caps w:val="0"/>
          <w:sz w:val="24"/>
          <w:szCs w:val="24"/>
          <w:lang w:val="lt-LT"/>
        </w:rPr>
        <w:t>–</w:t>
      </w:r>
      <w:r w:rsidRPr="00F73384">
        <w:rPr>
          <w:rFonts w:ascii="Times New Roman" w:hAnsi="Times New Roman"/>
          <w:b w:val="0"/>
          <w:caps w:val="0"/>
          <w:sz w:val="24"/>
          <w:szCs w:val="24"/>
          <w:lang w:val="lt-LT"/>
        </w:rPr>
        <w:t xml:space="preserve"> </w:t>
      </w:r>
      <w:r w:rsidR="00047800">
        <w:rPr>
          <w:rFonts w:ascii="Times New Roman" w:hAnsi="Times New Roman"/>
          <w:b w:val="0"/>
          <w:caps w:val="0"/>
          <w:sz w:val="24"/>
          <w:szCs w:val="24"/>
          <w:lang w:val="lt-LT"/>
        </w:rPr>
        <w:t>Padubysio kaimas, Vilkijos apyl. sen., Kauno raj.</w:t>
      </w:r>
      <w:r w:rsidRPr="00F73384">
        <w:rPr>
          <w:rFonts w:ascii="Times New Roman" w:hAnsi="Times New Roman"/>
          <w:b w:val="0"/>
          <w:caps w:val="0"/>
          <w:sz w:val="24"/>
          <w:szCs w:val="24"/>
          <w:lang w:val="lt-LT"/>
        </w:rPr>
        <w:t>. Duomenys kaupiami ir saugomi Juridinių asmenų registre</w:t>
      </w:r>
      <w:r w:rsidR="00EF7189" w:rsidRPr="00F73384">
        <w:rPr>
          <w:rFonts w:ascii="Times New Roman" w:hAnsi="Times New Roman"/>
          <w:caps w:val="0"/>
          <w:sz w:val="24"/>
          <w:szCs w:val="24"/>
          <w:lang w:val="lt-LT"/>
        </w:rPr>
        <w:t>.</w:t>
      </w:r>
      <w:r w:rsidRPr="00F73384">
        <w:rPr>
          <w:rFonts w:ascii="Times New Roman" w:hAnsi="Times New Roman"/>
          <w:b w:val="0"/>
          <w:caps w:val="0"/>
          <w:sz w:val="24"/>
          <w:szCs w:val="24"/>
          <w:lang w:val="lt-LT"/>
        </w:rPr>
        <w:t xml:space="preserve"> </w:t>
      </w:r>
    </w:p>
    <w:p w:rsidR="00E37853" w:rsidRPr="00F73384" w:rsidRDefault="00E37853" w:rsidP="00EF7189">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2. P</w:t>
      </w:r>
      <w:r w:rsidRPr="00F73384">
        <w:rPr>
          <w:rFonts w:ascii="Times New Roman" w:hAnsi="Times New Roman"/>
          <w:b w:val="0"/>
          <w:iCs/>
          <w:caps w:val="0"/>
          <w:sz w:val="24"/>
          <w:szCs w:val="24"/>
          <w:lang w:val="lt-LT"/>
        </w:rPr>
        <w:t>erkančioji organizacija</w:t>
      </w:r>
      <w:r w:rsidRPr="00F73384">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E37853" w:rsidRPr="00F73384" w:rsidRDefault="00E37853" w:rsidP="00E5614D">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E37853" w:rsidRPr="00F73384" w:rsidRDefault="00E37853" w:rsidP="00E5614D">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 Su Taisyklėmis privalo būti susipažinę ir jomis vadovautis:</w:t>
      </w:r>
    </w:p>
    <w:p w:rsidR="00E37853" w:rsidRPr="00F73384" w:rsidRDefault="00E37853" w:rsidP="00E5614D">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4.1. perkančiosios organizacijos vadovas;</w:t>
      </w:r>
    </w:p>
    <w:p w:rsidR="00E37853" w:rsidRPr="00F73384" w:rsidRDefault="00E37853" w:rsidP="00E5614D">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4.2. perkančiosios organizacijos viešųjų pirkimų komisijos pirmininkas, nariai ir ekspertai;</w:t>
      </w:r>
    </w:p>
    <w:p w:rsidR="00E37853" w:rsidRPr="00F73384" w:rsidRDefault="00E37853" w:rsidP="00E5614D">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4.3. pirkimų organizatoriai.</w:t>
      </w:r>
    </w:p>
    <w:p w:rsidR="00E37853" w:rsidRPr="00F73384" w:rsidRDefault="00E37853" w:rsidP="00E5614D">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 xml:space="preserve">5. Atlikdama supaprastintus pirkimus </w:t>
      </w:r>
      <w:r w:rsidR="00EF7189" w:rsidRPr="00F73384">
        <w:rPr>
          <w:rFonts w:ascii="Times New Roman" w:hAnsi="Times New Roman"/>
          <w:b w:val="0"/>
          <w:caps w:val="0"/>
          <w:sz w:val="24"/>
          <w:szCs w:val="24"/>
          <w:lang w:val="lt-LT"/>
        </w:rPr>
        <w:t>P</w:t>
      </w:r>
      <w:r w:rsidRPr="00F73384">
        <w:rPr>
          <w:rFonts w:ascii="Times New Roman" w:hAnsi="Times New Roman"/>
          <w:b w:val="0"/>
          <w:caps w:val="0"/>
          <w:sz w:val="24"/>
          <w:szCs w:val="24"/>
          <w:lang w:val="lt-LT"/>
        </w:rPr>
        <w:t>erkančioji organizacija vadovaujasi Viešųjų pirkimų įstatymu, šiomis Taisyklėmis, Lietuvos Respublikos civiliniu kodeksu (toliau – CK), kitais įstatymais ir įstatymų įgyvendinamaisiais teisės aktais.</w:t>
      </w:r>
    </w:p>
    <w:p w:rsidR="00E37853" w:rsidRPr="00F73384" w:rsidRDefault="00723C50" w:rsidP="00E5614D">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r w:rsidRPr="00F73384">
        <w:rPr>
          <w:rFonts w:ascii="Times New Roman" w:hAnsi="Times New Roman"/>
          <w:b w:val="0"/>
          <w:sz w:val="24"/>
          <w:szCs w:val="24"/>
          <w:lang w:val="lt-LT"/>
        </w:rPr>
        <w:t xml:space="preserve"> p</w:t>
      </w:r>
      <w:r w:rsidRPr="00F73384">
        <w:rPr>
          <w:rFonts w:ascii="Times New Roman" w:hAnsi="Times New Roman"/>
          <w:b w:val="0"/>
          <w:caps w:val="0"/>
          <w:sz w:val="24"/>
          <w:szCs w:val="24"/>
          <w:lang w:val="lt-LT"/>
        </w:rPr>
        <w:t>riimant sprendimus dėl pirkimo dokumentų sąlygų, vadovaujamasi racionalumo principu</w:t>
      </w:r>
    </w:p>
    <w:p w:rsidR="00E37853" w:rsidRPr="00F73384" w:rsidRDefault="00E37853" w:rsidP="00E5614D">
      <w:pPr>
        <w:ind w:firstLine="540"/>
        <w:jc w:val="both"/>
        <w:rPr>
          <w:sz w:val="24"/>
          <w:szCs w:val="24"/>
        </w:rPr>
      </w:pPr>
      <w:r w:rsidRPr="00F73384">
        <w:rPr>
          <w:sz w:val="24"/>
          <w:szCs w:val="24"/>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E37853" w:rsidRPr="00F73384" w:rsidRDefault="00E37853" w:rsidP="00E5614D">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8. Supaprastinto pirkimo pradžią ir pabaigą apibrėžia Viešųjų pirkimų įstatymas.</w:t>
      </w:r>
    </w:p>
    <w:p w:rsidR="00E37853" w:rsidRPr="00F73384" w:rsidRDefault="00E37853" w:rsidP="00E5614D">
      <w:pPr>
        <w:tabs>
          <w:tab w:val="left" w:pos="4578"/>
        </w:tabs>
        <w:ind w:firstLine="540"/>
        <w:jc w:val="both"/>
        <w:rPr>
          <w:sz w:val="24"/>
          <w:szCs w:val="24"/>
        </w:rPr>
      </w:pPr>
      <w:r w:rsidRPr="00F73384">
        <w:rPr>
          <w:sz w:val="24"/>
          <w:szCs w:val="24"/>
        </w:rPr>
        <w:t>9. Atlikdama supaprastintus pirkimus perkančioji organizacija siekia atsižvelgti į visuomenės poreikius socialinėje srityje, aplinkos apsaugos reikalavimus.</w:t>
      </w:r>
    </w:p>
    <w:p w:rsidR="00E37853" w:rsidRPr="00F73384" w:rsidRDefault="00E37853" w:rsidP="00E5614D">
      <w:pPr>
        <w:pStyle w:val="CentrBold"/>
        <w:ind w:firstLine="540"/>
        <w:jc w:val="both"/>
        <w:rPr>
          <w:rFonts w:ascii="Times New Roman" w:hAnsi="Times New Roman"/>
          <w:b w:val="0"/>
          <w:sz w:val="24"/>
          <w:szCs w:val="24"/>
          <w:lang w:val="lt-LT"/>
        </w:rPr>
      </w:pPr>
      <w:r w:rsidRPr="00F73384">
        <w:rPr>
          <w:rFonts w:ascii="Times New Roman" w:hAnsi="Times New Roman"/>
          <w:b w:val="0"/>
          <w:caps w:val="0"/>
          <w:sz w:val="24"/>
          <w:szCs w:val="24"/>
          <w:lang w:val="lt-LT"/>
        </w:rPr>
        <w:t>10. Taisyklėse vartojamos sąvokos:</w:t>
      </w:r>
    </w:p>
    <w:p w:rsidR="00E37853" w:rsidRPr="00F73384" w:rsidRDefault="00E37853" w:rsidP="00E5614D">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10.1.</w:t>
      </w:r>
      <w:r w:rsidRPr="00F73384">
        <w:rPr>
          <w:rFonts w:ascii="Times New Roman" w:hAnsi="Times New Roman"/>
          <w:caps w:val="0"/>
          <w:sz w:val="24"/>
          <w:szCs w:val="24"/>
          <w:lang w:val="lt-LT"/>
        </w:rPr>
        <w:t xml:space="preserve"> alternatyvus pasiūlymas</w:t>
      </w:r>
      <w:r w:rsidRPr="00F73384">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E37853" w:rsidRDefault="00E37853" w:rsidP="00E5614D">
      <w:pPr>
        <w:ind w:firstLine="540"/>
        <w:jc w:val="both"/>
        <w:rPr>
          <w:sz w:val="24"/>
          <w:szCs w:val="24"/>
        </w:rPr>
      </w:pPr>
      <w:r w:rsidRPr="00F73384">
        <w:rPr>
          <w:sz w:val="24"/>
          <w:szCs w:val="24"/>
        </w:rPr>
        <w:t xml:space="preserve">10.2. </w:t>
      </w:r>
      <w:r w:rsidRPr="00F73384">
        <w:rPr>
          <w:b/>
          <w:sz w:val="24"/>
          <w:szCs w:val="24"/>
        </w:rPr>
        <w:t>apklausa</w:t>
      </w:r>
      <w:r w:rsidRPr="00F73384">
        <w:rPr>
          <w:sz w:val="24"/>
          <w:szCs w:val="24"/>
        </w:rPr>
        <w:t xml:space="preserve"> – supaprastinto pirkimo būdas, kai </w:t>
      </w:r>
      <w:r w:rsidR="00A43A6A" w:rsidRPr="00F73384">
        <w:rPr>
          <w:sz w:val="24"/>
          <w:szCs w:val="24"/>
        </w:rPr>
        <w:t>P</w:t>
      </w:r>
      <w:r w:rsidRPr="00F73384">
        <w:rPr>
          <w:sz w:val="24"/>
          <w:szCs w:val="24"/>
        </w:rPr>
        <w:t>erkančioji organizacija raštu arba žodžiu kviečia tiekėjus pateikti pasiūlymus ir perka prekes, paslaugas ar darbus iš mažiausią kainą pasiūliusio ar ekonomiškiausią pasiūlymą pateikusio tiekėjo;</w:t>
      </w:r>
    </w:p>
    <w:p w:rsidR="004F49BE" w:rsidRPr="00932DBB" w:rsidRDefault="004F49BE" w:rsidP="005125B2">
      <w:pPr>
        <w:tabs>
          <w:tab w:val="left" w:pos="567"/>
        </w:tabs>
        <w:ind w:firstLine="539"/>
        <w:jc w:val="both"/>
        <w:rPr>
          <w:sz w:val="22"/>
          <w:szCs w:val="22"/>
        </w:rPr>
      </w:pPr>
      <w:r w:rsidRPr="00932DBB">
        <w:rPr>
          <w:sz w:val="24"/>
          <w:szCs w:val="24"/>
        </w:rPr>
        <w:lastRenderedPageBreak/>
        <w:t xml:space="preserve">10.3. </w:t>
      </w:r>
      <w:r w:rsidRPr="00932DBB">
        <w:rPr>
          <w:b/>
          <w:sz w:val="22"/>
          <w:szCs w:val="22"/>
        </w:rPr>
        <w:t xml:space="preserve">Pirkimo sutarties sudarymo atidėjimo terminas </w:t>
      </w:r>
      <w:r w:rsidRPr="00932DBB">
        <w:rPr>
          <w:sz w:val="22"/>
          <w:szCs w:val="22"/>
        </w:rPr>
        <w:t>(toliau –</w:t>
      </w:r>
      <w:r w:rsidRPr="00932DBB">
        <w:rPr>
          <w:b/>
          <w:sz w:val="22"/>
          <w:szCs w:val="22"/>
        </w:rPr>
        <w:t xml:space="preserve"> atidėjimo terminas</w:t>
      </w:r>
      <w:r w:rsidRPr="00932DBB">
        <w:rPr>
          <w:sz w:val="22"/>
          <w:szCs w:val="22"/>
        </w:rPr>
        <w:t>)</w:t>
      </w:r>
      <w:r w:rsidRPr="00932DBB">
        <w:rPr>
          <w:b/>
          <w:sz w:val="22"/>
          <w:szCs w:val="22"/>
        </w:rPr>
        <w:t xml:space="preserve"> </w:t>
      </w:r>
      <w:r w:rsidRPr="00932DBB">
        <w:rPr>
          <w:sz w:val="22"/>
          <w:szCs w:val="22"/>
        </w:rPr>
        <w:t>– 15 dienų</w:t>
      </w:r>
      <w:r w:rsidRPr="00932DBB">
        <w:rPr>
          <w:b/>
          <w:sz w:val="22"/>
          <w:szCs w:val="22"/>
        </w:rPr>
        <w:t xml:space="preserve"> </w:t>
      </w:r>
      <w:r w:rsidRPr="00932DBB">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0B5411" w:rsidRDefault="004F49BE" w:rsidP="000B5411">
      <w:pPr>
        <w:ind w:firstLine="540"/>
        <w:jc w:val="both"/>
        <w:rPr>
          <w:sz w:val="24"/>
          <w:szCs w:val="24"/>
        </w:rPr>
      </w:pPr>
      <w:r>
        <w:rPr>
          <w:sz w:val="24"/>
          <w:szCs w:val="24"/>
        </w:rPr>
        <w:t>10.4</w:t>
      </w:r>
      <w:r w:rsidR="00E37853" w:rsidRPr="00F73384">
        <w:rPr>
          <w:sz w:val="24"/>
          <w:szCs w:val="24"/>
        </w:rPr>
        <w:t xml:space="preserve">. </w:t>
      </w:r>
      <w:r w:rsidR="00E37853" w:rsidRPr="00F73384">
        <w:rPr>
          <w:b/>
          <w:sz w:val="24"/>
          <w:szCs w:val="24"/>
        </w:rPr>
        <w:t>kvalifikacijos tikrinimas</w:t>
      </w:r>
      <w:r w:rsidR="00E37853" w:rsidRPr="00F73384">
        <w:rPr>
          <w:sz w:val="24"/>
          <w:szCs w:val="24"/>
        </w:rPr>
        <w:t xml:space="preserve"> – procedūra, kurios metu tikrinama, ar tiekėjai atitinka pirkimo dokumentuose nurodytus minimalius kvalifikacijos reikalavimus;</w:t>
      </w:r>
    </w:p>
    <w:p w:rsidR="00112F8C" w:rsidRPr="000B5411" w:rsidRDefault="004F49BE" w:rsidP="000B5411">
      <w:pPr>
        <w:ind w:firstLine="567"/>
        <w:jc w:val="both"/>
        <w:rPr>
          <w:sz w:val="24"/>
          <w:szCs w:val="24"/>
        </w:rPr>
      </w:pPr>
      <w:r w:rsidRPr="000B5411">
        <w:rPr>
          <w:sz w:val="24"/>
          <w:szCs w:val="24"/>
        </w:rPr>
        <w:t>10.5</w:t>
      </w:r>
      <w:r w:rsidR="00E37853" w:rsidRPr="000B5411">
        <w:rPr>
          <w:sz w:val="24"/>
          <w:szCs w:val="24"/>
        </w:rPr>
        <w:t xml:space="preserve">. </w:t>
      </w:r>
      <w:r w:rsidR="00E37853" w:rsidRPr="000B5411">
        <w:rPr>
          <w:b/>
          <w:sz w:val="24"/>
          <w:szCs w:val="24"/>
        </w:rPr>
        <w:t>mažos vertės pirkimai</w:t>
      </w:r>
      <w:r w:rsidR="00E37853" w:rsidRPr="000B5411">
        <w:rPr>
          <w:sz w:val="24"/>
          <w:szCs w:val="24"/>
        </w:rPr>
        <w:t xml:space="preserve"> – </w:t>
      </w:r>
      <w:r w:rsidR="00112F8C" w:rsidRPr="000B5411">
        <w:rPr>
          <w:sz w:val="24"/>
          <w:szCs w:val="24"/>
        </w:rPr>
        <w:t>pirkimai, kai yra bent viena iš šių sąlygų:</w:t>
      </w:r>
    </w:p>
    <w:p w:rsidR="000B5411" w:rsidRPr="001861DA" w:rsidRDefault="000B5411" w:rsidP="001861DA">
      <w:pPr>
        <w:ind w:firstLine="720"/>
        <w:jc w:val="both"/>
        <w:rPr>
          <w:sz w:val="24"/>
          <w:szCs w:val="24"/>
          <w:lang w:eastAsia="lt-LT"/>
        </w:rPr>
      </w:pPr>
      <w:r w:rsidRPr="001861DA">
        <w:rPr>
          <w:sz w:val="24"/>
          <w:szCs w:val="24"/>
          <w:lang w:eastAsia="lt-LT"/>
        </w:rPr>
        <w:t>1) prekių ar paslaugų pirkimo vertė yra mažesnė kaip 200 tūkst. Lt (be pridėtinės vertės mokesčio), o darbų pirkimo vertė mažesnė kaip 500 tūkst. Lt (be pridėtinės vertės mokesčio);</w:t>
      </w:r>
    </w:p>
    <w:p w:rsidR="000B5411" w:rsidRPr="001861DA" w:rsidRDefault="000B5411" w:rsidP="001861DA">
      <w:pPr>
        <w:ind w:firstLine="720"/>
        <w:jc w:val="both"/>
        <w:rPr>
          <w:sz w:val="24"/>
          <w:szCs w:val="24"/>
          <w:lang w:eastAsia="lt-LT"/>
        </w:rPr>
      </w:pPr>
      <w:r w:rsidRPr="001861DA">
        <w:rPr>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AC1A4A" w:rsidRPr="001861DA" w:rsidRDefault="004F49BE" w:rsidP="001861DA">
      <w:pPr>
        <w:ind w:firstLine="567"/>
        <w:jc w:val="both"/>
        <w:rPr>
          <w:rFonts w:eastAsia="Calibri"/>
          <w:sz w:val="24"/>
          <w:szCs w:val="24"/>
        </w:rPr>
      </w:pPr>
      <w:r w:rsidRPr="001861DA">
        <w:rPr>
          <w:sz w:val="24"/>
          <w:szCs w:val="24"/>
        </w:rPr>
        <w:t>10.6</w:t>
      </w:r>
      <w:r w:rsidR="00E37853" w:rsidRPr="001861DA">
        <w:rPr>
          <w:sz w:val="24"/>
          <w:szCs w:val="24"/>
        </w:rPr>
        <w:t xml:space="preserve">. </w:t>
      </w:r>
      <w:r w:rsidR="00E37853" w:rsidRPr="001861DA">
        <w:rPr>
          <w:b/>
          <w:sz w:val="24"/>
          <w:szCs w:val="24"/>
        </w:rPr>
        <w:t>numatomo pirkimo</w:t>
      </w:r>
      <w:r w:rsidR="00E37853" w:rsidRPr="001861DA">
        <w:rPr>
          <w:sz w:val="24"/>
          <w:szCs w:val="24"/>
        </w:rPr>
        <w:t xml:space="preserve"> </w:t>
      </w:r>
      <w:r w:rsidR="00E37853" w:rsidRPr="001861DA">
        <w:rPr>
          <w:b/>
          <w:sz w:val="24"/>
          <w:szCs w:val="24"/>
        </w:rPr>
        <w:t>vertė</w:t>
      </w:r>
      <w:r w:rsidR="00E37853" w:rsidRPr="001861DA">
        <w:rPr>
          <w:sz w:val="24"/>
          <w:szCs w:val="24"/>
        </w:rPr>
        <w:t xml:space="preserve"> (toliau – pirkimo vertė) – </w:t>
      </w:r>
      <w:r w:rsidR="00AC1A4A" w:rsidRPr="001861DA">
        <w:rPr>
          <w:sz w:val="24"/>
          <w:szCs w:val="24"/>
        </w:rPr>
        <w:t xml:space="preserve">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w:t>
      </w:r>
      <w:r w:rsidR="00AC1A4A" w:rsidRPr="00B13129">
        <w:rPr>
          <w:bCs/>
          <w:sz w:val="24"/>
          <w:szCs w:val="24"/>
          <w:lang w:eastAsia="lt-LT"/>
        </w:rPr>
        <w:t>Pirkimas prasideda, kai Viešųjų pirkimų tarnyba gauna perkančiosios organizacijos pateiktą skelbimą apie pirkimą arba perkančiosios organizacijos, veikiančios vandentvarkos, energetikos, transporto ar pašto paslaugų srityje, pateiktą išankstinį skelbimą apie numatomą pirkimą, kuriuo jau kviečiama varžytis dėl pirkimo sutarties; kai pirkimas atliekamas neskelbiamų derybų būdu – pateikus kandidatui (kandidatams) kvietimą</w:t>
      </w:r>
      <w:r w:rsidR="00AC1A4A" w:rsidRPr="001861DA">
        <w:rPr>
          <w:bCs/>
          <w:sz w:val="24"/>
          <w:szCs w:val="24"/>
          <w:lang w:eastAsia="lt-LT"/>
        </w:rPr>
        <w:t xml:space="preserve"> dalyvauti derybose; atliekant Viešųjų pilkimų</w:t>
      </w:r>
      <w:r w:rsidR="00AC1A4A" w:rsidRPr="00B13129">
        <w:rPr>
          <w:bCs/>
          <w:sz w:val="24"/>
          <w:szCs w:val="24"/>
          <w:lang w:eastAsia="lt-LT"/>
        </w:rPr>
        <w:t xml:space="preserve"> įstatymo IV skyriuje reglamentuojamą pirkimą, apie kurį neskelbiama, – kai perkančioji organizacija kreipiasi į tiekėją (tiekėjus) prašydama pateikti pasiūlymą (pasiūlymus).</w:t>
      </w:r>
    </w:p>
    <w:p w:rsidR="00E37853" w:rsidRPr="00F73384" w:rsidRDefault="004F49BE" w:rsidP="00AC1A4A">
      <w:pPr>
        <w:spacing w:line="276" w:lineRule="auto"/>
        <w:ind w:firstLine="540"/>
        <w:jc w:val="both"/>
        <w:rPr>
          <w:sz w:val="24"/>
          <w:szCs w:val="24"/>
        </w:rPr>
      </w:pPr>
      <w:r>
        <w:rPr>
          <w:sz w:val="24"/>
          <w:szCs w:val="24"/>
        </w:rPr>
        <w:t>10.7</w:t>
      </w:r>
      <w:r w:rsidR="00E37853" w:rsidRPr="00F73384">
        <w:rPr>
          <w:sz w:val="24"/>
          <w:szCs w:val="24"/>
        </w:rPr>
        <w:t xml:space="preserve">. </w:t>
      </w:r>
      <w:r w:rsidR="00E37853" w:rsidRPr="00F73384">
        <w:rPr>
          <w:b/>
          <w:sz w:val="24"/>
          <w:szCs w:val="24"/>
        </w:rPr>
        <w:t>pirkimo iniciatorius</w:t>
      </w:r>
      <w:r w:rsidR="00E37853" w:rsidRPr="00F73384">
        <w:rPr>
          <w:sz w:val="24"/>
          <w:szCs w:val="24"/>
        </w:rPr>
        <w:t xml:space="preserve"> – </w:t>
      </w:r>
      <w:r w:rsidR="00A43A6A" w:rsidRPr="00F73384">
        <w:rPr>
          <w:sz w:val="24"/>
          <w:szCs w:val="24"/>
        </w:rPr>
        <w:t>P</w:t>
      </w:r>
      <w:r w:rsidR="00E37853" w:rsidRPr="00F73384">
        <w:rPr>
          <w:sz w:val="24"/>
          <w:szCs w:val="24"/>
        </w:rPr>
        <w:t>erkančiosios organizacijos darbuotojas, kuris nurodė poreikį įsigyti reikalingas prekes, paslaugas arba darbus;</w:t>
      </w:r>
    </w:p>
    <w:p w:rsidR="00E37853" w:rsidRPr="00F73384" w:rsidRDefault="004F49BE" w:rsidP="00A43A6A">
      <w:pPr>
        <w:ind w:firstLine="540"/>
        <w:jc w:val="both"/>
        <w:rPr>
          <w:sz w:val="24"/>
          <w:szCs w:val="24"/>
        </w:rPr>
      </w:pPr>
      <w:r>
        <w:rPr>
          <w:sz w:val="24"/>
          <w:szCs w:val="24"/>
        </w:rPr>
        <w:t>10.8</w:t>
      </w:r>
      <w:r w:rsidR="00E37853" w:rsidRPr="00F73384">
        <w:rPr>
          <w:sz w:val="24"/>
          <w:szCs w:val="24"/>
        </w:rPr>
        <w:t xml:space="preserve">. </w:t>
      </w:r>
      <w:r w:rsidR="00E37853" w:rsidRPr="00F73384">
        <w:rPr>
          <w:b/>
          <w:sz w:val="24"/>
          <w:szCs w:val="24"/>
        </w:rPr>
        <w:t>pirkimo organizatorius</w:t>
      </w:r>
      <w:r w:rsidR="00E37853" w:rsidRPr="00F73384">
        <w:rPr>
          <w:sz w:val="24"/>
          <w:szCs w:val="24"/>
        </w:rPr>
        <w:t xml:space="preserve"> – </w:t>
      </w:r>
      <w:r w:rsidR="00A43A6A" w:rsidRPr="00F73384">
        <w:rPr>
          <w:sz w:val="24"/>
          <w:szCs w:val="24"/>
        </w:rPr>
        <w:t>P</w:t>
      </w:r>
      <w:r w:rsidR="00E37853" w:rsidRPr="00F73384">
        <w:rPr>
          <w:sz w:val="24"/>
          <w:szCs w:val="24"/>
        </w:rPr>
        <w:t>erkančiosios organizacijos pirmininko</w:t>
      </w:r>
      <w:r w:rsidR="00A43A6A" w:rsidRPr="00F73384">
        <w:t xml:space="preserve"> </w:t>
      </w:r>
      <w:r w:rsidR="00E37853" w:rsidRPr="00F73384">
        <w:rPr>
          <w:sz w:val="24"/>
          <w:szCs w:val="24"/>
        </w:rPr>
        <w:t>(toliau</w:t>
      </w:r>
      <w:r w:rsidR="00E37853" w:rsidRPr="00F73384">
        <w:rPr>
          <w:b/>
          <w:sz w:val="24"/>
          <w:szCs w:val="24"/>
        </w:rPr>
        <w:t xml:space="preserve"> </w:t>
      </w:r>
      <w:r w:rsidR="00E37853" w:rsidRPr="00F73384">
        <w:rPr>
          <w:sz w:val="24"/>
          <w:szCs w:val="24"/>
        </w:rPr>
        <w:t>– Pirmininkas) paskirtas</w:t>
      </w:r>
      <w:r w:rsidR="00E37853" w:rsidRPr="00F73384">
        <w:rPr>
          <w:i/>
          <w:iCs/>
          <w:sz w:val="24"/>
          <w:szCs w:val="24"/>
        </w:rPr>
        <w:t xml:space="preserve"> </w:t>
      </w:r>
      <w:r w:rsidR="00136A6C" w:rsidRPr="00F73384">
        <w:rPr>
          <w:iCs/>
          <w:sz w:val="24"/>
          <w:szCs w:val="24"/>
        </w:rPr>
        <w:t>P</w:t>
      </w:r>
      <w:r w:rsidR="00E37853" w:rsidRPr="00F73384">
        <w:rPr>
          <w:sz w:val="24"/>
          <w:szCs w:val="24"/>
        </w:rPr>
        <w:t>erkančiosios organizacijos darbuotojas, kuris Taisyklių nustatyta tvarka organizuoja ir atlieka supaprastintus pirkimus, kai tokiems pirkimams atlikti nesudaroma viešojo pirkimo komisija (toliau – komisija);</w:t>
      </w:r>
    </w:p>
    <w:p w:rsidR="00E37853" w:rsidRPr="00F73384" w:rsidRDefault="004F49BE" w:rsidP="00E5614D">
      <w:pPr>
        <w:ind w:firstLine="540"/>
        <w:jc w:val="both"/>
        <w:rPr>
          <w:sz w:val="24"/>
          <w:szCs w:val="24"/>
        </w:rPr>
      </w:pPr>
      <w:r>
        <w:rPr>
          <w:caps/>
          <w:sz w:val="24"/>
          <w:szCs w:val="24"/>
        </w:rPr>
        <w:t>10.9</w:t>
      </w:r>
      <w:r w:rsidR="00E37853" w:rsidRPr="00F73384">
        <w:rPr>
          <w:caps/>
          <w:sz w:val="24"/>
          <w:szCs w:val="24"/>
        </w:rPr>
        <w:t xml:space="preserve">. </w:t>
      </w:r>
      <w:r w:rsidR="00E37853" w:rsidRPr="00F73384">
        <w:rPr>
          <w:b/>
          <w:sz w:val="24"/>
          <w:szCs w:val="24"/>
        </w:rPr>
        <w:t xml:space="preserve">supaprastintas atviras konkursas </w:t>
      </w:r>
      <w:r w:rsidR="00E37853" w:rsidRPr="00F73384">
        <w:rPr>
          <w:sz w:val="24"/>
          <w:szCs w:val="24"/>
        </w:rPr>
        <w:t>–</w:t>
      </w:r>
      <w:r w:rsidR="00E37853" w:rsidRPr="00F73384">
        <w:rPr>
          <w:b/>
          <w:caps/>
          <w:sz w:val="24"/>
          <w:szCs w:val="24"/>
        </w:rPr>
        <w:t xml:space="preserve"> </w:t>
      </w:r>
      <w:r w:rsidR="00E37853" w:rsidRPr="00F73384">
        <w:rPr>
          <w:sz w:val="24"/>
          <w:szCs w:val="24"/>
        </w:rPr>
        <w:t>supaprastinto pirkimo būdas, kai kiekvienas suinteresuotas tiekėjas gali pateikti pasiūlymą;</w:t>
      </w:r>
    </w:p>
    <w:p w:rsidR="00E37853" w:rsidRPr="00F73384" w:rsidRDefault="00E37853" w:rsidP="00E5614D">
      <w:pPr>
        <w:ind w:firstLine="540"/>
        <w:jc w:val="both"/>
        <w:rPr>
          <w:sz w:val="24"/>
          <w:szCs w:val="24"/>
        </w:rPr>
      </w:pPr>
      <w:r w:rsidRPr="00F73384">
        <w:rPr>
          <w:sz w:val="24"/>
          <w:szCs w:val="24"/>
        </w:rPr>
        <w:t>11. Taisyklėse vartojamos kitos sąvokos nustatytos Viešųjų pirkimų įstatyme.</w:t>
      </w:r>
    </w:p>
    <w:p w:rsidR="00E37853" w:rsidRPr="00F73384" w:rsidRDefault="00E37853" w:rsidP="00935B46">
      <w:pPr>
        <w:ind w:firstLine="540"/>
        <w:rPr>
          <w:b/>
          <w:sz w:val="24"/>
          <w:szCs w:val="24"/>
        </w:rPr>
      </w:pPr>
    </w:p>
    <w:p w:rsidR="00E37853" w:rsidRPr="00F73384" w:rsidRDefault="00E37853" w:rsidP="00B65A4D">
      <w:pPr>
        <w:pStyle w:val="Turinys"/>
        <w:jc w:val="center"/>
      </w:pPr>
      <w:bookmarkStart w:id="1" w:name="_Toc209231257"/>
      <w:r w:rsidRPr="00F73384">
        <w:t xml:space="preserve">II. </w:t>
      </w:r>
      <w:r w:rsidR="00652241" w:rsidRPr="00F73384">
        <w:t xml:space="preserve">SUPAPRASTINTŲ PIRKIMŲ PLANAVIMAS IR ORGANIZAVIMAS. </w:t>
      </w:r>
      <w:r w:rsidRPr="00F73384">
        <w:t>SUPAPRASTINTUS PIRKIMUS ATLIEKANTYS ASMENYS</w:t>
      </w:r>
      <w:bookmarkEnd w:id="1"/>
    </w:p>
    <w:p w:rsidR="00B558E4" w:rsidRPr="00F73384" w:rsidRDefault="00B558E4" w:rsidP="00B65A4D">
      <w:pPr>
        <w:pStyle w:val="Turinys"/>
      </w:pPr>
    </w:p>
    <w:p w:rsidR="0005791C" w:rsidRPr="001861DA" w:rsidRDefault="000C5416" w:rsidP="0005791C">
      <w:pPr>
        <w:tabs>
          <w:tab w:val="left" w:pos="540"/>
        </w:tabs>
        <w:ind w:firstLine="567"/>
        <w:jc w:val="both"/>
        <w:rPr>
          <w:sz w:val="24"/>
          <w:szCs w:val="24"/>
        </w:rPr>
      </w:pPr>
      <w:r w:rsidRPr="001861DA">
        <w:rPr>
          <w:sz w:val="24"/>
          <w:szCs w:val="24"/>
        </w:rPr>
        <w:t xml:space="preserve">    </w:t>
      </w:r>
      <w:r w:rsidR="00B558E4" w:rsidRPr="001861DA">
        <w:rPr>
          <w:sz w:val="24"/>
          <w:szCs w:val="24"/>
        </w:rPr>
        <w:t xml:space="preserve">12. </w:t>
      </w:r>
      <w:r w:rsidRPr="001861DA">
        <w:rPr>
          <w:sz w:val="24"/>
          <w:szCs w:val="24"/>
        </w:rPr>
        <w:t xml:space="preserve">Pirkimo iniciatoriai </w:t>
      </w:r>
      <w:r w:rsidR="0005791C" w:rsidRPr="001861DA">
        <w:rPr>
          <w:sz w:val="24"/>
          <w:szCs w:val="24"/>
        </w:rPr>
        <w:t>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p>
    <w:p w:rsidR="00E37853" w:rsidRPr="00F73384" w:rsidRDefault="00E37853" w:rsidP="0005791C">
      <w:pPr>
        <w:tabs>
          <w:tab w:val="left" w:pos="540"/>
        </w:tabs>
        <w:ind w:firstLine="567"/>
        <w:jc w:val="both"/>
        <w:rPr>
          <w:sz w:val="24"/>
          <w:szCs w:val="24"/>
        </w:rPr>
      </w:pPr>
      <w:r w:rsidRPr="00F73384">
        <w:rPr>
          <w:sz w:val="24"/>
          <w:szCs w:val="24"/>
        </w:rPr>
        <w:t>1</w:t>
      </w:r>
      <w:r w:rsidR="004E759A">
        <w:rPr>
          <w:sz w:val="24"/>
          <w:szCs w:val="24"/>
        </w:rPr>
        <w:t>3</w:t>
      </w:r>
      <w:r w:rsidRPr="00F73384">
        <w:rPr>
          <w:sz w:val="24"/>
          <w:szCs w:val="24"/>
        </w:rPr>
        <w:t>. Supaprastintus pirkimus vykdo Pirmininko įsakymu, vadovauja</w:t>
      </w:r>
      <w:r w:rsidR="004E759A">
        <w:rPr>
          <w:sz w:val="24"/>
          <w:szCs w:val="24"/>
        </w:rPr>
        <w:t>ntis Viešųjų pirkimų įstatymo 15</w:t>
      </w:r>
      <w:r w:rsidRPr="00F73384">
        <w:rPr>
          <w:sz w:val="24"/>
          <w:szCs w:val="24"/>
        </w:rPr>
        <w:t xml:space="preserve"> straipsniu, sudaryta komisija. Mažos vertės pirkimus vykdo </w:t>
      </w:r>
      <w:r w:rsidR="00A43A6A" w:rsidRPr="00F73384">
        <w:rPr>
          <w:sz w:val="24"/>
          <w:szCs w:val="24"/>
        </w:rPr>
        <w:t>K</w:t>
      </w:r>
      <w:r w:rsidRPr="00F73384">
        <w:rPr>
          <w:sz w:val="24"/>
          <w:szCs w:val="24"/>
        </w:rPr>
        <w:t xml:space="preserve">omisija arba </w:t>
      </w:r>
      <w:r w:rsidR="00A43A6A" w:rsidRPr="00F73384">
        <w:rPr>
          <w:sz w:val="24"/>
          <w:szCs w:val="24"/>
        </w:rPr>
        <w:t>P</w:t>
      </w:r>
      <w:r w:rsidRPr="00F73384">
        <w:rPr>
          <w:sz w:val="24"/>
          <w:szCs w:val="24"/>
        </w:rPr>
        <w:t xml:space="preserve">irkimo organizatorius. Komisijos pirmininku, jos nariais, </w:t>
      </w:r>
      <w:r w:rsidR="000F23AF" w:rsidRPr="00F73384">
        <w:rPr>
          <w:sz w:val="24"/>
          <w:szCs w:val="24"/>
        </w:rPr>
        <w:t>P</w:t>
      </w:r>
      <w:r w:rsidRPr="00F73384">
        <w:rPr>
          <w:sz w:val="24"/>
          <w:szCs w:val="24"/>
        </w:rPr>
        <w:t>irkimo organizatoriumi skiriami nepriekaištingos reputacijos asmenys. Komisijos sekretoriumi skiriamas vienas iš komisijos narių.</w:t>
      </w:r>
      <w:r w:rsidRPr="00F73384">
        <w:rPr>
          <w:iCs/>
          <w:sz w:val="24"/>
          <w:szCs w:val="24"/>
        </w:rPr>
        <w:t xml:space="preserve"> Jei</w:t>
      </w:r>
      <w:r w:rsidRPr="00F73384">
        <w:rPr>
          <w:sz w:val="24"/>
          <w:szCs w:val="24"/>
        </w:rPr>
        <w:t xml:space="preserve"> supaprastinto projekto konkurso dalyviams keliami profesiniai reikalavimai, tai ne mažiau kaip trečdalis komisijos narių turi būti tokios pačios arba artimos kvalifikacijos.</w:t>
      </w:r>
      <w:r w:rsidRPr="00F73384">
        <w:rPr>
          <w:iCs/>
          <w:sz w:val="24"/>
          <w:szCs w:val="24"/>
        </w:rPr>
        <w:t xml:space="preserve"> Tuo pačiu metu atliekamiems keliems supaprastintiems pirkimams gali būti sudarytos kelios komisijos ar paskirti keli pirkimo organizatoriai.</w:t>
      </w:r>
    </w:p>
    <w:p w:rsidR="00C23AB6" w:rsidRPr="00BF3A8B" w:rsidRDefault="004E759A" w:rsidP="00E5614D">
      <w:pPr>
        <w:ind w:firstLine="540"/>
        <w:jc w:val="both"/>
        <w:rPr>
          <w:sz w:val="24"/>
          <w:szCs w:val="24"/>
        </w:rPr>
      </w:pPr>
      <w:r>
        <w:rPr>
          <w:sz w:val="24"/>
          <w:szCs w:val="24"/>
        </w:rPr>
        <w:lastRenderedPageBreak/>
        <w:t>14</w:t>
      </w:r>
      <w:r w:rsidR="00635B0F" w:rsidRPr="00F73384">
        <w:rPr>
          <w:sz w:val="24"/>
          <w:szCs w:val="24"/>
        </w:rPr>
        <w:t xml:space="preserve">. </w:t>
      </w:r>
      <w:r w:rsidR="00635B0F" w:rsidRPr="00BF3A8B">
        <w:rPr>
          <w:sz w:val="24"/>
          <w:szCs w:val="24"/>
        </w:rPr>
        <w:t>Pirkimo organizatorius,</w:t>
      </w:r>
      <w:r w:rsidR="00C23AB6" w:rsidRPr="00BF3A8B">
        <w:rPr>
          <w:sz w:val="24"/>
          <w:szCs w:val="24"/>
        </w:rPr>
        <w:t xml:space="preserve"> pirkimą gali atlikti</w:t>
      </w:r>
      <w:r w:rsidR="00E37853" w:rsidRPr="00BF3A8B">
        <w:rPr>
          <w:sz w:val="24"/>
          <w:szCs w:val="24"/>
        </w:rPr>
        <w:t>, kai</w:t>
      </w:r>
      <w:r w:rsidR="00C23AB6" w:rsidRPr="00BF3A8B">
        <w:rPr>
          <w:sz w:val="24"/>
          <w:szCs w:val="24"/>
        </w:rPr>
        <w:t>:</w:t>
      </w:r>
      <w:r w:rsidR="00E37853" w:rsidRPr="00BF3A8B">
        <w:rPr>
          <w:sz w:val="24"/>
          <w:szCs w:val="24"/>
        </w:rPr>
        <w:t xml:space="preserve"> </w:t>
      </w:r>
    </w:p>
    <w:p w:rsidR="00027714" w:rsidRPr="00BF3A8B" w:rsidRDefault="004E759A" w:rsidP="00E5614D">
      <w:pPr>
        <w:ind w:firstLine="540"/>
        <w:jc w:val="both"/>
        <w:rPr>
          <w:sz w:val="24"/>
          <w:szCs w:val="24"/>
        </w:rPr>
      </w:pPr>
      <w:r w:rsidRPr="00BF3A8B">
        <w:rPr>
          <w:sz w:val="24"/>
          <w:szCs w:val="24"/>
        </w:rPr>
        <w:t>14</w:t>
      </w:r>
      <w:r w:rsidR="00C23AB6" w:rsidRPr="00BF3A8B">
        <w:rPr>
          <w:sz w:val="24"/>
          <w:szCs w:val="24"/>
        </w:rPr>
        <w:t xml:space="preserve">.1. </w:t>
      </w:r>
      <w:r w:rsidR="00E37853" w:rsidRPr="00BF3A8B">
        <w:rPr>
          <w:sz w:val="24"/>
          <w:szCs w:val="24"/>
        </w:rPr>
        <w:t>numatomos sudaryti prekių ar paslaugų viešojo pirkimo ir pardavimo sut</w:t>
      </w:r>
      <w:r w:rsidR="00F95BCD" w:rsidRPr="00BF3A8B">
        <w:rPr>
          <w:sz w:val="24"/>
          <w:szCs w:val="24"/>
        </w:rPr>
        <w:t>arties vertė be PVM neviršija 2</w:t>
      </w:r>
      <w:r w:rsidR="00442B68" w:rsidRPr="00BF3A8B">
        <w:rPr>
          <w:sz w:val="24"/>
          <w:szCs w:val="24"/>
        </w:rPr>
        <w:t>00</w:t>
      </w:r>
      <w:r w:rsidR="00E37853" w:rsidRPr="00BF3A8B">
        <w:rPr>
          <w:sz w:val="24"/>
          <w:szCs w:val="24"/>
        </w:rPr>
        <w:t xml:space="preserve"> 000 litų arba darbų viešojo pirkimo ir  pardavimo su</w:t>
      </w:r>
      <w:r w:rsidR="00442B68" w:rsidRPr="00BF3A8B">
        <w:rPr>
          <w:sz w:val="24"/>
          <w:szCs w:val="24"/>
        </w:rPr>
        <w:t>tarties vertė be PVM neviršija 50</w:t>
      </w:r>
      <w:r w:rsidR="00E37853" w:rsidRPr="00BF3A8B">
        <w:rPr>
          <w:sz w:val="24"/>
          <w:szCs w:val="24"/>
        </w:rPr>
        <w:t xml:space="preserve">0 000 litų; </w:t>
      </w:r>
    </w:p>
    <w:p w:rsidR="00C23AB6" w:rsidRPr="00BF3A8B" w:rsidRDefault="004E759A" w:rsidP="003C5F1B">
      <w:pPr>
        <w:ind w:firstLine="567"/>
        <w:jc w:val="both"/>
        <w:rPr>
          <w:sz w:val="24"/>
          <w:szCs w:val="24"/>
          <w:lang w:eastAsia="lt-LT"/>
        </w:rPr>
      </w:pPr>
      <w:r w:rsidRPr="00BF3A8B">
        <w:rPr>
          <w:sz w:val="24"/>
          <w:szCs w:val="24"/>
        </w:rPr>
        <w:t>14</w:t>
      </w:r>
      <w:r w:rsidR="00C23AB6" w:rsidRPr="00BF3A8B">
        <w:rPr>
          <w:sz w:val="24"/>
          <w:szCs w:val="24"/>
        </w:rPr>
        <w:t>.2.</w:t>
      </w:r>
      <w:r w:rsidR="00F95BCD" w:rsidRPr="00BF3A8B">
        <w:rPr>
          <w:sz w:val="24"/>
          <w:szCs w:val="24"/>
          <w:lang w:eastAsia="lt-LT"/>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BE36FD" w:rsidRPr="00BF3A8B" w:rsidRDefault="004E759A" w:rsidP="00E5614D">
      <w:pPr>
        <w:ind w:firstLine="540"/>
        <w:jc w:val="both"/>
        <w:rPr>
          <w:sz w:val="24"/>
          <w:szCs w:val="24"/>
        </w:rPr>
      </w:pPr>
      <w:r w:rsidRPr="00BF3A8B">
        <w:rPr>
          <w:sz w:val="24"/>
          <w:szCs w:val="24"/>
        </w:rPr>
        <w:t>15</w:t>
      </w:r>
      <w:r w:rsidR="00E37853" w:rsidRPr="00BF3A8B">
        <w:rPr>
          <w:sz w:val="24"/>
          <w:szCs w:val="24"/>
        </w:rPr>
        <w:t>. Komisija pirkimą atlieka, kai</w:t>
      </w:r>
      <w:r w:rsidR="00BE36FD" w:rsidRPr="00BF3A8B">
        <w:rPr>
          <w:sz w:val="24"/>
          <w:szCs w:val="24"/>
        </w:rPr>
        <w:t>:</w:t>
      </w:r>
    </w:p>
    <w:p w:rsidR="00E37853" w:rsidRPr="00BF3A8B" w:rsidRDefault="004E759A" w:rsidP="003C5F1B">
      <w:pPr>
        <w:ind w:firstLine="567"/>
        <w:jc w:val="both"/>
        <w:rPr>
          <w:b/>
          <w:sz w:val="24"/>
          <w:szCs w:val="24"/>
        </w:rPr>
      </w:pPr>
      <w:r w:rsidRPr="00BF3A8B">
        <w:rPr>
          <w:sz w:val="24"/>
          <w:szCs w:val="24"/>
        </w:rPr>
        <w:t>15</w:t>
      </w:r>
      <w:r w:rsidR="00BE36FD" w:rsidRPr="00BF3A8B">
        <w:rPr>
          <w:sz w:val="24"/>
          <w:szCs w:val="24"/>
        </w:rPr>
        <w:t xml:space="preserve">.1. </w:t>
      </w:r>
      <w:r w:rsidR="00E37853" w:rsidRPr="00BF3A8B">
        <w:rPr>
          <w:sz w:val="24"/>
          <w:szCs w:val="24"/>
        </w:rPr>
        <w:t>prekių ar paslaugų viešojo pirkimo ir pardavimo sutarties</w:t>
      </w:r>
      <w:r w:rsidR="00F95BCD" w:rsidRPr="00BF3A8B">
        <w:rPr>
          <w:sz w:val="24"/>
          <w:szCs w:val="24"/>
        </w:rPr>
        <w:t xml:space="preserve"> vertė be PVM yra didesnė nei 2</w:t>
      </w:r>
      <w:r w:rsidR="00442B68" w:rsidRPr="00BF3A8B">
        <w:rPr>
          <w:sz w:val="24"/>
          <w:szCs w:val="24"/>
        </w:rPr>
        <w:t>00</w:t>
      </w:r>
      <w:r w:rsidR="00E37853" w:rsidRPr="00BF3A8B">
        <w:rPr>
          <w:sz w:val="24"/>
          <w:szCs w:val="24"/>
        </w:rPr>
        <w:t xml:space="preserve"> 000 litų arba darbų viešojo pirkimo ir pardavimo sutarties </w:t>
      </w:r>
      <w:r w:rsidR="00442B68" w:rsidRPr="00BF3A8B">
        <w:rPr>
          <w:sz w:val="24"/>
          <w:szCs w:val="24"/>
        </w:rPr>
        <w:t>vertė be PVM yra didesnė kaip 500</w:t>
      </w:r>
      <w:r w:rsidR="00E37853" w:rsidRPr="00BF3A8B">
        <w:rPr>
          <w:sz w:val="24"/>
          <w:szCs w:val="24"/>
        </w:rPr>
        <w:t xml:space="preserve"> 000 litų</w:t>
      </w:r>
      <w:r w:rsidR="00BE36FD" w:rsidRPr="00BF3A8B">
        <w:rPr>
          <w:b/>
          <w:sz w:val="24"/>
          <w:szCs w:val="24"/>
        </w:rPr>
        <w:t>;</w:t>
      </w:r>
    </w:p>
    <w:p w:rsidR="00F95BCD" w:rsidRPr="001861DA" w:rsidRDefault="004E759A" w:rsidP="003C5F1B">
      <w:pPr>
        <w:ind w:firstLine="567"/>
        <w:jc w:val="both"/>
        <w:rPr>
          <w:sz w:val="24"/>
          <w:szCs w:val="24"/>
          <w:lang w:eastAsia="lt-LT"/>
        </w:rPr>
      </w:pPr>
      <w:r w:rsidRPr="001861DA">
        <w:rPr>
          <w:sz w:val="24"/>
          <w:szCs w:val="24"/>
        </w:rPr>
        <w:t>15</w:t>
      </w:r>
      <w:r w:rsidR="00BE36FD" w:rsidRPr="001861DA">
        <w:rPr>
          <w:sz w:val="24"/>
          <w:szCs w:val="24"/>
        </w:rPr>
        <w:t xml:space="preserve">.2. </w:t>
      </w:r>
      <w:r w:rsidR="00F95BCD" w:rsidRPr="001861DA">
        <w:rPr>
          <w:sz w:val="24"/>
          <w:szCs w:val="24"/>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E37853" w:rsidRPr="00F73384" w:rsidRDefault="00E37853" w:rsidP="00F95BCD">
      <w:pPr>
        <w:ind w:firstLine="567"/>
        <w:jc w:val="both"/>
        <w:rPr>
          <w:sz w:val="24"/>
          <w:szCs w:val="24"/>
        </w:rPr>
      </w:pPr>
      <w:r w:rsidRPr="001861DA">
        <w:rPr>
          <w:iCs/>
          <w:sz w:val="24"/>
          <w:szCs w:val="24"/>
        </w:rPr>
        <w:t>1</w:t>
      </w:r>
      <w:r w:rsidR="004E759A" w:rsidRPr="001861DA">
        <w:rPr>
          <w:iCs/>
          <w:sz w:val="24"/>
          <w:szCs w:val="24"/>
        </w:rPr>
        <w:t>6</w:t>
      </w:r>
      <w:r w:rsidRPr="001861DA">
        <w:rPr>
          <w:iCs/>
          <w:sz w:val="24"/>
          <w:szCs w:val="24"/>
        </w:rPr>
        <w:t>. Pirmininkas turi teisę priimti</w:t>
      </w:r>
      <w:r w:rsidR="00635B0F" w:rsidRPr="001861DA">
        <w:rPr>
          <w:iCs/>
          <w:sz w:val="24"/>
          <w:szCs w:val="24"/>
        </w:rPr>
        <w:t xml:space="preserve"> sprendimą</w:t>
      </w:r>
      <w:r w:rsidR="00635B0F" w:rsidRPr="00F73384">
        <w:rPr>
          <w:iCs/>
          <w:sz w:val="24"/>
          <w:szCs w:val="24"/>
        </w:rPr>
        <w:t xml:space="preserve"> pavesti mažos vertės</w:t>
      </w:r>
      <w:r w:rsidRPr="00F73384">
        <w:rPr>
          <w:iCs/>
          <w:sz w:val="24"/>
          <w:szCs w:val="24"/>
        </w:rPr>
        <w:t xml:space="preserve"> pirkimą vykdyti p</w:t>
      </w:r>
      <w:r w:rsidR="00635B0F" w:rsidRPr="00F73384">
        <w:rPr>
          <w:iCs/>
          <w:sz w:val="24"/>
          <w:szCs w:val="24"/>
        </w:rPr>
        <w:t xml:space="preserve">irkimo </w:t>
      </w:r>
      <w:r w:rsidRPr="00F73384">
        <w:rPr>
          <w:iCs/>
          <w:sz w:val="24"/>
          <w:szCs w:val="24"/>
        </w:rPr>
        <w:t xml:space="preserve"> komisijai neatsižvelgdamas į Taisykli</w:t>
      </w:r>
      <w:r w:rsidR="004E759A">
        <w:rPr>
          <w:iCs/>
          <w:sz w:val="24"/>
          <w:szCs w:val="24"/>
        </w:rPr>
        <w:t>ų 14</w:t>
      </w:r>
      <w:r w:rsidRPr="00F73384">
        <w:rPr>
          <w:iCs/>
          <w:sz w:val="24"/>
          <w:szCs w:val="24"/>
        </w:rPr>
        <w:t xml:space="preserve"> punkte nustatytas aplinkybes.</w:t>
      </w:r>
    </w:p>
    <w:p w:rsidR="00E37853" w:rsidRPr="00F73384" w:rsidRDefault="00E37853" w:rsidP="00E5614D">
      <w:pPr>
        <w:tabs>
          <w:tab w:val="left" w:pos="540"/>
        </w:tabs>
        <w:ind w:firstLine="540"/>
        <w:jc w:val="both"/>
        <w:rPr>
          <w:sz w:val="24"/>
          <w:szCs w:val="24"/>
        </w:rPr>
      </w:pPr>
      <w:r w:rsidRPr="00F73384">
        <w:rPr>
          <w:sz w:val="24"/>
          <w:szCs w:val="24"/>
        </w:rPr>
        <w:t>1</w:t>
      </w:r>
      <w:r w:rsidR="004E759A">
        <w:rPr>
          <w:sz w:val="24"/>
          <w:szCs w:val="24"/>
        </w:rPr>
        <w:t>7</w:t>
      </w:r>
      <w:r w:rsidRPr="00F73384">
        <w:rPr>
          <w:sz w:val="24"/>
          <w:szCs w:val="24"/>
        </w:rPr>
        <w:t>. Komisija dirba pagal Pirmininko</w:t>
      </w:r>
      <w:r w:rsidRPr="00F73384">
        <w:rPr>
          <w:iCs/>
          <w:sz w:val="24"/>
          <w:szCs w:val="24"/>
        </w:rPr>
        <w:t xml:space="preserve"> patvirtintą </w:t>
      </w:r>
      <w:r w:rsidR="00340137" w:rsidRPr="00F73384">
        <w:rPr>
          <w:iCs/>
          <w:sz w:val="24"/>
          <w:szCs w:val="24"/>
        </w:rPr>
        <w:t>K</w:t>
      </w:r>
      <w:r w:rsidRPr="00F73384">
        <w:rPr>
          <w:sz w:val="24"/>
          <w:szCs w:val="24"/>
        </w:rPr>
        <w:t xml:space="preserve">omisijos darbo reglamentą. Komisijai turi būti nustatytos užduotys ir suteikti visi užduotims vykdyti reikalingi įgaliojimai. Komisija sprendimus priima savarankiškai. </w:t>
      </w:r>
    </w:p>
    <w:p w:rsidR="00E37853" w:rsidRPr="00F73384" w:rsidRDefault="004E759A" w:rsidP="00E5614D">
      <w:pPr>
        <w:pStyle w:val="Bodytext"/>
        <w:ind w:firstLine="540"/>
        <w:rPr>
          <w:rFonts w:ascii="Times New Roman" w:hAnsi="Times New Roman"/>
          <w:sz w:val="24"/>
          <w:szCs w:val="24"/>
          <w:lang w:val="lt-LT"/>
        </w:rPr>
      </w:pPr>
      <w:r>
        <w:rPr>
          <w:rFonts w:ascii="Times New Roman" w:hAnsi="Times New Roman"/>
          <w:sz w:val="24"/>
          <w:szCs w:val="24"/>
          <w:lang w:val="lt-LT"/>
        </w:rPr>
        <w:t>18</w:t>
      </w:r>
      <w:r w:rsidR="00E37853" w:rsidRPr="00F73384">
        <w:rPr>
          <w:rFonts w:ascii="Times New Roman" w:hAnsi="Times New Roman"/>
          <w:sz w:val="24"/>
          <w:szCs w:val="24"/>
          <w:lang w:val="lt-LT"/>
        </w:rPr>
        <w:t xml:space="preserve">. Supaprastintus pirkimus vykdantys </w:t>
      </w:r>
      <w:r w:rsidR="00A43A6A" w:rsidRPr="00F73384">
        <w:rPr>
          <w:rFonts w:ascii="Times New Roman" w:hAnsi="Times New Roman"/>
          <w:sz w:val="24"/>
          <w:szCs w:val="24"/>
          <w:lang w:val="lt-LT"/>
        </w:rPr>
        <w:t>K</w:t>
      </w:r>
      <w:r w:rsidR="00E37853" w:rsidRPr="00F73384">
        <w:rPr>
          <w:rFonts w:ascii="Times New Roman" w:hAnsi="Times New Roman"/>
          <w:sz w:val="24"/>
          <w:szCs w:val="24"/>
          <w:lang w:val="lt-LT"/>
        </w:rPr>
        <w:t xml:space="preserve">omisijos nariai ir </w:t>
      </w:r>
      <w:r w:rsidR="00A43A6A" w:rsidRPr="00F73384">
        <w:rPr>
          <w:rFonts w:ascii="Times New Roman" w:hAnsi="Times New Roman"/>
          <w:sz w:val="24"/>
          <w:szCs w:val="24"/>
          <w:lang w:val="lt-LT"/>
        </w:rPr>
        <w:t>P</w:t>
      </w:r>
      <w:r w:rsidR="00E37853" w:rsidRPr="00F73384">
        <w:rPr>
          <w:rFonts w:ascii="Times New Roman" w:hAnsi="Times New Roman"/>
          <w:sz w:val="24"/>
          <w:szCs w:val="24"/>
          <w:lang w:val="lt-LT"/>
        </w:rPr>
        <w:t>irkimo organizatorius turi būti pasirašę nešališkumo deklaraciją ir konfidencialumo pasižadėjimą.</w:t>
      </w:r>
    </w:p>
    <w:p w:rsidR="00E37853" w:rsidRPr="00F73384" w:rsidRDefault="004E759A" w:rsidP="00E5614D">
      <w:pPr>
        <w:tabs>
          <w:tab w:val="left" w:pos="540"/>
        </w:tabs>
        <w:ind w:firstLine="540"/>
        <w:jc w:val="both"/>
        <w:rPr>
          <w:sz w:val="24"/>
          <w:szCs w:val="24"/>
        </w:rPr>
      </w:pPr>
      <w:r>
        <w:rPr>
          <w:sz w:val="24"/>
          <w:szCs w:val="24"/>
        </w:rPr>
        <w:t>19</w:t>
      </w:r>
      <w:r w:rsidR="00E37853" w:rsidRPr="00F73384">
        <w:rPr>
          <w:sz w:val="24"/>
          <w:szCs w:val="24"/>
        </w:rPr>
        <w:t xml:space="preserve">.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w:t>
      </w:r>
      <w:r w:rsidR="000F23AF" w:rsidRPr="00F73384">
        <w:rPr>
          <w:sz w:val="24"/>
          <w:szCs w:val="24"/>
        </w:rPr>
        <w:t>K</w:t>
      </w:r>
      <w:r w:rsidR="00E37853" w:rsidRPr="00F73384">
        <w:rPr>
          <w:sz w:val="24"/>
          <w:szCs w:val="24"/>
        </w:rPr>
        <w:t xml:space="preserve">omisija ar </w:t>
      </w:r>
      <w:r w:rsidR="000F23AF" w:rsidRPr="00F73384">
        <w:rPr>
          <w:sz w:val="24"/>
          <w:szCs w:val="24"/>
        </w:rPr>
        <w:t>P</w:t>
      </w:r>
      <w:r w:rsidR="00E37853" w:rsidRPr="00F73384">
        <w:rPr>
          <w:sz w:val="24"/>
          <w:szCs w:val="24"/>
        </w:rPr>
        <w:t>irkimo organizatorius.</w:t>
      </w:r>
    </w:p>
    <w:p w:rsidR="00E37853" w:rsidRPr="00F73384" w:rsidRDefault="004E759A" w:rsidP="00E5614D">
      <w:pPr>
        <w:tabs>
          <w:tab w:val="left" w:pos="540"/>
        </w:tabs>
        <w:ind w:firstLine="540"/>
        <w:jc w:val="both"/>
        <w:rPr>
          <w:sz w:val="24"/>
          <w:szCs w:val="24"/>
        </w:rPr>
      </w:pPr>
      <w:r>
        <w:rPr>
          <w:sz w:val="24"/>
          <w:szCs w:val="24"/>
        </w:rPr>
        <w:t>20</w:t>
      </w:r>
      <w:r w:rsidR="00E37853" w:rsidRPr="00F73384">
        <w:rPr>
          <w:sz w:val="24"/>
          <w:szCs w:val="24"/>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C2E70" w:rsidRPr="001861DA" w:rsidRDefault="0018430E" w:rsidP="005C2E70">
      <w:pPr>
        <w:spacing w:line="276" w:lineRule="auto"/>
        <w:ind w:firstLine="539"/>
        <w:jc w:val="both"/>
        <w:rPr>
          <w:sz w:val="24"/>
          <w:szCs w:val="24"/>
        </w:rPr>
      </w:pPr>
      <w:r w:rsidRPr="001861DA">
        <w:rPr>
          <w:caps/>
          <w:sz w:val="24"/>
          <w:szCs w:val="24"/>
        </w:rPr>
        <w:t>21</w:t>
      </w:r>
      <w:r w:rsidR="00E37853" w:rsidRPr="001861DA">
        <w:rPr>
          <w:caps/>
          <w:sz w:val="24"/>
          <w:szCs w:val="24"/>
        </w:rPr>
        <w:t xml:space="preserve">. </w:t>
      </w:r>
      <w:r w:rsidR="005C2E70" w:rsidRPr="001861DA">
        <w:rPr>
          <w:sz w:val="22"/>
          <w:szCs w:val="22"/>
        </w:rPr>
        <w:t xml:space="preserve">Perkančioji organizacija, gavusi Viešųjų pirkimų tarnybos sutikimą, bet kuriuo metu iki pirkimo sutarties sudarymo turi teisę nutraukti pirkimo procedūras, jeigu atsirado aplinkybių, kurių nebuvo galima numatyti. </w:t>
      </w:r>
      <w:r w:rsidR="005C2E70" w:rsidRPr="001861DA">
        <w:rPr>
          <w:b/>
          <w:sz w:val="22"/>
          <w:szCs w:val="22"/>
        </w:rPr>
        <w:t>Viešųjų pirkimų tarnybos sutikimas nereikalingas nutraukiant mažos vertės pirkimo procedūras</w:t>
      </w:r>
      <w:r w:rsidR="005C2E70" w:rsidRPr="001861DA">
        <w:rPr>
          <w:sz w:val="22"/>
          <w:szCs w:val="22"/>
        </w:rPr>
        <w:t>.</w:t>
      </w:r>
    </w:p>
    <w:p w:rsidR="005C2E70" w:rsidRPr="001861DA" w:rsidRDefault="005C2E70" w:rsidP="00E5614D">
      <w:pPr>
        <w:ind w:firstLine="540"/>
        <w:jc w:val="both"/>
        <w:rPr>
          <w:sz w:val="24"/>
          <w:szCs w:val="24"/>
        </w:rPr>
      </w:pPr>
    </w:p>
    <w:p w:rsidR="00A93FBA" w:rsidRPr="00F73384" w:rsidRDefault="00A93FBA" w:rsidP="00E5614D">
      <w:pPr>
        <w:ind w:firstLine="540"/>
        <w:jc w:val="both"/>
        <w:rPr>
          <w:b/>
          <w:sz w:val="24"/>
          <w:szCs w:val="24"/>
        </w:rPr>
      </w:pPr>
    </w:p>
    <w:p w:rsidR="00A93FBA" w:rsidRPr="00F73384" w:rsidRDefault="00A93FBA" w:rsidP="00935B46">
      <w:pPr>
        <w:ind w:firstLine="540"/>
        <w:jc w:val="center"/>
        <w:rPr>
          <w:b/>
          <w:sz w:val="24"/>
          <w:szCs w:val="24"/>
        </w:rPr>
      </w:pPr>
      <w:r w:rsidRPr="00F73384">
        <w:rPr>
          <w:b/>
          <w:sz w:val="24"/>
          <w:szCs w:val="24"/>
        </w:rPr>
        <w:t>III. SUPAPRASTINTŲ PIRKIMŲ PASKELBIMAS</w:t>
      </w:r>
    </w:p>
    <w:p w:rsidR="00027714" w:rsidRPr="00F73384" w:rsidRDefault="00027714" w:rsidP="006539E4">
      <w:pPr>
        <w:ind w:firstLine="540"/>
        <w:jc w:val="both"/>
        <w:rPr>
          <w:b/>
          <w:sz w:val="24"/>
          <w:szCs w:val="24"/>
        </w:rPr>
      </w:pPr>
    </w:p>
    <w:p w:rsidR="00027714" w:rsidRPr="00F73384" w:rsidRDefault="00E07531" w:rsidP="006539E4">
      <w:pPr>
        <w:ind w:firstLine="567"/>
        <w:jc w:val="both"/>
        <w:rPr>
          <w:sz w:val="24"/>
          <w:szCs w:val="24"/>
        </w:rPr>
      </w:pPr>
      <w:r w:rsidRPr="00F73384">
        <w:rPr>
          <w:sz w:val="24"/>
          <w:szCs w:val="24"/>
        </w:rPr>
        <w:t>23</w:t>
      </w:r>
      <w:r w:rsidR="00A93FBA" w:rsidRPr="00F73384">
        <w:rPr>
          <w:sz w:val="24"/>
          <w:szCs w:val="24"/>
        </w:rPr>
        <w:t xml:space="preserve">. Perkančioji organizacija skelbia apie kiekvieną supaprastintą pirkimą, išskyrus pirkimus, </w:t>
      </w:r>
      <w:r w:rsidR="00A93FBA" w:rsidRPr="005E2828">
        <w:rPr>
          <w:b/>
          <w:sz w:val="24"/>
          <w:szCs w:val="24"/>
        </w:rPr>
        <w:t xml:space="preserve">atliekamus </w:t>
      </w:r>
      <w:r w:rsidR="00AC69BC" w:rsidRPr="005E2828">
        <w:rPr>
          <w:b/>
          <w:sz w:val="24"/>
          <w:szCs w:val="24"/>
        </w:rPr>
        <w:t xml:space="preserve">apklausos būdu šių </w:t>
      </w:r>
      <w:r w:rsidR="000A2988" w:rsidRPr="005E2828">
        <w:rPr>
          <w:b/>
          <w:sz w:val="24"/>
          <w:szCs w:val="24"/>
        </w:rPr>
        <w:t xml:space="preserve">Taisyklių </w:t>
      </w:r>
      <w:r w:rsidR="00370060" w:rsidRPr="005E2828">
        <w:rPr>
          <w:b/>
          <w:sz w:val="24"/>
          <w:szCs w:val="24"/>
        </w:rPr>
        <w:t>8</w:t>
      </w:r>
      <w:r w:rsidR="006C2622" w:rsidRPr="005E2828">
        <w:rPr>
          <w:b/>
          <w:sz w:val="24"/>
          <w:szCs w:val="24"/>
        </w:rPr>
        <w:t>6</w:t>
      </w:r>
      <w:r w:rsidR="00A93FBA" w:rsidRPr="005E2828">
        <w:rPr>
          <w:b/>
          <w:sz w:val="24"/>
          <w:szCs w:val="24"/>
        </w:rPr>
        <w:t xml:space="preserve"> punkte</w:t>
      </w:r>
      <w:r w:rsidR="00A93FBA" w:rsidRPr="00F73384">
        <w:rPr>
          <w:sz w:val="24"/>
          <w:szCs w:val="24"/>
        </w:rPr>
        <w:t xml:space="preserve"> </w:t>
      </w:r>
      <w:r w:rsidR="008B0A5C">
        <w:rPr>
          <w:sz w:val="24"/>
          <w:szCs w:val="24"/>
        </w:rPr>
        <w:t>ir V</w:t>
      </w:r>
      <w:r w:rsidR="00522733">
        <w:rPr>
          <w:sz w:val="24"/>
          <w:szCs w:val="24"/>
        </w:rPr>
        <w:t xml:space="preserve">iešųjų pirkimų įstatymo </w:t>
      </w:r>
      <w:r w:rsidR="006C2622" w:rsidRPr="00F73384">
        <w:rPr>
          <w:sz w:val="24"/>
          <w:szCs w:val="24"/>
        </w:rPr>
        <w:t>nustatytais atvejais</w:t>
      </w:r>
      <w:r w:rsidR="00A93FBA" w:rsidRPr="00F73384">
        <w:rPr>
          <w:sz w:val="24"/>
          <w:szCs w:val="24"/>
        </w:rPr>
        <w:t>.</w:t>
      </w:r>
    </w:p>
    <w:p w:rsidR="006539E4" w:rsidRPr="006539E4" w:rsidRDefault="006539E4" w:rsidP="006539E4">
      <w:pPr>
        <w:pStyle w:val="Pagrindinistekstas0"/>
        <w:shd w:val="clear" w:color="auto" w:fill="auto"/>
        <w:spacing w:line="240" w:lineRule="auto"/>
        <w:ind w:right="20" w:firstLine="567"/>
        <w:jc w:val="both"/>
        <w:rPr>
          <w:sz w:val="24"/>
          <w:szCs w:val="24"/>
        </w:rPr>
      </w:pPr>
      <w:r w:rsidRPr="006539E4">
        <w:rPr>
          <w:sz w:val="24"/>
          <w:szCs w:val="24"/>
        </w:rPr>
        <w:t>24.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539E4" w:rsidRPr="006539E4" w:rsidRDefault="006539E4" w:rsidP="006539E4">
      <w:pPr>
        <w:pStyle w:val="Pagrindinistekstas0"/>
        <w:shd w:val="clear" w:color="auto" w:fill="auto"/>
        <w:spacing w:line="240" w:lineRule="auto"/>
        <w:ind w:right="20" w:firstLine="567"/>
        <w:jc w:val="both"/>
        <w:rPr>
          <w:sz w:val="24"/>
          <w:szCs w:val="24"/>
        </w:rPr>
      </w:pPr>
      <w:r w:rsidRPr="006539E4">
        <w:rPr>
          <w:sz w:val="24"/>
          <w:szCs w:val="24"/>
        </w:rPr>
        <w:t>25.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w:t>
      </w:r>
      <w:r w:rsidRPr="006539E4">
        <w:rPr>
          <w:rStyle w:val="PagrindinistekstasKursyvas"/>
          <w:sz w:val="24"/>
          <w:szCs w:val="24"/>
        </w:rPr>
        <w:t xml:space="preserve"> ex ante</w:t>
      </w:r>
      <w:r w:rsidRPr="006539E4">
        <w:rPr>
          <w:sz w:val="24"/>
          <w:szCs w:val="24"/>
        </w:rPr>
        <w:t xml:space="preserve"> skaidrumo. Tokiu atveju perkančioji organizacija neprivalo skelbti informacinio prane</w:t>
      </w:r>
      <w:r>
        <w:rPr>
          <w:sz w:val="24"/>
          <w:szCs w:val="24"/>
        </w:rPr>
        <w:t>šimo, kaip nurodyta Taisyklių 24</w:t>
      </w:r>
      <w:r w:rsidR="005877A6">
        <w:rPr>
          <w:sz w:val="24"/>
          <w:szCs w:val="24"/>
        </w:rPr>
        <w:t xml:space="preserve"> punkte</w:t>
      </w:r>
      <w:r w:rsidRPr="006539E4">
        <w:rPr>
          <w:sz w:val="24"/>
          <w:szCs w:val="24"/>
        </w:rPr>
        <w:t>.</w:t>
      </w:r>
    </w:p>
    <w:p w:rsidR="005179BC" w:rsidRPr="005179BC" w:rsidRDefault="006539E4" w:rsidP="005179BC">
      <w:pPr>
        <w:ind w:firstLine="540"/>
        <w:jc w:val="both"/>
        <w:rPr>
          <w:bCs/>
          <w:sz w:val="24"/>
          <w:szCs w:val="24"/>
        </w:rPr>
      </w:pPr>
      <w:r w:rsidRPr="001861DA">
        <w:rPr>
          <w:sz w:val="24"/>
          <w:szCs w:val="24"/>
        </w:rPr>
        <w:t>26</w:t>
      </w:r>
      <w:r w:rsidR="005179BC" w:rsidRPr="001861DA">
        <w:rPr>
          <w:sz w:val="24"/>
          <w:szCs w:val="24"/>
        </w:rPr>
        <w:t xml:space="preserve">. </w:t>
      </w:r>
      <w:r w:rsidR="005179BC" w:rsidRPr="005179BC">
        <w:rPr>
          <w:sz w:val="24"/>
          <w:szCs w:val="24"/>
          <w:lang w:eastAsia="lt-LT"/>
        </w:rPr>
        <w:t xml:space="preserve">Perkančioji organizacija apie pradedamą bet kurį pirkimą </w:t>
      </w:r>
      <w:r w:rsidR="005179BC" w:rsidRPr="005179BC">
        <w:rPr>
          <w:b/>
          <w:sz w:val="24"/>
          <w:szCs w:val="24"/>
          <w:lang w:eastAsia="lt-LT"/>
        </w:rPr>
        <w:t>(išskyrus mažos vertės pirkimus),</w:t>
      </w:r>
      <w:r w:rsidR="005179BC" w:rsidRPr="005179BC">
        <w:rPr>
          <w:sz w:val="24"/>
          <w:szCs w:val="24"/>
          <w:lang w:eastAsia="lt-LT"/>
        </w:rPr>
        <w:t xml:space="preserve"> taip pat nustatytą laimėtoją ir ketinamą sudaryti bei sudarytą sutartį nedelsdama informuoja savo tinklalapyje ir leidinio „Valstybės žinios“ priede „Informaciniai pranešimai“, nurodydama:</w:t>
      </w:r>
    </w:p>
    <w:p w:rsidR="005179BC" w:rsidRPr="005179BC" w:rsidRDefault="005179BC" w:rsidP="005179BC">
      <w:pPr>
        <w:ind w:firstLine="720"/>
        <w:rPr>
          <w:sz w:val="24"/>
          <w:szCs w:val="24"/>
          <w:lang w:eastAsia="lt-LT"/>
        </w:rPr>
      </w:pPr>
      <w:r w:rsidRPr="001861DA">
        <w:rPr>
          <w:sz w:val="24"/>
          <w:szCs w:val="24"/>
          <w:lang w:eastAsia="lt-LT"/>
        </w:rPr>
        <w:lastRenderedPageBreak/>
        <w:t>26.1.</w:t>
      </w:r>
      <w:r w:rsidRPr="005179BC">
        <w:rPr>
          <w:sz w:val="24"/>
          <w:szCs w:val="24"/>
          <w:lang w:eastAsia="lt-LT"/>
        </w:rPr>
        <w:t xml:space="preserve"> apie pradedamą pirkimą – pirkimo objektą, pirkimo būdą ir jo pasirinkimo priežastis;</w:t>
      </w:r>
    </w:p>
    <w:p w:rsidR="005179BC" w:rsidRPr="005179BC" w:rsidRDefault="005179BC" w:rsidP="005179BC">
      <w:pPr>
        <w:ind w:firstLine="720"/>
        <w:jc w:val="both"/>
        <w:rPr>
          <w:sz w:val="24"/>
          <w:szCs w:val="24"/>
          <w:lang w:eastAsia="lt-LT"/>
        </w:rPr>
      </w:pPr>
      <w:r w:rsidRPr="001861DA">
        <w:rPr>
          <w:sz w:val="24"/>
          <w:szCs w:val="24"/>
          <w:lang w:eastAsia="lt-LT"/>
        </w:rPr>
        <w:t>26.2.</w:t>
      </w:r>
      <w:r w:rsidR="005C2E70" w:rsidRPr="001861DA">
        <w:rPr>
          <w:sz w:val="24"/>
          <w:szCs w:val="24"/>
          <w:lang w:eastAsia="lt-LT"/>
        </w:rPr>
        <w:t xml:space="preserve"> </w:t>
      </w:r>
      <w:r w:rsidRPr="005179BC">
        <w:rPr>
          <w:sz w:val="24"/>
          <w:szCs w:val="24"/>
          <w:lang w:eastAsia="lt-LT"/>
        </w:rPr>
        <w:t>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5179BC" w:rsidRPr="001861DA" w:rsidRDefault="005179BC" w:rsidP="002C06CE">
      <w:pPr>
        <w:ind w:firstLine="720"/>
        <w:jc w:val="both"/>
        <w:rPr>
          <w:sz w:val="24"/>
          <w:szCs w:val="24"/>
          <w:lang w:eastAsia="lt-LT"/>
        </w:rPr>
      </w:pPr>
      <w:r w:rsidRPr="001861DA">
        <w:rPr>
          <w:sz w:val="24"/>
          <w:szCs w:val="24"/>
          <w:lang w:eastAsia="lt-LT"/>
        </w:rPr>
        <w:t>26.3.</w:t>
      </w:r>
      <w:r w:rsidRPr="005179BC">
        <w:rPr>
          <w:sz w:val="24"/>
          <w:szCs w:val="24"/>
          <w:lang w:eastAsia="lt-LT"/>
        </w:rPr>
        <w:t xml:space="preserve"> taip pat kitą Viešųjų pirkimų tarnybos nustatytą informaciją.</w:t>
      </w:r>
    </w:p>
    <w:p w:rsidR="00A93FBA" w:rsidRPr="00F73384" w:rsidRDefault="006539E4" w:rsidP="00935B46">
      <w:pPr>
        <w:ind w:firstLine="540"/>
        <w:jc w:val="both"/>
        <w:rPr>
          <w:sz w:val="24"/>
          <w:szCs w:val="24"/>
        </w:rPr>
      </w:pPr>
      <w:r w:rsidRPr="001861DA">
        <w:rPr>
          <w:sz w:val="24"/>
          <w:szCs w:val="24"/>
        </w:rPr>
        <w:t>27</w:t>
      </w:r>
      <w:r w:rsidR="00A93FBA" w:rsidRPr="001861DA">
        <w:rPr>
          <w:sz w:val="24"/>
          <w:szCs w:val="24"/>
        </w:rPr>
        <w:t>. Visus skelbimus ir informacinius pranešimus</w:t>
      </w:r>
      <w:r w:rsidR="00B7506A" w:rsidRPr="001861DA">
        <w:rPr>
          <w:sz w:val="24"/>
          <w:szCs w:val="24"/>
        </w:rPr>
        <w:t xml:space="preserve"> </w:t>
      </w:r>
      <w:r w:rsidR="00A43A6A" w:rsidRPr="001861DA">
        <w:rPr>
          <w:sz w:val="24"/>
          <w:szCs w:val="24"/>
        </w:rPr>
        <w:t>P</w:t>
      </w:r>
      <w:r w:rsidR="00B7506A" w:rsidRPr="001861DA">
        <w:rPr>
          <w:sz w:val="24"/>
          <w:szCs w:val="24"/>
        </w:rPr>
        <w:t>erkančioji organizacija</w:t>
      </w:r>
      <w:r w:rsidR="00A93FBA" w:rsidRPr="00F73384">
        <w:rPr>
          <w:sz w:val="24"/>
          <w:szCs w:val="24"/>
        </w:rPr>
        <w:t xml:space="preserve"> pateikia Viešųjų pirkimų tarnybai pagal jos nustatytus skelbiamos informacijos privalomuosius reikalavimus, standartines formas bei skelbimų teikimo tvarką. Papildomai skelbimai ir informaciniai pranešimai gali būti skelbiami</w:t>
      </w:r>
      <w:r w:rsidR="00852AE8" w:rsidRPr="00F73384">
        <w:rPr>
          <w:sz w:val="24"/>
          <w:szCs w:val="24"/>
        </w:rPr>
        <w:t xml:space="preserve"> </w:t>
      </w:r>
      <w:r w:rsidR="00A43A6A" w:rsidRPr="00F73384">
        <w:rPr>
          <w:sz w:val="24"/>
          <w:szCs w:val="24"/>
        </w:rPr>
        <w:t>P</w:t>
      </w:r>
      <w:r w:rsidR="00852AE8" w:rsidRPr="00F73384">
        <w:rPr>
          <w:sz w:val="24"/>
          <w:szCs w:val="24"/>
        </w:rPr>
        <w:t>erkančioji organizacija</w:t>
      </w:r>
      <w:r w:rsidR="00B7506A" w:rsidRPr="00F73384">
        <w:rPr>
          <w:sz w:val="24"/>
          <w:szCs w:val="24"/>
        </w:rPr>
        <w:t xml:space="preserve"> </w:t>
      </w:r>
      <w:r w:rsidR="00A93FBA" w:rsidRPr="00F73384">
        <w:rPr>
          <w:sz w:val="24"/>
          <w:szCs w:val="24"/>
        </w:rPr>
        <w:t xml:space="preserve"> tinklalapyje, kitur internete, leidiniuose ar kitomis priemonėmis. </w:t>
      </w:r>
      <w:r w:rsidR="00852AE8" w:rsidRPr="00F73384">
        <w:rPr>
          <w:sz w:val="24"/>
          <w:szCs w:val="24"/>
        </w:rPr>
        <w:t>Perkančioji organizacija</w:t>
      </w:r>
      <w:r w:rsidR="00A93FBA" w:rsidRPr="00F73384">
        <w:rPr>
          <w:bCs/>
          <w:sz w:val="24"/>
          <w:szCs w:val="24"/>
        </w:rPr>
        <w:t xml:space="preserve"> </w:t>
      </w:r>
      <w:r w:rsidR="00A93FBA" w:rsidRPr="00F73384">
        <w:rPr>
          <w:sz w:val="24"/>
          <w:szCs w:val="24"/>
        </w:rPr>
        <w:t>užtikrina, kad papildomai informacija gali būti paskelbta ne anksčiau negu paskelbta „</w:t>
      </w:r>
      <w:r w:rsidR="00A93FBA" w:rsidRPr="00F73384">
        <w:rPr>
          <w:bCs/>
          <w:sz w:val="24"/>
          <w:szCs w:val="24"/>
        </w:rPr>
        <w:t>Valstybės žinių” priede „Informaciniai pranešimai”</w:t>
      </w:r>
      <w:r w:rsidR="00A93FBA" w:rsidRPr="00F73384">
        <w:rPr>
          <w:sz w:val="24"/>
          <w:szCs w:val="24"/>
        </w:rPr>
        <w:t xml:space="preserve">, </w:t>
      </w:r>
      <w:r w:rsidR="00A93FBA" w:rsidRPr="00F73384">
        <w:rPr>
          <w:bCs/>
          <w:sz w:val="24"/>
          <w:szCs w:val="24"/>
        </w:rPr>
        <w:t xml:space="preserve">mažos vertės pirkimo atveju </w:t>
      </w:r>
      <w:r w:rsidR="00A93FBA" w:rsidRPr="00F73384">
        <w:rPr>
          <w:sz w:val="24"/>
          <w:szCs w:val="24"/>
        </w:rPr>
        <w:t>–</w:t>
      </w:r>
      <w:r w:rsidR="00A93FBA" w:rsidRPr="00F73384">
        <w:rPr>
          <w:bCs/>
          <w:sz w:val="24"/>
          <w:szCs w:val="24"/>
        </w:rPr>
        <w:t xml:space="preserve"> CVP IS, </w:t>
      </w:r>
      <w:r w:rsidR="00A93FBA" w:rsidRPr="00F73384">
        <w:rPr>
          <w:sz w:val="24"/>
          <w:szCs w:val="24"/>
        </w:rPr>
        <w:t>o to paties skelbimo turinys visur bus tapatus. Už skelbimo ir informacinio pranešimo turinį atsaking</w:t>
      </w:r>
      <w:r w:rsidR="00852AE8" w:rsidRPr="00F73384">
        <w:rPr>
          <w:sz w:val="24"/>
          <w:szCs w:val="24"/>
        </w:rPr>
        <w:t>a perkančioji organizacija</w:t>
      </w:r>
      <w:r w:rsidR="00A93FBA" w:rsidRPr="00F73384">
        <w:rPr>
          <w:bCs/>
          <w:sz w:val="24"/>
          <w:szCs w:val="24"/>
        </w:rPr>
        <w:t>.</w:t>
      </w:r>
    </w:p>
    <w:p w:rsidR="006539E4" w:rsidRDefault="006539E4" w:rsidP="00935B46">
      <w:pPr>
        <w:pStyle w:val="CentrBold"/>
        <w:tabs>
          <w:tab w:val="left" w:pos="1440"/>
        </w:tabs>
        <w:ind w:firstLine="540"/>
        <w:rPr>
          <w:rFonts w:ascii="Times New Roman" w:hAnsi="Times New Roman"/>
          <w:sz w:val="24"/>
          <w:szCs w:val="24"/>
          <w:lang w:val="lt-LT"/>
        </w:rPr>
      </w:pPr>
    </w:p>
    <w:p w:rsidR="00C522E3" w:rsidRPr="00F73384" w:rsidRDefault="00C522E3" w:rsidP="00935B46">
      <w:pPr>
        <w:pStyle w:val="CentrBold"/>
        <w:tabs>
          <w:tab w:val="left" w:pos="1440"/>
        </w:tabs>
        <w:ind w:firstLine="540"/>
        <w:rPr>
          <w:rFonts w:ascii="Times New Roman" w:hAnsi="Times New Roman"/>
          <w:sz w:val="24"/>
          <w:szCs w:val="24"/>
          <w:lang w:val="lt-LT"/>
        </w:rPr>
      </w:pPr>
      <w:r w:rsidRPr="00F73384">
        <w:rPr>
          <w:rFonts w:ascii="Times New Roman" w:hAnsi="Times New Roman"/>
          <w:sz w:val="24"/>
          <w:szCs w:val="24"/>
          <w:lang w:val="lt-LT"/>
        </w:rPr>
        <w:t>IV. pirkimo dokumentų rengimas, paaiškinimai, teikimas</w:t>
      </w:r>
    </w:p>
    <w:p w:rsidR="004F2E7A" w:rsidRPr="00F73384" w:rsidRDefault="004F2E7A" w:rsidP="00935B46">
      <w:pPr>
        <w:pStyle w:val="CentrBold"/>
        <w:tabs>
          <w:tab w:val="left" w:pos="1440"/>
        </w:tabs>
        <w:ind w:firstLine="540"/>
        <w:rPr>
          <w:rFonts w:ascii="Times New Roman" w:hAnsi="Times New Roman"/>
          <w:sz w:val="24"/>
          <w:szCs w:val="24"/>
          <w:lang w:val="lt-LT"/>
        </w:rPr>
      </w:pP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28</w:t>
      </w:r>
      <w:r w:rsidR="00091FF3" w:rsidRPr="00B326BB">
        <w:rPr>
          <w:sz w:val="24"/>
          <w:szCs w:val="24"/>
        </w:rPr>
        <w:t>. Pirkimo dokumentuose nustatyti reikalavimai negali dirbtinai riboti tiekėjų galimybių dalyvauti supaprastintame pirkime ar sudaryti sąlygas dalyvauti tik konkretiems tiekėjams.</w:t>
      </w: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29</w:t>
      </w:r>
      <w:r w:rsidR="00091FF3" w:rsidRPr="00B326BB">
        <w:rPr>
          <w:sz w:val="24"/>
          <w:szCs w:val="24"/>
        </w:rPr>
        <w:t>. Pirkimo dokumentuose, atsižvelgiant į pasirinktą supaprastinto pirkimo būdą, pateikiama ši informacija:</w:t>
      </w:r>
    </w:p>
    <w:p w:rsidR="00091FF3" w:rsidRPr="00B326BB" w:rsidRDefault="008C3D1B" w:rsidP="00B326BB">
      <w:pPr>
        <w:pStyle w:val="Pagrindinistekstas0"/>
        <w:shd w:val="clear" w:color="auto" w:fill="auto"/>
        <w:tabs>
          <w:tab w:val="left" w:pos="-5670"/>
          <w:tab w:val="left" w:pos="811"/>
        </w:tabs>
        <w:spacing w:line="240" w:lineRule="auto"/>
        <w:ind w:right="20" w:firstLine="567"/>
        <w:jc w:val="both"/>
        <w:rPr>
          <w:sz w:val="24"/>
          <w:szCs w:val="24"/>
        </w:rPr>
      </w:pPr>
      <w:r w:rsidRPr="00B326BB">
        <w:rPr>
          <w:sz w:val="24"/>
          <w:szCs w:val="24"/>
        </w:rPr>
        <w:t>29</w:t>
      </w:r>
      <w:r w:rsidR="00091FF3" w:rsidRPr="00B326BB">
        <w:rPr>
          <w:sz w:val="24"/>
          <w:szCs w:val="24"/>
        </w:rPr>
        <w:t>.1. nuoroda į perkančiosios organizacijos supaprastintų pirkimų taisykles, kuriomis vadovaujantis vykdomas supaprastintas pirkimas (taisyklių pavadinimas, patvirtinimo data, visų pakeitimų paskelbimo datos);</w:t>
      </w:r>
    </w:p>
    <w:p w:rsidR="00091FF3" w:rsidRPr="00B326BB" w:rsidRDefault="008C3D1B" w:rsidP="00B326BB">
      <w:pPr>
        <w:pStyle w:val="Pagrindinistekstas0"/>
        <w:shd w:val="clear" w:color="auto" w:fill="auto"/>
        <w:tabs>
          <w:tab w:val="left" w:pos="-5670"/>
          <w:tab w:val="left" w:pos="790"/>
        </w:tabs>
        <w:spacing w:line="240" w:lineRule="auto"/>
        <w:ind w:firstLine="567"/>
        <w:jc w:val="both"/>
        <w:rPr>
          <w:sz w:val="24"/>
          <w:szCs w:val="24"/>
        </w:rPr>
      </w:pPr>
      <w:r w:rsidRPr="00B326BB">
        <w:rPr>
          <w:sz w:val="24"/>
          <w:szCs w:val="24"/>
        </w:rPr>
        <w:t>29</w:t>
      </w:r>
      <w:r w:rsidR="00091FF3" w:rsidRPr="00B326BB">
        <w:rPr>
          <w:sz w:val="24"/>
          <w:szCs w:val="24"/>
        </w:rPr>
        <w:t>.2. jei apie pirkimą buvo skelbta, nuoroda į skelbimą;</w:t>
      </w:r>
    </w:p>
    <w:p w:rsidR="00091FF3" w:rsidRPr="00B326BB" w:rsidRDefault="008C3D1B" w:rsidP="00B326BB">
      <w:pPr>
        <w:pStyle w:val="Pagrindinistekstas0"/>
        <w:shd w:val="clear" w:color="auto" w:fill="auto"/>
        <w:tabs>
          <w:tab w:val="left" w:pos="-5670"/>
          <w:tab w:val="left" w:pos="811"/>
        </w:tabs>
        <w:spacing w:line="240" w:lineRule="auto"/>
        <w:ind w:right="20" w:firstLine="567"/>
        <w:jc w:val="both"/>
        <w:rPr>
          <w:sz w:val="24"/>
          <w:szCs w:val="24"/>
        </w:rPr>
      </w:pPr>
      <w:r w:rsidRPr="00B326BB">
        <w:rPr>
          <w:sz w:val="24"/>
          <w:szCs w:val="24"/>
        </w:rPr>
        <w:t>29</w:t>
      </w:r>
      <w:r w:rsidR="00091FF3" w:rsidRPr="00B326BB">
        <w:rPr>
          <w:sz w:val="24"/>
          <w:szCs w:val="24"/>
        </w:rPr>
        <w:t>.3. perkančiosios organizacijos darbuotojų, kurie įgalioti palaikyti ryšį su tiekėjais, pareigos, vardai, pavardės, adresai, telefonų ir faksų numeriai, taip pat informacija, kokiu būdu vyks bendravimas tarp perkančiosios organizacijos ir tiekėjų;</w:t>
      </w:r>
    </w:p>
    <w:p w:rsidR="00091FF3" w:rsidRPr="00B326BB" w:rsidRDefault="008C3D1B" w:rsidP="00B326BB">
      <w:pPr>
        <w:pStyle w:val="Pagrindinistekstas0"/>
        <w:shd w:val="clear" w:color="auto" w:fill="auto"/>
        <w:tabs>
          <w:tab w:val="left" w:pos="-5670"/>
          <w:tab w:val="left" w:pos="811"/>
        </w:tabs>
        <w:spacing w:line="240" w:lineRule="auto"/>
        <w:ind w:right="20" w:firstLine="567"/>
        <w:jc w:val="both"/>
        <w:rPr>
          <w:sz w:val="24"/>
          <w:szCs w:val="24"/>
        </w:rPr>
      </w:pPr>
      <w:r w:rsidRPr="00B326BB">
        <w:rPr>
          <w:sz w:val="24"/>
          <w:szCs w:val="24"/>
        </w:rPr>
        <w:t>29</w:t>
      </w:r>
      <w:r w:rsidR="00091FF3" w:rsidRPr="00B326BB">
        <w:rPr>
          <w:sz w:val="24"/>
          <w:szCs w:val="24"/>
        </w:rPr>
        <w:t>.4. pasiūlymų, vykdant supaprastintą projekto konkursą - projektų (toliau - pasiūlymų) ir (ar) paraiškų pateikimo terminas (data, valanda ir minutė) ir vieta;</w:t>
      </w:r>
    </w:p>
    <w:p w:rsidR="00091FF3" w:rsidRPr="00B326BB" w:rsidRDefault="008C3D1B" w:rsidP="00B326BB">
      <w:pPr>
        <w:pStyle w:val="Pagrindinistekstas0"/>
        <w:shd w:val="clear" w:color="auto" w:fill="auto"/>
        <w:tabs>
          <w:tab w:val="left" w:pos="-5670"/>
          <w:tab w:val="left" w:pos="811"/>
        </w:tabs>
        <w:spacing w:line="240" w:lineRule="auto"/>
        <w:ind w:right="20" w:firstLine="567"/>
        <w:jc w:val="both"/>
        <w:rPr>
          <w:sz w:val="24"/>
          <w:szCs w:val="24"/>
        </w:rPr>
      </w:pPr>
      <w:r w:rsidRPr="00B326BB">
        <w:rPr>
          <w:sz w:val="24"/>
          <w:szCs w:val="24"/>
        </w:rPr>
        <w:t>29</w:t>
      </w:r>
      <w:r w:rsidR="00091FF3" w:rsidRPr="00B326BB">
        <w:rPr>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091FF3" w:rsidRPr="00B326BB" w:rsidRDefault="008C3D1B" w:rsidP="00B326BB">
      <w:pPr>
        <w:pStyle w:val="Pagrindinistekstas0"/>
        <w:shd w:val="clear" w:color="auto" w:fill="auto"/>
        <w:tabs>
          <w:tab w:val="left" w:pos="-5670"/>
          <w:tab w:val="left" w:pos="814"/>
        </w:tabs>
        <w:spacing w:line="240" w:lineRule="auto"/>
        <w:ind w:firstLine="567"/>
        <w:jc w:val="both"/>
        <w:rPr>
          <w:sz w:val="24"/>
          <w:szCs w:val="24"/>
        </w:rPr>
      </w:pPr>
      <w:r w:rsidRPr="00B326BB">
        <w:rPr>
          <w:sz w:val="24"/>
          <w:szCs w:val="24"/>
        </w:rPr>
        <w:t>29</w:t>
      </w:r>
      <w:r w:rsidR="00091FF3" w:rsidRPr="00B326BB">
        <w:rPr>
          <w:sz w:val="24"/>
          <w:szCs w:val="24"/>
        </w:rPr>
        <w:t>.6. pasiūlymo galiojimo terminas;</w:t>
      </w:r>
    </w:p>
    <w:p w:rsidR="00091FF3" w:rsidRPr="00B326BB" w:rsidRDefault="008C3D1B" w:rsidP="00B326BB">
      <w:pPr>
        <w:pStyle w:val="Pagrindinistekstas0"/>
        <w:shd w:val="clear" w:color="auto" w:fill="auto"/>
        <w:tabs>
          <w:tab w:val="left" w:pos="-5670"/>
          <w:tab w:val="left" w:pos="814"/>
        </w:tabs>
        <w:spacing w:line="240" w:lineRule="auto"/>
        <w:ind w:firstLine="567"/>
        <w:jc w:val="both"/>
        <w:rPr>
          <w:sz w:val="24"/>
          <w:szCs w:val="24"/>
        </w:rPr>
      </w:pPr>
      <w:r w:rsidRPr="00B326BB">
        <w:rPr>
          <w:sz w:val="24"/>
          <w:szCs w:val="24"/>
        </w:rPr>
        <w:t>29</w:t>
      </w:r>
      <w:r w:rsidR="00091FF3" w:rsidRPr="00B326BB">
        <w:rPr>
          <w:sz w:val="24"/>
          <w:szCs w:val="24"/>
        </w:rPr>
        <w:t>.7. prekių, paslaugų, darbų ar projekto pavadinimas;</w:t>
      </w:r>
    </w:p>
    <w:p w:rsidR="00091FF3" w:rsidRPr="00B326BB" w:rsidRDefault="008C3D1B" w:rsidP="00B326BB">
      <w:pPr>
        <w:pStyle w:val="Pagrindinistekstas0"/>
        <w:shd w:val="clear" w:color="auto" w:fill="auto"/>
        <w:tabs>
          <w:tab w:val="left" w:pos="-5670"/>
          <w:tab w:val="left" w:pos="814"/>
        </w:tabs>
        <w:spacing w:line="240" w:lineRule="auto"/>
        <w:ind w:firstLine="567"/>
        <w:jc w:val="both"/>
        <w:rPr>
          <w:sz w:val="24"/>
          <w:szCs w:val="24"/>
        </w:rPr>
      </w:pPr>
      <w:r w:rsidRPr="00B326BB">
        <w:rPr>
          <w:sz w:val="24"/>
          <w:szCs w:val="24"/>
        </w:rPr>
        <w:t>29</w:t>
      </w:r>
      <w:r w:rsidR="00091FF3" w:rsidRPr="00B326BB">
        <w:rPr>
          <w:sz w:val="24"/>
          <w:szCs w:val="24"/>
        </w:rPr>
        <w:t>.8. kiekis (apimtis);</w:t>
      </w:r>
    </w:p>
    <w:p w:rsidR="00091FF3" w:rsidRPr="00B326BB" w:rsidRDefault="008C3D1B" w:rsidP="00B326BB">
      <w:pPr>
        <w:pStyle w:val="Pagrindinistekstas0"/>
        <w:shd w:val="clear" w:color="auto" w:fill="auto"/>
        <w:tabs>
          <w:tab w:val="left" w:pos="-5670"/>
          <w:tab w:val="left" w:pos="814"/>
        </w:tabs>
        <w:spacing w:line="240" w:lineRule="auto"/>
        <w:ind w:firstLine="567"/>
        <w:jc w:val="both"/>
        <w:rPr>
          <w:sz w:val="24"/>
          <w:szCs w:val="24"/>
        </w:rPr>
      </w:pPr>
      <w:r w:rsidRPr="00B326BB">
        <w:rPr>
          <w:sz w:val="24"/>
          <w:szCs w:val="24"/>
        </w:rPr>
        <w:t>29</w:t>
      </w:r>
      <w:r w:rsidR="00091FF3" w:rsidRPr="00B326BB">
        <w:rPr>
          <w:sz w:val="24"/>
          <w:szCs w:val="24"/>
        </w:rPr>
        <w:t>.9. prekių tiekimo, paslaugų teikimo ar darbų atlikimo terminai;</w:t>
      </w:r>
    </w:p>
    <w:p w:rsidR="00091FF3" w:rsidRPr="00B326BB" w:rsidRDefault="008C3D1B" w:rsidP="00B326BB">
      <w:pPr>
        <w:pStyle w:val="Pagrindinistekstas0"/>
        <w:shd w:val="clear" w:color="auto" w:fill="auto"/>
        <w:tabs>
          <w:tab w:val="left" w:pos="-5670"/>
          <w:tab w:val="left" w:pos="920"/>
        </w:tabs>
        <w:spacing w:line="240" w:lineRule="auto"/>
        <w:ind w:firstLine="567"/>
        <w:jc w:val="both"/>
        <w:rPr>
          <w:sz w:val="24"/>
          <w:szCs w:val="24"/>
        </w:rPr>
      </w:pPr>
      <w:r w:rsidRPr="00B326BB">
        <w:rPr>
          <w:sz w:val="24"/>
          <w:szCs w:val="24"/>
        </w:rPr>
        <w:t>29</w:t>
      </w:r>
      <w:r w:rsidR="00091FF3" w:rsidRPr="00B326BB">
        <w:rPr>
          <w:sz w:val="24"/>
          <w:szCs w:val="24"/>
        </w:rPr>
        <w:t>.10. techninė specifikacija;</w:t>
      </w:r>
    </w:p>
    <w:p w:rsidR="00091FF3" w:rsidRPr="00B326BB" w:rsidRDefault="008C3D1B" w:rsidP="00B326BB">
      <w:pPr>
        <w:pStyle w:val="Pagrindinistekstas0"/>
        <w:shd w:val="clear" w:color="auto" w:fill="auto"/>
        <w:tabs>
          <w:tab w:val="left" w:pos="-5670"/>
          <w:tab w:val="left" w:pos="1003"/>
        </w:tabs>
        <w:spacing w:line="240" w:lineRule="auto"/>
        <w:ind w:right="20" w:firstLine="567"/>
        <w:jc w:val="both"/>
        <w:rPr>
          <w:sz w:val="24"/>
          <w:szCs w:val="24"/>
        </w:rPr>
      </w:pPr>
      <w:r w:rsidRPr="00B326BB">
        <w:rPr>
          <w:sz w:val="24"/>
          <w:szCs w:val="24"/>
        </w:rPr>
        <w:t>29</w:t>
      </w:r>
      <w:r w:rsidR="00091FF3" w:rsidRPr="00B326BB">
        <w:rPr>
          <w:sz w:val="24"/>
          <w:szCs w:val="24"/>
        </w:rPr>
        <w:t>.11. pirkimo sutarties atlikimo sąlygos, susijusios su socialinėmis ir aplinkos apsaugos reikmėmis, jei jos atitinka Europos Bendrijos teisės aktus;</w:t>
      </w:r>
    </w:p>
    <w:p w:rsidR="00091FF3" w:rsidRPr="00B326BB" w:rsidRDefault="008C3D1B" w:rsidP="00B326BB">
      <w:pPr>
        <w:pStyle w:val="Pagrindinistekstas0"/>
        <w:shd w:val="clear" w:color="auto" w:fill="auto"/>
        <w:tabs>
          <w:tab w:val="left" w:pos="-5670"/>
          <w:tab w:val="left" w:pos="926"/>
        </w:tabs>
        <w:spacing w:line="240" w:lineRule="auto"/>
        <w:ind w:right="20" w:firstLine="567"/>
        <w:jc w:val="both"/>
        <w:rPr>
          <w:sz w:val="24"/>
          <w:szCs w:val="24"/>
        </w:rPr>
      </w:pPr>
      <w:r w:rsidRPr="00B326BB">
        <w:rPr>
          <w:sz w:val="24"/>
          <w:szCs w:val="24"/>
        </w:rPr>
        <w:t>29</w:t>
      </w:r>
      <w:r w:rsidR="00091FF3" w:rsidRPr="00B326BB">
        <w:rPr>
          <w:sz w:val="24"/>
          <w:szCs w:val="24"/>
        </w:rPr>
        <w:t>.12. energijos vartojimo efektyvumo ir aplinkos apsaugos reikalavimai ir (ar) kriterijai Lietuvos Respublikos Vyriausybės ar jos įgaliotos institucijos nustatytais atvejais ir tvarka;</w:t>
      </w:r>
    </w:p>
    <w:p w:rsidR="00091FF3" w:rsidRPr="00B326BB" w:rsidRDefault="008C3D1B" w:rsidP="00B326BB">
      <w:pPr>
        <w:pStyle w:val="Pagrindinistekstas0"/>
        <w:shd w:val="clear" w:color="auto" w:fill="auto"/>
        <w:tabs>
          <w:tab w:val="left" w:pos="-5670"/>
          <w:tab w:val="left" w:pos="926"/>
        </w:tabs>
        <w:spacing w:line="240" w:lineRule="auto"/>
        <w:ind w:right="20" w:firstLine="567"/>
        <w:jc w:val="both"/>
        <w:rPr>
          <w:sz w:val="24"/>
          <w:szCs w:val="24"/>
        </w:rPr>
      </w:pPr>
      <w:r w:rsidRPr="00B326BB">
        <w:rPr>
          <w:sz w:val="24"/>
          <w:szCs w:val="24"/>
        </w:rPr>
        <w:t>29</w:t>
      </w:r>
      <w:r w:rsidR="00091FF3" w:rsidRPr="00B326BB">
        <w:rPr>
          <w:sz w:val="24"/>
          <w:szCs w:val="24"/>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91FF3" w:rsidRPr="00B326BB" w:rsidRDefault="008C3D1B" w:rsidP="00B326BB">
      <w:pPr>
        <w:pStyle w:val="Pagrindinistekstas0"/>
        <w:shd w:val="clear" w:color="auto" w:fill="auto"/>
        <w:tabs>
          <w:tab w:val="left" w:pos="-5670"/>
          <w:tab w:val="left" w:pos="922"/>
        </w:tabs>
        <w:spacing w:line="240" w:lineRule="auto"/>
        <w:ind w:right="20" w:firstLine="567"/>
        <w:jc w:val="both"/>
        <w:rPr>
          <w:sz w:val="24"/>
          <w:szCs w:val="24"/>
        </w:rPr>
      </w:pPr>
      <w:r w:rsidRPr="00B326BB">
        <w:rPr>
          <w:sz w:val="24"/>
          <w:szCs w:val="24"/>
        </w:rPr>
        <w:t>29</w:t>
      </w:r>
      <w:r w:rsidR="00091FF3" w:rsidRPr="00B326BB">
        <w:rPr>
          <w:sz w:val="24"/>
          <w:szCs w:val="24"/>
        </w:rPr>
        <w:t>.14. informacija, ar leidžiama pateikti alternatyvius pasiūlymus, jeigu leidžiama - šių pasiūlymų reikalavimai;</w:t>
      </w:r>
    </w:p>
    <w:p w:rsidR="00091FF3" w:rsidRPr="00B326BB" w:rsidRDefault="008C3D1B" w:rsidP="00B326BB">
      <w:pPr>
        <w:pStyle w:val="Pagrindinistekstas0"/>
        <w:shd w:val="clear" w:color="auto" w:fill="auto"/>
        <w:tabs>
          <w:tab w:val="left" w:pos="-5670"/>
          <w:tab w:val="left" w:pos="1008"/>
        </w:tabs>
        <w:spacing w:line="240" w:lineRule="auto"/>
        <w:ind w:right="20" w:firstLine="567"/>
        <w:jc w:val="both"/>
        <w:rPr>
          <w:sz w:val="24"/>
          <w:szCs w:val="24"/>
        </w:rPr>
      </w:pPr>
      <w:r w:rsidRPr="00B326BB">
        <w:rPr>
          <w:sz w:val="24"/>
          <w:szCs w:val="24"/>
        </w:rPr>
        <w:t>29</w:t>
      </w:r>
      <w:r w:rsidR="00091FF3" w:rsidRPr="00B326BB">
        <w:rPr>
          <w:sz w:val="24"/>
          <w:szCs w:val="24"/>
        </w:rPr>
        <w:t>.15. tiekėjų kvalifikacijos reikalavimai, tarp jų ir reikalavimai atskiriems bendrą paraišką ar pasiūlymą pateikiantiems tiekėjams;</w:t>
      </w:r>
    </w:p>
    <w:p w:rsidR="00091FF3" w:rsidRPr="00B326BB" w:rsidRDefault="008C3D1B" w:rsidP="00B326BB">
      <w:pPr>
        <w:pStyle w:val="Pagrindinistekstas0"/>
        <w:shd w:val="clear" w:color="auto" w:fill="auto"/>
        <w:tabs>
          <w:tab w:val="left" w:pos="-5670"/>
          <w:tab w:val="left" w:pos="898"/>
        </w:tabs>
        <w:spacing w:line="240" w:lineRule="auto"/>
        <w:ind w:right="20" w:firstLine="567"/>
        <w:jc w:val="both"/>
        <w:rPr>
          <w:sz w:val="24"/>
          <w:szCs w:val="24"/>
        </w:rPr>
      </w:pPr>
      <w:r w:rsidRPr="00B326BB">
        <w:rPr>
          <w:sz w:val="24"/>
          <w:szCs w:val="24"/>
        </w:rPr>
        <w:t>29</w:t>
      </w:r>
      <w:r w:rsidR="00091FF3" w:rsidRPr="00B326BB">
        <w:rPr>
          <w:sz w:val="24"/>
          <w:szCs w:val="24"/>
        </w:rPr>
        <w:t>.16. jeigu numatoma riboti tiekėjų skaičių - kvalifikacinės atrankos kriterijai bei tvarka, mažiausias kandidatų, kuriuos perkančioji organizacija atrinks ir pakvies pateikti pasiūlymus, skaičius;</w:t>
      </w:r>
    </w:p>
    <w:p w:rsidR="00091FF3" w:rsidRPr="00B326BB" w:rsidRDefault="008C3D1B" w:rsidP="00B326BB">
      <w:pPr>
        <w:pStyle w:val="Pagrindinistekstas0"/>
        <w:shd w:val="clear" w:color="auto" w:fill="auto"/>
        <w:tabs>
          <w:tab w:val="left" w:pos="-5670"/>
          <w:tab w:val="left" w:pos="946"/>
        </w:tabs>
        <w:spacing w:line="240" w:lineRule="auto"/>
        <w:ind w:right="20" w:firstLine="567"/>
        <w:jc w:val="both"/>
        <w:rPr>
          <w:sz w:val="24"/>
          <w:szCs w:val="24"/>
        </w:rPr>
      </w:pPr>
      <w:r w:rsidRPr="00B326BB">
        <w:rPr>
          <w:sz w:val="24"/>
          <w:szCs w:val="24"/>
        </w:rPr>
        <w:lastRenderedPageBreak/>
        <w:t>29</w:t>
      </w:r>
      <w:r w:rsidR="00091FF3" w:rsidRPr="00B326BB">
        <w:rPr>
          <w:sz w:val="24"/>
          <w:szCs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91FF3" w:rsidRPr="00B326BB" w:rsidRDefault="008C3D1B" w:rsidP="00B326BB">
      <w:pPr>
        <w:pStyle w:val="Pagrindinistekstas0"/>
        <w:shd w:val="clear" w:color="auto" w:fill="auto"/>
        <w:tabs>
          <w:tab w:val="left" w:pos="-5670"/>
          <w:tab w:val="left" w:pos="950"/>
        </w:tabs>
        <w:spacing w:line="240" w:lineRule="auto"/>
        <w:ind w:firstLine="567"/>
        <w:jc w:val="both"/>
        <w:rPr>
          <w:sz w:val="24"/>
          <w:szCs w:val="24"/>
        </w:rPr>
      </w:pPr>
      <w:r w:rsidRPr="00B326BB">
        <w:rPr>
          <w:sz w:val="24"/>
          <w:szCs w:val="24"/>
        </w:rPr>
        <w:t>29</w:t>
      </w:r>
      <w:r w:rsidR="00091FF3" w:rsidRPr="00B326BB">
        <w:rPr>
          <w:sz w:val="24"/>
          <w:szCs w:val="24"/>
        </w:rPr>
        <w:t>.18. informacija, kaip turi būti apskaičiuota ir išreikšta pasiūlymuose nurodoma kaina;</w:t>
      </w:r>
    </w:p>
    <w:p w:rsidR="00091FF3" w:rsidRPr="00B326BB" w:rsidRDefault="008C3D1B" w:rsidP="00B326BB">
      <w:pPr>
        <w:pStyle w:val="Pagrindinistekstas0"/>
        <w:shd w:val="clear" w:color="auto" w:fill="auto"/>
        <w:tabs>
          <w:tab w:val="left" w:pos="-5670"/>
          <w:tab w:val="left" w:pos="946"/>
        </w:tabs>
        <w:spacing w:line="240" w:lineRule="auto"/>
        <w:ind w:right="20" w:firstLine="567"/>
        <w:jc w:val="both"/>
        <w:rPr>
          <w:sz w:val="24"/>
          <w:szCs w:val="24"/>
        </w:rPr>
      </w:pPr>
      <w:r w:rsidRPr="00B326BB">
        <w:rPr>
          <w:sz w:val="24"/>
          <w:szCs w:val="24"/>
        </w:rPr>
        <w:t>29</w:t>
      </w:r>
      <w:r w:rsidR="00091FF3" w:rsidRPr="00B326BB">
        <w:rPr>
          <w:sz w:val="24"/>
          <w:szCs w:val="24"/>
        </w:rPr>
        <w:t>.17.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91FF3" w:rsidRPr="00B326BB" w:rsidRDefault="008C3D1B" w:rsidP="00B326BB">
      <w:pPr>
        <w:pStyle w:val="Pagrindinistekstas0"/>
        <w:shd w:val="clear" w:color="auto" w:fill="auto"/>
        <w:tabs>
          <w:tab w:val="left" w:pos="-5670"/>
          <w:tab w:val="left" w:pos="918"/>
        </w:tabs>
        <w:spacing w:line="240" w:lineRule="auto"/>
        <w:ind w:right="20" w:firstLine="567"/>
        <w:jc w:val="both"/>
        <w:rPr>
          <w:sz w:val="24"/>
          <w:szCs w:val="24"/>
        </w:rPr>
      </w:pPr>
      <w:r w:rsidRPr="00B326BB">
        <w:rPr>
          <w:sz w:val="24"/>
          <w:szCs w:val="24"/>
        </w:rPr>
        <w:t>29</w:t>
      </w:r>
      <w:r w:rsidR="00091FF3" w:rsidRPr="00B326BB">
        <w:rPr>
          <w:sz w:val="24"/>
          <w:szCs w:val="24"/>
        </w:rPr>
        <w:t>.18.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91FF3" w:rsidRPr="00B326BB" w:rsidRDefault="008C3D1B" w:rsidP="00B326BB">
      <w:pPr>
        <w:pStyle w:val="Pagrindinistekstas0"/>
        <w:shd w:val="clear" w:color="auto" w:fill="auto"/>
        <w:tabs>
          <w:tab w:val="left" w:pos="-5670"/>
          <w:tab w:val="left" w:pos="950"/>
        </w:tabs>
        <w:spacing w:line="240" w:lineRule="auto"/>
        <w:ind w:firstLine="567"/>
        <w:jc w:val="both"/>
        <w:rPr>
          <w:sz w:val="24"/>
          <w:szCs w:val="24"/>
        </w:rPr>
      </w:pPr>
      <w:r w:rsidRPr="00B326BB">
        <w:rPr>
          <w:sz w:val="24"/>
          <w:szCs w:val="24"/>
        </w:rPr>
        <w:t>29</w:t>
      </w:r>
      <w:r w:rsidR="00091FF3" w:rsidRPr="00B326BB">
        <w:rPr>
          <w:sz w:val="24"/>
          <w:szCs w:val="24"/>
        </w:rPr>
        <w:t>.19. informacija, ar tiekėjams leidžiama dalyvauti vokų su pasiūlymais atplėšimo procedūroje;</w:t>
      </w:r>
    </w:p>
    <w:p w:rsidR="00091FF3" w:rsidRPr="00B326BB" w:rsidRDefault="008C3D1B" w:rsidP="00B326BB">
      <w:pPr>
        <w:pStyle w:val="Pagrindinistekstas0"/>
        <w:shd w:val="clear" w:color="auto" w:fill="auto"/>
        <w:tabs>
          <w:tab w:val="left" w:pos="-5670"/>
          <w:tab w:val="left" w:pos="942"/>
        </w:tabs>
        <w:spacing w:line="240" w:lineRule="auto"/>
        <w:ind w:right="20" w:firstLine="567"/>
        <w:jc w:val="both"/>
        <w:rPr>
          <w:sz w:val="24"/>
          <w:szCs w:val="24"/>
        </w:rPr>
      </w:pPr>
      <w:r w:rsidRPr="00B326BB">
        <w:rPr>
          <w:sz w:val="24"/>
          <w:szCs w:val="24"/>
        </w:rPr>
        <w:t>29</w:t>
      </w:r>
      <w:r w:rsidR="00091FF3" w:rsidRPr="00B326BB">
        <w:rPr>
          <w:sz w:val="24"/>
          <w:szCs w:val="24"/>
        </w:rPr>
        <w:t>.20. pasiūlymų vertinimo kriterijai, kiekvieno jų svarba bendram įvertinimui, pasirinkto kriterijaus lyginamasis svoris, vertinimo taisyklės ir procedūros;</w:t>
      </w:r>
    </w:p>
    <w:p w:rsidR="00091FF3" w:rsidRPr="00B326BB" w:rsidRDefault="008C3D1B" w:rsidP="00B326BB">
      <w:pPr>
        <w:pStyle w:val="Pagrindinistekstas0"/>
        <w:shd w:val="clear" w:color="auto" w:fill="auto"/>
        <w:tabs>
          <w:tab w:val="left" w:pos="-5670"/>
          <w:tab w:val="left" w:pos="951"/>
        </w:tabs>
        <w:spacing w:line="240" w:lineRule="auto"/>
        <w:ind w:right="20" w:firstLine="567"/>
        <w:jc w:val="both"/>
        <w:rPr>
          <w:sz w:val="24"/>
          <w:szCs w:val="24"/>
        </w:rPr>
      </w:pPr>
      <w:r w:rsidRPr="00B326BB">
        <w:rPr>
          <w:sz w:val="24"/>
          <w:szCs w:val="24"/>
        </w:rPr>
        <w:t>29</w:t>
      </w:r>
      <w:r w:rsidR="00091FF3" w:rsidRPr="00B326BB">
        <w:rPr>
          <w:sz w:val="24"/>
          <w:szCs w:val="24"/>
        </w:rPr>
        <w:t>.21.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091FF3" w:rsidRPr="00B326BB" w:rsidRDefault="008C3D1B" w:rsidP="00B326BB">
      <w:pPr>
        <w:pStyle w:val="Pagrindinistekstas0"/>
        <w:shd w:val="clear" w:color="auto" w:fill="auto"/>
        <w:tabs>
          <w:tab w:val="left" w:pos="-5670"/>
          <w:tab w:val="left" w:pos="1095"/>
        </w:tabs>
        <w:spacing w:line="240" w:lineRule="auto"/>
        <w:ind w:right="20" w:firstLine="567"/>
        <w:jc w:val="both"/>
        <w:rPr>
          <w:sz w:val="24"/>
          <w:szCs w:val="24"/>
        </w:rPr>
      </w:pPr>
      <w:r w:rsidRPr="00B326BB">
        <w:rPr>
          <w:sz w:val="24"/>
          <w:szCs w:val="24"/>
        </w:rPr>
        <w:t>29</w:t>
      </w:r>
      <w:r w:rsidR="00091FF3" w:rsidRPr="00B326BB">
        <w:rPr>
          <w:sz w:val="24"/>
          <w:szCs w:val="24"/>
        </w:rPr>
        <w:t>.22. pasiūlymų galiojimo užtikrinimo, jei reikalaujama, ir pirkimo sutarties įvykdymo užtikrinimo reikalavimai;</w:t>
      </w:r>
    </w:p>
    <w:p w:rsidR="00091FF3" w:rsidRPr="00B326BB" w:rsidRDefault="008C3D1B" w:rsidP="00B326BB">
      <w:pPr>
        <w:pStyle w:val="Pagrindinistekstas0"/>
        <w:shd w:val="clear" w:color="auto" w:fill="auto"/>
        <w:tabs>
          <w:tab w:val="left" w:pos="-5670"/>
          <w:tab w:val="left" w:pos="1326"/>
        </w:tabs>
        <w:spacing w:line="240" w:lineRule="auto"/>
        <w:ind w:right="20" w:firstLine="567"/>
        <w:jc w:val="both"/>
        <w:rPr>
          <w:sz w:val="24"/>
          <w:szCs w:val="24"/>
        </w:rPr>
      </w:pPr>
      <w:r w:rsidRPr="00B326BB">
        <w:rPr>
          <w:sz w:val="24"/>
          <w:szCs w:val="24"/>
        </w:rPr>
        <w:t>29</w:t>
      </w:r>
      <w:r w:rsidR="00091FF3" w:rsidRPr="00B326BB">
        <w:rPr>
          <w:sz w:val="24"/>
          <w:szCs w:val="24"/>
        </w:rPr>
        <w:t>.23. jei perkančioji organizacija numato reikalavimą, kad ūkio subjektų grupė, kurios pasiūlymas bus pripažintas geriausiu, įgytų tam tikrą teisinę formą - teisinės formos reikalavimai;</w:t>
      </w:r>
    </w:p>
    <w:p w:rsidR="00091FF3" w:rsidRPr="00B326BB" w:rsidRDefault="008C3D1B" w:rsidP="00B326BB">
      <w:pPr>
        <w:pStyle w:val="Pagrindinistekstas0"/>
        <w:shd w:val="clear" w:color="auto" w:fill="auto"/>
        <w:tabs>
          <w:tab w:val="left" w:pos="-5670"/>
          <w:tab w:val="left" w:pos="945"/>
        </w:tabs>
        <w:spacing w:line="240" w:lineRule="auto"/>
        <w:ind w:firstLine="567"/>
        <w:jc w:val="both"/>
        <w:rPr>
          <w:sz w:val="24"/>
          <w:szCs w:val="24"/>
        </w:rPr>
      </w:pPr>
      <w:r w:rsidRPr="00B326BB">
        <w:rPr>
          <w:sz w:val="24"/>
          <w:szCs w:val="24"/>
        </w:rPr>
        <w:t>29</w:t>
      </w:r>
      <w:r w:rsidR="00091FF3" w:rsidRPr="00B326BB">
        <w:rPr>
          <w:sz w:val="24"/>
          <w:szCs w:val="24"/>
        </w:rPr>
        <w:t>.24. būdai, kuriais tiekėjai gali prašyti pirkimo dokumentų paaiškinimų;</w:t>
      </w:r>
    </w:p>
    <w:p w:rsidR="00091FF3" w:rsidRPr="00B326BB" w:rsidRDefault="008C3D1B" w:rsidP="00B326BB">
      <w:pPr>
        <w:pStyle w:val="Pagrindinistekstas0"/>
        <w:shd w:val="clear" w:color="auto" w:fill="auto"/>
        <w:tabs>
          <w:tab w:val="left" w:pos="-5670"/>
          <w:tab w:val="left" w:pos="945"/>
        </w:tabs>
        <w:spacing w:line="240" w:lineRule="auto"/>
        <w:ind w:firstLine="567"/>
        <w:jc w:val="both"/>
        <w:rPr>
          <w:sz w:val="24"/>
          <w:szCs w:val="24"/>
        </w:rPr>
      </w:pPr>
      <w:r w:rsidRPr="00B326BB">
        <w:rPr>
          <w:sz w:val="24"/>
          <w:szCs w:val="24"/>
        </w:rPr>
        <w:t>29</w:t>
      </w:r>
      <w:r w:rsidR="00091FF3" w:rsidRPr="00B326BB">
        <w:rPr>
          <w:sz w:val="24"/>
          <w:szCs w:val="24"/>
        </w:rPr>
        <w:t>.25. pasiūlymų keitimo ir atšaukimo tvarka;</w:t>
      </w:r>
    </w:p>
    <w:p w:rsidR="00091FF3" w:rsidRPr="00B326BB" w:rsidRDefault="008C3D1B" w:rsidP="00B326BB">
      <w:pPr>
        <w:pStyle w:val="Pagrindinistekstas0"/>
        <w:shd w:val="clear" w:color="auto" w:fill="auto"/>
        <w:tabs>
          <w:tab w:val="left" w:pos="-5670"/>
          <w:tab w:val="left" w:pos="946"/>
        </w:tabs>
        <w:spacing w:line="240" w:lineRule="auto"/>
        <w:ind w:right="20" w:firstLine="567"/>
        <w:jc w:val="both"/>
        <w:rPr>
          <w:sz w:val="24"/>
          <w:szCs w:val="24"/>
        </w:rPr>
      </w:pPr>
      <w:r w:rsidRPr="00B326BB">
        <w:rPr>
          <w:sz w:val="24"/>
          <w:szCs w:val="24"/>
        </w:rPr>
        <w:t>29</w:t>
      </w:r>
      <w:r w:rsidR="00091FF3" w:rsidRPr="00B326BB">
        <w:rPr>
          <w:sz w:val="24"/>
          <w:szCs w:val="24"/>
        </w:rPr>
        <w:t>.26.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091FF3" w:rsidRPr="00B326BB" w:rsidRDefault="008C3D1B" w:rsidP="00B326BB">
      <w:pPr>
        <w:pStyle w:val="Pagrindinistekstas0"/>
        <w:shd w:val="clear" w:color="auto" w:fill="auto"/>
        <w:tabs>
          <w:tab w:val="left" w:pos="-5670"/>
          <w:tab w:val="left" w:pos="940"/>
        </w:tabs>
        <w:spacing w:line="240" w:lineRule="auto"/>
        <w:ind w:firstLine="567"/>
        <w:jc w:val="both"/>
        <w:rPr>
          <w:sz w:val="24"/>
          <w:szCs w:val="24"/>
        </w:rPr>
      </w:pPr>
      <w:r w:rsidRPr="00B326BB">
        <w:rPr>
          <w:sz w:val="24"/>
          <w:szCs w:val="24"/>
        </w:rPr>
        <w:t>29</w:t>
      </w:r>
      <w:r w:rsidR="00091FF3" w:rsidRPr="00B326BB">
        <w:rPr>
          <w:sz w:val="24"/>
          <w:szCs w:val="24"/>
        </w:rPr>
        <w:t>.27. terminas, iki kada nelaimėję projektai turi būti grąžinti projekto konkurso dalyviams;</w:t>
      </w:r>
    </w:p>
    <w:p w:rsidR="00091FF3" w:rsidRPr="001861DA" w:rsidRDefault="008C3D1B" w:rsidP="001861DA">
      <w:pPr>
        <w:pStyle w:val="Pagrindinistekstas0"/>
        <w:shd w:val="clear" w:color="auto" w:fill="auto"/>
        <w:tabs>
          <w:tab w:val="left" w:pos="-5670"/>
          <w:tab w:val="left" w:pos="1038"/>
        </w:tabs>
        <w:spacing w:line="240" w:lineRule="auto"/>
        <w:ind w:right="23" w:firstLine="567"/>
        <w:jc w:val="both"/>
        <w:rPr>
          <w:sz w:val="24"/>
          <w:szCs w:val="24"/>
        </w:rPr>
      </w:pPr>
      <w:r w:rsidRPr="001861DA">
        <w:rPr>
          <w:sz w:val="24"/>
          <w:szCs w:val="24"/>
        </w:rPr>
        <w:t xml:space="preserve">29.28. </w:t>
      </w:r>
      <w:r w:rsidR="00091FF3" w:rsidRPr="001861DA">
        <w:rPr>
          <w:sz w:val="24"/>
          <w:szCs w:val="24"/>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005F01D0" w:rsidRPr="001861DA">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091FF3" w:rsidRPr="00B326BB" w:rsidRDefault="008C3D1B" w:rsidP="00B326BB">
      <w:pPr>
        <w:pStyle w:val="Pagrindinistekstas0"/>
        <w:shd w:val="clear" w:color="auto" w:fill="auto"/>
        <w:tabs>
          <w:tab w:val="left" w:pos="-5670"/>
          <w:tab w:val="left" w:pos="927"/>
        </w:tabs>
        <w:spacing w:line="240" w:lineRule="auto"/>
        <w:ind w:right="20" w:firstLine="567"/>
        <w:jc w:val="both"/>
        <w:rPr>
          <w:sz w:val="24"/>
          <w:szCs w:val="24"/>
        </w:rPr>
      </w:pPr>
      <w:r w:rsidRPr="00B326BB">
        <w:rPr>
          <w:sz w:val="24"/>
          <w:szCs w:val="24"/>
        </w:rPr>
        <w:t xml:space="preserve">29.29. </w:t>
      </w:r>
      <w:r w:rsidR="00091FF3" w:rsidRPr="00B326BB">
        <w:rPr>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091FF3" w:rsidRPr="00B326BB" w:rsidRDefault="005F01D0" w:rsidP="00B326BB">
      <w:pPr>
        <w:pStyle w:val="Pagrindinistekstas0"/>
        <w:shd w:val="clear" w:color="auto" w:fill="auto"/>
        <w:tabs>
          <w:tab w:val="left" w:pos="-5670"/>
          <w:tab w:val="left" w:pos="994"/>
        </w:tabs>
        <w:spacing w:line="240" w:lineRule="auto"/>
        <w:ind w:right="20" w:firstLine="567"/>
        <w:jc w:val="both"/>
        <w:rPr>
          <w:sz w:val="24"/>
          <w:szCs w:val="24"/>
        </w:rPr>
      </w:pPr>
      <w:r>
        <w:rPr>
          <w:sz w:val="24"/>
          <w:szCs w:val="24"/>
        </w:rPr>
        <w:t>29.30</w:t>
      </w:r>
      <w:r w:rsidR="008C3D1B" w:rsidRPr="00B326BB">
        <w:rPr>
          <w:sz w:val="24"/>
          <w:szCs w:val="24"/>
        </w:rPr>
        <w:t xml:space="preserve">. </w:t>
      </w:r>
      <w:r w:rsidR="00091FF3" w:rsidRPr="00B326BB">
        <w:rPr>
          <w:sz w:val="24"/>
          <w:szCs w:val="24"/>
        </w:rPr>
        <w:t>informacija apie pirkimo sutarties sudarymo atidėjimo termino taikymą;</w:t>
      </w:r>
    </w:p>
    <w:p w:rsidR="00091FF3" w:rsidRPr="00B326BB" w:rsidRDefault="005F01D0" w:rsidP="00B326BB">
      <w:pPr>
        <w:pStyle w:val="Pagrindinistekstas0"/>
        <w:shd w:val="clear" w:color="auto" w:fill="auto"/>
        <w:tabs>
          <w:tab w:val="left" w:pos="-5670"/>
          <w:tab w:val="left" w:pos="945"/>
        </w:tabs>
        <w:spacing w:line="240" w:lineRule="auto"/>
        <w:ind w:firstLine="567"/>
        <w:jc w:val="both"/>
        <w:rPr>
          <w:sz w:val="24"/>
          <w:szCs w:val="24"/>
        </w:rPr>
      </w:pPr>
      <w:r>
        <w:rPr>
          <w:sz w:val="24"/>
          <w:szCs w:val="24"/>
        </w:rPr>
        <w:t>29.31</w:t>
      </w:r>
      <w:r w:rsidR="008C3D1B" w:rsidRPr="00B326BB">
        <w:rPr>
          <w:sz w:val="24"/>
          <w:szCs w:val="24"/>
        </w:rPr>
        <w:t xml:space="preserve">. </w:t>
      </w:r>
      <w:r w:rsidR="00091FF3" w:rsidRPr="00B326BB">
        <w:rPr>
          <w:sz w:val="24"/>
          <w:szCs w:val="24"/>
        </w:rPr>
        <w:t>ginčų nagrinėjimo tvarka;</w:t>
      </w:r>
    </w:p>
    <w:p w:rsidR="00091FF3" w:rsidRPr="00B326BB" w:rsidRDefault="008C3D1B" w:rsidP="00B326BB">
      <w:pPr>
        <w:pStyle w:val="Pagrindinistekstas0"/>
        <w:shd w:val="clear" w:color="auto" w:fill="auto"/>
        <w:tabs>
          <w:tab w:val="left" w:pos="-5670"/>
          <w:tab w:val="left" w:pos="945"/>
        </w:tabs>
        <w:spacing w:line="240" w:lineRule="auto"/>
        <w:ind w:firstLine="567"/>
        <w:jc w:val="both"/>
        <w:rPr>
          <w:sz w:val="24"/>
          <w:szCs w:val="24"/>
        </w:rPr>
      </w:pPr>
      <w:r w:rsidRPr="00B326BB">
        <w:rPr>
          <w:sz w:val="24"/>
          <w:szCs w:val="24"/>
        </w:rPr>
        <w:t xml:space="preserve">29.33. </w:t>
      </w:r>
      <w:r w:rsidR="00091FF3" w:rsidRPr="00B326BB">
        <w:rPr>
          <w:sz w:val="24"/>
          <w:szCs w:val="24"/>
        </w:rPr>
        <w:t>kita reikalinga informacija apie pirkimo sąlygas ir procedūras.</w:t>
      </w:r>
    </w:p>
    <w:p w:rsidR="00091FF3" w:rsidRPr="00B326BB" w:rsidRDefault="008C3D1B" w:rsidP="00B326BB">
      <w:pPr>
        <w:pStyle w:val="Pagrindinistekstas0"/>
        <w:shd w:val="clear" w:color="auto" w:fill="auto"/>
        <w:tabs>
          <w:tab w:val="left" w:pos="-5670"/>
          <w:tab w:val="left" w:pos="671"/>
        </w:tabs>
        <w:spacing w:line="240" w:lineRule="auto"/>
        <w:ind w:firstLine="567"/>
        <w:jc w:val="both"/>
        <w:rPr>
          <w:sz w:val="24"/>
          <w:szCs w:val="24"/>
        </w:rPr>
      </w:pPr>
      <w:r w:rsidRPr="00B326BB">
        <w:rPr>
          <w:sz w:val="24"/>
          <w:szCs w:val="24"/>
        </w:rPr>
        <w:t xml:space="preserve">30. </w:t>
      </w:r>
      <w:r w:rsidR="00091FF3" w:rsidRPr="005E2828">
        <w:rPr>
          <w:b/>
          <w:sz w:val="24"/>
          <w:szCs w:val="24"/>
        </w:rPr>
        <w:t>Pirkimo dokumentai gali būti nerengiami, kai apklausa vykdoma žodžiu</w:t>
      </w:r>
      <w:r w:rsidR="00091FF3" w:rsidRPr="00B326BB">
        <w:rPr>
          <w:sz w:val="24"/>
          <w:szCs w:val="24"/>
        </w:rPr>
        <w:t>.</w:t>
      </w: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 xml:space="preserve">31. </w:t>
      </w:r>
      <w:r w:rsidR="00091FF3" w:rsidRPr="00B326BB">
        <w:rPr>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 xml:space="preserve">32. </w:t>
      </w:r>
      <w:r w:rsidR="00091FF3" w:rsidRPr="005E2828">
        <w:rPr>
          <w:b/>
          <w:sz w:val="24"/>
          <w:szCs w:val="24"/>
        </w:rPr>
        <w:t>Mažos vertės pirkimo atveju</w:t>
      </w:r>
      <w:r w:rsidR="00091FF3" w:rsidRPr="00B326BB">
        <w:rPr>
          <w:sz w:val="24"/>
          <w:szCs w:val="24"/>
        </w:rPr>
        <w:t xml:space="preserve">, taip pat kai apklausos metu pasiūlymą pateikti kviečiamas tik vienas tiekėjas, pirkimo dokumentuose gali būti pateikiama ne visa </w:t>
      </w:r>
      <w:r w:rsidR="00B326BB" w:rsidRPr="00B326BB">
        <w:rPr>
          <w:sz w:val="24"/>
          <w:szCs w:val="24"/>
        </w:rPr>
        <w:t>Taisyklių 29</w:t>
      </w:r>
      <w:r w:rsidR="00091FF3" w:rsidRPr="00B326BB">
        <w:rPr>
          <w:sz w:val="24"/>
          <w:szCs w:val="24"/>
        </w:rPr>
        <w:t xml:space="preserve"> punkte nurodyta informacija, jeigu perkančioji organizacija mano, kad informacija yra nereikalinga.</w:t>
      </w:r>
    </w:p>
    <w:p w:rsidR="00091FF3" w:rsidRPr="00B326BB" w:rsidRDefault="008C3D1B" w:rsidP="00B326BB">
      <w:pPr>
        <w:pStyle w:val="Pagrindinistekstas0"/>
        <w:shd w:val="clear" w:color="auto" w:fill="auto"/>
        <w:tabs>
          <w:tab w:val="left" w:pos="-5670"/>
          <w:tab w:val="left" w:pos="730"/>
        </w:tabs>
        <w:spacing w:line="240" w:lineRule="auto"/>
        <w:ind w:right="20" w:firstLine="567"/>
        <w:jc w:val="both"/>
        <w:rPr>
          <w:sz w:val="24"/>
          <w:szCs w:val="24"/>
        </w:rPr>
      </w:pPr>
      <w:r w:rsidRPr="00B326BB">
        <w:rPr>
          <w:sz w:val="24"/>
          <w:szCs w:val="24"/>
        </w:rPr>
        <w:t xml:space="preserve">33. </w:t>
      </w:r>
      <w:r w:rsidR="00091FF3" w:rsidRPr="00B326BB">
        <w:rPr>
          <w:sz w:val="24"/>
          <w:szCs w:val="24"/>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w:t>
      </w:r>
      <w:r w:rsidR="00091FF3" w:rsidRPr="00114A17">
        <w:rPr>
          <w:b/>
          <w:sz w:val="24"/>
          <w:szCs w:val="24"/>
        </w:rPr>
        <w:t>vykdomas neskelbiamas pirkimas, tiekėjui jie pateikiami kitomis priemonėmis - asmeniškai, registruotu laišku, elektroniniu laišku ar faksu</w:t>
      </w:r>
      <w:r w:rsidR="00091FF3" w:rsidRPr="00114A17">
        <w:rPr>
          <w:sz w:val="24"/>
          <w:szCs w:val="24"/>
        </w:rPr>
        <w:t>.</w:t>
      </w: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 xml:space="preserve">34. </w:t>
      </w:r>
      <w:r w:rsidR="00091FF3" w:rsidRPr="00B326BB">
        <w:rPr>
          <w:sz w:val="24"/>
          <w:szCs w:val="24"/>
        </w:rPr>
        <w:t xml:space="preserve">Pirkimo dokumentai tiekėjams turi būti teikiami nuo skelbimo apie supaprastintą pirkimą paskelbimo ar kvietimo išsiuntimo tiekėjams dienos iki pasiūlymo pateikimo termino, nustatyto </w:t>
      </w:r>
      <w:r w:rsidR="00091FF3" w:rsidRPr="00B326BB">
        <w:rPr>
          <w:sz w:val="24"/>
          <w:szCs w:val="24"/>
        </w:rPr>
        <w:lastRenderedPageBreak/>
        <w:t>pirkimo dokumentuose, pabaigos. Pirkimo dokumentai pateikiami to paprašiusiam tiekėjui nedelsiant, ne vėliau kaip per 1 darbo dieną, gavus prašymą. Kai pirkimo dokumentai skelbiami CVP IS, papildomai jie gali būti neteikiami.</w:t>
      </w:r>
    </w:p>
    <w:p w:rsidR="00091FF3" w:rsidRPr="00B326BB" w:rsidRDefault="008C3D1B" w:rsidP="00B326BB">
      <w:pPr>
        <w:pStyle w:val="Pagrindinistekstas0"/>
        <w:shd w:val="clear" w:color="auto" w:fill="auto"/>
        <w:tabs>
          <w:tab w:val="left" w:pos="-5670"/>
          <w:tab w:val="left" w:pos="687"/>
        </w:tabs>
        <w:spacing w:line="240" w:lineRule="auto"/>
        <w:ind w:right="20" w:firstLine="567"/>
        <w:jc w:val="both"/>
        <w:rPr>
          <w:sz w:val="24"/>
          <w:szCs w:val="24"/>
        </w:rPr>
      </w:pPr>
      <w:r w:rsidRPr="00B326BB">
        <w:rPr>
          <w:sz w:val="24"/>
          <w:szCs w:val="24"/>
        </w:rPr>
        <w:t xml:space="preserve">35. </w:t>
      </w:r>
      <w:r w:rsidR="00091FF3" w:rsidRPr="00B326BB">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w:t>
      </w:r>
      <w:r w:rsidR="00091FF3" w:rsidRPr="00945D83">
        <w:rPr>
          <w:sz w:val="24"/>
          <w:szCs w:val="24"/>
        </w:rPr>
        <w:t>die</w:t>
      </w:r>
      <w:r w:rsidR="00091FF3" w:rsidRPr="00B326BB">
        <w:rPr>
          <w:sz w:val="24"/>
          <w:szCs w:val="24"/>
        </w:rPr>
        <w:t>nai iki pasiūlymų pateikimo termino pabaigos.</w:t>
      </w: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3</w:t>
      </w:r>
      <w:r w:rsidR="00B326BB" w:rsidRPr="00B326BB">
        <w:rPr>
          <w:sz w:val="24"/>
          <w:szCs w:val="24"/>
        </w:rPr>
        <w:t>5¹</w:t>
      </w:r>
      <w:r w:rsidRPr="00B326BB">
        <w:rPr>
          <w:sz w:val="24"/>
          <w:szCs w:val="24"/>
        </w:rPr>
        <w:t xml:space="preserve">. </w:t>
      </w:r>
      <w:r w:rsidR="00091FF3" w:rsidRPr="00B326BB">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91FF3" w:rsidRPr="00B326BB" w:rsidRDefault="008C3D1B" w:rsidP="00B326BB">
      <w:pPr>
        <w:pStyle w:val="Pagrindinistekstas0"/>
        <w:shd w:val="clear" w:color="auto" w:fill="auto"/>
        <w:tabs>
          <w:tab w:val="left" w:pos="-5670"/>
        </w:tabs>
        <w:spacing w:line="240" w:lineRule="auto"/>
        <w:ind w:right="20" w:firstLine="567"/>
        <w:jc w:val="both"/>
        <w:rPr>
          <w:sz w:val="24"/>
          <w:szCs w:val="24"/>
        </w:rPr>
      </w:pPr>
      <w:r w:rsidRPr="00B326BB">
        <w:rPr>
          <w:sz w:val="24"/>
          <w:szCs w:val="24"/>
        </w:rPr>
        <w:t>3</w:t>
      </w:r>
      <w:r w:rsidR="00B326BB" w:rsidRPr="00B326BB">
        <w:rPr>
          <w:sz w:val="24"/>
          <w:szCs w:val="24"/>
        </w:rPr>
        <w:t>6</w:t>
      </w:r>
      <w:r w:rsidRPr="00B326BB">
        <w:rPr>
          <w:sz w:val="24"/>
          <w:szCs w:val="24"/>
        </w:rPr>
        <w:t xml:space="preserve">. </w:t>
      </w:r>
      <w:r w:rsidR="00091FF3" w:rsidRPr="00B326BB">
        <w:rPr>
          <w:sz w:val="24"/>
          <w:szCs w:val="24"/>
        </w:rPr>
        <w:t xml:space="preserve">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w:t>
      </w:r>
      <w:r w:rsidR="00B326BB">
        <w:rPr>
          <w:sz w:val="24"/>
          <w:szCs w:val="24"/>
        </w:rPr>
        <w:t>pateiktas tiekėjams Taisyklių 35</w:t>
      </w:r>
      <w:r w:rsidR="00091FF3" w:rsidRPr="00B326BB">
        <w:rPr>
          <w:sz w:val="24"/>
          <w:szCs w:val="24"/>
        </w:rPr>
        <w:t xml:space="preserve"> punkte nustatyta tvarka.</w:t>
      </w:r>
    </w:p>
    <w:p w:rsidR="00091FF3" w:rsidRPr="00B326BB" w:rsidRDefault="00B326BB" w:rsidP="00B326BB">
      <w:pPr>
        <w:pStyle w:val="Pagrindinistekstas0"/>
        <w:shd w:val="clear" w:color="auto" w:fill="auto"/>
        <w:tabs>
          <w:tab w:val="left" w:pos="-5670"/>
          <w:tab w:val="left" w:pos="673"/>
        </w:tabs>
        <w:spacing w:line="240" w:lineRule="auto"/>
        <w:ind w:right="20" w:firstLine="567"/>
        <w:jc w:val="both"/>
        <w:rPr>
          <w:sz w:val="24"/>
          <w:szCs w:val="24"/>
        </w:rPr>
      </w:pPr>
      <w:r w:rsidRPr="00B326BB">
        <w:rPr>
          <w:sz w:val="24"/>
          <w:szCs w:val="24"/>
        </w:rPr>
        <w:t>36¹</w:t>
      </w:r>
      <w:r w:rsidR="008C3D1B" w:rsidRPr="00B326BB">
        <w:rPr>
          <w:sz w:val="24"/>
          <w:szCs w:val="24"/>
        </w:rPr>
        <w:t xml:space="preserve">. </w:t>
      </w:r>
      <w:r w:rsidR="00091FF3" w:rsidRPr="00B326BB">
        <w:rPr>
          <w:sz w:val="24"/>
          <w:szCs w:val="24"/>
        </w:rPr>
        <w:t>Jeigu pirkimo dokumentus paaiškinusi (patikslinusi) perkančioji organizacija</w:t>
      </w:r>
      <w:r>
        <w:rPr>
          <w:sz w:val="24"/>
          <w:szCs w:val="24"/>
        </w:rPr>
        <w:t xml:space="preserve"> jų negali pateikti Taisyklių 35</w:t>
      </w:r>
      <w:r w:rsidR="00091FF3" w:rsidRPr="00B326BB">
        <w:rPr>
          <w:sz w:val="24"/>
          <w:szCs w:val="24"/>
        </w:rPr>
        <w:t xml:space="preserve"> ar </w:t>
      </w:r>
      <w:r w:rsidRPr="00B326BB">
        <w:rPr>
          <w:sz w:val="24"/>
          <w:szCs w:val="24"/>
        </w:rPr>
        <w:t>35¹</w:t>
      </w:r>
      <w:r w:rsidR="00091FF3" w:rsidRPr="00B326BB">
        <w:rPr>
          <w:sz w:val="24"/>
          <w:szCs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91FF3" w:rsidRDefault="008C3D1B" w:rsidP="00B326BB">
      <w:pPr>
        <w:pStyle w:val="Pagrindinistekstas0"/>
        <w:shd w:val="clear" w:color="auto" w:fill="auto"/>
        <w:tabs>
          <w:tab w:val="left" w:pos="-5670"/>
          <w:tab w:val="left" w:pos="726"/>
        </w:tabs>
        <w:spacing w:line="240" w:lineRule="auto"/>
        <w:ind w:right="20" w:firstLine="567"/>
        <w:jc w:val="both"/>
      </w:pPr>
      <w:r w:rsidRPr="00B326BB">
        <w:rPr>
          <w:sz w:val="24"/>
          <w:szCs w:val="24"/>
        </w:rPr>
        <w:t xml:space="preserve">37. </w:t>
      </w:r>
      <w:r w:rsidR="00091FF3" w:rsidRPr="00B326BB">
        <w:rPr>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00091FF3">
        <w:t>.</w:t>
      </w:r>
    </w:p>
    <w:p w:rsidR="004F2E7A" w:rsidRPr="00F73384" w:rsidRDefault="004F2E7A" w:rsidP="00E5614D">
      <w:pPr>
        <w:tabs>
          <w:tab w:val="left" w:pos="900"/>
        </w:tabs>
        <w:ind w:firstLine="540"/>
        <w:jc w:val="both"/>
        <w:rPr>
          <w:sz w:val="24"/>
          <w:szCs w:val="24"/>
        </w:rPr>
      </w:pPr>
    </w:p>
    <w:p w:rsidR="00EE2A4E" w:rsidRDefault="00EE2A4E" w:rsidP="00E5614D">
      <w:pPr>
        <w:ind w:firstLine="540"/>
        <w:jc w:val="center"/>
        <w:rPr>
          <w:b/>
          <w:sz w:val="24"/>
          <w:szCs w:val="24"/>
        </w:rPr>
      </w:pPr>
    </w:p>
    <w:p w:rsidR="00EE2A4E" w:rsidRDefault="00EE2A4E" w:rsidP="00E5614D">
      <w:pPr>
        <w:ind w:firstLine="540"/>
        <w:jc w:val="center"/>
        <w:rPr>
          <w:b/>
          <w:sz w:val="24"/>
          <w:szCs w:val="24"/>
        </w:rPr>
      </w:pPr>
    </w:p>
    <w:p w:rsidR="00F21E16" w:rsidRPr="00F73384" w:rsidRDefault="00F21E16" w:rsidP="00E5614D">
      <w:pPr>
        <w:ind w:firstLine="540"/>
        <w:jc w:val="center"/>
        <w:rPr>
          <w:b/>
          <w:sz w:val="24"/>
          <w:szCs w:val="24"/>
        </w:rPr>
      </w:pPr>
      <w:r w:rsidRPr="00F73384">
        <w:rPr>
          <w:b/>
          <w:sz w:val="24"/>
          <w:szCs w:val="24"/>
        </w:rPr>
        <w:t>V. REIKALAVIMAI PASIŪLYMŲ IR PARAIŠKŲ RENGIMUI</w:t>
      </w:r>
    </w:p>
    <w:p w:rsidR="004F2E7A" w:rsidRPr="00F73384" w:rsidRDefault="004F2E7A" w:rsidP="00E5614D">
      <w:pPr>
        <w:ind w:firstLine="540"/>
        <w:jc w:val="center"/>
        <w:rPr>
          <w:b/>
          <w:sz w:val="24"/>
          <w:szCs w:val="24"/>
        </w:rPr>
      </w:pPr>
    </w:p>
    <w:p w:rsidR="00663D81" w:rsidRPr="00F73384" w:rsidRDefault="00512791" w:rsidP="00935B46">
      <w:pPr>
        <w:tabs>
          <w:tab w:val="left" w:pos="900"/>
        </w:tabs>
        <w:ind w:firstLine="540"/>
        <w:jc w:val="both"/>
        <w:rPr>
          <w:sz w:val="24"/>
          <w:szCs w:val="24"/>
        </w:rPr>
      </w:pPr>
      <w:r w:rsidRPr="00F73384">
        <w:rPr>
          <w:sz w:val="24"/>
          <w:szCs w:val="24"/>
        </w:rPr>
        <w:t>38</w:t>
      </w:r>
      <w:r w:rsidR="00F21E16" w:rsidRPr="00F73384">
        <w:rPr>
          <w:sz w:val="24"/>
          <w:szCs w:val="24"/>
        </w:rPr>
        <w:t>. Pirkimo dokumentuose nustatant pasiūlymų (projektų) ir paraiškų rengimo ir pateikimo reikal</w:t>
      </w:r>
      <w:r w:rsidR="00663D81" w:rsidRPr="00F73384">
        <w:rPr>
          <w:sz w:val="24"/>
          <w:szCs w:val="24"/>
        </w:rPr>
        <w:t>avimus, turi būti nurodyta, kad</w:t>
      </w:r>
      <w:r w:rsidR="00E5614D" w:rsidRPr="00F73384">
        <w:rPr>
          <w:sz w:val="24"/>
          <w:szCs w:val="24"/>
        </w:rPr>
        <w:t>:</w:t>
      </w:r>
    </w:p>
    <w:p w:rsidR="00F21E16" w:rsidRPr="00F73384" w:rsidRDefault="00512791" w:rsidP="00935B46">
      <w:pPr>
        <w:tabs>
          <w:tab w:val="left" w:pos="900"/>
        </w:tabs>
        <w:ind w:firstLine="540"/>
        <w:jc w:val="both"/>
        <w:rPr>
          <w:sz w:val="24"/>
          <w:szCs w:val="24"/>
        </w:rPr>
      </w:pPr>
      <w:r w:rsidRPr="00F73384">
        <w:rPr>
          <w:sz w:val="24"/>
          <w:szCs w:val="24"/>
        </w:rPr>
        <w:t>38</w:t>
      </w:r>
      <w:r w:rsidR="00F21E16" w:rsidRPr="00F73384">
        <w:rPr>
          <w:sz w:val="24"/>
          <w:szCs w:val="24"/>
        </w:rPr>
        <w:t>.1. paraiška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 išskyrus mažos vertės pirkimus, kai pasiūlymai gali būti teikiami žodžiu;</w:t>
      </w:r>
    </w:p>
    <w:p w:rsidR="00663D81" w:rsidRPr="00F73384" w:rsidRDefault="00512791" w:rsidP="00935B46">
      <w:pPr>
        <w:tabs>
          <w:tab w:val="left" w:pos="900"/>
        </w:tabs>
        <w:ind w:firstLine="540"/>
        <w:jc w:val="both"/>
        <w:rPr>
          <w:sz w:val="24"/>
          <w:szCs w:val="24"/>
        </w:rPr>
      </w:pPr>
      <w:r w:rsidRPr="00F73384">
        <w:rPr>
          <w:sz w:val="24"/>
          <w:szCs w:val="24"/>
        </w:rPr>
        <w:t>38</w:t>
      </w:r>
      <w:r w:rsidR="00F21E16" w:rsidRPr="00F73384">
        <w:rPr>
          <w:sz w:val="24"/>
          <w:szCs w:val="24"/>
        </w:rPr>
        <w:t>.2. ne elektroninėmis priemonėmis teikiami pasiūlymai turi būti įdėti į voką, kuris užklijuojamas, ant jo užrašomas pirkimo pavadinimas, tiekėjo pavadinimas ir adresas. Jeigu</w:t>
      </w:r>
      <w:r w:rsidR="00CB3878" w:rsidRPr="00F73384">
        <w:rPr>
          <w:sz w:val="24"/>
          <w:szCs w:val="24"/>
        </w:rPr>
        <w:t xml:space="preserve"> </w:t>
      </w:r>
      <w:r w:rsidR="0025426B" w:rsidRPr="00F73384">
        <w:rPr>
          <w:sz w:val="24"/>
          <w:szCs w:val="24"/>
        </w:rPr>
        <w:t>Perkančioji organizacija</w:t>
      </w:r>
      <w:r w:rsidR="00F21E16" w:rsidRPr="00F73384">
        <w:rPr>
          <w:sz w:val="24"/>
          <w:szCs w:val="24"/>
        </w:rPr>
        <w:t xml:space="preserve">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būdu ar apklausos būdu, kai pirkimo metu gali būti deramasi dėl pasiūlymo sąlygų; </w:t>
      </w:r>
    </w:p>
    <w:p w:rsidR="00F21E16" w:rsidRPr="00F73384" w:rsidRDefault="00512791" w:rsidP="00935B46">
      <w:pPr>
        <w:tabs>
          <w:tab w:val="left" w:pos="900"/>
        </w:tabs>
        <w:ind w:firstLine="540"/>
        <w:jc w:val="both"/>
        <w:rPr>
          <w:sz w:val="24"/>
          <w:szCs w:val="24"/>
        </w:rPr>
      </w:pPr>
      <w:r w:rsidRPr="00F73384">
        <w:rPr>
          <w:sz w:val="24"/>
          <w:szCs w:val="24"/>
        </w:rPr>
        <w:lastRenderedPageBreak/>
        <w:t>38</w:t>
      </w:r>
      <w:r w:rsidR="00F21E16" w:rsidRPr="00F73384">
        <w:rPr>
          <w:sz w:val="24"/>
          <w:szCs w:val="24"/>
        </w:rPr>
        <w:t xml:space="preserve">.3. ne elektroninėmis priemonėmis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F21E16" w:rsidRPr="00F73384" w:rsidRDefault="00512791" w:rsidP="00935B46">
      <w:pPr>
        <w:tabs>
          <w:tab w:val="left" w:pos="900"/>
        </w:tabs>
        <w:ind w:firstLine="540"/>
        <w:jc w:val="both"/>
        <w:rPr>
          <w:sz w:val="24"/>
          <w:szCs w:val="24"/>
        </w:rPr>
      </w:pPr>
      <w:r w:rsidRPr="00F73384">
        <w:rPr>
          <w:sz w:val="24"/>
          <w:szCs w:val="24"/>
        </w:rPr>
        <w:t>38</w:t>
      </w:r>
      <w:r w:rsidR="00F21E16" w:rsidRPr="00F73384">
        <w:rPr>
          <w:sz w:val="24"/>
          <w:szCs w:val="24"/>
        </w:rPr>
        <w:t>.4.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 Šio punkto reikalavimai gali būti netaikomi, kai perkant apklausos būdu pasiūlymą prašoma pateikti vieną tiekėją. Reikalavimai pasiūlymą pateikti vokuose, pasiūlymą sunumeruoti, susiūti, paskutiniojo lapo antrojoje pusėje patvirtinti tiekėjo ar jo įgalioto asmens parašu, nurodyti tiekėjo ar jo įgalioto asmens vardą, pavardę, pareigas ir pasiūlymą sudarančių lapų skaičių, kartu su kitais pasiūlymo lapais įsiūti ir sunumeruoti pasiūlymo galiojimo užtikrinimą patvirtinančio dokumento kopiją  netai</w:t>
      </w:r>
      <w:r w:rsidR="00CB3878" w:rsidRPr="00F73384">
        <w:rPr>
          <w:sz w:val="24"/>
          <w:szCs w:val="24"/>
        </w:rPr>
        <w:t xml:space="preserve">komi, jeigu </w:t>
      </w:r>
      <w:r w:rsidR="0025426B" w:rsidRPr="00F73384">
        <w:rPr>
          <w:sz w:val="24"/>
          <w:szCs w:val="24"/>
        </w:rPr>
        <w:t>Perkančioji organizacija</w:t>
      </w:r>
      <w:r w:rsidR="00F21E16" w:rsidRPr="00F73384">
        <w:rPr>
          <w:sz w:val="24"/>
          <w:szCs w:val="24"/>
        </w:rPr>
        <w:t xml:space="preserve"> priima elektroninėmis priemonėmis pateiktus pasiūlymus.</w:t>
      </w:r>
    </w:p>
    <w:p w:rsidR="00F21E16" w:rsidRPr="00F73384" w:rsidRDefault="00512791" w:rsidP="00935B46">
      <w:pPr>
        <w:tabs>
          <w:tab w:val="left" w:pos="900"/>
        </w:tabs>
        <w:ind w:firstLine="540"/>
        <w:jc w:val="both"/>
        <w:rPr>
          <w:bCs/>
          <w:sz w:val="24"/>
          <w:szCs w:val="24"/>
        </w:rPr>
      </w:pPr>
      <w:r w:rsidRPr="00F73384">
        <w:rPr>
          <w:sz w:val="24"/>
          <w:szCs w:val="24"/>
        </w:rPr>
        <w:t>39</w:t>
      </w:r>
      <w:r w:rsidR="00F21E16" w:rsidRPr="00F73384">
        <w:rPr>
          <w:sz w:val="24"/>
          <w:szCs w:val="24"/>
        </w:rPr>
        <w:t>. Pirkimo dokumentuose nustatant pasiūlymų (projektų) ir paraiškų rengimo ir pateikimo reikalavimus</w:t>
      </w:r>
      <w:r w:rsidR="00F21E16" w:rsidRPr="00F73384">
        <w:rPr>
          <w:bCs/>
          <w:sz w:val="24"/>
          <w:szCs w:val="24"/>
        </w:rPr>
        <w:t>, gali būti nurodyta, kad tiekėjas gali pateikti tik vieną pasiūlymą (po vieną pasiūlymą kiekvienai pirkimo daliai), išskyrus atvejus, kai pirkimo dokumentuose leidžiama pateikti alternatyvius pasiūlymus.</w:t>
      </w:r>
      <w:r w:rsidR="00F21E16" w:rsidRPr="00F73384">
        <w:rPr>
          <w:sz w:val="24"/>
          <w:szCs w:val="24"/>
        </w:rPr>
        <w:t xml:space="preserve"> J</w:t>
      </w:r>
      <w:r w:rsidR="00F21E16" w:rsidRPr="00F73384">
        <w:rPr>
          <w:bCs/>
          <w:sz w:val="24"/>
          <w:szCs w:val="24"/>
        </w:rPr>
        <w:t xml:space="preserve">eigu pirkimas suskirstytas į atskiras dalis, pagrįstais atvejais gali būti nurodyta, kad tiekėjas gali teikti pasiūlymą tik vienai ar kelioms ar visoms pirkimo dalims. </w:t>
      </w:r>
    </w:p>
    <w:p w:rsidR="004F2E7A" w:rsidRPr="00F73384" w:rsidRDefault="004F2E7A" w:rsidP="00935B46">
      <w:pPr>
        <w:tabs>
          <w:tab w:val="left" w:pos="900"/>
        </w:tabs>
        <w:ind w:firstLine="540"/>
        <w:jc w:val="both"/>
        <w:rPr>
          <w:bCs/>
          <w:sz w:val="24"/>
          <w:szCs w:val="24"/>
        </w:rPr>
      </w:pPr>
    </w:p>
    <w:p w:rsidR="0027398F" w:rsidRPr="00F73384" w:rsidRDefault="0027398F" w:rsidP="00935B46">
      <w:pPr>
        <w:ind w:firstLine="540"/>
        <w:jc w:val="center"/>
        <w:rPr>
          <w:b/>
          <w:sz w:val="24"/>
          <w:szCs w:val="24"/>
        </w:rPr>
      </w:pPr>
      <w:r w:rsidRPr="00F73384">
        <w:rPr>
          <w:b/>
          <w:sz w:val="24"/>
          <w:szCs w:val="24"/>
        </w:rPr>
        <w:t>VI. TECHNINĖ SPECIFIKACIJA</w:t>
      </w:r>
    </w:p>
    <w:p w:rsidR="0027398F" w:rsidRPr="00F73384" w:rsidRDefault="0027398F" w:rsidP="00935B46">
      <w:pPr>
        <w:ind w:firstLine="540"/>
        <w:jc w:val="center"/>
        <w:rPr>
          <w:b/>
          <w:sz w:val="24"/>
          <w:szCs w:val="24"/>
        </w:rPr>
      </w:pPr>
    </w:p>
    <w:p w:rsidR="0027398F" w:rsidRPr="00F73384" w:rsidRDefault="00512791" w:rsidP="00935B46">
      <w:pPr>
        <w:ind w:firstLine="540"/>
        <w:jc w:val="both"/>
        <w:rPr>
          <w:sz w:val="24"/>
          <w:szCs w:val="24"/>
        </w:rPr>
      </w:pPr>
      <w:r w:rsidRPr="00F73384">
        <w:rPr>
          <w:sz w:val="24"/>
          <w:szCs w:val="24"/>
        </w:rPr>
        <w:t>40</w:t>
      </w:r>
      <w:r w:rsidR="0027398F" w:rsidRPr="00F73384">
        <w:rPr>
          <w:sz w:val="24"/>
          <w:szCs w:val="24"/>
        </w:rPr>
        <w:t xml:space="preserve">. Atliekant supaprastinus pirkimus, </w:t>
      </w:r>
      <w:r w:rsidR="0027398F" w:rsidRPr="005E2828">
        <w:rPr>
          <w:b/>
          <w:sz w:val="24"/>
          <w:szCs w:val="24"/>
        </w:rPr>
        <w:t>išskyrus mažos vertės pirkimus</w:t>
      </w:r>
      <w:r w:rsidR="0027398F" w:rsidRPr="00F73384">
        <w:rPr>
          <w:sz w:val="24"/>
          <w:szCs w:val="24"/>
        </w:rPr>
        <w:t xml:space="preserve">,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27398F" w:rsidRPr="00F73384" w:rsidRDefault="00512791" w:rsidP="00935B46">
      <w:pPr>
        <w:ind w:firstLine="540"/>
        <w:jc w:val="both"/>
        <w:rPr>
          <w:sz w:val="24"/>
          <w:szCs w:val="24"/>
        </w:rPr>
      </w:pPr>
      <w:r w:rsidRPr="00F73384">
        <w:rPr>
          <w:sz w:val="24"/>
          <w:szCs w:val="24"/>
        </w:rPr>
        <w:t>41</w:t>
      </w:r>
      <w:r w:rsidR="0027398F" w:rsidRPr="00F73384">
        <w:rPr>
          <w:sz w:val="24"/>
          <w:szCs w:val="24"/>
        </w:rPr>
        <w:t>. Kiekviena perkama prekė, paslauga ar darbai turi būti aprašyti aiškiai ir nedviprasmiškai, aprašymas negali diskriminuoti tiekėjų bei turi užtikrinti jų konkurenciją.</w:t>
      </w:r>
    </w:p>
    <w:p w:rsidR="0027398F" w:rsidRPr="00F73384" w:rsidRDefault="00545001" w:rsidP="00935B46">
      <w:pPr>
        <w:ind w:firstLine="540"/>
        <w:jc w:val="both"/>
        <w:rPr>
          <w:sz w:val="24"/>
          <w:szCs w:val="24"/>
        </w:rPr>
      </w:pPr>
      <w:r w:rsidRPr="00F73384">
        <w:rPr>
          <w:sz w:val="24"/>
          <w:szCs w:val="24"/>
        </w:rPr>
        <w:t>4</w:t>
      </w:r>
      <w:r w:rsidR="00512791" w:rsidRPr="00F73384">
        <w:rPr>
          <w:sz w:val="24"/>
          <w:szCs w:val="24"/>
        </w:rPr>
        <w:t>2</w:t>
      </w:r>
      <w:r w:rsidR="0027398F" w:rsidRPr="00F73384">
        <w:rPr>
          <w:sz w:val="24"/>
          <w:szCs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w:t>
      </w:r>
      <w:r w:rsidR="00CB3878" w:rsidRPr="00F73384">
        <w:rPr>
          <w:sz w:val="24"/>
          <w:szCs w:val="24"/>
        </w:rPr>
        <w:t xml:space="preserve">siūlymus, o </w:t>
      </w:r>
      <w:r w:rsidR="0077197E" w:rsidRPr="00F73384">
        <w:rPr>
          <w:sz w:val="24"/>
          <w:szCs w:val="24"/>
        </w:rPr>
        <w:t>Pirkimo</w:t>
      </w:r>
      <w:r w:rsidR="00CB3878" w:rsidRPr="00F73384">
        <w:rPr>
          <w:sz w:val="24"/>
          <w:szCs w:val="24"/>
        </w:rPr>
        <w:t xml:space="preserve"> organizatorius</w:t>
      </w:r>
      <w:r w:rsidR="0027398F" w:rsidRPr="00F73384">
        <w:rPr>
          <w:sz w:val="24"/>
          <w:szCs w:val="24"/>
        </w:rPr>
        <w:t xml:space="preserve"> įsigyti reikalingų prekių, paslaugų ar darbų.</w:t>
      </w:r>
    </w:p>
    <w:p w:rsidR="0027398F" w:rsidRPr="00F73384" w:rsidRDefault="00545001" w:rsidP="00935B46">
      <w:pPr>
        <w:ind w:firstLine="540"/>
        <w:jc w:val="both"/>
        <w:rPr>
          <w:sz w:val="24"/>
          <w:szCs w:val="24"/>
        </w:rPr>
      </w:pPr>
      <w:r w:rsidRPr="00F73384">
        <w:rPr>
          <w:sz w:val="24"/>
          <w:szCs w:val="24"/>
        </w:rPr>
        <w:t>4</w:t>
      </w:r>
      <w:r w:rsidR="00512791" w:rsidRPr="00F73384">
        <w:rPr>
          <w:sz w:val="24"/>
          <w:szCs w:val="24"/>
        </w:rPr>
        <w:t>3</w:t>
      </w:r>
      <w:r w:rsidR="0027398F" w:rsidRPr="00F73384">
        <w:rPr>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27398F" w:rsidRPr="00F73384" w:rsidRDefault="00545001" w:rsidP="00935B46">
      <w:pPr>
        <w:ind w:firstLine="540"/>
        <w:jc w:val="both"/>
        <w:rPr>
          <w:sz w:val="24"/>
          <w:szCs w:val="24"/>
        </w:rPr>
      </w:pPr>
      <w:r w:rsidRPr="00F73384">
        <w:rPr>
          <w:sz w:val="24"/>
          <w:szCs w:val="24"/>
        </w:rPr>
        <w:t>4</w:t>
      </w:r>
      <w:r w:rsidR="00512791" w:rsidRPr="00F73384">
        <w:rPr>
          <w:sz w:val="24"/>
          <w:szCs w:val="24"/>
        </w:rPr>
        <w:t>4</w:t>
      </w:r>
      <w:r w:rsidR="0027398F" w:rsidRPr="00F73384">
        <w:rPr>
          <w:sz w:val="24"/>
          <w:szCs w:val="24"/>
        </w:rPr>
        <w:t>.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663D81" w:rsidRPr="00F73384" w:rsidRDefault="00545001" w:rsidP="00935B46">
      <w:pPr>
        <w:ind w:firstLine="540"/>
        <w:jc w:val="both"/>
        <w:rPr>
          <w:sz w:val="24"/>
          <w:szCs w:val="24"/>
        </w:rPr>
      </w:pPr>
      <w:r w:rsidRPr="00F73384">
        <w:rPr>
          <w:sz w:val="24"/>
          <w:szCs w:val="24"/>
        </w:rPr>
        <w:t>4</w:t>
      </w:r>
      <w:r w:rsidR="00512791" w:rsidRPr="00F73384">
        <w:rPr>
          <w:sz w:val="24"/>
          <w:szCs w:val="24"/>
        </w:rPr>
        <w:t>5</w:t>
      </w:r>
      <w:r w:rsidR="0027398F" w:rsidRPr="00F73384">
        <w:rPr>
          <w:sz w:val="24"/>
          <w:szCs w:val="24"/>
        </w:rPr>
        <w:t>.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0027398F" w:rsidRPr="00F73384">
        <w:rPr>
          <w:b/>
          <w:bCs/>
          <w:sz w:val="24"/>
          <w:szCs w:val="24"/>
        </w:rPr>
        <w:t xml:space="preserve"> </w:t>
      </w:r>
      <w:r w:rsidR="0027398F" w:rsidRPr="00F73384">
        <w:rPr>
          <w:sz w:val="24"/>
          <w:szCs w:val="24"/>
        </w:rPr>
        <w:t xml:space="preserve">valstybių narių nacionalinių standartizacijos institucijų patvirtintais normatyviniais dokumentais. </w:t>
      </w:r>
    </w:p>
    <w:p w:rsidR="0027398F" w:rsidRPr="00F73384" w:rsidRDefault="00545001" w:rsidP="00935B46">
      <w:pPr>
        <w:ind w:firstLine="540"/>
        <w:jc w:val="both"/>
        <w:rPr>
          <w:sz w:val="24"/>
          <w:szCs w:val="24"/>
        </w:rPr>
      </w:pPr>
      <w:r w:rsidRPr="00F73384">
        <w:rPr>
          <w:sz w:val="24"/>
          <w:szCs w:val="24"/>
        </w:rPr>
        <w:t>4</w:t>
      </w:r>
      <w:r w:rsidR="00512791" w:rsidRPr="00F73384">
        <w:rPr>
          <w:sz w:val="24"/>
          <w:szCs w:val="24"/>
        </w:rPr>
        <w:t>6</w:t>
      </w:r>
      <w:r w:rsidR="0027398F" w:rsidRPr="00F73384">
        <w:rPr>
          <w:sz w:val="24"/>
          <w:szCs w:val="24"/>
        </w:rPr>
        <w:t xml:space="preserve">. 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w:t>
      </w:r>
      <w:r w:rsidR="0027398F" w:rsidRPr="00F73384">
        <w:rPr>
          <w:sz w:val="24"/>
          <w:szCs w:val="24"/>
        </w:rPr>
        <w:lastRenderedPageBreak/>
        <w:t>vienintelis tiekėjas. Šiuo atveju privaloma nurodyti, kad savo savybėmis lygiaverčiai objektai yra priimtini, įrašant žodžius „arba lygiavertis”.</w:t>
      </w:r>
    </w:p>
    <w:p w:rsidR="00663D81" w:rsidRPr="00F73384" w:rsidRDefault="00545001" w:rsidP="00935B46">
      <w:pPr>
        <w:ind w:firstLine="540"/>
        <w:jc w:val="both"/>
        <w:rPr>
          <w:sz w:val="24"/>
          <w:szCs w:val="24"/>
        </w:rPr>
      </w:pPr>
      <w:r w:rsidRPr="00F73384">
        <w:rPr>
          <w:sz w:val="24"/>
          <w:szCs w:val="24"/>
        </w:rPr>
        <w:t>4</w:t>
      </w:r>
      <w:r w:rsidR="00512791" w:rsidRPr="00F73384">
        <w:rPr>
          <w:sz w:val="24"/>
          <w:szCs w:val="24"/>
        </w:rPr>
        <w:t>7</w:t>
      </w:r>
      <w:r w:rsidR="0027398F" w:rsidRPr="00F73384">
        <w:rPr>
          <w:sz w:val="24"/>
          <w:szCs w:val="24"/>
        </w:rPr>
        <w:t xml:space="preserve">.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6676E3" w:rsidRPr="00F73384">
        <w:rPr>
          <w:sz w:val="24"/>
          <w:szCs w:val="24"/>
        </w:rPr>
        <w:t>Pirkimo organizatorius</w:t>
      </w:r>
      <w:r w:rsidR="0027398F" w:rsidRPr="00F73384">
        <w:rPr>
          <w:sz w:val="24"/>
          <w:szCs w:val="24"/>
        </w:rPr>
        <w:t>, nustatydama reikalavimus, gali remtis standartais ar ekologiniais ženklais. Šiuo atveju, ji</w:t>
      </w:r>
      <w:r w:rsidR="00E5614D" w:rsidRPr="00F73384">
        <w:rPr>
          <w:sz w:val="24"/>
          <w:szCs w:val="24"/>
        </w:rPr>
        <w:t xml:space="preserve">s  </w:t>
      </w:r>
      <w:r w:rsidR="0027398F" w:rsidRPr="00F73384">
        <w:rPr>
          <w:sz w:val="24"/>
          <w:szCs w:val="24"/>
        </w:rPr>
        <w:t xml:space="preserve">nurodo standartuose ar ekologiniuose ženkluose keliamus reikalavimus objekto savybėms ir kaip atitikimą šiems reikalavimams priima oficialių institucijų išduotus dokumentus ar gamintojo patvirtinimą. </w:t>
      </w:r>
    </w:p>
    <w:p w:rsidR="00663D81" w:rsidRPr="00F73384" w:rsidRDefault="00545001" w:rsidP="00935B46">
      <w:pPr>
        <w:ind w:firstLine="540"/>
        <w:jc w:val="both"/>
        <w:rPr>
          <w:sz w:val="24"/>
          <w:szCs w:val="24"/>
        </w:rPr>
      </w:pPr>
      <w:r w:rsidRPr="00F73384">
        <w:rPr>
          <w:sz w:val="24"/>
          <w:szCs w:val="24"/>
        </w:rPr>
        <w:t>4</w:t>
      </w:r>
      <w:r w:rsidR="00512791" w:rsidRPr="00F73384">
        <w:rPr>
          <w:sz w:val="24"/>
          <w:szCs w:val="24"/>
        </w:rPr>
        <w:t>8</w:t>
      </w:r>
      <w:r w:rsidR="0027398F" w:rsidRPr="00F73384">
        <w:rPr>
          <w:sz w:val="24"/>
          <w:szCs w:val="24"/>
        </w:rPr>
        <w:t>. Teisės aktuose nustatytiems prekių, darbų ar paslaugų atitikimui privalomiesiems techniniams reikalavimams gali būti paprašyta pateikti oficialių institucijų išduotų dokumentų.</w:t>
      </w:r>
    </w:p>
    <w:p w:rsidR="0027398F" w:rsidRPr="00F73384" w:rsidRDefault="00545001" w:rsidP="00935B46">
      <w:pPr>
        <w:ind w:firstLine="540"/>
        <w:jc w:val="both"/>
        <w:rPr>
          <w:sz w:val="24"/>
          <w:szCs w:val="24"/>
        </w:rPr>
      </w:pPr>
      <w:r w:rsidRPr="00F73384">
        <w:rPr>
          <w:sz w:val="24"/>
          <w:szCs w:val="24"/>
        </w:rPr>
        <w:t>4</w:t>
      </w:r>
      <w:r w:rsidR="00512791" w:rsidRPr="00F73384">
        <w:rPr>
          <w:sz w:val="24"/>
          <w:szCs w:val="24"/>
        </w:rPr>
        <w:t>9</w:t>
      </w:r>
      <w:r w:rsidR="0027398F" w:rsidRPr="00F73384">
        <w:rPr>
          <w:sz w:val="24"/>
          <w:szCs w:val="24"/>
        </w:rPr>
        <w:t xml:space="preserve">. Pirkimo dokumentuose gali būti reikalaujama pateikti tiekėjo tiekiamų prekių, atliekamų darbų ar teikiamų paslaugų aprašymus, pavyzdžius ar nuotraukas, ar paprašyti tiekėjo leidimo apžiūrėti pirkimo objektą. </w:t>
      </w:r>
    </w:p>
    <w:p w:rsidR="00F21E16" w:rsidRPr="00F73384" w:rsidRDefault="00F21E16" w:rsidP="00935B46">
      <w:pPr>
        <w:tabs>
          <w:tab w:val="left" w:pos="900"/>
        </w:tabs>
        <w:ind w:firstLine="540"/>
        <w:rPr>
          <w:sz w:val="24"/>
          <w:szCs w:val="24"/>
        </w:rPr>
      </w:pPr>
    </w:p>
    <w:p w:rsidR="00E37853" w:rsidRPr="00F73384" w:rsidRDefault="00B65A4D" w:rsidP="00B65A4D">
      <w:pPr>
        <w:pStyle w:val="Turinys"/>
      </w:pPr>
      <w:bookmarkStart w:id="2" w:name="_Toc209231262"/>
      <w:r w:rsidRPr="00F73384">
        <w:t xml:space="preserve">                                        </w:t>
      </w:r>
      <w:r w:rsidR="00E37853" w:rsidRPr="00F73384">
        <w:t>VI</w:t>
      </w:r>
      <w:r w:rsidR="0027398F" w:rsidRPr="00F73384">
        <w:t>I</w:t>
      </w:r>
      <w:r w:rsidR="00E37853" w:rsidRPr="00F73384">
        <w:t>. TIEKĖJŲ KVALIFIKACIJOS TIKRINIMAS</w:t>
      </w:r>
      <w:bookmarkEnd w:id="2"/>
    </w:p>
    <w:p w:rsidR="00E37853" w:rsidRPr="00F73384" w:rsidRDefault="00E37853" w:rsidP="00935B46">
      <w:pPr>
        <w:pStyle w:val="NormalWeb"/>
        <w:spacing w:before="0" w:beforeAutospacing="0" w:after="0" w:afterAutospacing="0"/>
        <w:ind w:firstLine="540"/>
        <w:rPr>
          <w:b/>
        </w:rPr>
      </w:pPr>
    </w:p>
    <w:p w:rsidR="00E37853" w:rsidRPr="00F73384" w:rsidRDefault="00512791" w:rsidP="00E5614D">
      <w:pPr>
        <w:pStyle w:val="NormalWeb"/>
        <w:spacing w:before="0" w:beforeAutospacing="0" w:after="0" w:afterAutospacing="0"/>
        <w:ind w:firstLine="540"/>
        <w:jc w:val="both"/>
      </w:pPr>
      <w:r w:rsidRPr="00F73384">
        <w:t>50</w:t>
      </w:r>
      <w:r w:rsidR="00E37853" w:rsidRPr="00F73384">
        <w:t>. Siekiant įsitikinti, ar tiekėjas bus pajėgus įvykdyti pirkimo sutartį, vadovauja</w:t>
      </w:r>
      <w:r w:rsidR="008B0A5C">
        <w:t xml:space="preserve">ntis Viešųjų pirkimų įstatymo </w:t>
      </w:r>
      <w:r w:rsidR="007E50DC" w:rsidRPr="007E50DC">
        <w:t>32–38</w:t>
      </w:r>
      <w:r w:rsidR="00E37853" w:rsidRPr="007E50DC">
        <w:t xml:space="preserve"> straipsnių</w:t>
      </w:r>
      <w:r w:rsidR="00E37853" w:rsidRPr="00F73384">
        <w:t xml:space="preserve"> nuostatomis ir atsižvelgiant į Viešųjų pirkimų tarnybos patvirtintas tiekėjų kvalifikacijos vertinimo metodines rekomendacijas, pirkimo dokumentuose nustatomi tiekėjų kvalifikacijos reikalavimai ir atliekamas tiekėjų kvalifikacijos tikrinimas. </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 xml:space="preserve">. Tiekėjų kvalifikacijos neprivaloma tikrinti, kai: </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.1. jau vykdytame supaprastintame pirkime visi gauti pasiūlymai neatitiko pirkimo dokumentų reikalavimų ar</w:t>
      </w:r>
      <w:r w:rsidR="00340137" w:rsidRPr="00F73384">
        <w:rPr>
          <w:sz w:val="24"/>
          <w:szCs w:val="24"/>
        </w:rPr>
        <w:t>ba buvo pasiūlytos per didelės P</w:t>
      </w:r>
      <w:r w:rsidR="00E37853" w:rsidRPr="00F73384">
        <w:rPr>
          <w:sz w:val="24"/>
          <w:szCs w:val="24"/>
        </w:rPr>
        <w:t xml:space="preserve">erkančiajai organizacijai nepriimtinos kainos, o pirkimo sąlygos iš esmės nekeičiamos ir į apklausos būdu atliekamą pirkimą kviečiami visi pasiūlymus pateikę tiekėjai, atitinkantys </w:t>
      </w:r>
      <w:r w:rsidR="00243790" w:rsidRPr="00F73384">
        <w:rPr>
          <w:sz w:val="24"/>
          <w:szCs w:val="24"/>
        </w:rPr>
        <w:t>P</w:t>
      </w:r>
      <w:r w:rsidR="00E37853" w:rsidRPr="00F73384">
        <w:rPr>
          <w:sz w:val="24"/>
          <w:szCs w:val="24"/>
        </w:rPr>
        <w:t>erkančiosios organizacijos nustatytus minimalius kvalifikacijos reikalavimus;</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 xml:space="preserve">.2. dėl techninių, </w:t>
      </w:r>
      <w:r w:rsidR="00E5614D" w:rsidRPr="00F73384">
        <w:rPr>
          <w:sz w:val="24"/>
          <w:szCs w:val="24"/>
        </w:rPr>
        <w:t>as</w:t>
      </w:r>
      <w:r w:rsidR="00E37853" w:rsidRPr="00F73384">
        <w:rPr>
          <w:sz w:val="24"/>
          <w:szCs w:val="24"/>
        </w:rPr>
        <w:t>meninių priežasčių ar dėl objektyvių aplinkybių tik konkretus tiekėjas gali tiekti reikalingas prekes, teikti paslaugas ar atlikti darbus ir nėra jokios kitos alternatyvos;</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 xml:space="preserve">.3. kai </w:t>
      </w:r>
      <w:r w:rsidR="00243790" w:rsidRPr="00F73384">
        <w:rPr>
          <w:sz w:val="24"/>
          <w:szCs w:val="24"/>
        </w:rPr>
        <w:t>P</w:t>
      </w:r>
      <w:r w:rsidR="00E37853" w:rsidRPr="00F73384">
        <w:rPr>
          <w:sz w:val="24"/>
          <w:szCs w:val="24"/>
        </w:rPr>
        <w:t xml:space="preserve">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790" w:rsidRPr="00F73384">
        <w:rPr>
          <w:sz w:val="24"/>
          <w:szCs w:val="24"/>
        </w:rPr>
        <w:t>P</w:t>
      </w:r>
      <w:r w:rsidR="00E37853" w:rsidRPr="00F73384">
        <w:rPr>
          <w:sz w:val="24"/>
          <w:szCs w:val="24"/>
        </w:rPr>
        <w:t>erkančiajai organizacijai įsigijus skirtingų techninių charakteristikų prekių ar paslaugų, ji negalėtų naudotis anksčiau pirktomis prekėmis ar paslaugomis ar patirtų didelių nuostolių;</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.4. prekių biržoje perkamos kotiruojamos prekės;</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.5. perkami muziejų eksponatai, archyviniai ir bibliotekiniai dokumentai, yra prenumeruojami laikraščiai ir žurnalai;</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.6. ypač palankiomis sąlygomis perkama iš bankrutuojančių, likviduojamų, restruktūrizuojamų ar sustabdžiusių veiklą ūkio subjektų;</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.7. prekės perkamos iš valstybės rezervo;</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.8. perkamos licencijos naudotis bibliotekiniais dokumentais ar duomenų (informacinėmis) bazėmis;</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.10. perkamos teisėjų, prokurorų, profesinės karo tarnybos karių,</w:t>
      </w:r>
      <w:r w:rsidR="00E37853" w:rsidRPr="00F73384">
        <w:rPr>
          <w:b/>
          <w:bCs/>
          <w:sz w:val="24"/>
          <w:szCs w:val="24"/>
        </w:rPr>
        <w:t xml:space="preserve"> </w:t>
      </w:r>
      <w:r w:rsidR="0077197E" w:rsidRPr="00F73384">
        <w:rPr>
          <w:sz w:val="24"/>
          <w:szCs w:val="24"/>
        </w:rPr>
        <w:t>P</w:t>
      </w:r>
      <w:r w:rsidR="00E37853" w:rsidRPr="00F73384">
        <w:rPr>
          <w:sz w:val="24"/>
          <w:szCs w:val="24"/>
        </w:rPr>
        <w:t>erkančiosios organizacijos pagal darbo sutartį dirbančių darbuotojų mokymo paslaugos;</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.11. perkamos ekspertų</w:t>
      </w:r>
      <w:r w:rsidR="00243790" w:rsidRPr="00F73384">
        <w:rPr>
          <w:b/>
          <w:sz w:val="24"/>
          <w:szCs w:val="24"/>
        </w:rPr>
        <w:t>,</w:t>
      </w:r>
      <w:r w:rsidR="00E37853" w:rsidRPr="00F73384">
        <w:rPr>
          <w:sz w:val="24"/>
          <w:szCs w:val="24"/>
        </w:rPr>
        <w:t xml:space="preserve"> komisijų, komitetų, tarybų, kurių sudarymo tvarką nustato Lietuvos Respublikos įstatymai, narių teikiamos nematerialaus pobūdžio (intelektinės) paslaugos;</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.12. vykdomi mažos vertės pirkimai;</w:t>
      </w:r>
    </w:p>
    <w:p w:rsidR="00E37853" w:rsidRPr="00F73384" w:rsidRDefault="00512791" w:rsidP="00E5614D">
      <w:pPr>
        <w:ind w:firstLine="540"/>
        <w:jc w:val="both"/>
        <w:rPr>
          <w:sz w:val="24"/>
          <w:szCs w:val="24"/>
        </w:rPr>
      </w:pPr>
      <w:r w:rsidRPr="00F73384">
        <w:rPr>
          <w:sz w:val="24"/>
          <w:szCs w:val="24"/>
        </w:rPr>
        <w:t>51</w:t>
      </w:r>
      <w:r w:rsidR="00E37853" w:rsidRPr="00F73384">
        <w:rPr>
          <w:sz w:val="24"/>
          <w:szCs w:val="24"/>
        </w:rPr>
        <w:t>.13. prekės ir paslaugos yra perkamos naudojant reprezentacinėms išlaidoms skirtas lėšas.</w:t>
      </w:r>
    </w:p>
    <w:p w:rsidR="004F2E7A" w:rsidRPr="00F73384" w:rsidRDefault="004F2E7A" w:rsidP="00E5614D">
      <w:pPr>
        <w:ind w:firstLine="540"/>
        <w:jc w:val="both"/>
        <w:rPr>
          <w:sz w:val="24"/>
          <w:szCs w:val="24"/>
        </w:rPr>
      </w:pPr>
    </w:p>
    <w:p w:rsidR="00487D93" w:rsidRPr="00F73384" w:rsidRDefault="00487D93" w:rsidP="00935B46">
      <w:pPr>
        <w:pStyle w:val="CentrBold"/>
        <w:ind w:firstLine="540"/>
        <w:rPr>
          <w:rFonts w:ascii="Times New Roman" w:hAnsi="Times New Roman"/>
          <w:sz w:val="24"/>
          <w:szCs w:val="24"/>
          <w:lang w:val="lt-LT"/>
        </w:rPr>
      </w:pPr>
      <w:r w:rsidRPr="00F73384">
        <w:rPr>
          <w:rFonts w:ascii="Times New Roman" w:hAnsi="Times New Roman"/>
          <w:sz w:val="24"/>
          <w:szCs w:val="24"/>
          <w:lang w:val="lt-LT"/>
        </w:rPr>
        <w:t>VIII. pasiūlymų nagrinėjimas IR VERTINIMAs</w:t>
      </w:r>
    </w:p>
    <w:p w:rsidR="00487D93" w:rsidRPr="00F73384" w:rsidRDefault="00487D93" w:rsidP="00935B46">
      <w:pPr>
        <w:pStyle w:val="CentrBold"/>
        <w:ind w:firstLine="540"/>
        <w:rPr>
          <w:rFonts w:ascii="Times New Roman" w:hAnsi="Times New Roman"/>
          <w:sz w:val="24"/>
          <w:szCs w:val="24"/>
          <w:lang w:val="lt-LT"/>
        </w:rPr>
      </w:pPr>
    </w:p>
    <w:p w:rsidR="00487D93" w:rsidRPr="00F73384" w:rsidRDefault="00487D93" w:rsidP="00935B46">
      <w:pPr>
        <w:tabs>
          <w:tab w:val="left" w:pos="900"/>
        </w:tabs>
        <w:ind w:firstLine="540"/>
        <w:jc w:val="both"/>
        <w:rPr>
          <w:sz w:val="24"/>
          <w:szCs w:val="24"/>
        </w:rPr>
      </w:pPr>
      <w:r w:rsidRPr="00F73384">
        <w:rPr>
          <w:sz w:val="24"/>
          <w:szCs w:val="24"/>
        </w:rPr>
        <w:t>5</w:t>
      </w:r>
      <w:r w:rsidR="00512791" w:rsidRPr="00F73384">
        <w:rPr>
          <w:sz w:val="24"/>
          <w:szCs w:val="24"/>
        </w:rPr>
        <w:t>2</w:t>
      </w:r>
      <w:r w:rsidRPr="00F73384">
        <w:rPr>
          <w:sz w:val="24"/>
          <w:szCs w:val="24"/>
        </w:rPr>
        <w:t>. 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487D93" w:rsidRPr="00F73384" w:rsidRDefault="00487D93" w:rsidP="00935B46">
      <w:pPr>
        <w:ind w:firstLine="540"/>
        <w:jc w:val="both"/>
        <w:rPr>
          <w:sz w:val="24"/>
          <w:szCs w:val="24"/>
        </w:rPr>
      </w:pPr>
      <w:r w:rsidRPr="00F73384">
        <w:rPr>
          <w:sz w:val="24"/>
          <w:szCs w:val="24"/>
        </w:rPr>
        <w:t>5</w:t>
      </w:r>
      <w:r w:rsidR="00512791" w:rsidRPr="00F73384">
        <w:rPr>
          <w:sz w:val="24"/>
          <w:szCs w:val="24"/>
        </w:rPr>
        <w:t>3</w:t>
      </w:r>
      <w:r w:rsidRPr="00F73384">
        <w:rPr>
          <w:sz w:val="24"/>
          <w:szCs w:val="24"/>
        </w:rPr>
        <w:t xml:space="preserve">. Vokus su pasiūlymais atplėšia, pasiūlymus nagrinėja ir vertina supaprastintą pirkimą atliekanti Komisija. </w:t>
      </w:r>
    </w:p>
    <w:p w:rsidR="006511AA" w:rsidRPr="00F73384" w:rsidRDefault="00512791" w:rsidP="00935B46">
      <w:pPr>
        <w:ind w:firstLine="540"/>
        <w:jc w:val="both"/>
        <w:rPr>
          <w:sz w:val="24"/>
          <w:szCs w:val="24"/>
        </w:rPr>
      </w:pPr>
      <w:r w:rsidRPr="00F73384">
        <w:rPr>
          <w:sz w:val="24"/>
          <w:szCs w:val="24"/>
        </w:rPr>
        <w:t>54</w:t>
      </w:r>
      <w:r w:rsidR="00487D93" w:rsidRPr="00F73384">
        <w:rPr>
          <w:sz w:val="24"/>
          <w:szCs w:val="24"/>
        </w:rPr>
        <w:t>.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6511AA" w:rsidRPr="00F73384" w:rsidRDefault="00512791" w:rsidP="00935B46">
      <w:pPr>
        <w:ind w:firstLine="540"/>
        <w:jc w:val="both"/>
        <w:rPr>
          <w:sz w:val="24"/>
          <w:szCs w:val="24"/>
        </w:rPr>
      </w:pPr>
      <w:r w:rsidRPr="00F73384">
        <w:rPr>
          <w:sz w:val="24"/>
          <w:szCs w:val="24"/>
        </w:rPr>
        <w:t>55</w:t>
      </w:r>
      <w:r w:rsidR="00487D93" w:rsidRPr="00F73384">
        <w:rPr>
          <w:sz w:val="24"/>
          <w:szCs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243790" w:rsidRPr="00F73384">
        <w:rPr>
          <w:sz w:val="24"/>
          <w:szCs w:val="24"/>
        </w:rPr>
        <w:t>P</w:t>
      </w:r>
      <w:r w:rsidR="00487D93" w:rsidRPr="00F73384">
        <w:rPr>
          <w:sz w:val="24"/>
          <w:szCs w:val="24"/>
        </w:rPr>
        <w:t xml:space="preserve">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w:t>
      </w:r>
      <w:r w:rsidR="00243790" w:rsidRPr="00F73384">
        <w:rPr>
          <w:sz w:val="24"/>
          <w:szCs w:val="24"/>
        </w:rPr>
        <w:t>P</w:t>
      </w:r>
      <w:r w:rsidR="00487D93" w:rsidRPr="00F73384">
        <w:rPr>
          <w:sz w:val="24"/>
          <w:szCs w:val="24"/>
        </w:rPr>
        <w:t xml:space="preserve">erkančioji organizacija privalo raštu pranešti visiems tiekėjams, kartu nurodyti antro vokų su pasiūlymais atplėšimo posėdžio laiką ir vietą. Jeigu </w:t>
      </w:r>
      <w:r w:rsidR="00243790" w:rsidRPr="00F73384">
        <w:rPr>
          <w:sz w:val="24"/>
          <w:szCs w:val="24"/>
        </w:rPr>
        <w:t>P</w:t>
      </w:r>
      <w:r w:rsidR="00487D93" w:rsidRPr="00F73384">
        <w:rPr>
          <w:sz w:val="24"/>
          <w:szCs w:val="24"/>
        </w:rPr>
        <w:t>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511AA" w:rsidRPr="00F73384" w:rsidRDefault="00512791" w:rsidP="00935B46">
      <w:pPr>
        <w:ind w:firstLine="540"/>
        <w:jc w:val="both"/>
        <w:rPr>
          <w:sz w:val="24"/>
          <w:szCs w:val="24"/>
        </w:rPr>
      </w:pPr>
      <w:r w:rsidRPr="00F73384">
        <w:rPr>
          <w:sz w:val="24"/>
          <w:szCs w:val="24"/>
        </w:rPr>
        <w:t>56</w:t>
      </w:r>
      <w:r w:rsidR="00487D93" w:rsidRPr="00F73384">
        <w:rPr>
          <w:sz w:val="24"/>
          <w:szCs w:val="24"/>
        </w:rPr>
        <w:t>. Atplėšus voką, pasiūlymo paskutinio lapo antrojoje pusėje pasirašo posėdyje dalyvaujantys Komisijos nariai. Ši nuostata netaikoma, kai pasiūlymas perduodamas elektroninėmis priemonėmis</w:t>
      </w:r>
      <w:r w:rsidR="0077197E" w:rsidRPr="00F73384">
        <w:rPr>
          <w:sz w:val="24"/>
          <w:szCs w:val="24"/>
        </w:rPr>
        <w:t xml:space="preserve"> ar pirkimą atlieka Pirkimo</w:t>
      </w:r>
      <w:r w:rsidR="00487D93" w:rsidRPr="00F73384">
        <w:rPr>
          <w:sz w:val="24"/>
          <w:szCs w:val="24"/>
        </w:rPr>
        <w:t xml:space="preserve"> organizatorius. </w:t>
      </w:r>
    </w:p>
    <w:p w:rsidR="00487D93" w:rsidRPr="00F73384" w:rsidRDefault="00512791" w:rsidP="00935B46">
      <w:pPr>
        <w:ind w:firstLine="540"/>
        <w:jc w:val="both"/>
        <w:rPr>
          <w:sz w:val="24"/>
          <w:szCs w:val="24"/>
        </w:rPr>
      </w:pPr>
      <w:r w:rsidRPr="00F73384">
        <w:rPr>
          <w:sz w:val="24"/>
          <w:szCs w:val="24"/>
        </w:rPr>
        <w:t>57</w:t>
      </w:r>
      <w:r w:rsidR="00487D93" w:rsidRPr="00F73384">
        <w:rPr>
          <w:sz w:val="24"/>
          <w:szCs w:val="24"/>
        </w:rPr>
        <w:t xml:space="preserve">. Komisija vokų atplėšimo procedūros ir pradinio susipažinimo su elektroninėmis priemonėmis gautu pasiūlymu rezultatus įformina protokolu. </w:t>
      </w:r>
    </w:p>
    <w:p w:rsidR="006511AA" w:rsidRPr="00F73384" w:rsidRDefault="00512791" w:rsidP="00935B46">
      <w:pPr>
        <w:ind w:firstLine="540"/>
        <w:jc w:val="both"/>
        <w:rPr>
          <w:sz w:val="24"/>
          <w:szCs w:val="24"/>
        </w:rPr>
      </w:pPr>
      <w:r w:rsidRPr="00F73384">
        <w:rPr>
          <w:sz w:val="24"/>
          <w:szCs w:val="24"/>
        </w:rPr>
        <w:t>58</w:t>
      </w:r>
      <w:r w:rsidR="00487D93" w:rsidRPr="00F73384">
        <w:rPr>
          <w:sz w:val="24"/>
          <w:szCs w:val="24"/>
        </w:rPr>
        <w:t>. Vokų su pasiūlymais atplėšimo procedūroje dalyvaujantiems tiekėjams ar jų atstovams pranešama ši informacija:</w:t>
      </w:r>
    </w:p>
    <w:p w:rsidR="00487D93" w:rsidRPr="00F73384" w:rsidRDefault="004803AC" w:rsidP="00935B46">
      <w:pPr>
        <w:ind w:firstLine="540"/>
        <w:jc w:val="both"/>
        <w:rPr>
          <w:sz w:val="24"/>
          <w:szCs w:val="24"/>
        </w:rPr>
      </w:pPr>
      <w:r w:rsidRPr="00F73384">
        <w:rPr>
          <w:sz w:val="24"/>
          <w:szCs w:val="24"/>
        </w:rPr>
        <w:t>58</w:t>
      </w:r>
      <w:r w:rsidR="00487D93" w:rsidRPr="00F73384">
        <w:rPr>
          <w:sz w:val="24"/>
          <w:szCs w:val="24"/>
        </w:rPr>
        <w:t>.1. pasiūlymą pateikusio tiekėjo pavadinimas;</w:t>
      </w:r>
    </w:p>
    <w:p w:rsidR="006511AA" w:rsidRPr="00F73384" w:rsidRDefault="004803AC" w:rsidP="00935B46">
      <w:pPr>
        <w:ind w:firstLine="540"/>
        <w:jc w:val="both"/>
        <w:rPr>
          <w:sz w:val="24"/>
          <w:szCs w:val="24"/>
        </w:rPr>
      </w:pPr>
      <w:r w:rsidRPr="00F73384">
        <w:rPr>
          <w:sz w:val="24"/>
          <w:szCs w:val="24"/>
        </w:rPr>
        <w:t>58</w:t>
      </w:r>
      <w:r w:rsidR="00487D93" w:rsidRPr="00F73384">
        <w:rPr>
          <w:sz w:val="24"/>
          <w:szCs w:val="24"/>
        </w:rPr>
        <w:t xml:space="preserve">.2. kai pasiūlymai vertinami pagal mažiausios kainos kriterijų – pasiūlyme nurodyta kaina; </w:t>
      </w:r>
    </w:p>
    <w:p w:rsidR="00487D93" w:rsidRPr="00F73384" w:rsidRDefault="004803AC" w:rsidP="00935B46">
      <w:pPr>
        <w:ind w:firstLine="540"/>
        <w:jc w:val="both"/>
        <w:rPr>
          <w:sz w:val="24"/>
          <w:szCs w:val="24"/>
        </w:rPr>
      </w:pPr>
      <w:r w:rsidRPr="00F73384">
        <w:rPr>
          <w:sz w:val="24"/>
          <w:szCs w:val="24"/>
        </w:rPr>
        <w:t>58</w:t>
      </w:r>
      <w:r w:rsidR="00487D93" w:rsidRPr="00F73384">
        <w:rPr>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87D93" w:rsidRPr="00F73384" w:rsidRDefault="004803AC" w:rsidP="00935B46">
      <w:pPr>
        <w:ind w:firstLine="540"/>
        <w:jc w:val="both"/>
        <w:rPr>
          <w:sz w:val="24"/>
          <w:szCs w:val="24"/>
        </w:rPr>
      </w:pPr>
      <w:r w:rsidRPr="00F73384">
        <w:rPr>
          <w:sz w:val="24"/>
          <w:szCs w:val="24"/>
        </w:rPr>
        <w:t>58</w:t>
      </w:r>
      <w:r w:rsidR="00487D93" w:rsidRPr="00F73384">
        <w:rPr>
          <w:sz w:val="24"/>
          <w:szCs w:val="24"/>
        </w:rPr>
        <w:t xml:space="preserve">.4.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487D93" w:rsidRPr="00F73384" w:rsidRDefault="004803AC" w:rsidP="00935B46">
      <w:pPr>
        <w:ind w:firstLine="540"/>
        <w:jc w:val="both"/>
        <w:rPr>
          <w:sz w:val="24"/>
          <w:szCs w:val="24"/>
        </w:rPr>
      </w:pPr>
      <w:r w:rsidRPr="00F73384">
        <w:rPr>
          <w:sz w:val="24"/>
          <w:szCs w:val="24"/>
        </w:rPr>
        <w:t>58</w:t>
      </w:r>
      <w:r w:rsidR="00487D93" w:rsidRPr="00F73384">
        <w:rPr>
          <w:sz w:val="24"/>
          <w:szCs w:val="24"/>
        </w:rPr>
        <w:t xml:space="preserve">.5. ar pasiūlymas pasirašytas tiekėjo ar jo įgalioto asmens, o elektroninėmis priemonėmis teikiamas pasiūlymas – pateiktas su saugiu elektroniniu parašu </w:t>
      </w:r>
    </w:p>
    <w:p w:rsidR="00487D93" w:rsidRPr="00F73384" w:rsidRDefault="004803AC" w:rsidP="00935B46">
      <w:pPr>
        <w:ind w:firstLine="540"/>
        <w:jc w:val="both"/>
        <w:rPr>
          <w:sz w:val="24"/>
          <w:szCs w:val="24"/>
        </w:rPr>
      </w:pPr>
      <w:r w:rsidRPr="00F73384">
        <w:rPr>
          <w:sz w:val="24"/>
          <w:szCs w:val="24"/>
        </w:rPr>
        <w:t>5</w:t>
      </w:r>
      <w:r w:rsidR="007B203E" w:rsidRPr="00F73384">
        <w:rPr>
          <w:sz w:val="24"/>
          <w:szCs w:val="24"/>
        </w:rPr>
        <w:t>8</w:t>
      </w:r>
      <w:r w:rsidR="00487D93" w:rsidRPr="00F73384">
        <w:rPr>
          <w:sz w:val="24"/>
          <w:szCs w:val="24"/>
        </w:rPr>
        <w:t>.6. kai reikalaujama:</w:t>
      </w:r>
    </w:p>
    <w:p w:rsidR="006511AA" w:rsidRPr="00F73384" w:rsidRDefault="004803AC" w:rsidP="00935B46">
      <w:pPr>
        <w:ind w:firstLine="540"/>
        <w:jc w:val="both"/>
        <w:rPr>
          <w:sz w:val="24"/>
          <w:szCs w:val="24"/>
        </w:rPr>
      </w:pPr>
      <w:r w:rsidRPr="00F73384">
        <w:rPr>
          <w:sz w:val="24"/>
          <w:szCs w:val="24"/>
        </w:rPr>
        <w:t>5</w:t>
      </w:r>
      <w:r w:rsidR="007B203E" w:rsidRPr="00F73384">
        <w:rPr>
          <w:sz w:val="24"/>
          <w:szCs w:val="24"/>
        </w:rPr>
        <w:t>8</w:t>
      </w:r>
      <w:r w:rsidR="00487D93" w:rsidRPr="00F73384">
        <w:rPr>
          <w:sz w:val="24"/>
          <w:szCs w:val="24"/>
        </w:rPr>
        <w:t>.6.1. ar yra pateiktas pasiūlymo galiojimo užtikrinimas;</w:t>
      </w:r>
    </w:p>
    <w:p w:rsidR="00487D93" w:rsidRPr="00F73384" w:rsidRDefault="004803AC" w:rsidP="00935B46">
      <w:pPr>
        <w:ind w:firstLine="540"/>
        <w:jc w:val="both"/>
        <w:rPr>
          <w:sz w:val="24"/>
          <w:szCs w:val="24"/>
        </w:rPr>
      </w:pPr>
      <w:r w:rsidRPr="00F73384">
        <w:rPr>
          <w:sz w:val="24"/>
          <w:szCs w:val="24"/>
        </w:rPr>
        <w:t>5</w:t>
      </w:r>
      <w:r w:rsidR="007B203E" w:rsidRPr="00F73384">
        <w:rPr>
          <w:sz w:val="24"/>
          <w:szCs w:val="24"/>
        </w:rPr>
        <w:t>8</w:t>
      </w:r>
      <w:r w:rsidR="00487D93" w:rsidRPr="00F73384">
        <w:rPr>
          <w:sz w:val="24"/>
          <w:szCs w:val="24"/>
        </w:rPr>
        <w:t>.6.2. ar pateiktas pasiūlymas yra susiūtas, sunumeruotas;</w:t>
      </w:r>
    </w:p>
    <w:p w:rsidR="00487D93" w:rsidRPr="00F73384" w:rsidRDefault="004803AC" w:rsidP="00935B46">
      <w:pPr>
        <w:ind w:firstLine="540"/>
        <w:jc w:val="both"/>
        <w:rPr>
          <w:sz w:val="24"/>
          <w:szCs w:val="24"/>
        </w:rPr>
      </w:pPr>
      <w:r w:rsidRPr="00F73384">
        <w:rPr>
          <w:sz w:val="24"/>
          <w:szCs w:val="24"/>
        </w:rPr>
        <w:t>5</w:t>
      </w:r>
      <w:r w:rsidR="007B203E" w:rsidRPr="00F73384">
        <w:rPr>
          <w:sz w:val="24"/>
          <w:szCs w:val="24"/>
        </w:rPr>
        <w:t>8</w:t>
      </w:r>
      <w:r w:rsidR="00487D93" w:rsidRPr="00F73384">
        <w:rPr>
          <w:sz w:val="24"/>
          <w:szCs w:val="24"/>
        </w:rPr>
        <w:t>.6.3. ar pasiūlymas paskutinio lapo antroje pusėje patvirtintas tiekėjo ar jo įgalioto asmens parašu, ar nurodytas pasirašančio asmens vardas, pavardė, pareigos bei pasiūlymą sudarančių lapų skaičius;</w:t>
      </w:r>
    </w:p>
    <w:p w:rsidR="00487D93" w:rsidRPr="00F73384" w:rsidRDefault="004803AC" w:rsidP="00935B46">
      <w:pPr>
        <w:ind w:firstLine="540"/>
        <w:jc w:val="both"/>
        <w:rPr>
          <w:sz w:val="24"/>
          <w:szCs w:val="24"/>
        </w:rPr>
      </w:pPr>
      <w:r w:rsidRPr="00F73384">
        <w:rPr>
          <w:sz w:val="24"/>
          <w:szCs w:val="24"/>
        </w:rPr>
        <w:lastRenderedPageBreak/>
        <w:t>5</w:t>
      </w:r>
      <w:r w:rsidR="007B203E" w:rsidRPr="00F73384">
        <w:rPr>
          <w:sz w:val="24"/>
          <w:szCs w:val="24"/>
        </w:rPr>
        <w:t>8</w:t>
      </w:r>
      <w:r w:rsidR="00487D93" w:rsidRPr="00F73384">
        <w:rPr>
          <w:sz w:val="24"/>
          <w:szCs w:val="24"/>
        </w:rPr>
        <w:t xml:space="preserve">.7. kai pasiūlymai pateikiami elektroninėmis priemonėmis – ar pasiūlymas pateiktas </w:t>
      </w:r>
      <w:r w:rsidR="00243790" w:rsidRPr="00F73384">
        <w:rPr>
          <w:sz w:val="24"/>
          <w:szCs w:val="24"/>
        </w:rPr>
        <w:t>P</w:t>
      </w:r>
      <w:r w:rsidR="00487D93" w:rsidRPr="00F73384">
        <w:rPr>
          <w:sz w:val="24"/>
          <w:szCs w:val="24"/>
        </w:rPr>
        <w:t>erkančiosios organizacijos nurodytomis elektroninėmis priemonėmis, ar iki pasiūlymų pateikimo termino pabaigos niekas negalėjo peržiūrėti pasiūlyme pateiktos informacijos. </w:t>
      </w:r>
    </w:p>
    <w:p w:rsidR="00487D93" w:rsidRPr="00F73384" w:rsidRDefault="007B203E" w:rsidP="00935B46">
      <w:pPr>
        <w:ind w:firstLine="540"/>
        <w:jc w:val="both"/>
        <w:rPr>
          <w:sz w:val="24"/>
          <w:szCs w:val="24"/>
        </w:rPr>
      </w:pPr>
      <w:r w:rsidRPr="00F73384">
        <w:rPr>
          <w:sz w:val="24"/>
          <w:szCs w:val="24"/>
        </w:rPr>
        <w:t>59</w:t>
      </w:r>
      <w:r w:rsidR="00487D93" w:rsidRPr="00F73384">
        <w:rPr>
          <w:sz w:val="24"/>
          <w:szCs w:val="24"/>
        </w:rPr>
        <w:t xml:space="preserve">. Jei pirkimas susideda iš atskirų pirkimo dalių, </w:t>
      </w:r>
      <w:r w:rsidR="004803AC" w:rsidRPr="00F73384">
        <w:rPr>
          <w:sz w:val="24"/>
          <w:szCs w:val="24"/>
        </w:rPr>
        <w:t>5</w:t>
      </w:r>
      <w:r w:rsidRPr="00F73384">
        <w:rPr>
          <w:sz w:val="24"/>
          <w:szCs w:val="24"/>
        </w:rPr>
        <w:t>8</w:t>
      </w:r>
      <w:r w:rsidR="00487D93" w:rsidRPr="00F73384">
        <w:rPr>
          <w:sz w:val="24"/>
          <w:szCs w:val="24"/>
        </w:rPr>
        <w:t>.1 –</w:t>
      </w:r>
      <w:r w:rsidR="004803AC" w:rsidRPr="00F73384">
        <w:rPr>
          <w:sz w:val="24"/>
          <w:szCs w:val="24"/>
        </w:rPr>
        <w:t xml:space="preserve"> 5</w:t>
      </w:r>
      <w:r w:rsidRPr="00F73384">
        <w:rPr>
          <w:sz w:val="24"/>
          <w:szCs w:val="24"/>
        </w:rPr>
        <w:t>8</w:t>
      </w:r>
      <w:r w:rsidR="009856D4" w:rsidRPr="00F73384">
        <w:rPr>
          <w:sz w:val="24"/>
          <w:szCs w:val="24"/>
        </w:rPr>
        <w:t>.4</w:t>
      </w:r>
      <w:r w:rsidR="00487D93" w:rsidRPr="00F73384">
        <w:rPr>
          <w:sz w:val="24"/>
          <w:szCs w:val="24"/>
        </w:rPr>
        <w:t xml:space="preserve"> punktuose nurodyta informacija, o jei reikia, </w:t>
      </w:r>
      <w:r w:rsidR="004803AC" w:rsidRPr="00F73384">
        <w:rPr>
          <w:sz w:val="24"/>
          <w:szCs w:val="24"/>
        </w:rPr>
        <w:t>ir kita 5</w:t>
      </w:r>
      <w:r w:rsidRPr="00F73384">
        <w:rPr>
          <w:sz w:val="24"/>
          <w:szCs w:val="24"/>
        </w:rPr>
        <w:t>8</w:t>
      </w:r>
      <w:r w:rsidR="00487D93" w:rsidRPr="00F73384">
        <w:rPr>
          <w:sz w:val="24"/>
          <w:szCs w:val="24"/>
        </w:rPr>
        <w:t xml:space="preserve"> punkte nurodyta informacija skelbiama dėl kiekvienos pirkimo dalies. Tokia informacija turi būti nurodoma ir vokų atplėšimo posėdžio protokole.</w:t>
      </w:r>
    </w:p>
    <w:p w:rsidR="009856D4" w:rsidRPr="00F73384" w:rsidRDefault="004803AC" w:rsidP="00935B46">
      <w:pPr>
        <w:ind w:firstLine="540"/>
        <w:jc w:val="both"/>
        <w:rPr>
          <w:sz w:val="24"/>
          <w:szCs w:val="24"/>
        </w:rPr>
      </w:pPr>
      <w:r w:rsidRPr="00F73384">
        <w:rPr>
          <w:sz w:val="24"/>
          <w:szCs w:val="24"/>
        </w:rPr>
        <w:t>6</w:t>
      </w:r>
      <w:r w:rsidR="007B203E" w:rsidRPr="00F73384">
        <w:rPr>
          <w:sz w:val="24"/>
          <w:szCs w:val="24"/>
        </w:rPr>
        <w:t>0</w:t>
      </w:r>
      <w:r w:rsidR="00487D93" w:rsidRPr="00F73384">
        <w:rPr>
          <w:sz w:val="24"/>
          <w:szCs w:val="24"/>
        </w:rPr>
        <w:t xml:space="preserve">. Vokų su pasiūlymais atplėšimo metu </w:t>
      </w:r>
      <w:r w:rsidR="0077197E" w:rsidRPr="00F73384">
        <w:rPr>
          <w:sz w:val="24"/>
          <w:szCs w:val="24"/>
        </w:rPr>
        <w:t>P</w:t>
      </w:r>
      <w:r w:rsidR="00487D93" w:rsidRPr="00F73384">
        <w:rPr>
          <w:sz w:val="24"/>
          <w:szCs w:val="24"/>
        </w:rPr>
        <w:t>erkančioji organizacija turi leisti posėdyje dalyvaujantiems suinteresuotiems tiekėjams ar jų įgaliotiems atstovams viešai ištaisyti pastebėtus jų pasiūlymo susiuvimo ar įforminimo trūkumus, kuriuos įmanoma ištaisyti posėdžio metu.</w:t>
      </w:r>
    </w:p>
    <w:p w:rsidR="00487D93" w:rsidRPr="00F73384" w:rsidRDefault="004803AC" w:rsidP="00935B46">
      <w:pPr>
        <w:ind w:firstLine="540"/>
        <w:jc w:val="both"/>
        <w:rPr>
          <w:sz w:val="24"/>
          <w:szCs w:val="24"/>
        </w:rPr>
      </w:pPr>
      <w:r w:rsidRPr="00F73384">
        <w:rPr>
          <w:sz w:val="24"/>
          <w:szCs w:val="24"/>
        </w:rPr>
        <w:t>6</w:t>
      </w:r>
      <w:r w:rsidR="007B203E" w:rsidRPr="00F73384">
        <w:rPr>
          <w:sz w:val="24"/>
          <w:szCs w:val="24"/>
        </w:rPr>
        <w:t>1</w:t>
      </w:r>
      <w:r w:rsidR="00487D93" w:rsidRPr="00F73384">
        <w:rPr>
          <w:sz w:val="24"/>
          <w:szCs w:val="24"/>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243790" w:rsidRPr="00F73384">
        <w:rPr>
          <w:sz w:val="24"/>
          <w:szCs w:val="24"/>
        </w:rPr>
        <w:t>P</w:t>
      </w:r>
      <w:r w:rsidR="00487D93" w:rsidRPr="00F73384">
        <w:rPr>
          <w:sz w:val="24"/>
          <w:szCs w:val="24"/>
        </w:rPr>
        <w:t>erkančioji organizacija negali atskleisti tiekėjo pasiūlyme esančios konfidencialios informacijos.</w:t>
      </w:r>
    </w:p>
    <w:p w:rsidR="00487D93" w:rsidRPr="00F73384" w:rsidRDefault="00487D93" w:rsidP="00935B46">
      <w:pPr>
        <w:ind w:firstLine="540"/>
        <w:jc w:val="both"/>
        <w:rPr>
          <w:sz w:val="24"/>
          <w:szCs w:val="24"/>
        </w:rPr>
      </w:pPr>
      <w:r w:rsidRPr="00F73384">
        <w:rPr>
          <w:sz w:val="24"/>
          <w:szCs w:val="24"/>
        </w:rPr>
        <w:t>6</w:t>
      </w:r>
      <w:r w:rsidR="007B203E" w:rsidRPr="00F73384">
        <w:rPr>
          <w:sz w:val="24"/>
          <w:szCs w:val="24"/>
        </w:rPr>
        <w:t>2</w:t>
      </w:r>
      <w:r w:rsidRPr="00F73384">
        <w:rPr>
          <w:sz w:val="24"/>
          <w:szCs w:val="24"/>
        </w:rPr>
        <w:t>. Pasiūlymai nagrinėjami ir vertinami konfidencialiai, nedalyvaujant pasiūlymus pateikusių tiekėjų atstovams.</w:t>
      </w:r>
    </w:p>
    <w:p w:rsidR="00487D93" w:rsidRPr="00F73384" w:rsidRDefault="004803AC" w:rsidP="00935B46">
      <w:pPr>
        <w:ind w:firstLine="540"/>
        <w:jc w:val="both"/>
        <w:rPr>
          <w:sz w:val="24"/>
          <w:szCs w:val="24"/>
        </w:rPr>
      </w:pPr>
      <w:r w:rsidRPr="00F73384">
        <w:rPr>
          <w:sz w:val="24"/>
          <w:szCs w:val="24"/>
        </w:rPr>
        <w:t>63</w:t>
      </w:r>
      <w:r w:rsidR="00487D93" w:rsidRPr="00F73384">
        <w:rPr>
          <w:sz w:val="24"/>
          <w:szCs w:val="24"/>
        </w:rPr>
        <w:t xml:space="preserve">. Perkančioji organizacija, nagrinėdama pasiūlymus: </w:t>
      </w:r>
    </w:p>
    <w:p w:rsidR="00487D93" w:rsidRPr="00F73384" w:rsidRDefault="004803AC" w:rsidP="00935B46">
      <w:pPr>
        <w:ind w:firstLine="540"/>
        <w:jc w:val="both"/>
        <w:rPr>
          <w:sz w:val="24"/>
          <w:szCs w:val="24"/>
        </w:rPr>
      </w:pPr>
      <w:r w:rsidRPr="00F73384">
        <w:rPr>
          <w:sz w:val="24"/>
          <w:szCs w:val="24"/>
        </w:rPr>
        <w:t>63</w:t>
      </w:r>
      <w:r w:rsidR="00487D93" w:rsidRPr="00F73384">
        <w:rPr>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487D93" w:rsidRPr="00F73384" w:rsidRDefault="004803AC" w:rsidP="00935B46">
      <w:pPr>
        <w:ind w:firstLine="540"/>
        <w:jc w:val="both"/>
        <w:rPr>
          <w:sz w:val="24"/>
          <w:szCs w:val="24"/>
        </w:rPr>
      </w:pPr>
      <w:r w:rsidRPr="00F73384">
        <w:rPr>
          <w:sz w:val="24"/>
          <w:szCs w:val="24"/>
        </w:rPr>
        <w:t>63</w:t>
      </w:r>
      <w:r w:rsidR="00487D93" w:rsidRPr="00F73384">
        <w:rPr>
          <w:sz w:val="24"/>
          <w:szCs w:val="24"/>
        </w:rPr>
        <w:t>.2. tikrina, ar pasiūlymas atitinka pirkimo dokumentuose nustatytus reikalavimus;</w:t>
      </w:r>
    </w:p>
    <w:p w:rsidR="00487D93" w:rsidRPr="00F73384" w:rsidRDefault="004803AC" w:rsidP="005F5583">
      <w:pPr>
        <w:ind w:firstLine="540"/>
        <w:jc w:val="both"/>
        <w:rPr>
          <w:sz w:val="24"/>
          <w:szCs w:val="24"/>
        </w:rPr>
      </w:pPr>
      <w:r w:rsidRPr="00F73384">
        <w:rPr>
          <w:sz w:val="24"/>
          <w:szCs w:val="24"/>
        </w:rPr>
        <w:t>63</w:t>
      </w:r>
      <w:r w:rsidR="00487D93" w:rsidRPr="00F73384">
        <w:rPr>
          <w:sz w:val="24"/>
          <w:szCs w:val="24"/>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77197E" w:rsidRPr="00F73384">
        <w:rPr>
          <w:sz w:val="24"/>
          <w:szCs w:val="24"/>
        </w:rPr>
        <w:t>P</w:t>
      </w:r>
      <w:r w:rsidR="00487D93" w:rsidRPr="00F73384">
        <w:rPr>
          <w:sz w:val="24"/>
          <w:szCs w:val="24"/>
        </w:rPr>
        <w:t>erkančiosios organizacijos nurodytą terminą n</w:t>
      </w:r>
      <w:r w:rsidR="0077197E" w:rsidRPr="00F73384">
        <w:rPr>
          <w:sz w:val="24"/>
          <w:szCs w:val="24"/>
        </w:rPr>
        <w:t>eištaiso aritmetinių klaidų ir/</w:t>
      </w:r>
      <w:r w:rsidR="00487D93" w:rsidRPr="00F73384">
        <w:rPr>
          <w:sz w:val="24"/>
          <w:szCs w:val="24"/>
        </w:rPr>
        <w:t xml:space="preserve">ar nepaaiškina pasiūlymo, jo pasiūlymas laikomas neatitinkančiu pirkimo dokumentuose nustatytų reikalavimų; </w:t>
      </w:r>
    </w:p>
    <w:p w:rsidR="005F5583" w:rsidRPr="005F5583" w:rsidRDefault="005F5583" w:rsidP="005F5583">
      <w:pPr>
        <w:pStyle w:val="Heading3"/>
        <w:numPr>
          <w:ilvl w:val="0"/>
          <w:numId w:val="0"/>
        </w:numPr>
        <w:spacing w:before="0"/>
        <w:ind w:firstLine="567"/>
        <w:rPr>
          <w:szCs w:val="24"/>
        </w:rPr>
      </w:pPr>
      <w:r w:rsidRPr="005F5583">
        <w:rPr>
          <w:szCs w:val="24"/>
        </w:rPr>
        <w:t>63.4.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87D93" w:rsidRPr="00F73384" w:rsidRDefault="004803AC" w:rsidP="005F5583">
      <w:pPr>
        <w:ind w:firstLine="540"/>
        <w:jc w:val="both"/>
        <w:rPr>
          <w:sz w:val="24"/>
          <w:szCs w:val="24"/>
        </w:rPr>
      </w:pPr>
      <w:r w:rsidRPr="005F5583">
        <w:rPr>
          <w:sz w:val="24"/>
          <w:szCs w:val="24"/>
        </w:rPr>
        <w:t>63</w:t>
      </w:r>
      <w:r w:rsidR="005F5583" w:rsidRPr="005F5583">
        <w:rPr>
          <w:sz w:val="24"/>
          <w:szCs w:val="24"/>
        </w:rPr>
        <w:t>.5</w:t>
      </w:r>
      <w:r w:rsidR="00487D93" w:rsidRPr="005F5583">
        <w:rPr>
          <w:sz w:val="24"/>
          <w:szCs w:val="24"/>
        </w:rPr>
        <w:t>. jeigu pasiūlyme nurodyta kaina, išreikšta skaičiais, neatitinka kainos, nurodytos žodžiais,</w:t>
      </w:r>
      <w:r w:rsidR="00487D93" w:rsidRPr="00F73384">
        <w:rPr>
          <w:sz w:val="24"/>
          <w:szCs w:val="24"/>
        </w:rPr>
        <w:t xml:space="preserve"> teisinga laiko kainą, nurodytą žodžiais</w:t>
      </w:r>
      <w:r w:rsidR="00FB4B5F" w:rsidRPr="00F73384">
        <w:rPr>
          <w:sz w:val="24"/>
          <w:szCs w:val="24"/>
        </w:rPr>
        <w:t>;</w:t>
      </w:r>
    </w:p>
    <w:p w:rsidR="00487D93" w:rsidRPr="00F73384" w:rsidRDefault="004803AC" w:rsidP="00935B46">
      <w:pPr>
        <w:ind w:firstLine="540"/>
        <w:jc w:val="both"/>
        <w:rPr>
          <w:sz w:val="24"/>
          <w:szCs w:val="24"/>
        </w:rPr>
      </w:pPr>
      <w:r w:rsidRPr="00F73384">
        <w:rPr>
          <w:sz w:val="24"/>
          <w:szCs w:val="24"/>
        </w:rPr>
        <w:t>63</w:t>
      </w:r>
      <w:r w:rsidR="005F5583">
        <w:rPr>
          <w:sz w:val="24"/>
          <w:szCs w:val="24"/>
        </w:rPr>
        <w:t>.6</w:t>
      </w:r>
      <w:r w:rsidR="00487D93" w:rsidRPr="00F73384">
        <w:rPr>
          <w:sz w:val="24"/>
          <w:szCs w:val="24"/>
        </w:rPr>
        <w:t xml:space="preserve">. tikrina, ar pasiūlytos ne per didelės kainos. </w:t>
      </w:r>
    </w:p>
    <w:p w:rsidR="00487D93" w:rsidRPr="00F73384" w:rsidRDefault="004803AC" w:rsidP="00935B46">
      <w:pPr>
        <w:ind w:firstLine="540"/>
        <w:jc w:val="both"/>
        <w:rPr>
          <w:sz w:val="24"/>
          <w:szCs w:val="24"/>
        </w:rPr>
      </w:pPr>
      <w:r w:rsidRPr="00F73384">
        <w:rPr>
          <w:sz w:val="24"/>
          <w:szCs w:val="24"/>
        </w:rPr>
        <w:t>64</w:t>
      </w:r>
      <w:r w:rsidR="00487D93" w:rsidRPr="00F73384">
        <w:rPr>
          <w:sz w:val="24"/>
          <w:szCs w:val="24"/>
        </w:rPr>
        <w:t>. Perkančioji organizacija atmeta pasiūlymą, jeigu:</w:t>
      </w:r>
    </w:p>
    <w:p w:rsidR="009856D4" w:rsidRPr="00F73384" w:rsidRDefault="004803AC" w:rsidP="00935B46">
      <w:pPr>
        <w:ind w:firstLine="540"/>
        <w:jc w:val="both"/>
        <w:rPr>
          <w:sz w:val="24"/>
          <w:szCs w:val="24"/>
        </w:rPr>
      </w:pPr>
      <w:r w:rsidRPr="00F73384">
        <w:rPr>
          <w:sz w:val="24"/>
          <w:szCs w:val="24"/>
        </w:rPr>
        <w:t>6</w:t>
      </w:r>
      <w:r w:rsidR="007B203E" w:rsidRPr="00F73384">
        <w:rPr>
          <w:sz w:val="24"/>
          <w:szCs w:val="24"/>
        </w:rPr>
        <w:t>4</w:t>
      </w:r>
      <w:r w:rsidR="00487D93" w:rsidRPr="00F73384">
        <w:rPr>
          <w:sz w:val="24"/>
          <w:szCs w:val="24"/>
        </w:rPr>
        <w:t>.1. tiekėjas neatitiko minimalių kvalifikacinių reikalavimų;</w:t>
      </w:r>
    </w:p>
    <w:p w:rsidR="00487D93" w:rsidRPr="00F73384" w:rsidRDefault="004803AC" w:rsidP="00935B46">
      <w:pPr>
        <w:ind w:firstLine="540"/>
        <w:jc w:val="both"/>
        <w:rPr>
          <w:sz w:val="24"/>
          <w:szCs w:val="24"/>
        </w:rPr>
      </w:pPr>
      <w:r w:rsidRPr="00F73384">
        <w:rPr>
          <w:sz w:val="24"/>
          <w:szCs w:val="24"/>
        </w:rPr>
        <w:t>6</w:t>
      </w:r>
      <w:r w:rsidR="007B203E" w:rsidRPr="00F73384">
        <w:rPr>
          <w:sz w:val="24"/>
          <w:szCs w:val="24"/>
        </w:rPr>
        <w:t>4</w:t>
      </w:r>
      <w:r w:rsidR="00487D93" w:rsidRPr="00F73384">
        <w:rPr>
          <w:sz w:val="24"/>
          <w:szCs w:val="24"/>
        </w:rPr>
        <w:t>.2. tiekėjas savo pasiūlyme pateikė netikslius ar neišsamius duomenis apie s</w:t>
      </w:r>
      <w:r w:rsidR="00B464C9" w:rsidRPr="00F73384">
        <w:rPr>
          <w:sz w:val="24"/>
          <w:szCs w:val="24"/>
        </w:rPr>
        <w:t>avo kvalifikaciją ir, P</w:t>
      </w:r>
      <w:r w:rsidR="00487D93" w:rsidRPr="00F73384">
        <w:rPr>
          <w:sz w:val="24"/>
          <w:szCs w:val="24"/>
        </w:rPr>
        <w:t>erkančiajai organizacijai prašant, nepatikslino jų;</w:t>
      </w:r>
    </w:p>
    <w:p w:rsidR="00487D93" w:rsidRPr="00F73384" w:rsidRDefault="004803AC" w:rsidP="00935B46">
      <w:pPr>
        <w:ind w:firstLine="540"/>
        <w:jc w:val="both"/>
        <w:rPr>
          <w:sz w:val="24"/>
          <w:szCs w:val="24"/>
        </w:rPr>
      </w:pPr>
      <w:r w:rsidRPr="00F73384">
        <w:rPr>
          <w:sz w:val="24"/>
          <w:szCs w:val="24"/>
        </w:rPr>
        <w:t>6</w:t>
      </w:r>
      <w:r w:rsidR="007B203E" w:rsidRPr="00F73384">
        <w:rPr>
          <w:sz w:val="24"/>
          <w:szCs w:val="24"/>
        </w:rPr>
        <w:t>4</w:t>
      </w:r>
      <w:r w:rsidR="00487D93" w:rsidRPr="00F73384">
        <w:rPr>
          <w:sz w:val="24"/>
          <w:szCs w:val="24"/>
        </w:rPr>
        <w:t>.3. pasiūlymas neatitiko pirkimo dokumentuose nustatytų reikalavimų;</w:t>
      </w:r>
    </w:p>
    <w:p w:rsidR="00487D93" w:rsidRPr="00F73384" w:rsidRDefault="004803AC" w:rsidP="00935B46">
      <w:pPr>
        <w:ind w:firstLine="540"/>
        <w:jc w:val="both"/>
        <w:rPr>
          <w:sz w:val="24"/>
          <w:szCs w:val="24"/>
        </w:rPr>
      </w:pPr>
      <w:r w:rsidRPr="00F73384">
        <w:rPr>
          <w:sz w:val="24"/>
          <w:szCs w:val="24"/>
        </w:rPr>
        <w:t>6</w:t>
      </w:r>
      <w:r w:rsidR="007B203E" w:rsidRPr="00F73384">
        <w:rPr>
          <w:sz w:val="24"/>
          <w:szCs w:val="24"/>
        </w:rPr>
        <w:t>4</w:t>
      </w:r>
      <w:r w:rsidR="005F5583">
        <w:rPr>
          <w:sz w:val="24"/>
          <w:szCs w:val="24"/>
        </w:rPr>
        <w:t>.4</w:t>
      </w:r>
      <w:r w:rsidR="00487D93" w:rsidRPr="00F73384">
        <w:rPr>
          <w:sz w:val="24"/>
          <w:szCs w:val="24"/>
        </w:rPr>
        <w:t xml:space="preserve">. visų dalyvių, kurių pasiūlymai neatmesti dėl kitų priežasčių, buvo pasiūlytos per didelės, </w:t>
      </w:r>
      <w:r w:rsidR="00340137" w:rsidRPr="00F73384">
        <w:rPr>
          <w:sz w:val="24"/>
          <w:szCs w:val="24"/>
        </w:rPr>
        <w:t>P</w:t>
      </w:r>
      <w:r w:rsidR="00487D93" w:rsidRPr="00F73384">
        <w:rPr>
          <w:sz w:val="24"/>
          <w:szCs w:val="24"/>
        </w:rPr>
        <w:t>erkančiajai organizacijai nepriimtinos kainos.</w:t>
      </w:r>
    </w:p>
    <w:p w:rsidR="00487D93" w:rsidRPr="00F73384" w:rsidRDefault="004803AC" w:rsidP="00935B46">
      <w:pPr>
        <w:ind w:firstLine="540"/>
        <w:jc w:val="both"/>
        <w:rPr>
          <w:sz w:val="24"/>
          <w:szCs w:val="24"/>
        </w:rPr>
      </w:pPr>
      <w:r w:rsidRPr="00F73384">
        <w:rPr>
          <w:sz w:val="24"/>
          <w:szCs w:val="24"/>
        </w:rPr>
        <w:t>6</w:t>
      </w:r>
      <w:r w:rsidR="007B203E" w:rsidRPr="00F73384">
        <w:rPr>
          <w:sz w:val="24"/>
          <w:szCs w:val="24"/>
        </w:rPr>
        <w:t>5</w:t>
      </w:r>
      <w:r w:rsidR="00487D93" w:rsidRPr="00F73384">
        <w:rPr>
          <w:sz w:val="24"/>
          <w:szCs w:val="24"/>
        </w:rPr>
        <w:t xml:space="preserve">. Dėl </w:t>
      </w:r>
      <w:r w:rsidRPr="00F73384">
        <w:rPr>
          <w:sz w:val="24"/>
          <w:szCs w:val="24"/>
        </w:rPr>
        <w:t>6</w:t>
      </w:r>
      <w:r w:rsidR="00851302" w:rsidRPr="00F73384">
        <w:rPr>
          <w:sz w:val="24"/>
          <w:szCs w:val="24"/>
        </w:rPr>
        <w:t>4</w:t>
      </w:r>
      <w:r w:rsidR="00487D93" w:rsidRPr="00F73384">
        <w:rPr>
          <w:sz w:val="24"/>
          <w:szCs w:val="24"/>
        </w:rPr>
        <w:t xml:space="preserve"> punkte nurodytų priežasčių neatmesti pasiūlymai vertinami remiantis vienu iš šių kriterijų:</w:t>
      </w:r>
    </w:p>
    <w:p w:rsidR="00487D93" w:rsidRPr="00F73384" w:rsidRDefault="004803AC" w:rsidP="00935B46">
      <w:pPr>
        <w:ind w:firstLine="540"/>
        <w:jc w:val="both"/>
        <w:rPr>
          <w:sz w:val="24"/>
          <w:szCs w:val="24"/>
        </w:rPr>
      </w:pPr>
      <w:r w:rsidRPr="00F73384">
        <w:rPr>
          <w:sz w:val="24"/>
          <w:szCs w:val="24"/>
        </w:rPr>
        <w:t>6</w:t>
      </w:r>
      <w:r w:rsidR="00851302" w:rsidRPr="00F73384">
        <w:rPr>
          <w:sz w:val="24"/>
          <w:szCs w:val="24"/>
        </w:rPr>
        <w:t>5</w:t>
      </w:r>
      <w:r w:rsidR="00487D93" w:rsidRPr="00F73384">
        <w:rPr>
          <w:sz w:val="24"/>
          <w:szCs w:val="24"/>
        </w:rPr>
        <w:t xml:space="preserve">.1. ekonomiškai naudingiausio pasiūlymo, kai pirkimo sutartis sudaroma su dalyviu, pateikusiu </w:t>
      </w:r>
      <w:r w:rsidR="00243790" w:rsidRPr="00F73384">
        <w:rPr>
          <w:sz w:val="24"/>
          <w:szCs w:val="24"/>
        </w:rPr>
        <w:t>P</w:t>
      </w:r>
      <w:r w:rsidR="00487D93" w:rsidRPr="00F73384">
        <w:rPr>
          <w:sz w:val="24"/>
          <w:szCs w:val="24"/>
        </w:rPr>
        <w:t>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487D93" w:rsidRPr="00F73384" w:rsidRDefault="004803AC" w:rsidP="00935B46">
      <w:pPr>
        <w:ind w:firstLine="540"/>
        <w:jc w:val="both"/>
        <w:rPr>
          <w:sz w:val="24"/>
          <w:szCs w:val="24"/>
        </w:rPr>
      </w:pPr>
      <w:r w:rsidRPr="00F73384">
        <w:rPr>
          <w:sz w:val="24"/>
          <w:szCs w:val="24"/>
        </w:rPr>
        <w:t>6</w:t>
      </w:r>
      <w:r w:rsidR="00851302" w:rsidRPr="00F73384">
        <w:rPr>
          <w:sz w:val="24"/>
          <w:szCs w:val="24"/>
        </w:rPr>
        <w:t>5</w:t>
      </w:r>
      <w:r w:rsidR="00487D93" w:rsidRPr="00F73384">
        <w:rPr>
          <w:sz w:val="24"/>
          <w:szCs w:val="24"/>
        </w:rPr>
        <w:t xml:space="preserve">.2. mažiausios kainos. </w:t>
      </w:r>
    </w:p>
    <w:p w:rsidR="00487D93" w:rsidRPr="00F73384" w:rsidRDefault="004803AC" w:rsidP="00935B46">
      <w:pPr>
        <w:ind w:firstLine="540"/>
        <w:jc w:val="both"/>
        <w:rPr>
          <w:sz w:val="24"/>
          <w:szCs w:val="24"/>
        </w:rPr>
      </w:pPr>
      <w:r w:rsidRPr="00F73384">
        <w:rPr>
          <w:sz w:val="24"/>
          <w:szCs w:val="24"/>
        </w:rPr>
        <w:t>6</w:t>
      </w:r>
      <w:r w:rsidR="00851302" w:rsidRPr="00F73384">
        <w:rPr>
          <w:sz w:val="24"/>
          <w:szCs w:val="24"/>
        </w:rPr>
        <w:t>6</w:t>
      </w:r>
      <w:r w:rsidR="00487D93" w:rsidRPr="00F73384">
        <w:rPr>
          <w:sz w:val="24"/>
          <w:szCs w:val="24"/>
        </w:rPr>
        <w:t xml:space="preserve">. Supaprastinto projekto konkursui pateikti projektai gali būti vertinami pagal </w:t>
      </w:r>
      <w:r w:rsidR="00243790" w:rsidRPr="00F73384">
        <w:rPr>
          <w:sz w:val="24"/>
          <w:szCs w:val="24"/>
        </w:rPr>
        <w:t>P</w:t>
      </w:r>
      <w:r w:rsidR="00487D93" w:rsidRPr="00F73384">
        <w:rPr>
          <w:sz w:val="24"/>
          <w:szCs w:val="24"/>
        </w:rPr>
        <w:t>erkančiosios organizacijos nustatytus kriterijus, kurie nebūtinai turi remtis mažiausia kaina ar ekonomiškai naudingiausio pasiūlymo vertinimo kriterijumi.</w:t>
      </w:r>
    </w:p>
    <w:p w:rsidR="00487D93" w:rsidRPr="00F73384" w:rsidRDefault="004803AC" w:rsidP="00935B46">
      <w:pPr>
        <w:ind w:firstLine="540"/>
        <w:jc w:val="both"/>
        <w:rPr>
          <w:sz w:val="24"/>
          <w:szCs w:val="24"/>
        </w:rPr>
      </w:pPr>
      <w:r w:rsidRPr="00F73384">
        <w:rPr>
          <w:sz w:val="24"/>
          <w:szCs w:val="24"/>
        </w:rPr>
        <w:lastRenderedPageBreak/>
        <w:t>6</w:t>
      </w:r>
      <w:r w:rsidR="00851302" w:rsidRPr="00F73384">
        <w:rPr>
          <w:sz w:val="24"/>
          <w:szCs w:val="24"/>
        </w:rPr>
        <w:t>7</w:t>
      </w:r>
      <w:r w:rsidR="00487D93" w:rsidRPr="00F73384">
        <w:rPr>
          <w:sz w:val="24"/>
          <w:szCs w:val="24"/>
        </w:rPr>
        <w:t xml:space="preserve">.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pirmoje pasiūlymų eilėje esantis pasiūlymas. </w:t>
      </w:r>
    </w:p>
    <w:p w:rsidR="0064695D" w:rsidRPr="0064695D" w:rsidRDefault="004803AC" w:rsidP="0064695D">
      <w:pPr>
        <w:ind w:firstLine="540"/>
        <w:jc w:val="both"/>
        <w:rPr>
          <w:sz w:val="24"/>
          <w:szCs w:val="24"/>
        </w:rPr>
      </w:pPr>
      <w:r w:rsidRPr="0064695D">
        <w:rPr>
          <w:sz w:val="24"/>
          <w:szCs w:val="24"/>
        </w:rPr>
        <w:t>6</w:t>
      </w:r>
      <w:r w:rsidR="00851302" w:rsidRPr="0064695D">
        <w:rPr>
          <w:sz w:val="24"/>
          <w:szCs w:val="24"/>
        </w:rPr>
        <w:t>8</w:t>
      </w:r>
      <w:r w:rsidR="00487D93" w:rsidRPr="0064695D">
        <w:rPr>
          <w:sz w:val="24"/>
          <w:szCs w:val="24"/>
        </w:rPr>
        <w:t>.</w:t>
      </w:r>
      <w:r w:rsidR="0064695D" w:rsidRPr="0064695D">
        <w:rPr>
          <w:sz w:val="24"/>
          <w:szCs w:val="24"/>
        </w:rPr>
        <w:t xml:space="preserve"> Perkančioji organizacija suinteresuotiems kandidatams ir suinteresuotiems dalyviams, išskyrus atvejus, kai supaprastinto pirkimo sutarties vertė mažesnė kaip 10 000 Lt (be pridėtinės vertės mokesčio), apie pasiūlymų eilę nedelsdama, ne vėliau kaip per 5 darbo dienas nuo sprendimo priėmimo, turi pranešti kiekvienam pasiūlymą pateikusiam dalyviui raštu, faksu arba elektroniniu paštu, kitomis elektroninėmis priemonėmis.</w:t>
      </w:r>
    </w:p>
    <w:p w:rsidR="0028529E" w:rsidRPr="00F73384" w:rsidRDefault="004803AC" w:rsidP="00935B46">
      <w:pPr>
        <w:ind w:firstLine="540"/>
        <w:jc w:val="both"/>
        <w:rPr>
          <w:sz w:val="24"/>
          <w:szCs w:val="24"/>
        </w:rPr>
      </w:pPr>
      <w:r w:rsidRPr="00F73384">
        <w:rPr>
          <w:sz w:val="24"/>
          <w:szCs w:val="24"/>
        </w:rPr>
        <w:t>6</w:t>
      </w:r>
      <w:r w:rsidR="00851302" w:rsidRPr="00F73384">
        <w:rPr>
          <w:sz w:val="24"/>
          <w:szCs w:val="24"/>
        </w:rPr>
        <w:t>9</w:t>
      </w:r>
      <w:r w:rsidR="00487D93" w:rsidRPr="00F73384">
        <w:rPr>
          <w:sz w:val="24"/>
          <w:szCs w:val="24"/>
        </w:rPr>
        <w:t>. Tais atvejais, kai pasiūlymą pateikti kviečiamas tik vienas tiekėjas arba pasiūlymą pateikia tik vienas tiekėjas, jo pasiūlymas laikomas laimė</w:t>
      </w:r>
      <w:r w:rsidR="00B464C9" w:rsidRPr="00F73384">
        <w:rPr>
          <w:sz w:val="24"/>
          <w:szCs w:val="24"/>
        </w:rPr>
        <w:t>jusiu, jeigu tiekėjas atitinka P</w:t>
      </w:r>
      <w:r w:rsidR="00487D93" w:rsidRPr="00F73384">
        <w:rPr>
          <w:sz w:val="24"/>
          <w:szCs w:val="24"/>
        </w:rPr>
        <w:t>erkančiosios organizacijos keliamus kvalifikacijos reikalavimus, o jo pasiūlymas atitinka perkančiosios organizacijos nustatytus reikalavimus.</w:t>
      </w:r>
    </w:p>
    <w:p w:rsidR="00B464C9" w:rsidRPr="00F73384" w:rsidRDefault="00B464C9" w:rsidP="00935B46">
      <w:pPr>
        <w:ind w:firstLine="540"/>
        <w:jc w:val="both"/>
        <w:rPr>
          <w:sz w:val="24"/>
          <w:szCs w:val="24"/>
        </w:rPr>
      </w:pPr>
    </w:p>
    <w:p w:rsidR="0028529E" w:rsidRPr="00F73384" w:rsidRDefault="0028529E" w:rsidP="00935B46">
      <w:pPr>
        <w:ind w:firstLine="540"/>
        <w:jc w:val="center"/>
        <w:rPr>
          <w:b/>
          <w:sz w:val="24"/>
          <w:szCs w:val="24"/>
        </w:rPr>
      </w:pPr>
      <w:r w:rsidRPr="00F73384">
        <w:rPr>
          <w:b/>
          <w:sz w:val="24"/>
          <w:szCs w:val="24"/>
        </w:rPr>
        <w:t>IX. PIRKIMO SUTARTIS</w:t>
      </w:r>
    </w:p>
    <w:p w:rsidR="0028529E" w:rsidRPr="00F73384" w:rsidRDefault="0028529E" w:rsidP="00935B46">
      <w:pPr>
        <w:ind w:firstLine="540"/>
        <w:jc w:val="both"/>
        <w:rPr>
          <w:sz w:val="24"/>
          <w:szCs w:val="24"/>
        </w:rPr>
      </w:pPr>
    </w:p>
    <w:p w:rsidR="0028529E" w:rsidRPr="008B0A5C" w:rsidRDefault="00851302" w:rsidP="00935B46">
      <w:pPr>
        <w:tabs>
          <w:tab w:val="left" w:pos="540"/>
        </w:tabs>
        <w:ind w:firstLine="540"/>
        <w:jc w:val="both"/>
        <w:rPr>
          <w:sz w:val="24"/>
          <w:szCs w:val="24"/>
        </w:rPr>
      </w:pPr>
      <w:r w:rsidRPr="00F73384">
        <w:rPr>
          <w:sz w:val="24"/>
          <w:szCs w:val="24"/>
        </w:rPr>
        <w:t>70</w:t>
      </w:r>
      <w:r w:rsidR="0028529E" w:rsidRPr="00F73384">
        <w:rPr>
          <w:sz w:val="24"/>
          <w:szCs w:val="24"/>
        </w:rPr>
        <w:t xml:space="preserve">. </w:t>
      </w:r>
      <w:r w:rsidR="0028529E" w:rsidRPr="008B0A5C">
        <w:rPr>
          <w:sz w:val="24"/>
          <w:szCs w:val="24"/>
        </w:rPr>
        <w:t>Komisija ar Pirkimo organizatorius, įvykdęs pirkimo procedūras, parengia pirkimo sutarties projektą, jeigu jis nebuvo parengtas kaip pirkimo dokumentų sudėtinė dalis,</w:t>
      </w:r>
      <w:r w:rsidR="00844D78" w:rsidRPr="008B0A5C">
        <w:rPr>
          <w:sz w:val="24"/>
          <w:szCs w:val="24"/>
        </w:rPr>
        <w:t xml:space="preserve"> suderina su  Pirmininku</w:t>
      </w:r>
      <w:r w:rsidR="0028529E" w:rsidRPr="008B0A5C">
        <w:rPr>
          <w:sz w:val="24"/>
          <w:szCs w:val="24"/>
        </w:rPr>
        <w:t xml:space="preserve">, ir organizuoja pirkimo sutarties pasirašymą. </w:t>
      </w:r>
    </w:p>
    <w:p w:rsidR="0028529E" w:rsidRPr="008B0A5C" w:rsidRDefault="00851302" w:rsidP="00935B46">
      <w:pPr>
        <w:tabs>
          <w:tab w:val="left" w:pos="540"/>
        </w:tabs>
        <w:ind w:firstLine="540"/>
        <w:jc w:val="both"/>
        <w:rPr>
          <w:bCs/>
          <w:sz w:val="24"/>
          <w:szCs w:val="24"/>
        </w:rPr>
      </w:pPr>
      <w:r w:rsidRPr="008B0A5C">
        <w:rPr>
          <w:sz w:val="24"/>
          <w:szCs w:val="24"/>
        </w:rPr>
        <w:t>71</w:t>
      </w:r>
      <w:r w:rsidR="0028529E" w:rsidRPr="008B0A5C">
        <w:rPr>
          <w:sz w:val="24"/>
          <w:szCs w:val="24"/>
        </w:rPr>
        <w:t xml:space="preserve">. Perkančioji organizacija sudaryti pirkimo sutartį siūlo tam dalyviui, kurio pasiūlymas pripažintas laimėjusiu. Tiekėjas sudaryti pirkimo sutarties kviečiamas raštu (išskyrus atvejus, kai apklausa vykdoma žodžiu). </w:t>
      </w:r>
      <w:r w:rsidR="0028529E" w:rsidRPr="008B0A5C">
        <w:rPr>
          <w:bCs/>
          <w:sz w:val="24"/>
          <w:szCs w:val="24"/>
        </w:rPr>
        <w:t>Kvietime sudaryti pirkimo sutartį, nepažeidžiant Taisyklių 7</w:t>
      </w:r>
      <w:r w:rsidRPr="008B0A5C">
        <w:rPr>
          <w:bCs/>
          <w:sz w:val="24"/>
          <w:szCs w:val="24"/>
        </w:rPr>
        <w:t>2</w:t>
      </w:r>
      <w:r w:rsidR="0028529E" w:rsidRPr="008B0A5C">
        <w:rPr>
          <w:bCs/>
          <w:sz w:val="24"/>
          <w:szCs w:val="24"/>
        </w:rPr>
        <w:t xml:space="preserve"> ir </w:t>
      </w:r>
      <w:r w:rsidRPr="008B0A5C">
        <w:rPr>
          <w:bCs/>
          <w:sz w:val="24"/>
          <w:szCs w:val="24"/>
        </w:rPr>
        <w:t>73</w:t>
      </w:r>
      <w:r w:rsidR="0028529E" w:rsidRPr="008B0A5C">
        <w:rPr>
          <w:bCs/>
          <w:sz w:val="24"/>
          <w:szCs w:val="24"/>
        </w:rPr>
        <w:t xml:space="preserve"> punktų reikalavimų, nurodomas laikas, iki kada reikia atvykti sudaryti pirkimo sutarties.</w:t>
      </w:r>
    </w:p>
    <w:p w:rsidR="0028529E" w:rsidRPr="008B0A5C" w:rsidRDefault="0028529E" w:rsidP="00935B46">
      <w:pPr>
        <w:ind w:firstLine="540"/>
        <w:jc w:val="both"/>
        <w:rPr>
          <w:sz w:val="24"/>
          <w:szCs w:val="24"/>
        </w:rPr>
      </w:pPr>
      <w:r w:rsidRPr="008B0A5C">
        <w:rPr>
          <w:sz w:val="24"/>
          <w:szCs w:val="24"/>
        </w:rPr>
        <w:t>7</w:t>
      </w:r>
      <w:r w:rsidR="00851302" w:rsidRPr="008B0A5C">
        <w:rPr>
          <w:sz w:val="24"/>
          <w:szCs w:val="24"/>
        </w:rPr>
        <w:t>2</w:t>
      </w:r>
      <w:r w:rsidR="00A51CB3" w:rsidRPr="008B0A5C">
        <w:rPr>
          <w:sz w:val="24"/>
          <w:szCs w:val="24"/>
        </w:rPr>
        <w:t xml:space="preserve">.  Pirkimo sutartis turi būti sudaroma nedelsiant, bet ne anksčiau negu pasibaigė atidėjimo terminas. </w:t>
      </w:r>
      <w:r w:rsidR="00A51CB3" w:rsidRPr="004E3F6B">
        <w:rPr>
          <w:b/>
          <w:sz w:val="24"/>
          <w:szCs w:val="24"/>
        </w:rPr>
        <w:t>Atidėjimo terminas gali būti netaikomas, kai</w:t>
      </w:r>
      <w:r w:rsidRPr="004E3F6B">
        <w:rPr>
          <w:b/>
          <w:sz w:val="24"/>
          <w:szCs w:val="24"/>
        </w:rPr>
        <w:t>:</w:t>
      </w:r>
    </w:p>
    <w:p w:rsidR="0028529E" w:rsidRPr="008B0A5C" w:rsidRDefault="0028529E" w:rsidP="00935B46">
      <w:pPr>
        <w:tabs>
          <w:tab w:val="left" w:pos="540"/>
        </w:tabs>
        <w:ind w:firstLine="540"/>
        <w:jc w:val="both"/>
        <w:rPr>
          <w:sz w:val="24"/>
          <w:szCs w:val="24"/>
        </w:rPr>
      </w:pPr>
      <w:r w:rsidRPr="008B0A5C">
        <w:rPr>
          <w:sz w:val="24"/>
          <w:szCs w:val="24"/>
        </w:rPr>
        <w:t>7</w:t>
      </w:r>
      <w:r w:rsidR="00851302" w:rsidRPr="008B0A5C">
        <w:rPr>
          <w:sz w:val="24"/>
          <w:szCs w:val="24"/>
        </w:rPr>
        <w:t>2</w:t>
      </w:r>
      <w:r w:rsidR="00A51CB3" w:rsidRPr="008B0A5C">
        <w:rPr>
          <w:sz w:val="24"/>
          <w:szCs w:val="24"/>
        </w:rPr>
        <w:t>.1.</w:t>
      </w:r>
      <w:r w:rsidR="004319D9" w:rsidRPr="008B0A5C">
        <w:rPr>
          <w:sz w:val="24"/>
          <w:szCs w:val="24"/>
        </w:rPr>
        <w:t xml:space="preserve"> </w:t>
      </w:r>
      <w:r w:rsidR="00A51CB3" w:rsidRPr="008B0A5C">
        <w:rPr>
          <w:sz w:val="24"/>
          <w:szCs w:val="24"/>
        </w:rPr>
        <w:t>vienintelis suinteresuotas dalyvis yra tas, su kuriuo sudaroma pirkimo sutartis, ir nėra suinteresuotų kandidatų</w:t>
      </w:r>
      <w:r w:rsidRPr="008B0A5C">
        <w:rPr>
          <w:sz w:val="24"/>
          <w:szCs w:val="24"/>
        </w:rPr>
        <w:t>;</w:t>
      </w:r>
    </w:p>
    <w:p w:rsidR="0028529E" w:rsidRPr="0039683C" w:rsidRDefault="0028529E" w:rsidP="0039683C">
      <w:pPr>
        <w:pStyle w:val="Heading4"/>
        <w:numPr>
          <w:ilvl w:val="0"/>
          <w:numId w:val="0"/>
        </w:numPr>
        <w:ind w:firstLine="567"/>
        <w:rPr>
          <w:szCs w:val="24"/>
        </w:rPr>
      </w:pPr>
      <w:r w:rsidRPr="0039683C">
        <w:rPr>
          <w:szCs w:val="24"/>
        </w:rPr>
        <w:t>7</w:t>
      </w:r>
      <w:r w:rsidR="00851302" w:rsidRPr="0039683C">
        <w:rPr>
          <w:szCs w:val="24"/>
        </w:rPr>
        <w:t>2</w:t>
      </w:r>
      <w:r w:rsidR="008B0A5C" w:rsidRPr="0039683C">
        <w:rPr>
          <w:szCs w:val="24"/>
        </w:rPr>
        <w:t>.2</w:t>
      </w:r>
      <w:r w:rsidRPr="0039683C">
        <w:rPr>
          <w:szCs w:val="24"/>
        </w:rPr>
        <w:t xml:space="preserve">. </w:t>
      </w:r>
      <w:r w:rsidR="0039683C" w:rsidRPr="0039683C">
        <w:rPr>
          <w:szCs w:val="24"/>
        </w:rPr>
        <w:t>supaprastintų pirkimų atveju pirkimo sutarties vertė mažesnė kaip 10 000 Lt (be pridėtinės vertės mokesčio)</w:t>
      </w:r>
      <w:r w:rsidR="0039683C" w:rsidRPr="0039683C">
        <w:rPr>
          <w:b/>
          <w:szCs w:val="24"/>
        </w:rPr>
        <w:t xml:space="preserve"> </w:t>
      </w:r>
      <w:r w:rsidR="0039683C" w:rsidRPr="0039683C">
        <w:rPr>
          <w:szCs w:val="24"/>
        </w:rPr>
        <w:t>arba kai pirkimo sutartis sudaroma atliekant mažos vertės pirkimą.</w:t>
      </w:r>
    </w:p>
    <w:p w:rsidR="0039683C" w:rsidRPr="0039683C" w:rsidRDefault="00851302" w:rsidP="0039683C">
      <w:pPr>
        <w:pStyle w:val="Pagrindinistekstas0"/>
        <w:shd w:val="clear" w:color="auto" w:fill="auto"/>
        <w:tabs>
          <w:tab w:val="left" w:pos="-5670"/>
        </w:tabs>
        <w:spacing w:line="298" w:lineRule="exact"/>
        <w:ind w:right="20" w:firstLine="567"/>
        <w:jc w:val="both"/>
        <w:rPr>
          <w:sz w:val="24"/>
          <w:szCs w:val="24"/>
        </w:rPr>
      </w:pPr>
      <w:r w:rsidRPr="0039683C">
        <w:rPr>
          <w:sz w:val="24"/>
          <w:szCs w:val="24"/>
        </w:rPr>
        <w:t>7</w:t>
      </w:r>
      <w:r w:rsidR="004319D9" w:rsidRPr="0039683C">
        <w:rPr>
          <w:sz w:val="24"/>
          <w:szCs w:val="24"/>
        </w:rPr>
        <w:t>3</w:t>
      </w:r>
      <w:r w:rsidR="0028529E" w:rsidRPr="0039683C">
        <w:rPr>
          <w:sz w:val="24"/>
          <w:szCs w:val="24"/>
        </w:rPr>
        <w:t xml:space="preserve">. </w:t>
      </w:r>
      <w:r w:rsidR="0039683C" w:rsidRPr="0039683C">
        <w:rPr>
          <w:sz w:val="24"/>
          <w:szCs w:val="24"/>
        </w:rPr>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w:t>
      </w:r>
      <w:r w:rsidR="0039683C" w:rsidRPr="0039683C">
        <w:rPr>
          <w:rStyle w:val="PagrindinistekstasKursyvas"/>
          <w:sz w:val="24"/>
          <w:szCs w:val="24"/>
        </w:rPr>
        <w:t xml:space="preserve"> ex ante</w:t>
      </w:r>
      <w:r w:rsidR="0039683C" w:rsidRPr="0039683C">
        <w:rPr>
          <w:sz w:val="24"/>
          <w:szCs w:val="24"/>
        </w:rPr>
        <w:t xml:space="preserve"> skaidrumo, pirkimo sutartis gali būti sudaroma ne anksčiau kaip po 10 dienų nuo šio pranešimo paskelbimo dienos.</w:t>
      </w:r>
    </w:p>
    <w:p w:rsidR="0028529E" w:rsidRPr="008B0A5C" w:rsidRDefault="004319D9" w:rsidP="00935B46">
      <w:pPr>
        <w:tabs>
          <w:tab w:val="left" w:pos="540"/>
        </w:tabs>
        <w:ind w:firstLine="540"/>
        <w:jc w:val="both"/>
        <w:rPr>
          <w:bCs/>
          <w:sz w:val="24"/>
          <w:szCs w:val="24"/>
        </w:rPr>
      </w:pPr>
      <w:r w:rsidRPr="008B0A5C">
        <w:rPr>
          <w:bCs/>
          <w:sz w:val="24"/>
          <w:szCs w:val="24"/>
        </w:rPr>
        <w:t>74</w:t>
      </w:r>
      <w:r w:rsidR="0028529E" w:rsidRPr="008B0A5C">
        <w:rPr>
          <w:bCs/>
          <w:sz w:val="24"/>
          <w:szCs w:val="24"/>
        </w:rPr>
        <w:t xml:space="preserve">. Tais atvejais, kai pirkimo sutartis sudaroma raštu, o tiekėjas, kuriam buvo pasiūlyta sudaryti pirkimo sutartį, raštu atsisako ją sudaryti, tai </w:t>
      </w:r>
      <w:r w:rsidR="00B54792" w:rsidRPr="008B0A5C">
        <w:rPr>
          <w:bCs/>
          <w:sz w:val="24"/>
          <w:szCs w:val="24"/>
        </w:rPr>
        <w:t>P</w:t>
      </w:r>
      <w:r w:rsidR="0028529E" w:rsidRPr="008B0A5C">
        <w:rPr>
          <w:bCs/>
          <w:sz w:val="24"/>
          <w:szCs w:val="24"/>
        </w:rPr>
        <w:t>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28529E" w:rsidRPr="008B0A5C" w:rsidRDefault="00822F53" w:rsidP="00935B46">
      <w:pPr>
        <w:tabs>
          <w:tab w:val="left" w:pos="540"/>
        </w:tabs>
        <w:ind w:firstLine="540"/>
        <w:jc w:val="both"/>
        <w:rPr>
          <w:bCs/>
          <w:sz w:val="24"/>
          <w:szCs w:val="24"/>
        </w:rPr>
      </w:pPr>
      <w:r w:rsidRPr="008B0A5C">
        <w:rPr>
          <w:bCs/>
          <w:sz w:val="24"/>
          <w:szCs w:val="24"/>
        </w:rPr>
        <w:t>74</w:t>
      </w:r>
      <w:r w:rsidR="0028529E" w:rsidRPr="008B0A5C">
        <w:rPr>
          <w:bCs/>
          <w:sz w:val="24"/>
          <w:szCs w:val="24"/>
        </w:rPr>
        <w:t>.1. tiekėjas nepateikia pirkimo dokumentuose nustatyto pirkimo sutarties įvykdymo užtikrinimo;</w:t>
      </w:r>
    </w:p>
    <w:p w:rsidR="0028529E" w:rsidRPr="008B0A5C" w:rsidRDefault="00822F53" w:rsidP="00935B46">
      <w:pPr>
        <w:ind w:firstLine="540"/>
        <w:jc w:val="both"/>
        <w:rPr>
          <w:bCs/>
          <w:sz w:val="24"/>
          <w:szCs w:val="24"/>
        </w:rPr>
      </w:pPr>
      <w:r w:rsidRPr="008B0A5C">
        <w:rPr>
          <w:bCs/>
          <w:sz w:val="24"/>
          <w:szCs w:val="24"/>
        </w:rPr>
        <w:t>74</w:t>
      </w:r>
      <w:r w:rsidR="0028529E" w:rsidRPr="008B0A5C">
        <w:rPr>
          <w:bCs/>
          <w:sz w:val="24"/>
          <w:szCs w:val="24"/>
        </w:rPr>
        <w:t xml:space="preserve">.2. tiekėjas neatvyksta sudaryti pirkimo sutarties iki </w:t>
      </w:r>
      <w:r w:rsidR="00B54792" w:rsidRPr="008B0A5C">
        <w:rPr>
          <w:bCs/>
          <w:sz w:val="24"/>
          <w:szCs w:val="24"/>
        </w:rPr>
        <w:t>P</w:t>
      </w:r>
      <w:r w:rsidR="0028529E" w:rsidRPr="008B0A5C">
        <w:rPr>
          <w:bCs/>
          <w:sz w:val="24"/>
          <w:szCs w:val="24"/>
        </w:rPr>
        <w:t>erkančiosios organizacijos nurodyto laiko;</w:t>
      </w:r>
    </w:p>
    <w:p w:rsidR="0028529E" w:rsidRPr="008B0A5C" w:rsidRDefault="00822F53" w:rsidP="00935B46">
      <w:pPr>
        <w:ind w:firstLine="540"/>
        <w:jc w:val="both"/>
        <w:rPr>
          <w:bCs/>
          <w:sz w:val="24"/>
          <w:szCs w:val="24"/>
        </w:rPr>
      </w:pPr>
      <w:r w:rsidRPr="008B0A5C">
        <w:rPr>
          <w:bCs/>
          <w:sz w:val="24"/>
          <w:szCs w:val="24"/>
        </w:rPr>
        <w:t>74</w:t>
      </w:r>
      <w:r w:rsidR="0028529E" w:rsidRPr="008B0A5C">
        <w:rPr>
          <w:bCs/>
          <w:sz w:val="24"/>
          <w:szCs w:val="24"/>
        </w:rPr>
        <w:t>.3. tiekėjas atsisako sudaryti pirkimo sutartį pirkimo dokumentuose nustatytomis sąlygomis,</w:t>
      </w:r>
    </w:p>
    <w:p w:rsidR="0028529E" w:rsidRPr="008B0A5C" w:rsidRDefault="00822F53" w:rsidP="00935B46">
      <w:pPr>
        <w:tabs>
          <w:tab w:val="left" w:pos="540"/>
        </w:tabs>
        <w:ind w:firstLine="540"/>
        <w:jc w:val="both"/>
        <w:rPr>
          <w:bCs/>
          <w:sz w:val="24"/>
          <w:szCs w:val="24"/>
        </w:rPr>
      </w:pPr>
      <w:r w:rsidRPr="008B0A5C">
        <w:rPr>
          <w:bCs/>
          <w:sz w:val="24"/>
          <w:szCs w:val="24"/>
        </w:rPr>
        <w:t>74</w:t>
      </w:r>
      <w:r w:rsidR="0028529E" w:rsidRPr="008B0A5C">
        <w:rPr>
          <w:bCs/>
          <w:sz w:val="24"/>
          <w:szCs w:val="24"/>
        </w:rPr>
        <w:t xml:space="preserve">.4. ūkio subjektų grupė, kurios pasiūlymas </w:t>
      </w:r>
      <w:r w:rsidR="00B464C9" w:rsidRPr="008B0A5C">
        <w:rPr>
          <w:bCs/>
          <w:sz w:val="24"/>
          <w:szCs w:val="24"/>
        </w:rPr>
        <w:t>pripažintas geriausiu, neįgijo P</w:t>
      </w:r>
      <w:r w:rsidR="0028529E" w:rsidRPr="008B0A5C">
        <w:rPr>
          <w:bCs/>
          <w:sz w:val="24"/>
          <w:szCs w:val="24"/>
        </w:rPr>
        <w:t>erkančiosios organizacijos reikalaujamos teisinės formos.</w:t>
      </w:r>
    </w:p>
    <w:p w:rsidR="0028529E" w:rsidRPr="008B0A5C" w:rsidRDefault="00822F53" w:rsidP="00935B46">
      <w:pPr>
        <w:tabs>
          <w:tab w:val="left" w:pos="540"/>
        </w:tabs>
        <w:ind w:firstLine="540"/>
        <w:jc w:val="both"/>
        <w:rPr>
          <w:sz w:val="24"/>
          <w:szCs w:val="24"/>
        </w:rPr>
      </w:pPr>
      <w:r w:rsidRPr="008B0A5C">
        <w:rPr>
          <w:sz w:val="24"/>
          <w:szCs w:val="24"/>
        </w:rPr>
        <w:t>75</w:t>
      </w:r>
      <w:r w:rsidR="0028529E" w:rsidRPr="008B0A5C">
        <w:rPr>
          <w:sz w:val="24"/>
          <w:szCs w:val="24"/>
        </w:rPr>
        <w:t>. Sudarant pirkimo sutartį negali būti keičiama laimėjusio tiekėjo pasiūlymo kaina ar derybų protokole užfiksuota galutinė derybų kaina ir pirkimo dokumentuose bei pasiūlyme nustatytos sąlygos.</w:t>
      </w:r>
    </w:p>
    <w:p w:rsidR="0028529E" w:rsidRPr="008B0A5C" w:rsidRDefault="00822F53" w:rsidP="00935B46">
      <w:pPr>
        <w:tabs>
          <w:tab w:val="left" w:pos="540"/>
        </w:tabs>
        <w:ind w:firstLine="540"/>
        <w:jc w:val="both"/>
        <w:rPr>
          <w:sz w:val="24"/>
          <w:szCs w:val="24"/>
        </w:rPr>
      </w:pPr>
      <w:r w:rsidRPr="008B0A5C">
        <w:rPr>
          <w:sz w:val="24"/>
          <w:szCs w:val="24"/>
        </w:rPr>
        <w:t>76</w:t>
      </w:r>
      <w:r w:rsidR="0028529E" w:rsidRPr="008B0A5C">
        <w:rPr>
          <w:sz w:val="24"/>
          <w:szCs w:val="24"/>
        </w:rPr>
        <w:t>. Pirkimo sutartis sudaroma raštu, išskyrus atvejus, kai pirkimo sutartis gali būti sudaroma žodžiu. Kai pirkimo sutartis sudaroma raštu, turi būti nustatyta:</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.1 pirkimo sutarties šalių teisės ir pareigos;</w:t>
      </w:r>
    </w:p>
    <w:p w:rsidR="0028529E" w:rsidRPr="008B0A5C" w:rsidRDefault="00822F53" w:rsidP="00935B46">
      <w:pPr>
        <w:ind w:firstLine="540"/>
        <w:jc w:val="both"/>
        <w:rPr>
          <w:sz w:val="24"/>
          <w:szCs w:val="24"/>
        </w:rPr>
      </w:pPr>
      <w:r w:rsidRPr="008B0A5C">
        <w:rPr>
          <w:sz w:val="24"/>
          <w:szCs w:val="24"/>
        </w:rPr>
        <w:lastRenderedPageBreak/>
        <w:t>7</w:t>
      </w:r>
      <w:r w:rsidR="00D639D4" w:rsidRPr="008B0A5C">
        <w:rPr>
          <w:sz w:val="24"/>
          <w:szCs w:val="24"/>
        </w:rPr>
        <w:t>6</w:t>
      </w:r>
      <w:r w:rsidR="0028529E" w:rsidRPr="008B0A5C">
        <w:rPr>
          <w:sz w:val="24"/>
          <w:szCs w:val="24"/>
        </w:rPr>
        <w:t>.2. perkamos prekės, paslaugos ar darbai, jeigu įmanoma, – tikslus jų kiekis (jei ne – numatomas);</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.3. kaina arba kainodaros taisyklės,</w:t>
      </w:r>
      <w:r w:rsidR="0028529E" w:rsidRPr="008B0A5C">
        <w:rPr>
          <w:b/>
          <w:bCs/>
          <w:sz w:val="24"/>
          <w:szCs w:val="24"/>
        </w:rPr>
        <w:t xml:space="preserve"> </w:t>
      </w:r>
      <w:r w:rsidR="0028529E" w:rsidRPr="008B0A5C">
        <w:rPr>
          <w:sz w:val="24"/>
          <w:szCs w:val="24"/>
        </w:rPr>
        <w:t>nustatytos pagal Lietuvos Respublikos Vyriausybės arba jos įgaliotos institucijos patvirtintą metodiką;</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.4. atsiskaitymų ir mokėjimo tvarka;</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.5. prievolių įvykdymo terminai;</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.6. prievolių įvykdymo užtikrinimas;</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.7. ginčų sprendimo tvarka;</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.8. pirkimo sutarties nutraukimo tvarka;</w:t>
      </w:r>
    </w:p>
    <w:p w:rsidR="0028529E" w:rsidRPr="008B0A5C" w:rsidRDefault="00822F53" w:rsidP="00935B46">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.9. pirkimo sutarties galiojimas;</w:t>
      </w:r>
    </w:p>
    <w:p w:rsidR="00932DBB" w:rsidRPr="008B0A5C" w:rsidRDefault="00822F53" w:rsidP="00932DBB">
      <w:pPr>
        <w:ind w:firstLine="540"/>
        <w:jc w:val="both"/>
        <w:rPr>
          <w:sz w:val="24"/>
          <w:szCs w:val="24"/>
        </w:rPr>
      </w:pPr>
      <w:r w:rsidRPr="008B0A5C">
        <w:rPr>
          <w:sz w:val="24"/>
          <w:szCs w:val="24"/>
        </w:rPr>
        <w:t>7</w:t>
      </w:r>
      <w:r w:rsidR="00D639D4" w:rsidRPr="008B0A5C">
        <w:rPr>
          <w:sz w:val="24"/>
          <w:szCs w:val="24"/>
        </w:rPr>
        <w:t>6</w:t>
      </w:r>
      <w:r w:rsidR="0028529E" w:rsidRPr="008B0A5C">
        <w:rPr>
          <w:sz w:val="24"/>
          <w:szCs w:val="24"/>
        </w:rPr>
        <w:t>.10. jeigu sudaroma preliminarioji sutartis, – jai būdingos nuostatos</w:t>
      </w:r>
      <w:r w:rsidR="000A2988" w:rsidRPr="008B0A5C">
        <w:rPr>
          <w:sz w:val="24"/>
          <w:szCs w:val="24"/>
        </w:rPr>
        <w:t>;</w:t>
      </w:r>
    </w:p>
    <w:p w:rsidR="00D639D4" w:rsidRPr="008B0A5C" w:rsidRDefault="00D639D4" w:rsidP="00932DBB">
      <w:pPr>
        <w:ind w:firstLine="540"/>
        <w:jc w:val="both"/>
        <w:rPr>
          <w:sz w:val="24"/>
          <w:szCs w:val="24"/>
        </w:rPr>
      </w:pPr>
      <w:r w:rsidRPr="008B0A5C">
        <w:rPr>
          <w:sz w:val="24"/>
          <w:szCs w:val="24"/>
        </w:rPr>
        <w:t xml:space="preserve">76.11. subrangovai, subtiekėjai ar subteikėjai, jeigu vykdant sutartį </w:t>
      </w:r>
      <w:r w:rsidR="00932DBB" w:rsidRPr="008B0A5C">
        <w:rPr>
          <w:sz w:val="24"/>
          <w:szCs w:val="24"/>
        </w:rPr>
        <w:t xml:space="preserve">jie pasitelkiami, ir jų keitimo </w:t>
      </w:r>
      <w:r w:rsidRPr="008B0A5C">
        <w:rPr>
          <w:sz w:val="24"/>
          <w:szCs w:val="24"/>
        </w:rPr>
        <w:t>tvarka.</w:t>
      </w:r>
    </w:p>
    <w:p w:rsidR="0028529E" w:rsidRPr="008B0A5C" w:rsidRDefault="00822F53" w:rsidP="00932DBB">
      <w:pPr>
        <w:tabs>
          <w:tab w:val="left" w:pos="900"/>
        </w:tabs>
        <w:ind w:firstLine="540"/>
        <w:jc w:val="both"/>
        <w:rPr>
          <w:sz w:val="24"/>
          <w:szCs w:val="24"/>
        </w:rPr>
      </w:pPr>
      <w:r w:rsidRPr="008B0A5C">
        <w:rPr>
          <w:sz w:val="24"/>
          <w:szCs w:val="24"/>
        </w:rPr>
        <w:t>7</w:t>
      </w:r>
      <w:r w:rsidR="000A2988" w:rsidRPr="008B0A5C">
        <w:rPr>
          <w:sz w:val="24"/>
          <w:szCs w:val="24"/>
        </w:rPr>
        <w:t>7</w:t>
      </w:r>
      <w:r w:rsidR="0028529E" w:rsidRPr="008B0A5C">
        <w:rPr>
          <w:sz w:val="24"/>
          <w:szCs w:val="24"/>
        </w:rPr>
        <w:t>. Perkančioji organizacija pirkimo dokumentuose gali nustatyti pirkimo sutarties atlikimo sąlygas, susijusias su socialinėmis ir aplinkos apsaugos reikmėmis, jei jos atitinka Europos Bendrijos teisės aktus.</w:t>
      </w:r>
    </w:p>
    <w:p w:rsidR="00822F53" w:rsidRPr="00114A17" w:rsidRDefault="00140EF1" w:rsidP="00932DBB">
      <w:pPr>
        <w:tabs>
          <w:tab w:val="left" w:pos="720"/>
        </w:tabs>
        <w:ind w:left="360"/>
        <w:jc w:val="both"/>
        <w:rPr>
          <w:sz w:val="24"/>
          <w:szCs w:val="24"/>
        </w:rPr>
      </w:pPr>
      <w:r w:rsidRPr="008B0A5C">
        <w:rPr>
          <w:sz w:val="24"/>
          <w:szCs w:val="24"/>
        </w:rPr>
        <w:t xml:space="preserve">   7</w:t>
      </w:r>
      <w:r w:rsidR="000A2988" w:rsidRPr="008B0A5C">
        <w:rPr>
          <w:sz w:val="24"/>
          <w:szCs w:val="24"/>
        </w:rPr>
        <w:t>8</w:t>
      </w:r>
      <w:r w:rsidR="0028529E" w:rsidRPr="008B0A5C">
        <w:rPr>
          <w:sz w:val="24"/>
          <w:szCs w:val="24"/>
        </w:rPr>
        <w:t xml:space="preserve">. </w:t>
      </w:r>
      <w:r w:rsidR="00822F53" w:rsidRPr="00114A17">
        <w:rPr>
          <w:sz w:val="24"/>
          <w:szCs w:val="24"/>
        </w:rPr>
        <w:t>Pirkimo sutartis gali būti sudaroma žodžiu, kai prekių ar paslaugų pirkimo sutarties vertė yra</w:t>
      </w:r>
    </w:p>
    <w:p w:rsidR="0028529E" w:rsidRPr="00114A17" w:rsidRDefault="00822F53" w:rsidP="00932DBB">
      <w:pPr>
        <w:tabs>
          <w:tab w:val="left" w:pos="720"/>
        </w:tabs>
        <w:jc w:val="both"/>
        <w:rPr>
          <w:sz w:val="24"/>
          <w:szCs w:val="24"/>
        </w:rPr>
      </w:pPr>
      <w:r w:rsidRPr="00114A17">
        <w:rPr>
          <w:sz w:val="24"/>
          <w:szCs w:val="24"/>
        </w:rPr>
        <w:t xml:space="preserve">mažesnė </w:t>
      </w:r>
      <w:r w:rsidR="00E2129B" w:rsidRPr="00114A17">
        <w:rPr>
          <w:sz w:val="24"/>
          <w:szCs w:val="24"/>
        </w:rPr>
        <w:t>kaip 1</w:t>
      </w:r>
      <w:r w:rsidRPr="00114A17">
        <w:rPr>
          <w:sz w:val="24"/>
          <w:szCs w:val="24"/>
        </w:rPr>
        <w:t>0 tūkst. </w:t>
      </w:r>
      <w:r w:rsidR="0019174C" w:rsidRPr="00114A17">
        <w:rPr>
          <w:sz w:val="24"/>
          <w:szCs w:val="24"/>
        </w:rPr>
        <w:t>l</w:t>
      </w:r>
      <w:r w:rsidRPr="00114A17">
        <w:rPr>
          <w:sz w:val="24"/>
          <w:szCs w:val="24"/>
        </w:rPr>
        <w:t>itų</w:t>
      </w:r>
      <w:r w:rsidR="0019174C" w:rsidRPr="00114A17">
        <w:rPr>
          <w:sz w:val="24"/>
          <w:szCs w:val="24"/>
        </w:rPr>
        <w:t xml:space="preserve"> be pridėtinės vertės mokesčio</w:t>
      </w:r>
      <w:r w:rsidRPr="00114A17">
        <w:rPr>
          <w:sz w:val="24"/>
          <w:szCs w:val="24"/>
        </w:rPr>
        <w:t xml:space="preserve"> ir sutartinių įsipareigojimų vykdymas nėra užtikrinamas Lietuvo</w:t>
      </w:r>
      <w:r w:rsidR="004E3F6B" w:rsidRPr="00114A17">
        <w:rPr>
          <w:sz w:val="24"/>
          <w:szCs w:val="24"/>
        </w:rPr>
        <w:t xml:space="preserve">s Respublikos civilinio kodekso </w:t>
      </w:r>
      <w:r w:rsidRPr="00114A17">
        <w:rPr>
          <w:sz w:val="24"/>
          <w:szCs w:val="24"/>
        </w:rPr>
        <w:t>nustatytais prievolių įvykdymo užtikrinimo būdais.</w:t>
      </w:r>
    </w:p>
    <w:p w:rsidR="004E3F6B" w:rsidRPr="004E3F6B" w:rsidRDefault="000A2988" w:rsidP="004E3F6B">
      <w:pPr>
        <w:ind w:firstLine="567"/>
        <w:jc w:val="both"/>
        <w:rPr>
          <w:sz w:val="24"/>
          <w:szCs w:val="24"/>
        </w:rPr>
      </w:pPr>
      <w:r w:rsidRPr="008B0A5C">
        <w:rPr>
          <w:sz w:val="24"/>
          <w:szCs w:val="24"/>
        </w:rPr>
        <w:t>79</w:t>
      </w:r>
      <w:r w:rsidR="00844D78" w:rsidRPr="008B0A5C">
        <w:rPr>
          <w:sz w:val="24"/>
          <w:szCs w:val="24"/>
        </w:rPr>
        <w:t xml:space="preserve">. </w:t>
      </w:r>
      <w:r w:rsidR="004E3F6B" w:rsidRPr="004E3F6B">
        <w:rPr>
          <w:sz w:val="24"/>
          <w:szCs w:val="24"/>
        </w:rPr>
        <w:t xml:space="preserve">Pirkimo sutarties sąlygos sutarties galiojimo laikotarpiu negali būti keičiamos, išskyrus tokias pirkimo sutarties sąlygas, kurias pakeitus nebūtų pažeisti </w:t>
      </w:r>
      <w:r w:rsidR="004E3F6B" w:rsidRPr="0039683C">
        <w:rPr>
          <w:sz w:val="24"/>
          <w:szCs w:val="24"/>
        </w:rPr>
        <w:t>Viešųjų pirkimų įstatymo</w:t>
      </w:r>
      <w:r w:rsidR="004E3F6B" w:rsidRPr="004E3F6B">
        <w:rPr>
          <w:sz w:val="24"/>
          <w:szCs w:val="24"/>
        </w:rPr>
        <w:t xml:space="preserve"> 3 straipsnyje nustatyti principai bei tikslai ir kai tokiems pirkimo sutarties sąlygų pakeitimams yra gautas Viešųjų pirkimų tarnybos sutikimas. </w:t>
      </w:r>
      <w:r w:rsidR="004E3F6B" w:rsidRPr="004E3F6B">
        <w:rPr>
          <w:bCs/>
          <w:sz w:val="24"/>
          <w:szCs w:val="24"/>
        </w:rPr>
        <w:t>Viešųjų pirkimų tarnybos sutikimo nereikalaujama, kai atlikus supaprastintą pirkimą sudarytos sutarties vertė yra mažesnė kaip 10 000 Lt</w:t>
      </w:r>
      <w:r w:rsidR="004E3F6B" w:rsidRPr="004E3F6B">
        <w:rPr>
          <w:sz w:val="24"/>
          <w:szCs w:val="24"/>
        </w:rPr>
        <w:t xml:space="preserve"> </w:t>
      </w:r>
      <w:r w:rsidR="004E3F6B" w:rsidRPr="004E3F6B">
        <w:rPr>
          <w:bCs/>
          <w:sz w:val="24"/>
          <w:szCs w:val="24"/>
        </w:rPr>
        <w:t xml:space="preserve">(be pridėtinės vertės mokesčio) arba kai </w:t>
      </w:r>
      <w:r w:rsidR="004E3F6B" w:rsidRPr="004E3F6B">
        <w:rPr>
          <w:sz w:val="24"/>
          <w:szCs w:val="24"/>
        </w:rPr>
        <w:t>pirkimo sutartis sudaryta atlikus mažos vertės pirkimą.</w:t>
      </w:r>
    </w:p>
    <w:p w:rsidR="0028529E" w:rsidRPr="008B0A5C" w:rsidRDefault="0028529E" w:rsidP="00935B46">
      <w:pPr>
        <w:ind w:firstLine="540"/>
        <w:jc w:val="both"/>
        <w:rPr>
          <w:sz w:val="24"/>
          <w:szCs w:val="24"/>
        </w:rPr>
      </w:pPr>
    </w:p>
    <w:p w:rsidR="00844D78" w:rsidRPr="00F73384" w:rsidRDefault="00844D78" w:rsidP="00B65A4D">
      <w:pPr>
        <w:pStyle w:val="Turinys"/>
      </w:pPr>
      <w:bookmarkStart w:id="3" w:name="_Toc209231264"/>
    </w:p>
    <w:bookmarkEnd w:id="3"/>
    <w:p w:rsidR="001C572E" w:rsidRPr="00F73384" w:rsidRDefault="001217D9" w:rsidP="00935B46">
      <w:pPr>
        <w:pStyle w:val="CentrBold"/>
        <w:tabs>
          <w:tab w:val="left" w:pos="540"/>
        </w:tabs>
        <w:ind w:firstLine="540"/>
        <w:rPr>
          <w:rFonts w:ascii="Times New Roman" w:hAnsi="Times New Roman"/>
          <w:sz w:val="24"/>
          <w:szCs w:val="24"/>
          <w:lang w:val="lt-LT"/>
        </w:rPr>
      </w:pPr>
      <w:r w:rsidRPr="00F73384">
        <w:rPr>
          <w:rFonts w:ascii="Times New Roman" w:hAnsi="Times New Roman"/>
          <w:sz w:val="24"/>
          <w:szCs w:val="24"/>
          <w:lang w:val="lt-LT"/>
        </w:rPr>
        <w:t>X</w:t>
      </w:r>
      <w:r w:rsidR="001C572E" w:rsidRPr="00F73384">
        <w:rPr>
          <w:rFonts w:ascii="Times New Roman" w:hAnsi="Times New Roman"/>
          <w:sz w:val="24"/>
          <w:szCs w:val="24"/>
          <w:lang w:val="lt-LT"/>
        </w:rPr>
        <w:t xml:space="preserve">. </w:t>
      </w:r>
      <w:r w:rsidR="008E3D3A" w:rsidRPr="00F73384">
        <w:rPr>
          <w:rFonts w:ascii="Times New Roman" w:hAnsi="Times New Roman"/>
          <w:sz w:val="24"/>
          <w:szCs w:val="24"/>
          <w:lang w:val="lt-LT"/>
        </w:rPr>
        <w:t xml:space="preserve"> </w:t>
      </w:r>
      <w:r w:rsidR="001C572E" w:rsidRPr="00F73384">
        <w:rPr>
          <w:rFonts w:ascii="Times New Roman" w:hAnsi="Times New Roman"/>
          <w:sz w:val="24"/>
          <w:szCs w:val="24"/>
          <w:lang w:val="lt-LT"/>
        </w:rPr>
        <w:t>PIRKIMŲ būdai ir jų pasirinkimo sąlygos</w:t>
      </w:r>
    </w:p>
    <w:p w:rsidR="004F2E7A" w:rsidRPr="00F73384" w:rsidRDefault="004F2E7A" w:rsidP="00935B46">
      <w:pPr>
        <w:pStyle w:val="CentrBold"/>
        <w:tabs>
          <w:tab w:val="left" w:pos="540"/>
        </w:tabs>
        <w:ind w:firstLine="540"/>
        <w:rPr>
          <w:rFonts w:ascii="Times New Roman" w:hAnsi="Times New Roman"/>
          <w:sz w:val="24"/>
          <w:szCs w:val="24"/>
          <w:lang w:val="lt-LT"/>
        </w:rPr>
      </w:pPr>
    </w:p>
    <w:p w:rsidR="001C572E" w:rsidRPr="00F73384" w:rsidRDefault="00B018DF" w:rsidP="00935B46">
      <w:pPr>
        <w:tabs>
          <w:tab w:val="left" w:pos="540"/>
        </w:tabs>
        <w:ind w:firstLine="540"/>
        <w:rPr>
          <w:sz w:val="24"/>
          <w:szCs w:val="24"/>
        </w:rPr>
      </w:pPr>
      <w:r w:rsidRPr="00F73384">
        <w:rPr>
          <w:sz w:val="24"/>
          <w:szCs w:val="24"/>
        </w:rPr>
        <w:t>8</w:t>
      </w:r>
      <w:r w:rsidR="000A2988" w:rsidRPr="00F73384">
        <w:rPr>
          <w:sz w:val="24"/>
          <w:szCs w:val="24"/>
        </w:rPr>
        <w:t>0</w:t>
      </w:r>
      <w:r w:rsidR="001C572E" w:rsidRPr="00F73384">
        <w:rPr>
          <w:sz w:val="24"/>
          <w:szCs w:val="24"/>
        </w:rPr>
        <w:t>. Pirkimai atliekami šiais būdais:</w:t>
      </w:r>
    </w:p>
    <w:p w:rsidR="001C572E" w:rsidRPr="00F73384" w:rsidRDefault="00225A88" w:rsidP="00935B46">
      <w:pPr>
        <w:ind w:firstLine="540"/>
        <w:jc w:val="both"/>
        <w:rPr>
          <w:sz w:val="24"/>
          <w:szCs w:val="24"/>
        </w:rPr>
      </w:pPr>
      <w:r w:rsidRPr="00F73384">
        <w:rPr>
          <w:sz w:val="24"/>
          <w:szCs w:val="24"/>
        </w:rPr>
        <w:t>8</w:t>
      </w:r>
      <w:r w:rsidR="000A2988" w:rsidRPr="00F73384">
        <w:rPr>
          <w:sz w:val="24"/>
          <w:szCs w:val="24"/>
        </w:rPr>
        <w:t>0</w:t>
      </w:r>
      <w:r w:rsidR="001C572E" w:rsidRPr="00F73384">
        <w:rPr>
          <w:sz w:val="24"/>
          <w:szCs w:val="24"/>
        </w:rPr>
        <w:t>.1. supaprastinto atviro konkurso;</w:t>
      </w:r>
    </w:p>
    <w:p w:rsidR="00587D5C" w:rsidRPr="00F73384" w:rsidRDefault="00225A88" w:rsidP="00587D5C">
      <w:pPr>
        <w:ind w:firstLine="540"/>
        <w:jc w:val="both"/>
        <w:rPr>
          <w:sz w:val="24"/>
          <w:szCs w:val="24"/>
        </w:rPr>
      </w:pPr>
      <w:r w:rsidRPr="00F73384">
        <w:rPr>
          <w:sz w:val="24"/>
          <w:szCs w:val="24"/>
        </w:rPr>
        <w:t>8</w:t>
      </w:r>
      <w:r w:rsidR="000A2988" w:rsidRPr="00F73384">
        <w:rPr>
          <w:sz w:val="24"/>
          <w:szCs w:val="24"/>
        </w:rPr>
        <w:t>0</w:t>
      </w:r>
      <w:r w:rsidR="001C572E" w:rsidRPr="00F73384">
        <w:rPr>
          <w:sz w:val="24"/>
          <w:szCs w:val="24"/>
        </w:rPr>
        <w:t xml:space="preserve">.2. </w:t>
      </w:r>
      <w:r w:rsidR="000A2988" w:rsidRPr="00F73384">
        <w:rPr>
          <w:sz w:val="24"/>
          <w:szCs w:val="24"/>
        </w:rPr>
        <w:t>apklausos.</w:t>
      </w:r>
    </w:p>
    <w:p w:rsidR="00587D5C" w:rsidRPr="00114A17" w:rsidRDefault="00225A88" w:rsidP="00225A88">
      <w:pPr>
        <w:ind w:firstLine="540"/>
        <w:jc w:val="both"/>
        <w:rPr>
          <w:sz w:val="24"/>
          <w:szCs w:val="24"/>
        </w:rPr>
      </w:pPr>
      <w:r w:rsidRPr="00F73384">
        <w:rPr>
          <w:sz w:val="24"/>
          <w:szCs w:val="24"/>
        </w:rPr>
        <w:t>8</w:t>
      </w:r>
      <w:r w:rsidR="000A2988" w:rsidRPr="00F73384">
        <w:rPr>
          <w:sz w:val="24"/>
          <w:szCs w:val="24"/>
        </w:rPr>
        <w:t>1</w:t>
      </w:r>
      <w:r w:rsidR="00587D5C" w:rsidRPr="00F73384">
        <w:rPr>
          <w:sz w:val="24"/>
          <w:szCs w:val="24"/>
        </w:rPr>
        <w:t xml:space="preserve">. </w:t>
      </w:r>
      <w:r w:rsidR="00587D5C" w:rsidRPr="00114A17">
        <w:rPr>
          <w:sz w:val="24"/>
          <w:szCs w:val="24"/>
        </w:rPr>
        <w:t xml:space="preserve">Mažos vertės pirkimai gali būti atliekami visais šių taisyklių </w:t>
      </w:r>
      <w:r w:rsidR="005125B2" w:rsidRPr="00114A17">
        <w:rPr>
          <w:sz w:val="24"/>
          <w:szCs w:val="24"/>
        </w:rPr>
        <w:t>80</w:t>
      </w:r>
      <w:r w:rsidR="00587D5C" w:rsidRPr="00114A17">
        <w:rPr>
          <w:sz w:val="24"/>
          <w:szCs w:val="24"/>
        </w:rPr>
        <w:t xml:space="preserve"> punkte nustatytais pirkimo būdais.</w:t>
      </w:r>
    </w:p>
    <w:p w:rsidR="00225A88" w:rsidRPr="00114A17" w:rsidRDefault="00225A88" w:rsidP="00225A88">
      <w:pPr>
        <w:ind w:firstLine="540"/>
        <w:jc w:val="both"/>
        <w:rPr>
          <w:sz w:val="24"/>
          <w:szCs w:val="24"/>
        </w:rPr>
      </w:pPr>
    </w:p>
    <w:p w:rsidR="008E3D3A" w:rsidRPr="00F73384" w:rsidRDefault="00B65A4D" w:rsidP="00B65A4D">
      <w:pPr>
        <w:pStyle w:val="Turinys"/>
      </w:pPr>
      <w:r w:rsidRPr="00F73384">
        <w:t xml:space="preserve">                                          </w:t>
      </w:r>
      <w:r w:rsidR="00587D5C" w:rsidRPr="00F73384">
        <w:t xml:space="preserve">xi.  </w:t>
      </w:r>
      <w:r w:rsidR="008E3D3A" w:rsidRPr="00F73384">
        <w:t>SUPAPRASTINTAS ATVIRAS KONKURSAS</w:t>
      </w:r>
    </w:p>
    <w:p w:rsidR="008E3D3A" w:rsidRPr="00F73384" w:rsidRDefault="008E3D3A" w:rsidP="008E3D3A">
      <w:pPr>
        <w:ind w:firstLine="567"/>
        <w:jc w:val="both"/>
      </w:pPr>
    </w:p>
    <w:p w:rsidR="00FC4E7E" w:rsidRPr="00F73384" w:rsidRDefault="000A2988" w:rsidP="00FC4E7E">
      <w:pPr>
        <w:pStyle w:val="Heading3"/>
        <w:numPr>
          <w:ilvl w:val="0"/>
          <w:numId w:val="0"/>
        </w:numPr>
        <w:spacing w:before="0"/>
        <w:ind w:firstLine="540"/>
        <w:rPr>
          <w:szCs w:val="24"/>
        </w:rPr>
      </w:pPr>
      <w:r w:rsidRPr="00F73384">
        <w:rPr>
          <w:szCs w:val="24"/>
        </w:rPr>
        <w:t>82</w:t>
      </w:r>
      <w:r w:rsidR="00FC4E7E" w:rsidRPr="00F73384">
        <w:rPr>
          <w:szCs w:val="24"/>
        </w:rPr>
        <w:t>. Vykdant supaprastintą atvirą konkursą, dalyvių skaičius neribojamas. Apie pirkimą skelbiama šiose Taisyklėse nustatyta tvarka. Supaprastintas atviras konkursas laikomas įvykusiu, jeigu yra bent vienas neatmestas pasiūlymas.</w:t>
      </w:r>
    </w:p>
    <w:p w:rsidR="00FC4E7E" w:rsidRPr="00F73384" w:rsidRDefault="000A2988" w:rsidP="00FC4E7E">
      <w:pPr>
        <w:pStyle w:val="Heading3"/>
        <w:numPr>
          <w:ilvl w:val="0"/>
          <w:numId w:val="0"/>
        </w:numPr>
        <w:spacing w:before="0"/>
        <w:ind w:firstLine="540"/>
        <w:rPr>
          <w:szCs w:val="24"/>
        </w:rPr>
      </w:pPr>
      <w:r w:rsidRPr="00F73384">
        <w:rPr>
          <w:szCs w:val="24"/>
        </w:rPr>
        <w:t>83</w:t>
      </w:r>
      <w:r w:rsidR="00FC4E7E" w:rsidRPr="00F73384">
        <w:rPr>
          <w:szCs w:val="24"/>
        </w:rPr>
        <w:t xml:space="preserve">. Supaprastintame </w:t>
      </w:r>
      <w:r w:rsidR="00114A17">
        <w:rPr>
          <w:szCs w:val="24"/>
        </w:rPr>
        <w:t>atvirame konkurse derybos tarp P</w:t>
      </w:r>
      <w:r w:rsidR="00FC4E7E" w:rsidRPr="00F73384">
        <w:rPr>
          <w:szCs w:val="24"/>
        </w:rPr>
        <w:t>erkančiosios organizacijos ir dalyvių yra draudžiamos.</w:t>
      </w:r>
    </w:p>
    <w:p w:rsidR="00FC4E7E" w:rsidRPr="00F451AE" w:rsidRDefault="000A2988" w:rsidP="00F451AE">
      <w:pPr>
        <w:pStyle w:val="Pagrindinistekstas0"/>
        <w:shd w:val="clear" w:color="auto" w:fill="auto"/>
        <w:spacing w:line="298" w:lineRule="exact"/>
        <w:ind w:right="20" w:firstLine="567"/>
        <w:jc w:val="both"/>
      </w:pPr>
      <w:r w:rsidRPr="00932DBB">
        <w:rPr>
          <w:sz w:val="24"/>
          <w:szCs w:val="24"/>
        </w:rPr>
        <w:t>84</w:t>
      </w:r>
      <w:r w:rsidR="00FC4E7E" w:rsidRPr="00932DBB">
        <w:rPr>
          <w:sz w:val="24"/>
          <w:szCs w:val="24"/>
        </w:rPr>
        <w:t xml:space="preserve">. </w:t>
      </w:r>
      <w:r w:rsidR="00F451AE">
        <w:t>Pasiūlymų pateikimo terminas negali būti trumpesnis kaip 7 darbo dienos nuo skelbimo apie supaprastintą pirkimą paskelbimo CVP IS.</w:t>
      </w:r>
    </w:p>
    <w:p w:rsidR="00FD4230" w:rsidRPr="00F451AE" w:rsidRDefault="00FC4E7E" w:rsidP="002B2ED8">
      <w:pPr>
        <w:pStyle w:val="CentrBold"/>
        <w:jc w:val="both"/>
        <w:rPr>
          <w:b w:val="0"/>
          <w:caps w:val="0"/>
          <w:sz w:val="24"/>
          <w:szCs w:val="24"/>
          <w:lang w:val="lt-LT"/>
        </w:rPr>
      </w:pPr>
      <w:r w:rsidRPr="00F73384">
        <w:rPr>
          <w:b w:val="0"/>
          <w:caps w:val="0"/>
          <w:sz w:val="24"/>
          <w:szCs w:val="24"/>
          <w:lang w:val="lt-LT"/>
        </w:rPr>
        <w:t xml:space="preserve">         </w:t>
      </w:r>
      <w:r w:rsidR="000A2988" w:rsidRPr="003D0899">
        <w:rPr>
          <w:b w:val="0"/>
          <w:caps w:val="0"/>
          <w:sz w:val="24"/>
          <w:szCs w:val="24"/>
          <w:lang w:val="lt-LT"/>
        </w:rPr>
        <w:t>85</w:t>
      </w:r>
      <w:r w:rsidRPr="003D0899">
        <w:rPr>
          <w:b w:val="0"/>
          <w:caps w:val="0"/>
          <w:sz w:val="24"/>
          <w:szCs w:val="24"/>
          <w:lang w:val="lt-LT"/>
        </w:rPr>
        <w:t>. Jei supaprastinto atviro konkurso metu bus vykdomas elektroninis aukcionas, apie ta</w:t>
      </w:r>
      <w:r w:rsidRPr="00F451AE">
        <w:rPr>
          <w:b w:val="0"/>
          <w:caps w:val="0"/>
          <w:sz w:val="24"/>
          <w:szCs w:val="24"/>
          <w:lang w:val="lt-LT"/>
        </w:rPr>
        <w:t>i nurodoma skelbime apie supaprastintą pirkimą.</w:t>
      </w:r>
    </w:p>
    <w:p w:rsidR="00FC4E7E" w:rsidRPr="00F451AE" w:rsidRDefault="00FC4E7E" w:rsidP="002B2ED8">
      <w:pPr>
        <w:pStyle w:val="CentrBold"/>
        <w:jc w:val="both"/>
        <w:rPr>
          <w:rFonts w:ascii="Times New Roman" w:hAnsi="Times New Roman"/>
          <w:sz w:val="24"/>
          <w:szCs w:val="24"/>
          <w:lang w:val="lt-LT"/>
        </w:rPr>
      </w:pPr>
    </w:p>
    <w:p w:rsidR="00FD4230" w:rsidRPr="00F73384" w:rsidRDefault="00FD4230" w:rsidP="00FD4230">
      <w:pPr>
        <w:pStyle w:val="CentrBold"/>
        <w:ind w:firstLine="540"/>
        <w:rPr>
          <w:rFonts w:ascii="Times New Roman" w:hAnsi="Times New Roman"/>
          <w:sz w:val="24"/>
          <w:szCs w:val="24"/>
          <w:lang w:val="lt-LT"/>
        </w:rPr>
      </w:pPr>
      <w:r w:rsidRPr="00F73384">
        <w:rPr>
          <w:rFonts w:ascii="Times New Roman" w:hAnsi="Times New Roman"/>
          <w:sz w:val="24"/>
          <w:szCs w:val="24"/>
          <w:lang w:val="lt-LT"/>
        </w:rPr>
        <w:t>XII. APKLAUSA</w:t>
      </w:r>
    </w:p>
    <w:p w:rsidR="00E5796C" w:rsidRDefault="00E5796C" w:rsidP="00ED2AC8">
      <w:pPr>
        <w:tabs>
          <w:tab w:val="left" w:pos="900"/>
        </w:tabs>
        <w:jc w:val="both"/>
        <w:rPr>
          <w:sz w:val="24"/>
          <w:szCs w:val="24"/>
        </w:rPr>
      </w:pPr>
    </w:p>
    <w:p w:rsidR="00F62537" w:rsidRPr="00B22ECD" w:rsidRDefault="000A2988" w:rsidP="00E5796C">
      <w:pPr>
        <w:tabs>
          <w:tab w:val="left" w:pos="900"/>
        </w:tabs>
        <w:ind w:firstLine="567"/>
        <w:jc w:val="both"/>
        <w:rPr>
          <w:i/>
          <w:sz w:val="24"/>
          <w:szCs w:val="24"/>
        </w:rPr>
      </w:pPr>
      <w:r w:rsidRPr="00F73384">
        <w:rPr>
          <w:sz w:val="24"/>
          <w:szCs w:val="24"/>
        </w:rPr>
        <w:t>86</w:t>
      </w:r>
      <w:r w:rsidR="001C572E" w:rsidRPr="00F73384">
        <w:rPr>
          <w:sz w:val="24"/>
          <w:szCs w:val="24"/>
        </w:rPr>
        <w:t xml:space="preserve">. </w:t>
      </w:r>
      <w:r w:rsidR="00B22ECD" w:rsidRPr="00B22ECD">
        <w:rPr>
          <w:rStyle w:val="Pagrindinistekstas3Nekursyvas"/>
          <w:i w:val="0"/>
          <w:sz w:val="24"/>
          <w:szCs w:val="24"/>
        </w:rPr>
        <w:t>Apklausos būdu pirkimas gali būti atliekamas Taisyklėse nustatytais atvejais ir kai pagal Viešųjų pirkimų įstatymą apie supaprastintą pirkimą neprivaloma skelbti:</w:t>
      </w:r>
    </w:p>
    <w:p w:rsidR="001C572E" w:rsidRPr="00F73384" w:rsidRDefault="00FC4E7E" w:rsidP="00935B46">
      <w:pPr>
        <w:ind w:firstLine="540"/>
        <w:jc w:val="both"/>
        <w:rPr>
          <w:sz w:val="24"/>
          <w:szCs w:val="24"/>
        </w:rPr>
      </w:pPr>
      <w:r w:rsidRPr="00F73384">
        <w:rPr>
          <w:bCs/>
          <w:sz w:val="24"/>
          <w:szCs w:val="24"/>
        </w:rPr>
        <w:t>8</w:t>
      </w:r>
      <w:r w:rsidR="000A2988" w:rsidRPr="00F73384">
        <w:rPr>
          <w:bCs/>
          <w:sz w:val="24"/>
          <w:szCs w:val="24"/>
        </w:rPr>
        <w:t>6</w:t>
      </w:r>
      <w:r w:rsidR="001C572E" w:rsidRPr="00F73384">
        <w:rPr>
          <w:bCs/>
          <w:sz w:val="24"/>
          <w:szCs w:val="24"/>
        </w:rPr>
        <w:t>.1. perkamos prekės, paslaugos ar darbai, kai:</w:t>
      </w:r>
    </w:p>
    <w:p w:rsidR="001C572E" w:rsidRPr="00F73384" w:rsidRDefault="00FC4E7E" w:rsidP="00935B46">
      <w:pPr>
        <w:ind w:firstLine="540"/>
        <w:jc w:val="both"/>
        <w:rPr>
          <w:sz w:val="24"/>
          <w:szCs w:val="24"/>
        </w:rPr>
      </w:pPr>
      <w:r w:rsidRPr="00F73384">
        <w:rPr>
          <w:sz w:val="24"/>
          <w:szCs w:val="24"/>
        </w:rPr>
        <w:t>8</w:t>
      </w:r>
      <w:r w:rsidR="000A2988" w:rsidRPr="00F73384">
        <w:rPr>
          <w:sz w:val="24"/>
          <w:szCs w:val="24"/>
        </w:rPr>
        <w:t>6</w:t>
      </w:r>
      <w:r w:rsidR="001C572E" w:rsidRPr="00F73384">
        <w:rPr>
          <w:sz w:val="24"/>
          <w:szCs w:val="24"/>
        </w:rPr>
        <w:t>.1.1. pirkimas, apie kurį buvo skelbta, neįvyko, nes nebuvo gauta paraiškų ar pasiūlymų;</w:t>
      </w:r>
    </w:p>
    <w:p w:rsidR="00DC5D71" w:rsidRPr="00F73384" w:rsidRDefault="00FC4E7E" w:rsidP="00935B46">
      <w:pPr>
        <w:ind w:firstLine="540"/>
        <w:jc w:val="both"/>
        <w:rPr>
          <w:sz w:val="24"/>
          <w:szCs w:val="24"/>
        </w:rPr>
      </w:pPr>
      <w:r w:rsidRPr="00F73384">
        <w:rPr>
          <w:sz w:val="24"/>
          <w:szCs w:val="24"/>
        </w:rPr>
        <w:t>8</w:t>
      </w:r>
      <w:r w:rsidR="000A2988" w:rsidRPr="00F73384">
        <w:rPr>
          <w:sz w:val="24"/>
          <w:szCs w:val="24"/>
        </w:rPr>
        <w:t>6</w:t>
      </w:r>
      <w:r w:rsidR="00DC5D71" w:rsidRPr="00F73384">
        <w:rPr>
          <w:sz w:val="24"/>
          <w:szCs w:val="24"/>
        </w:rPr>
        <w:t xml:space="preserve">.1.2. atliekant pirkimą, apie kurį buvo skelbta, visi gauti pasiūlymai neatitiko pirkimo dokumentų reikalavimų arba buvo pasiūlytos per didelės </w:t>
      </w:r>
      <w:r w:rsidR="00B464C9" w:rsidRPr="00F73384">
        <w:rPr>
          <w:sz w:val="24"/>
          <w:szCs w:val="24"/>
        </w:rPr>
        <w:t>P</w:t>
      </w:r>
      <w:r w:rsidR="00DC5D71" w:rsidRPr="00F73384">
        <w:rPr>
          <w:sz w:val="24"/>
          <w:szCs w:val="24"/>
        </w:rPr>
        <w:t xml:space="preserve">erkančiajai organizacijai nepriimtinos </w:t>
      </w:r>
      <w:r w:rsidR="00DC5D71" w:rsidRPr="00F73384">
        <w:rPr>
          <w:sz w:val="24"/>
          <w:szCs w:val="24"/>
        </w:rPr>
        <w:lastRenderedPageBreak/>
        <w:t xml:space="preserve">kainos, o pirkimo sąlygos iš esmės nekeičiamos ir į neskelbiamą pirkimą kviečiami visi pasiūlymus </w:t>
      </w:r>
      <w:r w:rsidR="00B464C9" w:rsidRPr="00F73384">
        <w:rPr>
          <w:sz w:val="24"/>
          <w:szCs w:val="24"/>
        </w:rPr>
        <w:t>pateikę tiekėjai, atitinkantys P</w:t>
      </w:r>
      <w:r w:rsidR="00DC5D71" w:rsidRPr="00F73384">
        <w:rPr>
          <w:sz w:val="24"/>
          <w:szCs w:val="24"/>
        </w:rPr>
        <w:t>erkančiosios organizacijos nustatytus minimalius kvalifikacijos reikalavimus;</w:t>
      </w:r>
    </w:p>
    <w:p w:rsidR="001C572E" w:rsidRPr="00F73384" w:rsidRDefault="00FC4E7E" w:rsidP="00935B46">
      <w:pPr>
        <w:tabs>
          <w:tab w:val="left" w:pos="540"/>
        </w:tabs>
        <w:ind w:firstLine="540"/>
        <w:jc w:val="both"/>
        <w:rPr>
          <w:sz w:val="24"/>
          <w:szCs w:val="24"/>
        </w:rPr>
      </w:pPr>
      <w:r w:rsidRPr="00F73384">
        <w:rPr>
          <w:sz w:val="24"/>
          <w:szCs w:val="24"/>
        </w:rPr>
        <w:t>8</w:t>
      </w:r>
      <w:r w:rsidR="000A2988" w:rsidRPr="00F73384">
        <w:rPr>
          <w:sz w:val="24"/>
          <w:szCs w:val="24"/>
        </w:rPr>
        <w:t>6</w:t>
      </w:r>
      <w:r w:rsidR="00DC5D71" w:rsidRPr="00F73384">
        <w:rPr>
          <w:sz w:val="24"/>
          <w:szCs w:val="24"/>
        </w:rPr>
        <w:t>.1.3</w:t>
      </w:r>
      <w:r w:rsidR="001C572E" w:rsidRPr="00F73384">
        <w:rPr>
          <w:sz w:val="24"/>
          <w:szCs w:val="24"/>
        </w:rPr>
        <w:t>. dėl įv</w:t>
      </w:r>
      <w:r w:rsidR="00890227" w:rsidRPr="00F73384">
        <w:rPr>
          <w:sz w:val="24"/>
          <w:szCs w:val="24"/>
        </w:rPr>
        <w:t xml:space="preserve">ykių, kurių </w:t>
      </w:r>
      <w:r w:rsidR="009600B1" w:rsidRPr="00F73384">
        <w:rPr>
          <w:sz w:val="24"/>
          <w:szCs w:val="24"/>
        </w:rPr>
        <w:t>Perkančioji organizacija</w:t>
      </w:r>
      <w:r w:rsidR="001C572E" w:rsidRPr="00F73384">
        <w:rPr>
          <w:sz w:val="24"/>
          <w:szCs w:val="24"/>
        </w:rPr>
        <w:t xml:space="preserve"> negalėjo iš anksto numatyti, būtina skubiai įsigyti reikalingų prekių, paslaugų ar darbų. Aplinkybės, kuriomis grindžiama ypatinga skuba, negali priklausyti nuo </w:t>
      </w:r>
      <w:r w:rsidR="009600B1" w:rsidRPr="00F73384">
        <w:rPr>
          <w:sz w:val="24"/>
          <w:szCs w:val="24"/>
        </w:rPr>
        <w:t>Perkančiosios organizacijos</w:t>
      </w:r>
      <w:r w:rsidR="001C572E" w:rsidRPr="00F73384">
        <w:rPr>
          <w:sz w:val="24"/>
          <w:szCs w:val="24"/>
        </w:rPr>
        <w:t>;</w:t>
      </w:r>
    </w:p>
    <w:p w:rsidR="001C572E" w:rsidRPr="001861DA" w:rsidRDefault="00FC4E7E" w:rsidP="001861DA">
      <w:pPr>
        <w:pStyle w:val="Heading3"/>
        <w:numPr>
          <w:ilvl w:val="0"/>
          <w:numId w:val="0"/>
        </w:numPr>
        <w:tabs>
          <w:tab w:val="left" w:pos="365"/>
        </w:tabs>
        <w:spacing w:before="0"/>
        <w:ind w:firstLine="540"/>
      </w:pPr>
      <w:r w:rsidRPr="001861DA">
        <w:rPr>
          <w:szCs w:val="24"/>
        </w:rPr>
        <w:t>8</w:t>
      </w:r>
      <w:r w:rsidR="000A2988" w:rsidRPr="001861DA">
        <w:rPr>
          <w:szCs w:val="24"/>
        </w:rPr>
        <w:t>6</w:t>
      </w:r>
      <w:r w:rsidR="001C572E" w:rsidRPr="001861DA">
        <w:t>.1.4. atliekami mažos vertės pirkimai esant bent vienai iš šių sąlygų:</w:t>
      </w:r>
    </w:p>
    <w:p w:rsidR="00B22ECD" w:rsidRPr="001861DA" w:rsidRDefault="00B22ECD" w:rsidP="001861DA">
      <w:pPr>
        <w:pStyle w:val="Heading3"/>
        <w:numPr>
          <w:ilvl w:val="0"/>
          <w:numId w:val="0"/>
        </w:numPr>
        <w:spacing w:before="0"/>
        <w:ind w:firstLine="567"/>
      </w:pPr>
      <w:r w:rsidRPr="001861DA">
        <w:rPr>
          <w:szCs w:val="24"/>
        </w:rPr>
        <w:t>86</w:t>
      </w:r>
      <w:r w:rsidR="00903E05" w:rsidRPr="001861DA">
        <w:t>.1.4.1</w:t>
      </w:r>
      <w:r w:rsidRPr="001861DA">
        <w:t>. būtina skubiai įsigyti prekių, paslaugų ar darbų;</w:t>
      </w:r>
    </w:p>
    <w:p w:rsidR="00E71F38" w:rsidRPr="001861DA" w:rsidRDefault="00FC4E7E" w:rsidP="001861DA">
      <w:pPr>
        <w:pStyle w:val="Pagrindinistekstas0"/>
        <w:shd w:val="clear" w:color="auto" w:fill="auto"/>
        <w:spacing w:line="240" w:lineRule="auto"/>
        <w:ind w:right="20" w:firstLine="567"/>
        <w:jc w:val="both"/>
        <w:rPr>
          <w:sz w:val="24"/>
          <w:szCs w:val="24"/>
        </w:rPr>
      </w:pPr>
      <w:r w:rsidRPr="001861DA">
        <w:rPr>
          <w:sz w:val="24"/>
          <w:szCs w:val="24"/>
        </w:rPr>
        <w:t>8</w:t>
      </w:r>
      <w:r w:rsidR="000A2988" w:rsidRPr="001861DA">
        <w:rPr>
          <w:sz w:val="24"/>
          <w:szCs w:val="24"/>
        </w:rPr>
        <w:t>6</w:t>
      </w:r>
      <w:r w:rsidR="00903E05" w:rsidRPr="001861DA">
        <w:rPr>
          <w:sz w:val="24"/>
          <w:szCs w:val="24"/>
        </w:rPr>
        <w:t>.1.4.2</w:t>
      </w:r>
      <w:r w:rsidR="00B464C9" w:rsidRPr="001861DA">
        <w:rPr>
          <w:sz w:val="24"/>
          <w:szCs w:val="24"/>
        </w:rPr>
        <w:t xml:space="preserve">. </w:t>
      </w:r>
      <w:r w:rsidR="00E71F38" w:rsidRPr="001861DA">
        <w:rPr>
          <w:sz w:val="24"/>
          <w:szCs w:val="24"/>
        </w:rPr>
        <w:t>sudaromos prekių ar paslaugų pir</w:t>
      </w:r>
      <w:r w:rsidR="00E5796C" w:rsidRPr="001861DA">
        <w:rPr>
          <w:sz w:val="24"/>
          <w:szCs w:val="24"/>
        </w:rPr>
        <w:t xml:space="preserve">kimo sutarties vertė neviršija </w:t>
      </w:r>
      <w:r w:rsidR="005560A8">
        <w:rPr>
          <w:sz w:val="24"/>
          <w:szCs w:val="24"/>
        </w:rPr>
        <w:t>150</w:t>
      </w:r>
      <w:r w:rsidR="00E71F38" w:rsidRPr="005F1B21">
        <w:rPr>
          <w:color w:val="FF0000"/>
          <w:sz w:val="24"/>
          <w:szCs w:val="24"/>
        </w:rPr>
        <w:t xml:space="preserve"> </w:t>
      </w:r>
      <w:r w:rsidR="00E71F38" w:rsidRPr="00114A17">
        <w:rPr>
          <w:sz w:val="24"/>
          <w:szCs w:val="24"/>
        </w:rPr>
        <w:t xml:space="preserve">000 Lt (be pridėtinės vertės mokesčio); </w:t>
      </w:r>
      <w:r w:rsidR="00E5796C" w:rsidRPr="00114A17">
        <w:rPr>
          <w:sz w:val="24"/>
          <w:szCs w:val="24"/>
        </w:rPr>
        <w:t xml:space="preserve">darbų pirkimo sutarties vertė </w:t>
      </w:r>
      <w:r w:rsidR="005560A8" w:rsidRPr="00114A17">
        <w:rPr>
          <w:sz w:val="24"/>
          <w:szCs w:val="24"/>
        </w:rPr>
        <w:t>4</w:t>
      </w:r>
      <w:r w:rsidR="00E5796C" w:rsidRPr="00114A17">
        <w:rPr>
          <w:sz w:val="24"/>
          <w:szCs w:val="24"/>
        </w:rPr>
        <w:t>0</w:t>
      </w:r>
      <w:r w:rsidR="00E71F38" w:rsidRPr="00114A17">
        <w:rPr>
          <w:sz w:val="24"/>
          <w:szCs w:val="24"/>
        </w:rPr>
        <w:t>0 000 L</w:t>
      </w:r>
      <w:r w:rsidR="00E71F38" w:rsidRPr="001861DA">
        <w:rPr>
          <w:sz w:val="24"/>
          <w:szCs w:val="24"/>
        </w:rPr>
        <w:t>t (be pridėtinės vertės mokesčio);</w:t>
      </w:r>
    </w:p>
    <w:p w:rsidR="001C572E" w:rsidRPr="00E5796C" w:rsidRDefault="00890227" w:rsidP="001861DA">
      <w:pPr>
        <w:pStyle w:val="Heading3"/>
        <w:numPr>
          <w:ilvl w:val="0"/>
          <w:numId w:val="0"/>
        </w:numPr>
        <w:spacing w:before="0"/>
        <w:ind w:firstLine="567"/>
      </w:pPr>
      <w:r w:rsidRPr="001861DA">
        <w:rPr>
          <w:szCs w:val="24"/>
        </w:rPr>
        <w:t>8</w:t>
      </w:r>
      <w:r w:rsidR="000A2988" w:rsidRPr="001861DA">
        <w:rPr>
          <w:szCs w:val="24"/>
        </w:rPr>
        <w:t>6</w:t>
      </w:r>
      <w:r w:rsidR="00E5796C" w:rsidRPr="001861DA">
        <w:rPr>
          <w:iCs/>
          <w:szCs w:val="24"/>
        </w:rPr>
        <w:t>.1.5</w:t>
      </w:r>
      <w:r w:rsidR="001C572E" w:rsidRPr="001861DA">
        <w:rPr>
          <w:iCs/>
          <w:szCs w:val="24"/>
        </w:rPr>
        <w:t xml:space="preserve">. </w:t>
      </w:r>
      <w:r w:rsidR="00E5796C" w:rsidRPr="001861DA">
        <w:rPr>
          <w:sz w:val="22"/>
          <w:szCs w:val="22"/>
        </w:rPr>
        <w:t>dėl techninių priežasčių, meninio kūrinio sukūrimo arba įsigijimo ar dėl objektyvių aplinkybių</w:t>
      </w:r>
      <w:r w:rsidR="00E5796C">
        <w:rPr>
          <w:sz w:val="22"/>
          <w:szCs w:val="22"/>
        </w:rPr>
        <w:t>, patentų, kitų intelektinės nuosavybės teisių ar kitų išimtinių teisių apsaugos tik konkretus tiekėjas gali patiekti reikalingas prekes, pateikti paslaugas ar atlikti darbus ir kai nėra jokios kitos alternatyvos;</w:t>
      </w:r>
    </w:p>
    <w:p w:rsidR="00F62537" w:rsidRPr="00F73384" w:rsidRDefault="000A2988" w:rsidP="00935B46">
      <w:pPr>
        <w:ind w:firstLine="540"/>
        <w:jc w:val="both"/>
        <w:rPr>
          <w:bCs/>
          <w:sz w:val="24"/>
          <w:szCs w:val="24"/>
        </w:rPr>
      </w:pPr>
      <w:r w:rsidRPr="00F73384">
        <w:rPr>
          <w:sz w:val="24"/>
          <w:szCs w:val="24"/>
        </w:rPr>
        <w:t>86</w:t>
      </w:r>
      <w:r w:rsidR="001C572E" w:rsidRPr="00F73384">
        <w:rPr>
          <w:bCs/>
          <w:sz w:val="24"/>
          <w:szCs w:val="24"/>
        </w:rPr>
        <w:t>.2.</w:t>
      </w:r>
      <w:r w:rsidR="00E5796C">
        <w:rPr>
          <w:sz w:val="22"/>
          <w:szCs w:val="22"/>
        </w:rPr>
        <w:t xml:space="preserve"> perkamos prekės ir paslaugos</w:t>
      </w:r>
      <w:r w:rsidR="001C572E" w:rsidRPr="00F73384">
        <w:rPr>
          <w:bCs/>
          <w:sz w:val="24"/>
          <w:szCs w:val="24"/>
        </w:rPr>
        <w:t>:</w:t>
      </w:r>
    </w:p>
    <w:p w:rsidR="00DB3893" w:rsidRPr="00F73384" w:rsidRDefault="000A2988" w:rsidP="00935B46">
      <w:pPr>
        <w:ind w:firstLine="540"/>
        <w:jc w:val="both"/>
        <w:rPr>
          <w:bCs/>
          <w:sz w:val="24"/>
          <w:szCs w:val="24"/>
        </w:rPr>
      </w:pPr>
      <w:r w:rsidRPr="00F73384">
        <w:rPr>
          <w:bCs/>
          <w:sz w:val="24"/>
          <w:szCs w:val="24"/>
        </w:rPr>
        <w:t>86</w:t>
      </w:r>
      <w:r w:rsidR="00DB3893" w:rsidRPr="00F73384">
        <w:rPr>
          <w:bCs/>
          <w:sz w:val="24"/>
          <w:szCs w:val="24"/>
        </w:rPr>
        <w:t>.2.1</w:t>
      </w:r>
      <w:r w:rsidR="00E9297F" w:rsidRPr="00F73384">
        <w:rPr>
          <w:bCs/>
          <w:sz w:val="24"/>
          <w:szCs w:val="24"/>
        </w:rPr>
        <w:t>.</w:t>
      </w:r>
      <w:r w:rsidR="00DB3893" w:rsidRPr="00F73384">
        <w:rPr>
          <w:bCs/>
          <w:sz w:val="24"/>
          <w:szCs w:val="24"/>
        </w:rPr>
        <w:t xml:space="preserve"> </w:t>
      </w:r>
      <w:r w:rsidR="00E5796C">
        <w:rPr>
          <w:sz w:val="22"/>
          <w:szCs w:val="22"/>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5796C">
        <w:rPr>
          <w:b/>
          <w:bCs/>
          <w:sz w:val="22"/>
          <w:szCs w:val="22"/>
        </w:rPr>
        <w:t xml:space="preserve"> </w:t>
      </w:r>
      <w:r w:rsidR="00E5796C">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5796C" w:rsidRPr="00F73384" w:rsidRDefault="000A2988" w:rsidP="00E5796C">
      <w:pPr>
        <w:tabs>
          <w:tab w:val="left" w:pos="540"/>
        </w:tabs>
        <w:ind w:firstLine="540"/>
        <w:jc w:val="both"/>
        <w:rPr>
          <w:sz w:val="24"/>
          <w:szCs w:val="24"/>
        </w:rPr>
      </w:pPr>
      <w:r w:rsidRPr="00F73384">
        <w:rPr>
          <w:sz w:val="24"/>
          <w:szCs w:val="24"/>
        </w:rPr>
        <w:t>86</w:t>
      </w:r>
      <w:r w:rsidR="001D1C75" w:rsidRPr="00F73384">
        <w:rPr>
          <w:sz w:val="24"/>
          <w:szCs w:val="24"/>
        </w:rPr>
        <w:t>.2.2</w:t>
      </w:r>
      <w:r w:rsidR="001C572E" w:rsidRPr="00F73384">
        <w:rPr>
          <w:sz w:val="24"/>
          <w:szCs w:val="24"/>
        </w:rPr>
        <w:t xml:space="preserve">. </w:t>
      </w:r>
      <w:r w:rsidR="00E5796C" w:rsidRPr="00F73384">
        <w:rPr>
          <w:sz w:val="24"/>
          <w:szCs w:val="24"/>
        </w:rPr>
        <w:t>prekės ir paslaugos yra perkamos naudojant reprezentacinėms išlaidoms skirtas lėšas;</w:t>
      </w:r>
    </w:p>
    <w:p w:rsidR="001C572E" w:rsidRPr="00F73384" w:rsidRDefault="000A2988" w:rsidP="00935B46">
      <w:pPr>
        <w:tabs>
          <w:tab w:val="left" w:pos="540"/>
        </w:tabs>
        <w:ind w:firstLine="540"/>
        <w:jc w:val="both"/>
        <w:rPr>
          <w:bCs/>
          <w:sz w:val="24"/>
          <w:szCs w:val="24"/>
        </w:rPr>
      </w:pPr>
      <w:r w:rsidRPr="00F73384">
        <w:rPr>
          <w:sz w:val="24"/>
          <w:szCs w:val="24"/>
        </w:rPr>
        <w:t>86</w:t>
      </w:r>
      <w:r w:rsidR="001C572E" w:rsidRPr="00F73384">
        <w:rPr>
          <w:bCs/>
          <w:sz w:val="24"/>
          <w:szCs w:val="24"/>
        </w:rPr>
        <w:t>.3. perkamos prekės, kai:</w:t>
      </w:r>
    </w:p>
    <w:p w:rsidR="00C27A27" w:rsidRPr="00F73384" w:rsidRDefault="000A2988" w:rsidP="00C27A27">
      <w:pPr>
        <w:tabs>
          <w:tab w:val="left" w:pos="540"/>
        </w:tabs>
        <w:ind w:firstLine="540"/>
        <w:jc w:val="both"/>
        <w:rPr>
          <w:sz w:val="24"/>
          <w:szCs w:val="24"/>
        </w:rPr>
      </w:pPr>
      <w:r w:rsidRPr="00F73384">
        <w:rPr>
          <w:sz w:val="24"/>
          <w:szCs w:val="24"/>
        </w:rPr>
        <w:t>86</w:t>
      </w:r>
      <w:r w:rsidR="00C27A27" w:rsidRPr="00F73384">
        <w:rPr>
          <w:sz w:val="24"/>
          <w:szCs w:val="24"/>
        </w:rPr>
        <w:t xml:space="preserve">.3.1. </w:t>
      </w:r>
      <w:r w:rsidR="00E5796C">
        <w:rPr>
          <w:sz w:val="22"/>
          <w:szCs w:val="22"/>
        </w:rPr>
        <w:t>perkamos prekės gaminamos tik mokslo, eksperimentavimo, studijų ar techninio tobulinimo tikslais, nesiekiant gauti pelno arba padengti mokslo ar tobulinimo išlaidų;</w:t>
      </w:r>
    </w:p>
    <w:p w:rsidR="00C27A27" w:rsidRPr="00F73384" w:rsidRDefault="000A2988" w:rsidP="00C27A27">
      <w:pPr>
        <w:tabs>
          <w:tab w:val="left" w:pos="540"/>
        </w:tabs>
        <w:ind w:firstLine="540"/>
        <w:jc w:val="both"/>
        <w:rPr>
          <w:sz w:val="24"/>
          <w:szCs w:val="24"/>
        </w:rPr>
      </w:pPr>
      <w:r w:rsidRPr="00F73384">
        <w:rPr>
          <w:sz w:val="24"/>
          <w:szCs w:val="24"/>
        </w:rPr>
        <w:t>86</w:t>
      </w:r>
      <w:r w:rsidR="00C27A27" w:rsidRPr="00F73384">
        <w:rPr>
          <w:sz w:val="24"/>
          <w:szCs w:val="24"/>
        </w:rPr>
        <w:t xml:space="preserve">.3.2. </w:t>
      </w:r>
      <w:r w:rsidR="00E5796C">
        <w:rPr>
          <w:sz w:val="22"/>
          <w:szCs w:val="22"/>
        </w:rPr>
        <w:t>prekių biržoje perkamos kotiruojamos prekės;</w:t>
      </w:r>
    </w:p>
    <w:p w:rsidR="001C572E" w:rsidRPr="00F73384" w:rsidRDefault="000A2988" w:rsidP="008A4E58">
      <w:pPr>
        <w:ind w:firstLine="540"/>
        <w:jc w:val="both"/>
        <w:rPr>
          <w:sz w:val="24"/>
          <w:szCs w:val="24"/>
        </w:rPr>
      </w:pPr>
      <w:r w:rsidRPr="00F73384">
        <w:rPr>
          <w:sz w:val="24"/>
          <w:szCs w:val="24"/>
        </w:rPr>
        <w:t>86</w:t>
      </w:r>
      <w:r w:rsidR="00C27A27" w:rsidRPr="00F73384">
        <w:rPr>
          <w:sz w:val="24"/>
          <w:szCs w:val="24"/>
        </w:rPr>
        <w:t>.3.3</w:t>
      </w:r>
      <w:r w:rsidR="001C572E" w:rsidRPr="00F73384">
        <w:rPr>
          <w:sz w:val="24"/>
          <w:szCs w:val="24"/>
        </w:rPr>
        <w:t xml:space="preserve">. </w:t>
      </w:r>
      <w:r w:rsidR="00E5796C">
        <w:rPr>
          <w:sz w:val="22"/>
          <w:szCs w:val="22"/>
        </w:rPr>
        <w:t>perkami muziejų eksponatai, archyvų ir bibliotekų dokumentai,</w:t>
      </w:r>
      <w:r w:rsidR="00E5796C">
        <w:rPr>
          <w:b/>
          <w:bCs/>
          <w:sz w:val="22"/>
          <w:szCs w:val="22"/>
        </w:rPr>
        <w:t xml:space="preserve"> </w:t>
      </w:r>
      <w:r w:rsidR="00E5796C">
        <w:rPr>
          <w:sz w:val="22"/>
          <w:szCs w:val="22"/>
        </w:rPr>
        <w:t>prenumeruojami laikraščiai ir žurnalai;</w:t>
      </w:r>
    </w:p>
    <w:p w:rsidR="00E5796C" w:rsidRDefault="000A2988" w:rsidP="00935B46">
      <w:pPr>
        <w:ind w:firstLine="540"/>
        <w:jc w:val="both"/>
        <w:rPr>
          <w:color w:val="000000"/>
          <w:sz w:val="22"/>
          <w:szCs w:val="22"/>
        </w:rPr>
      </w:pPr>
      <w:r w:rsidRPr="00F73384">
        <w:rPr>
          <w:sz w:val="24"/>
          <w:szCs w:val="24"/>
        </w:rPr>
        <w:t>86</w:t>
      </w:r>
      <w:r w:rsidR="00C27A27" w:rsidRPr="00F73384">
        <w:rPr>
          <w:sz w:val="24"/>
          <w:szCs w:val="24"/>
        </w:rPr>
        <w:t>.3.4</w:t>
      </w:r>
      <w:r w:rsidR="00DB3893" w:rsidRPr="00F73384">
        <w:rPr>
          <w:sz w:val="24"/>
          <w:szCs w:val="24"/>
        </w:rPr>
        <w:t>.</w:t>
      </w:r>
      <w:r w:rsidR="00FB4B5F" w:rsidRPr="00F73384">
        <w:rPr>
          <w:sz w:val="24"/>
          <w:szCs w:val="24"/>
        </w:rPr>
        <w:t xml:space="preserve"> </w:t>
      </w:r>
      <w:r w:rsidR="00E5796C">
        <w:rPr>
          <w:color w:val="000000"/>
          <w:sz w:val="22"/>
          <w:szCs w:val="22"/>
        </w:rPr>
        <w:t>ypač palankiomis sąlygomis perkama iš bankrutuojančių, likviduojamų ar restruktūrizuojamų ūkio subjektų;</w:t>
      </w:r>
    </w:p>
    <w:p w:rsidR="00A93FBA" w:rsidRPr="00F73384" w:rsidRDefault="00890227" w:rsidP="00935B46">
      <w:pPr>
        <w:ind w:firstLine="540"/>
        <w:jc w:val="both"/>
        <w:rPr>
          <w:sz w:val="24"/>
          <w:szCs w:val="24"/>
        </w:rPr>
      </w:pPr>
      <w:r w:rsidRPr="00F73384">
        <w:rPr>
          <w:sz w:val="24"/>
          <w:szCs w:val="24"/>
        </w:rPr>
        <w:t>8</w:t>
      </w:r>
      <w:r w:rsidR="000A2988" w:rsidRPr="00F73384">
        <w:rPr>
          <w:sz w:val="24"/>
          <w:szCs w:val="24"/>
        </w:rPr>
        <w:t>6</w:t>
      </w:r>
      <w:r w:rsidR="00C27A27" w:rsidRPr="00F73384">
        <w:rPr>
          <w:sz w:val="24"/>
          <w:szCs w:val="24"/>
        </w:rPr>
        <w:t>.3.5</w:t>
      </w:r>
      <w:r w:rsidR="001C572E" w:rsidRPr="00F73384">
        <w:rPr>
          <w:sz w:val="24"/>
          <w:szCs w:val="24"/>
        </w:rPr>
        <w:t>. prekės perkamos iš valstybės rezervo;</w:t>
      </w:r>
    </w:p>
    <w:p w:rsidR="001C572E" w:rsidRPr="00F73384" w:rsidRDefault="000A2988" w:rsidP="00935B46">
      <w:pPr>
        <w:ind w:firstLine="540"/>
        <w:jc w:val="both"/>
        <w:rPr>
          <w:bCs/>
          <w:sz w:val="24"/>
          <w:szCs w:val="24"/>
        </w:rPr>
      </w:pPr>
      <w:r w:rsidRPr="00F73384">
        <w:rPr>
          <w:sz w:val="24"/>
          <w:szCs w:val="24"/>
        </w:rPr>
        <w:t>86</w:t>
      </w:r>
      <w:r w:rsidR="001C572E" w:rsidRPr="00F73384">
        <w:rPr>
          <w:bCs/>
          <w:sz w:val="24"/>
          <w:szCs w:val="24"/>
        </w:rPr>
        <w:t>.4. perkamos paslaugos, kai:</w:t>
      </w:r>
    </w:p>
    <w:p w:rsidR="001C572E" w:rsidRPr="00F73384" w:rsidRDefault="000A2988" w:rsidP="00935B46">
      <w:pPr>
        <w:tabs>
          <w:tab w:val="left" w:pos="540"/>
        </w:tabs>
        <w:ind w:firstLine="540"/>
        <w:jc w:val="both"/>
        <w:rPr>
          <w:sz w:val="24"/>
          <w:szCs w:val="24"/>
        </w:rPr>
      </w:pPr>
      <w:r w:rsidRPr="00F73384">
        <w:rPr>
          <w:sz w:val="24"/>
          <w:szCs w:val="24"/>
        </w:rPr>
        <w:t>86</w:t>
      </w:r>
      <w:r w:rsidR="001C572E" w:rsidRPr="00F73384">
        <w:rPr>
          <w:sz w:val="24"/>
          <w:szCs w:val="24"/>
        </w:rPr>
        <w:t>.4.1. perkamos licencijos naudotis bibliotekiniais dokumentais ar duomenų (informacinėmis) bazėmis;</w:t>
      </w:r>
    </w:p>
    <w:p w:rsidR="001C572E" w:rsidRPr="00F73384" w:rsidRDefault="000A2988" w:rsidP="00935B46">
      <w:pPr>
        <w:ind w:firstLine="540"/>
        <w:jc w:val="both"/>
        <w:rPr>
          <w:sz w:val="24"/>
          <w:szCs w:val="24"/>
        </w:rPr>
      </w:pPr>
      <w:r w:rsidRPr="00F73384">
        <w:rPr>
          <w:sz w:val="24"/>
          <w:szCs w:val="24"/>
        </w:rPr>
        <w:t>86</w:t>
      </w:r>
      <w:r w:rsidR="001C572E" w:rsidRPr="00F73384">
        <w:rPr>
          <w:sz w:val="24"/>
          <w:szCs w:val="24"/>
        </w:rPr>
        <w:t>.4.2. perkamos teisėjų, prokurorų, p</w:t>
      </w:r>
      <w:r w:rsidR="00FB4B5F" w:rsidRPr="00F73384">
        <w:rPr>
          <w:sz w:val="24"/>
          <w:szCs w:val="24"/>
        </w:rPr>
        <w:t>rofesinės karo tarnybos karių, P</w:t>
      </w:r>
      <w:r w:rsidR="001C572E" w:rsidRPr="00F73384">
        <w:rPr>
          <w:sz w:val="24"/>
          <w:szCs w:val="24"/>
        </w:rPr>
        <w:t>erkančiosios organizacijos valstybės tarnau</w:t>
      </w:r>
      <w:r w:rsidR="00FB4B5F" w:rsidRPr="00F73384">
        <w:rPr>
          <w:sz w:val="24"/>
          <w:szCs w:val="24"/>
        </w:rPr>
        <w:t>tojų ir/</w:t>
      </w:r>
      <w:r w:rsidR="001C572E" w:rsidRPr="00F73384">
        <w:rPr>
          <w:sz w:val="24"/>
          <w:szCs w:val="24"/>
        </w:rPr>
        <w:t>ar pagal darbo sutartį dirbančių darbuotojų mokymo paslaugos;</w:t>
      </w:r>
    </w:p>
    <w:p w:rsidR="001C572E" w:rsidRPr="00F73384" w:rsidRDefault="000A2988" w:rsidP="00935B46">
      <w:pPr>
        <w:ind w:firstLine="540"/>
        <w:jc w:val="both"/>
        <w:rPr>
          <w:sz w:val="24"/>
          <w:szCs w:val="24"/>
        </w:rPr>
      </w:pPr>
      <w:r w:rsidRPr="00F73384">
        <w:rPr>
          <w:sz w:val="24"/>
          <w:szCs w:val="24"/>
        </w:rPr>
        <w:t>86</w:t>
      </w:r>
      <w:r w:rsidR="001C572E" w:rsidRPr="00F73384">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62537" w:rsidRPr="00F73384" w:rsidRDefault="000A2988" w:rsidP="00723FD2">
      <w:pPr>
        <w:pStyle w:val="BodyTextIndent2"/>
        <w:spacing w:after="0" w:line="240" w:lineRule="auto"/>
        <w:ind w:left="0" w:firstLine="540"/>
        <w:jc w:val="both"/>
        <w:rPr>
          <w:sz w:val="24"/>
          <w:szCs w:val="24"/>
        </w:rPr>
      </w:pPr>
      <w:r w:rsidRPr="00F73384">
        <w:rPr>
          <w:sz w:val="24"/>
          <w:szCs w:val="24"/>
        </w:rPr>
        <w:t>86</w:t>
      </w:r>
      <w:r w:rsidR="001C572E" w:rsidRPr="00F73384">
        <w:rPr>
          <w:sz w:val="24"/>
          <w:szCs w:val="24"/>
        </w:rPr>
        <w:t xml:space="preserve">.4.4. perkamos ekspertų komisijų, komitetų, tarybų, kurių sudarymo tvarką nustato </w:t>
      </w:r>
      <w:r w:rsidR="00A93FBA" w:rsidRPr="00F73384">
        <w:rPr>
          <w:sz w:val="24"/>
          <w:szCs w:val="24"/>
        </w:rPr>
        <w:t xml:space="preserve">Lietuvos Respublikos įstatymai, </w:t>
      </w:r>
      <w:r w:rsidR="001C572E" w:rsidRPr="00F73384">
        <w:rPr>
          <w:sz w:val="24"/>
          <w:szCs w:val="24"/>
        </w:rPr>
        <w:t>narių teikiamos nematerialaus pobūdžio (intelektinės) paslaugos;</w:t>
      </w:r>
    </w:p>
    <w:p w:rsidR="001D1C75" w:rsidRPr="00F73384" w:rsidRDefault="000A2988" w:rsidP="00723FD2">
      <w:pPr>
        <w:pStyle w:val="BodyTextIndent2"/>
        <w:spacing w:after="0" w:line="240" w:lineRule="auto"/>
        <w:ind w:left="0" w:firstLine="540"/>
        <w:jc w:val="both"/>
        <w:rPr>
          <w:sz w:val="24"/>
          <w:szCs w:val="24"/>
        </w:rPr>
      </w:pPr>
      <w:r w:rsidRPr="00F73384">
        <w:rPr>
          <w:sz w:val="24"/>
          <w:szCs w:val="24"/>
        </w:rPr>
        <w:t>86</w:t>
      </w:r>
      <w:r w:rsidR="001D1C75" w:rsidRPr="00F73384">
        <w:rPr>
          <w:sz w:val="24"/>
          <w:szCs w:val="24"/>
        </w:rPr>
        <w:t xml:space="preserve">.4.5. </w:t>
      </w:r>
      <w:r w:rsidR="00E5796C">
        <w:rPr>
          <w:sz w:val="22"/>
          <w:szCs w:val="22"/>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D1C75" w:rsidRPr="00F73384" w:rsidRDefault="000A2988" w:rsidP="00723FD2">
      <w:pPr>
        <w:pStyle w:val="BodyTextIndent2"/>
        <w:spacing w:after="0" w:line="240" w:lineRule="auto"/>
        <w:ind w:left="0" w:firstLine="540"/>
        <w:jc w:val="both"/>
        <w:rPr>
          <w:sz w:val="24"/>
          <w:szCs w:val="24"/>
        </w:rPr>
      </w:pPr>
      <w:r w:rsidRPr="00F73384">
        <w:rPr>
          <w:sz w:val="24"/>
          <w:szCs w:val="24"/>
        </w:rPr>
        <w:t>86</w:t>
      </w:r>
      <w:r w:rsidR="001D1C75" w:rsidRPr="00F73384">
        <w:rPr>
          <w:sz w:val="24"/>
          <w:szCs w:val="24"/>
        </w:rPr>
        <w:t>.5. perkamos paslaugos ir darbai:</w:t>
      </w:r>
    </w:p>
    <w:p w:rsidR="00145FF7" w:rsidRDefault="001D1C75" w:rsidP="00626A4E">
      <w:pPr>
        <w:pStyle w:val="BodyTextIndent2"/>
        <w:spacing w:after="0" w:line="240" w:lineRule="auto"/>
        <w:ind w:left="0" w:firstLine="540"/>
        <w:jc w:val="both"/>
        <w:rPr>
          <w:sz w:val="22"/>
          <w:szCs w:val="22"/>
        </w:rPr>
      </w:pPr>
      <w:r w:rsidRPr="00F73384">
        <w:rPr>
          <w:sz w:val="24"/>
          <w:szCs w:val="24"/>
        </w:rPr>
        <w:t>8</w:t>
      </w:r>
      <w:r w:rsidR="000A2988" w:rsidRPr="00F73384">
        <w:rPr>
          <w:sz w:val="24"/>
          <w:szCs w:val="24"/>
        </w:rPr>
        <w:t>6</w:t>
      </w:r>
      <w:r w:rsidRPr="00F73384">
        <w:rPr>
          <w:sz w:val="24"/>
          <w:szCs w:val="24"/>
        </w:rPr>
        <w:t xml:space="preserve">.5.1. </w:t>
      </w:r>
      <w:r w:rsidR="00145FF7">
        <w:rPr>
          <w:sz w:val="22"/>
          <w:szCs w:val="22"/>
        </w:rPr>
        <w:t>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34604" w:rsidRPr="00F73384" w:rsidRDefault="000A2988" w:rsidP="00626A4E">
      <w:pPr>
        <w:pStyle w:val="BodyTextIndent2"/>
        <w:spacing w:after="0" w:line="240" w:lineRule="auto"/>
        <w:ind w:left="0" w:firstLine="540"/>
        <w:jc w:val="both"/>
        <w:rPr>
          <w:sz w:val="24"/>
          <w:szCs w:val="24"/>
        </w:rPr>
      </w:pPr>
      <w:r w:rsidRPr="00F73384">
        <w:rPr>
          <w:sz w:val="24"/>
          <w:szCs w:val="24"/>
        </w:rPr>
        <w:t>86</w:t>
      </w:r>
      <w:r w:rsidR="001D1C75" w:rsidRPr="00F73384">
        <w:rPr>
          <w:sz w:val="24"/>
          <w:szCs w:val="24"/>
        </w:rPr>
        <w:t>.5.2</w:t>
      </w:r>
      <w:r w:rsidR="00145FF7" w:rsidRPr="00145FF7">
        <w:rPr>
          <w:sz w:val="22"/>
          <w:szCs w:val="22"/>
        </w:rPr>
        <w:t xml:space="preserve"> </w:t>
      </w:r>
      <w:r w:rsidR="00145FF7">
        <w:rPr>
          <w:sz w:val="22"/>
          <w:szCs w:val="22"/>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34604" w:rsidRPr="00F73384" w:rsidRDefault="00C50872" w:rsidP="00935B46">
      <w:pPr>
        <w:ind w:firstLine="540"/>
        <w:jc w:val="both"/>
        <w:rPr>
          <w:sz w:val="24"/>
          <w:szCs w:val="24"/>
          <w:lang w:eastAsia="lt-LT"/>
        </w:rPr>
      </w:pPr>
      <w:r w:rsidRPr="00F73384">
        <w:rPr>
          <w:sz w:val="24"/>
          <w:szCs w:val="24"/>
          <w:lang w:eastAsia="lt-LT"/>
        </w:rPr>
        <w:t>87</w:t>
      </w:r>
      <w:r w:rsidR="00A34604" w:rsidRPr="00F73384">
        <w:rPr>
          <w:sz w:val="24"/>
          <w:szCs w:val="24"/>
          <w:lang w:eastAsia="lt-LT"/>
        </w:rPr>
        <w:t xml:space="preserve">. Vykdant </w:t>
      </w:r>
      <w:r w:rsidR="00A34604" w:rsidRPr="00F73384">
        <w:rPr>
          <w:sz w:val="24"/>
          <w:szCs w:val="24"/>
        </w:rPr>
        <w:t xml:space="preserve">supaprastintą </w:t>
      </w:r>
      <w:r w:rsidR="00A34604" w:rsidRPr="00F73384">
        <w:rPr>
          <w:sz w:val="24"/>
          <w:szCs w:val="24"/>
          <w:lang w:eastAsia="lt-LT"/>
        </w:rPr>
        <w:t xml:space="preserve">pirkimą apklausos būdu, kreipiamasi į vieną ar kelis tiekėjus, prašant pateikti pasiūlymus pagal </w:t>
      </w:r>
      <w:r w:rsidR="009159AD" w:rsidRPr="00F73384">
        <w:rPr>
          <w:sz w:val="24"/>
          <w:szCs w:val="24"/>
          <w:lang w:eastAsia="lt-LT"/>
        </w:rPr>
        <w:t>P</w:t>
      </w:r>
      <w:r w:rsidR="00A34604" w:rsidRPr="00F73384">
        <w:rPr>
          <w:sz w:val="24"/>
          <w:szCs w:val="24"/>
          <w:lang w:eastAsia="lt-LT"/>
        </w:rPr>
        <w:t xml:space="preserve">erkančiosios organizacijos keliamus reikalavimus. Kai apklausa  vykdoma </w:t>
      </w:r>
      <w:r w:rsidR="00A34604" w:rsidRPr="00F73384">
        <w:rPr>
          <w:sz w:val="24"/>
          <w:szCs w:val="24"/>
          <w:lang w:eastAsia="lt-LT"/>
        </w:rPr>
        <w:lastRenderedPageBreak/>
        <w:t xml:space="preserve">po </w:t>
      </w:r>
      <w:r w:rsidR="00A34604" w:rsidRPr="00F73384">
        <w:rPr>
          <w:sz w:val="24"/>
          <w:szCs w:val="24"/>
        </w:rPr>
        <w:t xml:space="preserve">supaprastinto </w:t>
      </w:r>
      <w:r w:rsidR="00A34604" w:rsidRPr="00F73384">
        <w:rPr>
          <w:sz w:val="24"/>
          <w:szCs w:val="24"/>
          <w:lang w:eastAsia="lt-LT"/>
        </w:rPr>
        <w:t>a</w:t>
      </w:r>
      <w:r w:rsidR="00231A1F" w:rsidRPr="00F73384">
        <w:rPr>
          <w:sz w:val="24"/>
          <w:szCs w:val="24"/>
          <w:lang w:eastAsia="lt-LT"/>
        </w:rPr>
        <w:t>tviro</w:t>
      </w:r>
      <w:r w:rsidR="00A34604" w:rsidRPr="00F73384">
        <w:rPr>
          <w:sz w:val="24"/>
          <w:szCs w:val="24"/>
          <w:lang w:eastAsia="lt-LT"/>
        </w:rPr>
        <w:t>, atmetus visus pasiūlymus, į tiekėjus, atitinkančius minimalius kvalifikacijos reikalavimus, kreipiamasi pateikti patvirtinimą apie sutikimą dalyvauti pirkime.</w:t>
      </w:r>
    </w:p>
    <w:p w:rsidR="000503D4" w:rsidRPr="000503D4" w:rsidRDefault="00C50872" w:rsidP="000503D4">
      <w:pPr>
        <w:pStyle w:val="Pagrindinistekstas0"/>
        <w:shd w:val="clear" w:color="auto" w:fill="auto"/>
        <w:spacing w:line="240" w:lineRule="auto"/>
        <w:ind w:right="23" w:firstLine="567"/>
        <w:jc w:val="both"/>
        <w:rPr>
          <w:sz w:val="24"/>
          <w:szCs w:val="24"/>
        </w:rPr>
      </w:pPr>
      <w:r w:rsidRPr="000503D4">
        <w:rPr>
          <w:sz w:val="24"/>
          <w:szCs w:val="24"/>
        </w:rPr>
        <w:t>88</w:t>
      </w:r>
      <w:r w:rsidR="000503D4" w:rsidRPr="000503D4">
        <w:rPr>
          <w:sz w:val="24"/>
          <w:szCs w:val="24"/>
        </w:rPr>
        <w:t xml:space="preserve">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w:t>
      </w:r>
      <w:r w:rsidR="00145FF7">
        <w:rPr>
          <w:sz w:val="24"/>
          <w:szCs w:val="24"/>
        </w:rPr>
        <w:t>mą kviečiamas tik vienas tiekėj</w:t>
      </w:r>
      <w:r w:rsidR="000503D4" w:rsidRPr="000503D4">
        <w:rPr>
          <w:sz w:val="24"/>
          <w:szCs w:val="24"/>
        </w:rPr>
        <w:t>as).</w:t>
      </w:r>
    </w:p>
    <w:p w:rsidR="00EA30CD" w:rsidRPr="004A07F0" w:rsidRDefault="00EA30CD" w:rsidP="00EA30CD">
      <w:pPr>
        <w:ind w:firstLine="567"/>
        <w:rPr>
          <w:sz w:val="24"/>
          <w:szCs w:val="24"/>
        </w:rPr>
      </w:pPr>
      <w:r>
        <w:rPr>
          <w:sz w:val="24"/>
          <w:szCs w:val="24"/>
        </w:rPr>
        <w:t>89</w:t>
      </w:r>
      <w:r w:rsidRPr="004A07F0">
        <w:rPr>
          <w:sz w:val="24"/>
          <w:szCs w:val="24"/>
        </w:rPr>
        <w:t>. Perkančioji organizacija, prašydama pateikti pasiūlymus, privalo kreiptis į 3 ar daugiau</w:t>
      </w:r>
    </w:p>
    <w:p w:rsidR="00EA30CD" w:rsidRPr="004A07F0" w:rsidRDefault="00EA30CD" w:rsidP="00EA30CD">
      <w:pPr>
        <w:rPr>
          <w:sz w:val="24"/>
          <w:szCs w:val="24"/>
        </w:rPr>
      </w:pPr>
      <w:r w:rsidRPr="004A07F0">
        <w:rPr>
          <w:sz w:val="24"/>
          <w:szCs w:val="24"/>
        </w:rPr>
        <w:t>tiekėjų, kai:</w:t>
      </w:r>
    </w:p>
    <w:p w:rsidR="00EA30CD" w:rsidRPr="00114A17" w:rsidRDefault="00EA30CD" w:rsidP="00EA30CD">
      <w:pPr>
        <w:ind w:firstLine="567"/>
        <w:rPr>
          <w:sz w:val="24"/>
          <w:szCs w:val="24"/>
        </w:rPr>
      </w:pPr>
      <w:r>
        <w:rPr>
          <w:sz w:val="24"/>
          <w:szCs w:val="24"/>
        </w:rPr>
        <w:t>89</w:t>
      </w:r>
      <w:r w:rsidRPr="004A07F0">
        <w:rPr>
          <w:sz w:val="24"/>
          <w:szCs w:val="24"/>
        </w:rPr>
        <w:t xml:space="preserve">.1. </w:t>
      </w:r>
      <w:r w:rsidRPr="00114A17">
        <w:rPr>
          <w:sz w:val="24"/>
          <w:szCs w:val="24"/>
        </w:rPr>
        <w:t>atliekant mažos vertės pirkimą vadovaujantis Taisyklių 86.1.4.2 punktu, darbų pirkimo</w:t>
      </w:r>
    </w:p>
    <w:p w:rsidR="00EA30CD" w:rsidRPr="00114A17" w:rsidRDefault="00EA30CD" w:rsidP="00EA30CD">
      <w:pPr>
        <w:rPr>
          <w:sz w:val="24"/>
          <w:szCs w:val="24"/>
        </w:rPr>
      </w:pPr>
      <w:r w:rsidRPr="00114A17">
        <w:rPr>
          <w:sz w:val="24"/>
          <w:szCs w:val="24"/>
        </w:rPr>
        <w:t>sutarties vertė viršija 50 000 Lt (be pridėtinės vertės mokesčio);</w:t>
      </w:r>
    </w:p>
    <w:p w:rsidR="00EA30CD" w:rsidRPr="00114A17" w:rsidRDefault="00EA30CD" w:rsidP="00EA30CD">
      <w:pPr>
        <w:ind w:firstLine="567"/>
        <w:rPr>
          <w:sz w:val="24"/>
          <w:szCs w:val="24"/>
        </w:rPr>
      </w:pPr>
      <w:r w:rsidRPr="00114A17">
        <w:rPr>
          <w:sz w:val="24"/>
          <w:szCs w:val="24"/>
        </w:rPr>
        <w:t>89.2. pirkimo sutarties vertė viršija 50 000 Lt (be pridėtinės vertės mokesčio).</w:t>
      </w:r>
    </w:p>
    <w:p w:rsidR="00D160CC" w:rsidRPr="00F73384" w:rsidRDefault="00C73A53" w:rsidP="00EA30CD">
      <w:pPr>
        <w:tabs>
          <w:tab w:val="left" w:pos="900"/>
        </w:tabs>
        <w:ind w:firstLine="567"/>
        <w:jc w:val="both"/>
        <w:rPr>
          <w:sz w:val="24"/>
          <w:szCs w:val="24"/>
        </w:rPr>
      </w:pPr>
      <w:r w:rsidRPr="00F73384">
        <w:rPr>
          <w:sz w:val="24"/>
          <w:szCs w:val="24"/>
        </w:rPr>
        <w:t xml:space="preserve">90. </w:t>
      </w:r>
      <w:r w:rsidR="00D160CC" w:rsidRPr="00F73384">
        <w:rPr>
          <w:sz w:val="24"/>
          <w:szCs w:val="24"/>
        </w:rPr>
        <w:t xml:space="preserve"> Kai apklausa atliekama po pirkimo, apie kurį buvo skelbta, tačiau visi gauti pasiūlymai </w:t>
      </w:r>
    </w:p>
    <w:p w:rsidR="00D160CC" w:rsidRDefault="00D160CC" w:rsidP="00D160CC">
      <w:pPr>
        <w:tabs>
          <w:tab w:val="left" w:pos="900"/>
        </w:tabs>
        <w:jc w:val="both"/>
        <w:rPr>
          <w:sz w:val="24"/>
          <w:szCs w:val="24"/>
        </w:rPr>
      </w:pPr>
      <w:r w:rsidRPr="00F73384">
        <w:rPr>
          <w:sz w:val="24"/>
          <w:szCs w:val="24"/>
        </w:rPr>
        <w:t xml:space="preserve">neatitiko pirkimo dokumentų reikalavimų arba buvo pasiūlytos </w:t>
      </w:r>
      <w:r w:rsidR="00C73A53" w:rsidRPr="00F73384">
        <w:rPr>
          <w:sz w:val="24"/>
          <w:szCs w:val="24"/>
        </w:rPr>
        <w:t xml:space="preserve">per didelės </w:t>
      </w:r>
      <w:r w:rsidR="00C73A53" w:rsidRPr="00F73384">
        <w:rPr>
          <w:sz w:val="24"/>
          <w:szCs w:val="24"/>
          <w:lang w:eastAsia="lt-LT"/>
        </w:rPr>
        <w:t>Perkančiajai organizacijai</w:t>
      </w:r>
      <w:r w:rsidRPr="00F73384">
        <w:rPr>
          <w:sz w:val="24"/>
          <w:szCs w:val="24"/>
        </w:rPr>
        <w:t xml:space="preserve"> nepriimtinos kainos, pirkimo sąlygų iš esmės nekeičiant, pirkime dalyvauti kviečiami visi pasiūlymus pateikę tiekėjai, a</w:t>
      </w:r>
      <w:r w:rsidR="00C73A53" w:rsidRPr="00F73384">
        <w:rPr>
          <w:sz w:val="24"/>
          <w:szCs w:val="24"/>
        </w:rPr>
        <w:t xml:space="preserve">titinkantys </w:t>
      </w:r>
      <w:r w:rsidR="00C73A53" w:rsidRPr="00F73384">
        <w:rPr>
          <w:sz w:val="24"/>
          <w:szCs w:val="24"/>
          <w:lang w:eastAsia="lt-LT"/>
        </w:rPr>
        <w:t>Perkančiosios organizacijos</w:t>
      </w:r>
      <w:r w:rsidRPr="00F73384">
        <w:rPr>
          <w:sz w:val="24"/>
          <w:szCs w:val="24"/>
        </w:rPr>
        <w:t xml:space="preserve"> nustatytus minimalius kvalifikacijos reikalavimus. Vykdant apklausą pirkimo dokumentų sąlygos negali būti keičiamos.</w:t>
      </w:r>
    </w:p>
    <w:p w:rsidR="00D10874" w:rsidRPr="00F73384" w:rsidRDefault="006B4864" w:rsidP="006B4864">
      <w:pPr>
        <w:tabs>
          <w:tab w:val="left" w:pos="900"/>
        </w:tabs>
        <w:jc w:val="both"/>
        <w:rPr>
          <w:sz w:val="24"/>
          <w:szCs w:val="24"/>
        </w:rPr>
      </w:pPr>
      <w:r>
        <w:rPr>
          <w:szCs w:val="24"/>
        </w:rPr>
        <w:t xml:space="preserve">        </w:t>
      </w:r>
    </w:p>
    <w:p w:rsidR="00E37853" w:rsidRPr="00F73384" w:rsidRDefault="00E37853" w:rsidP="00134531">
      <w:pPr>
        <w:pStyle w:val="hyperlink0"/>
        <w:spacing w:before="0" w:beforeAutospacing="0" w:after="0" w:afterAutospacing="0"/>
        <w:jc w:val="both"/>
      </w:pPr>
    </w:p>
    <w:p w:rsidR="007A0B8B" w:rsidRPr="00F73384" w:rsidRDefault="003779C9" w:rsidP="00935B46">
      <w:pPr>
        <w:pStyle w:val="CentrBold"/>
        <w:ind w:firstLine="540"/>
        <w:rPr>
          <w:rFonts w:ascii="Times New Roman" w:hAnsi="Times New Roman"/>
          <w:sz w:val="24"/>
          <w:szCs w:val="24"/>
          <w:lang w:val="lt-LT"/>
        </w:rPr>
      </w:pPr>
      <w:bookmarkStart w:id="4" w:name="_Toc125255257"/>
      <w:r w:rsidRPr="00F73384">
        <w:rPr>
          <w:rFonts w:ascii="Times New Roman" w:hAnsi="Times New Roman"/>
          <w:sz w:val="24"/>
          <w:szCs w:val="24"/>
          <w:lang w:val="lt-LT"/>
        </w:rPr>
        <w:t>Xiii</w:t>
      </w:r>
      <w:r w:rsidR="007A0B8B" w:rsidRPr="00F73384">
        <w:rPr>
          <w:rFonts w:ascii="Times New Roman" w:hAnsi="Times New Roman"/>
          <w:sz w:val="24"/>
          <w:szCs w:val="24"/>
          <w:lang w:val="lt-LT"/>
        </w:rPr>
        <w:t>. MAŽOS VERTĖS PIRKIMŲ YPATUMAI</w:t>
      </w:r>
    </w:p>
    <w:p w:rsidR="007A0B8B" w:rsidRPr="00F73384" w:rsidRDefault="007A0B8B" w:rsidP="00935B46">
      <w:pPr>
        <w:ind w:firstLine="540"/>
        <w:jc w:val="center"/>
        <w:rPr>
          <w:sz w:val="24"/>
          <w:szCs w:val="24"/>
        </w:rPr>
      </w:pPr>
    </w:p>
    <w:p w:rsidR="007A0B8B" w:rsidRPr="00F73384" w:rsidRDefault="00EA30CD" w:rsidP="00935B46">
      <w:pPr>
        <w:ind w:firstLine="540"/>
        <w:jc w:val="both"/>
        <w:rPr>
          <w:sz w:val="24"/>
          <w:szCs w:val="24"/>
        </w:rPr>
      </w:pPr>
      <w:r>
        <w:rPr>
          <w:sz w:val="24"/>
          <w:szCs w:val="24"/>
        </w:rPr>
        <w:t>91</w:t>
      </w:r>
      <w:r w:rsidR="007A0B8B" w:rsidRPr="00F73384">
        <w:rPr>
          <w:sz w:val="24"/>
          <w:szCs w:val="24"/>
        </w:rPr>
        <w:t xml:space="preserve">. Mažos vertės pirkimai gali būti atliekami visais šiose Taisyklėse nustatytais supaprastintų pirkimų būdais, atsižvelgiant į šių būdų pasirinkimo sąlygas. </w:t>
      </w:r>
    </w:p>
    <w:p w:rsidR="007A0B8B" w:rsidRPr="00F73384" w:rsidRDefault="00EA30CD" w:rsidP="00935B46">
      <w:pPr>
        <w:ind w:firstLine="540"/>
        <w:jc w:val="both"/>
        <w:rPr>
          <w:sz w:val="24"/>
          <w:szCs w:val="24"/>
        </w:rPr>
      </w:pPr>
      <w:r>
        <w:rPr>
          <w:sz w:val="24"/>
          <w:szCs w:val="24"/>
        </w:rPr>
        <w:t>92</w:t>
      </w:r>
      <w:r w:rsidR="007A0B8B" w:rsidRPr="00F73384">
        <w:rPr>
          <w:sz w:val="24"/>
          <w:szCs w:val="24"/>
        </w:rPr>
        <w:t>. Atliekant mažos vertės pirkimus api</w:t>
      </w:r>
      <w:r w:rsidR="00F91C51" w:rsidRPr="00F73384">
        <w:rPr>
          <w:sz w:val="24"/>
          <w:szCs w:val="24"/>
        </w:rPr>
        <w:t>e kiekvieną jų</w:t>
      </w:r>
      <w:r w:rsidR="007A0B8B" w:rsidRPr="00F73384">
        <w:rPr>
          <w:sz w:val="24"/>
          <w:szCs w:val="24"/>
        </w:rPr>
        <w:t xml:space="preserve">,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6000B6" w:rsidRPr="00F73384">
        <w:rPr>
          <w:sz w:val="24"/>
          <w:szCs w:val="24"/>
        </w:rPr>
        <w:t>P</w:t>
      </w:r>
      <w:r w:rsidR="007A0B8B" w:rsidRPr="00F73384">
        <w:rPr>
          <w:sz w:val="24"/>
          <w:szCs w:val="24"/>
        </w:rPr>
        <w:t xml:space="preserve">erkančiosios organizacijos ar kitoje interneto svetainėje yra paskelbtos ir laisvai prieinamos visos pirkimo sąlygos, ar tiekėjų prašoma pateikti informaciją apie kvalifikaciją, kokio sudėtingumo yra pirkimo objektas ir kitas aplinkybes. </w:t>
      </w:r>
    </w:p>
    <w:p w:rsidR="007A0B8B" w:rsidRPr="00F73384" w:rsidRDefault="00EA30CD" w:rsidP="00935B46">
      <w:pPr>
        <w:ind w:firstLine="540"/>
        <w:jc w:val="both"/>
        <w:rPr>
          <w:sz w:val="24"/>
          <w:szCs w:val="24"/>
        </w:rPr>
      </w:pPr>
      <w:r>
        <w:rPr>
          <w:sz w:val="24"/>
          <w:szCs w:val="24"/>
        </w:rPr>
        <w:t>93</w:t>
      </w:r>
      <w:r w:rsidR="007A0B8B" w:rsidRPr="00F73384">
        <w:rPr>
          <w:sz w:val="24"/>
          <w:szCs w:val="24"/>
        </w:rPr>
        <w:t>. Perkančioji organizacija turi nustatyti pakankamą terminą kreiptis dėl pirkimo dokumentų paaiškinimo ir užtikrinti, kad paaiškinimai būtų išsiųsti visiems pirkimo dokumentus gavusiems tiekėjams.</w:t>
      </w:r>
    </w:p>
    <w:p w:rsidR="007A0B8B" w:rsidRPr="00F73384" w:rsidRDefault="00EA30CD" w:rsidP="00935B46">
      <w:pPr>
        <w:ind w:firstLine="540"/>
        <w:jc w:val="both"/>
        <w:rPr>
          <w:sz w:val="24"/>
          <w:szCs w:val="24"/>
        </w:rPr>
      </w:pPr>
      <w:r>
        <w:rPr>
          <w:sz w:val="24"/>
          <w:szCs w:val="24"/>
        </w:rPr>
        <w:t>94</w:t>
      </w:r>
      <w:r w:rsidR="007A0B8B" w:rsidRPr="00F73384">
        <w:rPr>
          <w:sz w:val="24"/>
          <w:szCs w:val="24"/>
        </w:rPr>
        <w:t>. Perkančioji organizacija</w:t>
      </w:r>
      <w:r w:rsidR="007A0B8B" w:rsidRPr="00F73384">
        <w:rPr>
          <w:bCs/>
          <w:sz w:val="24"/>
          <w:szCs w:val="24"/>
        </w:rPr>
        <w:t xml:space="preserve"> </w:t>
      </w:r>
      <w:r w:rsidR="007A0B8B" w:rsidRPr="00F73384">
        <w:rPr>
          <w:sz w:val="24"/>
          <w:szCs w:val="24"/>
        </w:rPr>
        <w:t>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80411" w:rsidRPr="00F73384" w:rsidRDefault="00EA30CD" w:rsidP="00935B46">
      <w:pPr>
        <w:ind w:firstLine="540"/>
        <w:jc w:val="both"/>
        <w:rPr>
          <w:sz w:val="24"/>
          <w:szCs w:val="24"/>
        </w:rPr>
      </w:pPr>
      <w:r>
        <w:rPr>
          <w:sz w:val="24"/>
          <w:szCs w:val="24"/>
        </w:rPr>
        <w:t>95</w:t>
      </w:r>
      <w:r w:rsidR="00A634BF" w:rsidRPr="00F73384">
        <w:rPr>
          <w:sz w:val="24"/>
          <w:szCs w:val="24"/>
        </w:rPr>
        <w:t xml:space="preserve">. Mažos vertės pirkimus, kai pirkimas atliekamas apklausos būdu, gali vykdyti </w:t>
      </w:r>
      <w:r w:rsidR="006000B6" w:rsidRPr="00F73384">
        <w:rPr>
          <w:sz w:val="24"/>
          <w:szCs w:val="24"/>
        </w:rPr>
        <w:t>K</w:t>
      </w:r>
      <w:r w:rsidR="00A634BF" w:rsidRPr="00F73384">
        <w:rPr>
          <w:sz w:val="24"/>
          <w:szCs w:val="24"/>
        </w:rPr>
        <w:t xml:space="preserve">omisija arba </w:t>
      </w:r>
      <w:r w:rsidR="006000B6" w:rsidRPr="00F73384">
        <w:rPr>
          <w:sz w:val="24"/>
          <w:szCs w:val="24"/>
        </w:rPr>
        <w:t>P</w:t>
      </w:r>
      <w:r w:rsidR="00A634BF" w:rsidRPr="00F73384">
        <w:rPr>
          <w:sz w:val="24"/>
          <w:szCs w:val="24"/>
        </w:rPr>
        <w:t>irkimo organizatorius.</w:t>
      </w:r>
    </w:p>
    <w:p w:rsidR="00A634BF" w:rsidRPr="00114A17" w:rsidRDefault="00EA30CD" w:rsidP="00587A97">
      <w:pPr>
        <w:ind w:firstLine="567"/>
        <w:jc w:val="both"/>
        <w:rPr>
          <w:sz w:val="24"/>
          <w:szCs w:val="24"/>
          <w:lang w:eastAsia="lt-LT"/>
        </w:rPr>
      </w:pPr>
      <w:r>
        <w:rPr>
          <w:sz w:val="24"/>
          <w:szCs w:val="24"/>
        </w:rPr>
        <w:t>96</w:t>
      </w:r>
      <w:r w:rsidR="00A634BF" w:rsidRPr="00932DBB">
        <w:rPr>
          <w:sz w:val="24"/>
          <w:szCs w:val="24"/>
        </w:rPr>
        <w:t xml:space="preserve">. </w:t>
      </w:r>
      <w:r w:rsidR="00A634BF" w:rsidRPr="00114A17">
        <w:rPr>
          <w:sz w:val="24"/>
          <w:szCs w:val="24"/>
        </w:rPr>
        <w:t>Pirkimo organizatorius gali vykdyti prekių, paslaugų ar darbų mažos vertės pirkimus, atliekamus apklauso</w:t>
      </w:r>
      <w:r w:rsidR="00780411" w:rsidRPr="00114A17">
        <w:rPr>
          <w:sz w:val="24"/>
          <w:szCs w:val="24"/>
        </w:rPr>
        <w:t xml:space="preserve">s būdu, kai numatomos sudaryti prekių ar paslaugų viešojo pirkimo ir pardavimo </w:t>
      </w:r>
      <w:r w:rsidR="00FA2604" w:rsidRPr="00114A17">
        <w:rPr>
          <w:sz w:val="24"/>
          <w:szCs w:val="24"/>
        </w:rPr>
        <w:t>sutarties</w:t>
      </w:r>
      <w:r w:rsidR="0082771B" w:rsidRPr="00114A17">
        <w:rPr>
          <w:sz w:val="24"/>
          <w:szCs w:val="24"/>
        </w:rPr>
        <w:t xml:space="preserve"> vertė </w:t>
      </w:r>
      <w:r w:rsidR="0082771B" w:rsidRPr="00114A17">
        <w:rPr>
          <w:sz w:val="24"/>
          <w:szCs w:val="24"/>
          <w:lang w:eastAsia="lt-LT"/>
        </w:rPr>
        <w:t>mažesnė kaip 200 tūkst. Lt (be pridėtinės vertės</w:t>
      </w:r>
      <w:r w:rsidR="00587A97" w:rsidRPr="00114A17">
        <w:rPr>
          <w:sz w:val="24"/>
          <w:szCs w:val="24"/>
          <w:lang w:eastAsia="lt-LT"/>
        </w:rPr>
        <w:t xml:space="preserve"> mokesčio), </w:t>
      </w:r>
      <w:r w:rsidR="007167CC" w:rsidRPr="00114A17">
        <w:rPr>
          <w:sz w:val="24"/>
          <w:szCs w:val="24"/>
        </w:rPr>
        <w:t xml:space="preserve">arba darbų viešojo pirkimo ir  pardavimo sutarties vertė </w:t>
      </w:r>
      <w:r w:rsidR="0082771B" w:rsidRPr="00114A17">
        <w:rPr>
          <w:sz w:val="24"/>
          <w:szCs w:val="24"/>
          <w:lang w:eastAsia="lt-LT"/>
        </w:rPr>
        <w:t>500 tūkst. Lt (be pridėtinės vertės mokesčio);</w:t>
      </w:r>
    </w:p>
    <w:p w:rsidR="007A0B8B" w:rsidRPr="00114A17" w:rsidRDefault="00EA30CD" w:rsidP="00366C51">
      <w:pPr>
        <w:pStyle w:val="Pagrindinistekstas0"/>
        <w:shd w:val="clear" w:color="auto" w:fill="auto"/>
        <w:spacing w:line="298" w:lineRule="exact"/>
        <w:ind w:right="20" w:firstLine="567"/>
        <w:jc w:val="both"/>
        <w:rPr>
          <w:sz w:val="24"/>
          <w:szCs w:val="24"/>
        </w:rPr>
      </w:pPr>
      <w:r w:rsidRPr="00114A17">
        <w:rPr>
          <w:sz w:val="24"/>
          <w:szCs w:val="24"/>
        </w:rPr>
        <w:t>97</w:t>
      </w:r>
      <w:r w:rsidR="007A0B8B" w:rsidRPr="00114A17">
        <w:rPr>
          <w:sz w:val="24"/>
          <w:szCs w:val="24"/>
        </w:rPr>
        <w:t xml:space="preserve">. </w:t>
      </w:r>
      <w:r w:rsidR="00366C51" w:rsidRPr="00114A17">
        <w:rPr>
          <w:sz w:val="24"/>
          <w:szCs w:val="24"/>
        </w:rPr>
        <w:t>Bendravimas su tiekėjais gali vykti žodžiu arba raštu. Žodžiu gali būti bendraujama (kreipiamasi į tiekėjus, pateikiami pasiūlymai), kai pirkimas vykdomas apklausos būdu ir:</w:t>
      </w:r>
    </w:p>
    <w:p w:rsidR="00366C51" w:rsidRPr="00114A17" w:rsidRDefault="00EA30CD" w:rsidP="00366C51">
      <w:pPr>
        <w:pStyle w:val="Pagrindinistekstas0"/>
        <w:shd w:val="clear" w:color="auto" w:fill="auto"/>
        <w:spacing w:line="298" w:lineRule="exact"/>
        <w:ind w:firstLine="567"/>
        <w:jc w:val="both"/>
        <w:rPr>
          <w:sz w:val="24"/>
          <w:szCs w:val="24"/>
        </w:rPr>
      </w:pPr>
      <w:r w:rsidRPr="00114A17">
        <w:rPr>
          <w:sz w:val="24"/>
          <w:szCs w:val="24"/>
        </w:rPr>
        <w:t>97</w:t>
      </w:r>
      <w:r w:rsidR="007A0B8B" w:rsidRPr="00114A17">
        <w:rPr>
          <w:sz w:val="24"/>
          <w:szCs w:val="24"/>
        </w:rPr>
        <w:t>.</w:t>
      </w:r>
      <w:r w:rsidR="00963CDA" w:rsidRPr="00114A17">
        <w:rPr>
          <w:sz w:val="24"/>
          <w:szCs w:val="24"/>
        </w:rPr>
        <w:t>1.</w:t>
      </w:r>
      <w:r w:rsidR="007A0B8B" w:rsidRPr="00114A17">
        <w:rPr>
          <w:sz w:val="24"/>
          <w:szCs w:val="24"/>
        </w:rPr>
        <w:t xml:space="preserve"> </w:t>
      </w:r>
      <w:r w:rsidR="00366C51" w:rsidRPr="00114A17">
        <w:rPr>
          <w:sz w:val="24"/>
          <w:szCs w:val="24"/>
        </w:rPr>
        <w:t>pir</w:t>
      </w:r>
      <w:r w:rsidR="005560A8" w:rsidRPr="00114A17">
        <w:rPr>
          <w:sz w:val="24"/>
          <w:szCs w:val="24"/>
        </w:rPr>
        <w:t>kimo sutarties vertė neviršija 1</w:t>
      </w:r>
      <w:r w:rsidR="00366C51" w:rsidRPr="00114A17">
        <w:rPr>
          <w:sz w:val="24"/>
          <w:szCs w:val="24"/>
        </w:rPr>
        <w:t>0 000 Lt (be pridėtinės vertės mokesčio);</w:t>
      </w:r>
    </w:p>
    <w:p w:rsidR="007A0B8B" w:rsidRPr="00114A17" w:rsidRDefault="00EA30CD" w:rsidP="00EA30CD">
      <w:pPr>
        <w:ind w:firstLine="567"/>
        <w:jc w:val="both"/>
        <w:rPr>
          <w:sz w:val="24"/>
          <w:szCs w:val="24"/>
        </w:rPr>
      </w:pPr>
      <w:r w:rsidRPr="00114A17">
        <w:rPr>
          <w:sz w:val="24"/>
          <w:szCs w:val="24"/>
        </w:rPr>
        <w:t>97</w:t>
      </w:r>
      <w:r w:rsidR="007A0B8B" w:rsidRPr="00114A17">
        <w:rPr>
          <w:sz w:val="24"/>
          <w:szCs w:val="24"/>
        </w:rPr>
        <w:t>.</w:t>
      </w:r>
      <w:r w:rsidR="00963CDA" w:rsidRPr="00114A17">
        <w:rPr>
          <w:sz w:val="24"/>
          <w:szCs w:val="24"/>
        </w:rPr>
        <w:t>2.</w:t>
      </w:r>
      <w:r w:rsidR="007A0B8B" w:rsidRPr="00114A17">
        <w:rPr>
          <w:sz w:val="24"/>
          <w:szCs w:val="24"/>
        </w:rPr>
        <w:t xml:space="preserve"> dėl įvykių, kurių </w:t>
      </w:r>
      <w:r w:rsidR="006000B6" w:rsidRPr="00114A17">
        <w:rPr>
          <w:sz w:val="24"/>
          <w:szCs w:val="24"/>
        </w:rPr>
        <w:t>P</w:t>
      </w:r>
      <w:r w:rsidR="007A0B8B" w:rsidRPr="00114A17">
        <w:rPr>
          <w:sz w:val="24"/>
          <w:szCs w:val="24"/>
        </w:rPr>
        <w:t xml:space="preserve">erkančioji organizacija negalėjo iš anksto numatyti, būtina skubiai įsigyti reikalingų prekių, paslaugų ar darbų, o vykdant apklausą raštu prekių, paslaugų ar darbų nepavyktų įsigyti laiku. </w:t>
      </w:r>
    </w:p>
    <w:p w:rsidR="007A0B8B" w:rsidRPr="00F73384" w:rsidRDefault="00EA30CD" w:rsidP="00935B46">
      <w:pPr>
        <w:ind w:firstLine="540"/>
        <w:jc w:val="both"/>
        <w:rPr>
          <w:sz w:val="24"/>
          <w:szCs w:val="24"/>
        </w:rPr>
      </w:pPr>
      <w:r>
        <w:rPr>
          <w:sz w:val="24"/>
          <w:szCs w:val="24"/>
        </w:rPr>
        <w:lastRenderedPageBreak/>
        <w:t>98</w:t>
      </w:r>
      <w:r w:rsidR="007A0B8B" w:rsidRPr="00F73384">
        <w:rPr>
          <w:sz w:val="24"/>
          <w:szCs w:val="24"/>
        </w:rPr>
        <w:t xml:space="preserve">. Raštu pasiūlymus gali būti prašoma pateikti paštu, faksu, elektroniniu paštu, CVP IS priemonėmis ar vokuose. Perkančioji organizacija gali nereikalauti, kad elektroninėmis priemonėmis pateikiami pasiūlymai būtų pasirašyti, pateikti užkoduoti (užšifruoti).  </w:t>
      </w:r>
    </w:p>
    <w:p w:rsidR="007A0B8B" w:rsidRPr="00F73384" w:rsidRDefault="00EA30CD" w:rsidP="00935B46">
      <w:pPr>
        <w:ind w:firstLine="540"/>
        <w:jc w:val="both"/>
        <w:rPr>
          <w:sz w:val="24"/>
          <w:szCs w:val="24"/>
        </w:rPr>
      </w:pPr>
      <w:r>
        <w:rPr>
          <w:sz w:val="24"/>
          <w:szCs w:val="24"/>
        </w:rPr>
        <w:t>99</w:t>
      </w:r>
      <w:r w:rsidR="007A0B8B" w:rsidRPr="00F73384">
        <w:rPr>
          <w:sz w:val="24"/>
          <w:szCs w:val="24"/>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procedūrą atlieka mažiausiai du Komisijos nariai, įgalioti atidaryti pasiūlymus, nedalyvaujant tiekėjams (jų atstovams). Informacija apie šią procedūrą ir tiekėjų pasiūlytas kainas, jei reikia – ir technines charakteristikas, tiekėjams siunčiama CVP IS priemonėmis. </w:t>
      </w:r>
    </w:p>
    <w:p w:rsidR="00F37EE6" w:rsidRDefault="00EA30CD" w:rsidP="00F37EE6">
      <w:pPr>
        <w:pStyle w:val="Pagrindinistekstas0"/>
        <w:shd w:val="clear" w:color="auto" w:fill="auto"/>
        <w:tabs>
          <w:tab w:val="left" w:pos="-5387"/>
        </w:tabs>
        <w:spacing w:line="298" w:lineRule="exact"/>
        <w:ind w:right="20" w:firstLine="567"/>
        <w:jc w:val="both"/>
      </w:pPr>
      <w:r>
        <w:rPr>
          <w:sz w:val="24"/>
          <w:szCs w:val="24"/>
        </w:rPr>
        <w:t>100</w:t>
      </w:r>
      <w:r w:rsidR="007A0B8B" w:rsidRPr="00F73384">
        <w:rPr>
          <w:sz w:val="24"/>
          <w:szCs w:val="24"/>
        </w:rPr>
        <w:t xml:space="preserve">. </w:t>
      </w:r>
      <w:r w:rsidR="00F37EE6">
        <w:t>Komisija ir pirkimų organizatorius, vykdydami mažos vertės pirkimą, gali netaikyti vokų su pasiūlymais atplėšimo ir pasiūlymų nagrinėjimo procedūrų.</w:t>
      </w:r>
    </w:p>
    <w:p w:rsidR="007A0B8B" w:rsidRPr="00114A17" w:rsidRDefault="00EA30CD" w:rsidP="00935B46">
      <w:pPr>
        <w:ind w:firstLine="540"/>
        <w:jc w:val="both"/>
        <w:rPr>
          <w:sz w:val="24"/>
          <w:szCs w:val="24"/>
        </w:rPr>
      </w:pPr>
      <w:r>
        <w:rPr>
          <w:sz w:val="24"/>
          <w:szCs w:val="24"/>
        </w:rPr>
        <w:t>101</w:t>
      </w:r>
      <w:r w:rsidR="00F37EE6">
        <w:rPr>
          <w:sz w:val="24"/>
          <w:szCs w:val="24"/>
        </w:rPr>
        <w:t xml:space="preserve">. </w:t>
      </w:r>
      <w:r w:rsidR="007A0B8B" w:rsidRPr="00F73384">
        <w:rPr>
          <w:sz w:val="24"/>
          <w:szCs w:val="24"/>
        </w:rPr>
        <w:t xml:space="preserve">Atlikus mažos vertės pirkimą, apklausos rezultatai įforminami </w:t>
      </w:r>
      <w:r w:rsidR="007A0B8B" w:rsidRPr="00114A17">
        <w:rPr>
          <w:sz w:val="24"/>
          <w:szCs w:val="24"/>
        </w:rPr>
        <w:t>mažos vertės pirki</w:t>
      </w:r>
      <w:r w:rsidR="00185444" w:rsidRPr="00114A17">
        <w:rPr>
          <w:sz w:val="24"/>
          <w:szCs w:val="24"/>
        </w:rPr>
        <w:t>mų tiekėjų apklausos pažymoje</w:t>
      </w:r>
      <w:r w:rsidR="007A0B8B" w:rsidRPr="00114A17">
        <w:rPr>
          <w:sz w:val="24"/>
          <w:szCs w:val="24"/>
        </w:rPr>
        <w:t>.</w:t>
      </w:r>
    </w:p>
    <w:p w:rsidR="007A0B8B" w:rsidRPr="00F73384" w:rsidRDefault="005D55DE" w:rsidP="00D52C19">
      <w:pPr>
        <w:ind w:firstLine="540"/>
        <w:jc w:val="both"/>
        <w:rPr>
          <w:sz w:val="24"/>
          <w:szCs w:val="24"/>
        </w:rPr>
      </w:pPr>
      <w:r w:rsidRPr="00F73384">
        <w:rPr>
          <w:sz w:val="24"/>
          <w:szCs w:val="24"/>
        </w:rPr>
        <w:t>10</w:t>
      </w:r>
      <w:r w:rsidR="00EA30CD">
        <w:rPr>
          <w:sz w:val="24"/>
          <w:szCs w:val="24"/>
        </w:rPr>
        <w:t>2</w:t>
      </w:r>
      <w:r w:rsidR="007A0B8B" w:rsidRPr="00F73384">
        <w:rPr>
          <w:sz w:val="24"/>
          <w:szCs w:val="24"/>
        </w:rPr>
        <w:t>. Vykdydama mažos vertės pirki</w:t>
      </w:r>
      <w:r w:rsidR="00EA1EAB" w:rsidRPr="00F73384">
        <w:rPr>
          <w:sz w:val="24"/>
          <w:szCs w:val="24"/>
        </w:rPr>
        <w:t xml:space="preserve">mus, </w:t>
      </w:r>
      <w:r w:rsidR="006000B6" w:rsidRPr="00F73384">
        <w:rPr>
          <w:sz w:val="24"/>
          <w:szCs w:val="24"/>
        </w:rPr>
        <w:t>P</w:t>
      </w:r>
      <w:r w:rsidR="00EA1EAB" w:rsidRPr="00F73384">
        <w:rPr>
          <w:sz w:val="24"/>
          <w:szCs w:val="24"/>
        </w:rPr>
        <w:t>erkančioji organizacija</w:t>
      </w:r>
      <w:r w:rsidR="007A0B8B" w:rsidRPr="00F73384">
        <w:rPr>
          <w:sz w:val="24"/>
          <w:szCs w:val="24"/>
        </w:rPr>
        <w:t xml:space="preserve"> n</w:t>
      </w:r>
      <w:r w:rsidR="00B314C0" w:rsidRPr="00F73384">
        <w:rPr>
          <w:sz w:val="24"/>
          <w:szCs w:val="24"/>
        </w:rPr>
        <w:t xml:space="preserve">eprivalo vadovautis Taisyklių </w:t>
      </w:r>
      <w:r w:rsidR="00BC1772" w:rsidRPr="00BC1772">
        <w:rPr>
          <w:sz w:val="24"/>
          <w:szCs w:val="24"/>
        </w:rPr>
        <w:t>29, 35, 38</w:t>
      </w:r>
      <w:r w:rsidR="00B314C0" w:rsidRPr="00BC1772">
        <w:rPr>
          <w:sz w:val="24"/>
          <w:szCs w:val="24"/>
        </w:rPr>
        <w:t>,</w:t>
      </w:r>
      <w:r w:rsidR="00BC1772" w:rsidRPr="00BC1772">
        <w:rPr>
          <w:sz w:val="24"/>
          <w:szCs w:val="24"/>
        </w:rPr>
        <w:t xml:space="preserve"> 46,</w:t>
      </w:r>
      <w:r w:rsidR="00B314C0" w:rsidRPr="00BC1772">
        <w:rPr>
          <w:sz w:val="24"/>
          <w:szCs w:val="24"/>
        </w:rPr>
        <w:t xml:space="preserve"> 54</w:t>
      </w:r>
      <w:r w:rsidR="00BC1772" w:rsidRPr="00BC1772">
        <w:rPr>
          <w:sz w:val="24"/>
          <w:szCs w:val="24"/>
        </w:rPr>
        <w:t>-59,</w:t>
      </w:r>
      <w:r w:rsidR="00B314C0" w:rsidRPr="00BC1772">
        <w:rPr>
          <w:sz w:val="24"/>
          <w:szCs w:val="24"/>
        </w:rPr>
        <w:t xml:space="preserve"> 74</w:t>
      </w:r>
      <w:r w:rsidR="007A0B8B" w:rsidRPr="00F73384">
        <w:rPr>
          <w:sz w:val="24"/>
          <w:szCs w:val="24"/>
        </w:rPr>
        <w:t xml:space="preserve"> punktų reikalavimais. </w:t>
      </w:r>
    </w:p>
    <w:p w:rsidR="00216C67" w:rsidRPr="00F73384" w:rsidRDefault="00216C67" w:rsidP="00B65A4D">
      <w:pPr>
        <w:pStyle w:val="Turinys"/>
      </w:pPr>
      <w:bookmarkStart w:id="5" w:name="_Toc209231276"/>
      <w:bookmarkEnd w:id="4"/>
    </w:p>
    <w:p w:rsidR="00E37853" w:rsidRPr="00F73384" w:rsidRDefault="00B65A4D" w:rsidP="00B65A4D">
      <w:pPr>
        <w:pStyle w:val="Turinys"/>
      </w:pPr>
      <w:r w:rsidRPr="00F73384">
        <w:t xml:space="preserve">     </w:t>
      </w:r>
      <w:r w:rsidR="00E37853" w:rsidRPr="00F73384">
        <w:t>X</w:t>
      </w:r>
      <w:r w:rsidR="002A61F2" w:rsidRPr="00F73384">
        <w:t>i</w:t>
      </w:r>
      <w:r w:rsidR="00151EB8" w:rsidRPr="00F73384">
        <w:t>v</w:t>
      </w:r>
      <w:r w:rsidR="00E37853" w:rsidRPr="00F73384">
        <w:t>. SUPAPRASTINTŲ PIRKIMŲ DOKUMENTAVIMAS IR ATASKAITŲ TEIKIMAS</w:t>
      </w:r>
      <w:bookmarkEnd w:id="5"/>
    </w:p>
    <w:p w:rsidR="00E37853" w:rsidRPr="00F73384" w:rsidRDefault="00E37853" w:rsidP="00935B46">
      <w:pPr>
        <w:tabs>
          <w:tab w:val="left" w:pos="540"/>
        </w:tabs>
        <w:ind w:firstLine="540"/>
        <w:rPr>
          <w:sz w:val="24"/>
          <w:szCs w:val="24"/>
        </w:rPr>
      </w:pPr>
    </w:p>
    <w:p w:rsidR="00780411" w:rsidRPr="00114A17" w:rsidRDefault="00EA30CD" w:rsidP="000270B2">
      <w:pPr>
        <w:pStyle w:val="Bodytext"/>
        <w:ind w:firstLine="540"/>
        <w:rPr>
          <w:rFonts w:ascii="Times New Roman" w:hAnsi="Times New Roman"/>
          <w:sz w:val="24"/>
          <w:szCs w:val="24"/>
          <w:lang w:val="lt-LT"/>
        </w:rPr>
      </w:pPr>
      <w:r>
        <w:rPr>
          <w:rFonts w:ascii="Times New Roman" w:hAnsi="Times New Roman"/>
          <w:sz w:val="24"/>
          <w:szCs w:val="24"/>
          <w:lang w:val="lt-LT"/>
        </w:rPr>
        <w:t>103</w:t>
      </w:r>
      <w:r w:rsidR="00780411" w:rsidRPr="000270B2">
        <w:rPr>
          <w:rFonts w:ascii="Times New Roman" w:hAnsi="Times New Roman"/>
          <w:sz w:val="24"/>
          <w:szCs w:val="24"/>
          <w:lang w:val="lt-LT"/>
        </w:rPr>
        <w:t xml:space="preserve">. </w:t>
      </w:r>
      <w:r w:rsidR="000270B2" w:rsidRPr="00114A17">
        <w:rPr>
          <w:rFonts w:ascii="Times New Roman" w:hAnsi="Times New Roman"/>
          <w:sz w:val="24"/>
          <w:szCs w:val="24"/>
          <w:lang w:val="lt-LT"/>
        </w:rPr>
        <w:t>Kiekvieną atliktą supaprastintą pirkimą Komisija arba Pirkimo organizatorius registruoja supaprastintų pirkimų žurnale (1 priedas).</w:t>
      </w:r>
      <w:r w:rsidR="000270B2" w:rsidRPr="00114A17">
        <w:rPr>
          <w:lang w:val="lt-LT"/>
        </w:rPr>
        <w:t xml:space="preserve"> </w:t>
      </w:r>
      <w:r w:rsidR="00780411" w:rsidRPr="00114A17">
        <w:rPr>
          <w:rFonts w:ascii="Times New Roman" w:hAnsi="Times New Roman"/>
          <w:sz w:val="24"/>
          <w:szCs w:val="24"/>
          <w:lang w:val="lt-LT"/>
        </w:rPr>
        <w:t xml:space="preserve">Kai pirkimą vykdo komisija, kiekvienas jos sprendimas protokoluojamas. </w:t>
      </w:r>
      <w:r w:rsidR="002B79D5" w:rsidRPr="00114A17">
        <w:rPr>
          <w:rFonts w:ascii="Times New Roman" w:hAnsi="Times New Roman"/>
          <w:sz w:val="24"/>
          <w:szCs w:val="24"/>
          <w:lang w:val="pt-BR"/>
        </w:rPr>
        <w:t>Kai pirkimą vykdo P</w:t>
      </w:r>
      <w:r w:rsidR="00780411" w:rsidRPr="00114A17">
        <w:rPr>
          <w:rFonts w:ascii="Times New Roman" w:hAnsi="Times New Roman"/>
          <w:sz w:val="24"/>
          <w:szCs w:val="24"/>
          <w:lang w:val="pt-BR"/>
        </w:rPr>
        <w:t>irkimo organizatorius, pildoma tiekėjų apklausos pažyma (</w:t>
      </w:r>
      <w:r w:rsidR="00151EB8" w:rsidRPr="00114A17">
        <w:rPr>
          <w:rFonts w:ascii="Times New Roman" w:hAnsi="Times New Roman"/>
          <w:sz w:val="24"/>
          <w:szCs w:val="24"/>
          <w:lang w:val="pt-BR"/>
        </w:rPr>
        <w:t xml:space="preserve">2 </w:t>
      </w:r>
      <w:r w:rsidR="00780411" w:rsidRPr="00114A17">
        <w:rPr>
          <w:rFonts w:ascii="Times New Roman" w:hAnsi="Times New Roman"/>
          <w:sz w:val="24"/>
          <w:szCs w:val="24"/>
          <w:lang w:val="pt-BR"/>
        </w:rPr>
        <w:t xml:space="preserve">priedas), išskyrus atvejus, kai </w:t>
      </w:r>
      <w:r w:rsidR="00185444" w:rsidRPr="00114A17">
        <w:rPr>
          <w:sz w:val="24"/>
          <w:szCs w:val="24"/>
          <w:lang w:val="lt-LT"/>
        </w:rPr>
        <w:t xml:space="preserve">pirkimo sutarties vertė neviršija 10 tūkst. litų </w:t>
      </w:r>
      <w:r w:rsidR="00723D3F" w:rsidRPr="00114A17">
        <w:rPr>
          <w:sz w:val="24"/>
          <w:szCs w:val="24"/>
          <w:lang w:val="lt-LT"/>
        </w:rPr>
        <w:t>(</w:t>
      </w:r>
      <w:r w:rsidR="00185444" w:rsidRPr="00114A17">
        <w:rPr>
          <w:sz w:val="24"/>
          <w:szCs w:val="24"/>
          <w:lang w:val="lt-LT"/>
        </w:rPr>
        <w:t>be pridėtinės vertės mokesčio</w:t>
      </w:r>
      <w:r w:rsidR="00723D3F" w:rsidRPr="00114A17">
        <w:rPr>
          <w:sz w:val="24"/>
          <w:szCs w:val="24"/>
          <w:lang w:val="lt-LT"/>
        </w:rPr>
        <w:t>)</w:t>
      </w:r>
      <w:r w:rsidR="0008085C" w:rsidRPr="00114A17">
        <w:rPr>
          <w:rFonts w:ascii="Times New Roman" w:hAnsi="Times New Roman"/>
          <w:sz w:val="24"/>
          <w:szCs w:val="24"/>
          <w:lang w:val="pt-BR"/>
        </w:rPr>
        <w:t xml:space="preserve"> pildomas </w:t>
      </w:r>
      <w:r w:rsidR="00185444" w:rsidRPr="00114A17">
        <w:rPr>
          <w:rFonts w:ascii="Times New Roman" w:hAnsi="Times New Roman"/>
          <w:sz w:val="24"/>
          <w:szCs w:val="24"/>
          <w:lang w:val="pt-BR"/>
        </w:rPr>
        <w:t xml:space="preserve">supaprastintų </w:t>
      </w:r>
      <w:r w:rsidR="0008085C" w:rsidRPr="00114A17">
        <w:rPr>
          <w:rFonts w:ascii="Times New Roman" w:hAnsi="Times New Roman"/>
          <w:sz w:val="24"/>
          <w:szCs w:val="24"/>
          <w:lang w:val="lt-LT"/>
        </w:rPr>
        <w:t>pirkimų žurnalas (</w:t>
      </w:r>
      <w:r w:rsidR="00185444" w:rsidRPr="00114A17">
        <w:rPr>
          <w:rFonts w:ascii="Times New Roman" w:hAnsi="Times New Roman"/>
          <w:sz w:val="24"/>
          <w:szCs w:val="24"/>
          <w:lang w:val="lt-LT"/>
        </w:rPr>
        <w:t>1</w:t>
      </w:r>
      <w:r w:rsidR="0008085C" w:rsidRPr="00114A17">
        <w:rPr>
          <w:rFonts w:ascii="Times New Roman" w:hAnsi="Times New Roman"/>
          <w:sz w:val="24"/>
          <w:szCs w:val="24"/>
          <w:lang w:val="lt-LT"/>
        </w:rPr>
        <w:t xml:space="preserve"> priedas)</w:t>
      </w:r>
      <w:r w:rsidR="00780411" w:rsidRPr="00114A17">
        <w:rPr>
          <w:rFonts w:ascii="Times New Roman" w:hAnsi="Times New Roman"/>
          <w:sz w:val="24"/>
          <w:szCs w:val="24"/>
          <w:lang w:val="pt-BR"/>
        </w:rPr>
        <w:t>.</w:t>
      </w:r>
    </w:p>
    <w:p w:rsidR="00780411" w:rsidRPr="00114A17" w:rsidRDefault="00EA30CD" w:rsidP="00935B46">
      <w:pPr>
        <w:tabs>
          <w:tab w:val="left" w:pos="540"/>
        </w:tabs>
        <w:ind w:firstLine="540"/>
        <w:jc w:val="both"/>
        <w:rPr>
          <w:sz w:val="24"/>
          <w:szCs w:val="24"/>
        </w:rPr>
      </w:pPr>
      <w:r w:rsidRPr="00114A17">
        <w:rPr>
          <w:sz w:val="24"/>
          <w:szCs w:val="24"/>
        </w:rPr>
        <w:t>104</w:t>
      </w:r>
      <w:r w:rsidR="00780411" w:rsidRPr="00114A17">
        <w:rPr>
          <w:sz w:val="24"/>
          <w:szCs w:val="24"/>
        </w:rPr>
        <w:t xml:space="preserve">. Pirkimui pasibaigus, </w:t>
      </w:r>
      <w:r w:rsidR="006000B6" w:rsidRPr="00114A17">
        <w:rPr>
          <w:sz w:val="24"/>
          <w:szCs w:val="24"/>
        </w:rPr>
        <w:t>K</w:t>
      </w:r>
      <w:r w:rsidR="00780411" w:rsidRPr="00114A17">
        <w:rPr>
          <w:sz w:val="24"/>
          <w:szCs w:val="24"/>
        </w:rPr>
        <w:t xml:space="preserve">omisija arba </w:t>
      </w:r>
      <w:r w:rsidR="006000B6" w:rsidRPr="00114A17">
        <w:rPr>
          <w:sz w:val="24"/>
          <w:szCs w:val="24"/>
        </w:rPr>
        <w:t>P</w:t>
      </w:r>
      <w:r w:rsidR="00780411" w:rsidRPr="00114A17">
        <w:rPr>
          <w:sz w:val="24"/>
          <w:szCs w:val="24"/>
        </w:rPr>
        <w:t>irkimo organizatorius perduoda visus su pirkimu susijusius dokumentus, mokėjimo dokumentų originalus</w:t>
      </w:r>
      <w:r w:rsidR="00780411" w:rsidRPr="00114A17">
        <w:rPr>
          <w:iCs/>
          <w:sz w:val="24"/>
          <w:szCs w:val="24"/>
        </w:rPr>
        <w:t>,</w:t>
      </w:r>
      <w:r w:rsidR="00780411" w:rsidRPr="00114A17">
        <w:rPr>
          <w:sz w:val="24"/>
          <w:szCs w:val="24"/>
        </w:rPr>
        <w:t xml:space="preserve"> sutarčių originalus </w:t>
      </w:r>
      <w:r w:rsidR="00780411" w:rsidRPr="00114A17">
        <w:rPr>
          <w:iCs/>
          <w:sz w:val="24"/>
          <w:szCs w:val="24"/>
        </w:rPr>
        <w:t>–</w:t>
      </w:r>
      <w:r w:rsidR="00780411" w:rsidRPr="00114A17">
        <w:rPr>
          <w:sz w:val="24"/>
          <w:szCs w:val="24"/>
        </w:rPr>
        <w:t xml:space="preserve"> </w:t>
      </w:r>
      <w:r w:rsidR="006000B6" w:rsidRPr="00114A17">
        <w:rPr>
          <w:sz w:val="24"/>
          <w:szCs w:val="24"/>
        </w:rPr>
        <w:t>P</w:t>
      </w:r>
      <w:r w:rsidR="00780411" w:rsidRPr="00114A17">
        <w:rPr>
          <w:sz w:val="24"/>
          <w:szCs w:val="24"/>
        </w:rPr>
        <w:t>erkančiosios organizacijos darbuotojui, atsakingam už raštvedybą.</w:t>
      </w:r>
    </w:p>
    <w:p w:rsidR="00E37853" w:rsidRPr="00F73384" w:rsidRDefault="00F73384" w:rsidP="008A42F4">
      <w:pPr>
        <w:tabs>
          <w:tab w:val="left" w:pos="900"/>
        </w:tabs>
        <w:jc w:val="both"/>
        <w:rPr>
          <w:sz w:val="24"/>
          <w:szCs w:val="24"/>
        </w:rPr>
      </w:pPr>
      <w:r w:rsidRPr="00F73384">
        <w:rPr>
          <w:sz w:val="24"/>
          <w:szCs w:val="24"/>
        </w:rPr>
        <w:t xml:space="preserve">         </w:t>
      </w:r>
      <w:r w:rsidR="00EA30CD">
        <w:rPr>
          <w:sz w:val="24"/>
          <w:szCs w:val="24"/>
        </w:rPr>
        <w:t>105</w:t>
      </w:r>
      <w:r w:rsidR="00780411" w:rsidRPr="00F73384">
        <w:rPr>
          <w:sz w:val="24"/>
          <w:szCs w:val="24"/>
        </w:rPr>
        <w:t xml:space="preserve">. </w:t>
      </w:r>
      <w:r w:rsidR="008A42F4" w:rsidRPr="00F73384">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w:t>
      </w:r>
      <w:r w:rsidR="008A42F4" w:rsidRPr="00F73384">
        <w:rPr>
          <w:caps/>
          <w:sz w:val="24"/>
          <w:szCs w:val="24"/>
        </w:rPr>
        <w:t>(Ž</w:t>
      </w:r>
      <w:r w:rsidR="008A42F4" w:rsidRPr="00F73384">
        <w:rPr>
          <w:sz w:val="24"/>
          <w:szCs w:val="24"/>
        </w:rPr>
        <w:t>in</w:t>
      </w:r>
      <w:r w:rsidR="008A42F4" w:rsidRPr="00F73384">
        <w:rPr>
          <w:caps/>
          <w:sz w:val="24"/>
          <w:szCs w:val="24"/>
        </w:rPr>
        <w:t xml:space="preserve">., 1995, </w:t>
      </w:r>
      <w:r w:rsidR="008A42F4" w:rsidRPr="00F73384">
        <w:rPr>
          <w:sz w:val="24"/>
          <w:szCs w:val="24"/>
        </w:rPr>
        <w:t>Nr.</w:t>
      </w:r>
      <w:r w:rsidR="008A42F4" w:rsidRPr="00F73384">
        <w:rPr>
          <w:caps/>
          <w:sz w:val="24"/>
          <w:szCs w:val="24"/>
        </w:rPr>
        <w:t xml:space="preserve"> 107-2389; 2004,</w:t>
      </w:r>
      <w:r w:rsidR="008A42F4" w:rsidRPr="00F73384">
        <w:rPr>
          <w:sz w:val="24"/>
          <w:szCs w:val="24"/>
        </w:rPr>
        <w:t xml:space="preserve"> Nr.</w:t>
      </w:r>
      <w:r w:rsidR="008A42F4" w:rsidRPr="00F73384">
        <w:rPr>
          <w:caps/>
          <w:sz w:val="24"/>
          <w:szCs w:val="24"/>
        </w:rPr>
        <w:t> 57-1982)</w:t>
      </w:r>
      <w:r w:rsidR="008A42F4" w:rsidRPr="00F73384">
        <w:rPr>
          <w:b/>
          <w:caps/>
          <w:sz w:val="24"/>
          <w:szCs w:val="24"/>
        </w:rPr>
        <w:t xml:space="preserve"> </w:t>
      </w:r>
      <w:r w:rsidR="008A42F4" w:rsidRPr="00F73384">
        <w:rPr>
          <w:sz w:val="24"/>
          <w:szCs w:val="24"/>
        </w:rPr>
        <w:t xml:space="preserve"> nustatyta tvarka, tačiau ne mažiau kaip 4 metus nuo pirkimo pabaigos.  </w:t>
      </w:r>
      <w:r w:rsidR="00780411" w:rsidRPr="00F73384">
        <w:rPr>
          <w:sz w:val="24"/>
          <w:szCs w:val="24"/>
          <w:lang w:val="pt-BR"/>
        </w:rPr>
        <w:t xml:space="preserve"> </w:t>
      </w:r>
    </w:p>
    <w:p w:rsidR="006542D0" w:rsidRPr="00F73384" w:rsidRDefault="00BC5863" w:rsidP="00BC5863">
      <w:pPr>
        <w:tabs>
          <w:tab w:val="left" w:pos="567"/>
        </w:tabs>
        <w:jc w:val="both"/>
        <w:rPr>
          <w:sz w:val="24"/>
          <w:szCs w:val="24"/>
        </w:rPr>
      </w:pPr>
      <w:r w:rsidRPr="00F73384">
        <w:rPr>
          <w:sz w:val="24"/>
          <w:szCs w:val="24"/>
        </w:rPr>
        <w:t xml:space="preserve">         </w:t>
      </w:r>
      <w:r w:rsidR="00EA30CD">
        <w:rPr>
          <w:sz w:val="24"/>
          <w:szCs w:val="24"/>
        </w:rPr>
        <w:t>106</w:t>
      </w:r>
      <w:r w:rsidR="006542D0" w:rsidRPr="00F73384">
        <w:rPr>
          <w:sz w:val="24"/>
          <w:szCs w:val="24"/>
        </w:rPr>
        <w:t xml:space="preserve">. </w:t>
      </w:r>
      <w:r w:rsidR="00E530CE" w:rsidRPr="00F73384">
        <w:rPr>
          <w:sz w:val="24"/>
          <w:szCs w:val="24"/>
        </w:rPr>
        <w:t xml:space="preserve">Pirkimo iniciatorius privalo raštu pateikti kiekvieno supaprastinto pirkimo, įskaitant ir supaprastintą pirkimą, kurio metu sudaroma preliminarioji sutartis ar taikoma dinaminė pirkimo sistema, pirkimo procedūrų ataskaitą Viešųjų pirkimų tarnybai. Ši ataskaita neteikiama, kai supaprastintas pirkimas yra atliekamas pagal sudarytą preliminariąją sutartį ar atliekamas mažos vertės pirkimas. Pirkimo procedūrų ataskaita pildoma dalimis CVP IS Viešųjų pirkimų tarnybos nustatyta tvarka ir terminais ir baigiama pildyti ne vėliau kaip per 5 darbo dienas pasibaigus pirkimui. </w:t>
      </w:r>
    </w:p>
    <w:p w:rsidR="006542D0" w:rsidRPr="00F73384" w:rsidRDefault="0015701D" w:rsidP="0015701D">
      <w:pPr>
        <w:tabs>
          <w:tab w:val="left" w:pos="567"/>
        </w:tabs>
        <w:jc w:val="both"/>
        <w:rPr>
          <w:sz w:val="24"/>
          <w:szCs w:val="24"/>
        </w:rPr>
      </w:pPr>
      <w:r w:rsidRPr="00F73384">
        <w:rPr>
          <w:sz w:val="24"/>
          <w:szCs w:val="24"/>
        </w:rPr>
        <w:t xml:space="preserve">        </w:t>
      </w:r>
      <w:r w:rsidR="00F73384" w:rsidRPr="00F73384">
        <w:rPr>
          <w:sz w:val="24"/>
          <w:szCs w:val="24"/>
        </w:rPr>
        <w:t xml:space="preserve"> </w:t>
      </w:r>
      <w:r w:rsidR="00BC5863" w:rsidRPr="00F73384">
        <w:rPr>
          <w:sz w:val="24"/>
          <w:szCs w:val="24"/>
        </w:rPr>
        <w:t>1</w:t>
      </w:r>
      <w:r w:rsidR="00EA30CD">
        <w:rPr>
          <w:sz w:val="24"/>
          <w:szCs w:val="24"/>
        </w:rPr>
        <w:t>06</w:t>
      </w:r>
      <w:r w:rsidR="00BC5863" w:rsidRPr="00F73384">
        <w:rPr>
          <w:sz w:val="24"/>
          <w:szCs w:val="24"/>
          <w:vertAlign w:val="superscript"/>
        </w:rPr>
        <w:t>1</w:t>
      </w:r>
      <w:r w:rsidR="00BC5863" w:rsidRPr="00F73384">
        <w:rPr>
          <w:sz w:val="24"/>
          <w:szCs w:val="24"/>
        </w:rPr>
        <w:t>. Pirkimo iniciatorius privalo Viešųjų pirkimų tarnybai raštu pateikti kiekvienos įvykdytos ar nutrauktos pirkimo sutarties (preliminarios sutarties) ataskaitą, išskyrus ataskaitą, sudarytą atliekant mažos vertės pirkimus ar atliekant pirkimus pagal sudarytą preliminarią sutartį, ne vėliau kaip per 14 dienų įvykdžius ar nutraukus pirkimo sutartį (preliminarią sutartį).</w:t>
      </w:r>
    </w:p>
    <w:p w:rsidR="006542D0" w:rsidRPr="00932DBB" w:rsidRDefault="00F73384" w:rsidP="00F73384">
      <w:pPr>
        <w:jc w:val="both"/>
        <w:rPr>
          <w:sz w:val="24"/>
          <w:szCs w:val="24"/>
        </w:rPr>
      </w:pPr>
      <w:r w:rsidRPr="00F73384">
        <w:rPr>
          <w:sz w:val="24"/>
          <w:szCs w:val="24"/>
        </w:rPr>
        <w:t xml:space="preserve">         </w:t>
      </w:r>
      <w:r w:rsidR="00BC5863" w:rsidRPr="00932DBB">
        <w:rPr>
          <w:sz w:val="24"/>
          <w:szCs w:val="24"/>
        </w:rPr>
        <w:t>1</w:t>
      </w:r>
      <w:r w:rsidR="00EA30CD">
        <w:rPr>
          <w:sz w:val="24"/>
          <w:szCs w:val="24"/>
        </w:rPr>
        <w:t>06</w:t>
      </w:r>
      <w:r w:rsidR="00BC5863" w:rsidRPr="00932DBB">
        <w:rPr>
          <w:sz w:val="24"/>
          <w:szCs w:val="24"/>
          <w:vertAlign w:val="superscript"/>
        </w:rPr>
        <w:t>2</w:t>
      </w:r>
      <w:r w:rsidR="00BC5863" w:rsidRPr="00932DBB">
        <w:t xml:space="preserve">. </w:t>
      </w:r>
      <w:r w:rsidR="00BC5863" w:rsidRPr="00932DBB">
        <w:rPr>
          <w:sz w:val="24"/>
          <w:szCs w:val="24"/>
        </w:rPr>
        <w:t>Pirkimo procedūrų ataskaita ir įvykdytos ar nutrauktos pirkimo sutarties (preliminarios sutarties) ataskaita rengiamos ir elektroninėmis priemonėmis pateikiamos pagal Viešųjų pirkimų tarnybos direktoriaus patvirtintas formas ir reikalavimus. Šios ataskaitos, išskyrus konfidencialią informaciją</w:t>
      </w:r>
      <w:r w:rsidR="00012933" w:rsidRPr="00932DBB">
        <w:rPr>
          <w:sz w:val="24"/>
          <w:szCs w:val="24"/>
        </w:rPr>
        <w:t>, turi būti skelbiamos CVP IS</w:t>
      </w:r>
      <w:r w:rsidR="00BC5863" w:rsidRPr="00932DBB">
        <w:rPr>
          <w:sz w:val="24"/>
          <w:szCs w:val="24"/>
        </w:rPr>
        <w:t>.</w:t>
      </w:r>
    </w:p>
    <w:p w:rsidR="00BC5863" w:rsidRPr="00114A17" w:rsidRDefault="00BC5863" w:rsidP="00BC5863">
      <w:pPr>
        <w:tabs>
          <w:tab w:val="left" w:pos="567"/>
        </w:tabs>
        <w:jc w:val="both"/>
        <w:rPr>
          <w:sz w:val="24"/>
          <w:szCs w:val="24"/>
        </w:rPr>
      </w:pPr>
      <w:r w:rsidRPr="002B2ED8">
        <w:rPr>
          <w:sz w:val="24"/>
          <w:szCs w:val="24"/>
        </w:rPr>
        <w:t xml:space="preserve">      </w:t>
      </w:r>
      <w:r w:rsidR="00EA30CD">
        <w:rPr>
          <w:sz w:val="24"/>
          <w:szCs w:val="24"/>
        </w:rPr>
        <w:t xml:space="preserve">   107</w:t>
      </w:r>
      <w:r w:rsidRPr="002B2ED8">
        <w:rPr>
          <w:sz w:val="24"/>
          <w:szCs w:val="24"/>
        </w:rPr>
        <w:t xml:space="preserve">. </w:t>
      </w:r>
      <w:r w:rsidRPr="00114A17">
        <w:rPr>
          <w:sz w:val="24"/>
          <w:szCs w:val="24"/>
          <w:lang w:eastAsia="lt-LT"/>
        </w:rPr>
        <w:t>Perkančioji organizacija</w:t>
      </w:r>
      <w:r w:rsidRPr="00114A17">
        <w:rPr>
          <w:sz w:val="24"/>
          <w:szCs w:val="24"/>
        </w:rPr>
        <w:t xml:space="preserve"> privalo Viešųjų pirkimų tarnybai pagal jos nustatytas formas ir reikalavimus pateikti visų per finansinius metus atliktų pirkimų, nurodytų Viešųjų pirkimų įstatymo 19 straipsnio 4 dalyje, ataskaitą.</w:t>
      </w:r>
    </w:p>
    <w:p w:rsidR="006542D0" w:rsidRPr="00114A17" w:rsidRDefault="006542D0" w:rsidP="00935B46">
      <w:pPr>
        <w:ind w:firstLine="540"/>
        <w:jc w:val="both"/>
        <w:rPr>
          <w:sz w:val="24"/>
          <w:szCs w:val="24"/>
        </w:rPr>
      </w:pPr>
    </w:p>
    <w:p w:rsidR="00E37853" w:rsidRPr="00F73384" w:rsidRDefault="00B65A4D" w:rsidP="00B65A4D">
      <w:pPr>
        <w:pStyle w:val="Turinys"/>
      </w:pPr>
      <w:bookmarkStart w:id="6" w:name="_Toc209231277"/>
      <w:r w:rsidRPr="00F73384">
        <w:lastRenderedPageBreak/>
        <w:t xml:space="preserve">                       </w:t>
      </w:r>
      <w:r w:rsidR="00E37853" w:rsidRPr="00F73384">
        <w:t>XV. INFORMACIJOS APIE SUPAPRASTINTUS PIRKIMUS TEIKIMAS</w:t>
      </w:r>
      <w:bookmarkEnd w:id="6"/>
      <w:r w:rsidR="00E37853" w:rsidRPr="00F73384">
        <w:t xml:space="preserve"> </w:t>
      </w:r>
    </w:p>
    <w:p w:rsidR="004F2E7A" w:rsidRPr="00F73384" w:rsidRDefault="004F2E7A" w:rsidP="00B65A4D">
      <w:pPr>
        <w:pStyle w:val="Turinys"/>
      </w:pPr>
    </w:p>
    <w:p w:rsidR="006542D0" w:rsidRPr="00114A17" w:rsidRDefault="00EA30CD" w:rsidP="00935B46">
      <w:pPr>
        <w:ind w:firstLine="540"/>
        <w:jc w:val="both"/>
        <w:rPr>
          <w:sz w:val="24"/>
          <w:szCs w:val="24"/>
        </w:rPr>
      </w:pPr>
      <w:r>
        <w:rPr>
          <w:sz w:val="24"/>
          <w:szCs w:val="24"/>
        </w:rPr>
        <w:t>108</w:t>
      </w:r>
      <w:r w:rsidR="006542D0" w:rsidRPr="00F73384">
        <w:rPr>
          <w:sz w:val="24"/>
          <w:szCs w:val="24"/>
        </w:rPr>
        <w:t>.</w:t>
      </w:r>
      <w:r w:rsidR="006542D0" w:rsidRPr="00F73384">
        <w:rPr>
          <w:b/>
          <w:sz w:val="24"/>
          <w:szCs w:val="24"/>
        </w:rPr>
        <w:t xml:space="preserve"> </w:t>
      </w:r>
      <w:r w:rsidR="002B79D5" w:rsidRPr="00114A17">
        <w:rPr>
          <w:sz w:val="24"/>
          <w:szCs w:val="24"/>
        </w:rPr>
        <w:t>Komisija ar Pirkimo</w:t>
      </w:r>
      <w:r w:rsidR="006542D0" w:rsidRPr="00114A17">
        <w:rPr>
          <w:sz w:val="24"/>
          <w:szCs w:val="24"/>
        </w:rPr>
        <w:t xml:space="preserve"> organizatorius tiekėjus </w:t>
      </w:r>
      <w:r w:rsidR="00B00EDF" w:rsidRPr="00114A17">
        <w:rPr>
          <w:sz w:val="24"/>
          <w:szCs w:val="24"/>
        </w:rPr>
        <w:t>nedelsiant, ne vėliau kaip per 5</w:t>
      </w:r>
      <w:r w:rsidR="006542D0" w:rsidRPr="00114A17">
        <w:rPr>
          <w:sz w:val="24"/>
          <w:szCs w:val="24"/>
        </w:rPr>
        <w:t xml:space="preserve"> darbo dienas nuo sprendimo priėmimo, informuoja apie:</w:t>
      </w:r>
    </w:p>
    <w:p w:rsidR="006542D0" w:rsidRPr="00114A17" w:rsidRDefault="00EA30CD" w:rsidP="00935B46">
      <w:pPr>
        <w:ind w:firstLine="540"/>
        <w:jc w:val="both"/>
        <w:rPr>
          <w:i/>
          <w:sz w:val="24"/>
          <w:szCs w:val="24"/>
        </w:rPr>
      </w:pPr>
      <w:r w:rsidRPr="00114A17">
        <w:rPr>
          <w:sz w:val="24"/>
          <w:szCs w:val="24"/>
        </w:rPr>
        <w:t>108</w:t>
      </w:r>
      <w:r w:rsidR="006542D0" w:rsidRPr="00114A17">
        <w:rPr>
          <w:sz w:val="24"/>
          <w:szCs w:val="24"/>
        </w:rPr>
        <w:t>.1. tiekėjo pasiūlymo atmetimą;</w:t>
      </w:r>
      <w:r w:rsidR="006542D0" w:rsidRPr="00114A17">
        <w:rPr>
          <w:i/>
          <w:sz w:val="24"/>
          <w:szCs w:val="24"/>
        </w:rPr>
        <w:t xml:space="preserve"> </w:t>
      </w:r>
    </w:p>
    <w:p w:rsidR="006542D0" w:rsidRPr="00114A17" w:rsidRDefault="00EA30CD" w:rsidP="00935B46">
      <w:pPr>
        <w:ind w:firstLine="540"/>
        <w:jc w:val="both"/>
        <w:rPr>
          <w:sz w:val="24"/>
          <w:szCs w:val="24"/>
        </w:rPr>
      </w:pPr>
      <w:r w:rsidRPr="00114A17">
        <w:rPr>
          <w:sz w:val="24"/>
          <w:szCs w:val="24"/>
        </w:rPr>
        <w:t>108</w:t>
      </w:r>
      <w:r w:rsidR="006542D0" w:rsidRPr="00114A17">
        <w:rPr>
          <w:sz w:val="24"/>
          <w:szCs w:val="24"/>
        </w:rPr>
        <w:t>.2. pasiūlymų eilę;</w:t>
      </w:r>
    </w:p>
    <w:p w:rsidR="006542D0" w:rsidRPr="00114A17" w:rsidRDefault="00EA30CD" w:rsidP="00935B46">
      <w:pPr>
        <w:ind w:firstLine="540"/>
        <w:jc w:val="both"/>
        <w:rPr>
          <w:sz w:val="24"/>
          <w:szCs w:val="24"/>
        </w:rPr>
      </w:pPr>
      <w:r w:rsidRPr="00114A17">
        <w:rPr>
          <w:sz w:val="24"/>
          <w:szCs w:val="24"/>
        </w:rPr>
        <w:t>108</w:t>
      </w:r>
      <w:r w:rsidR="006542D0" w:rsidRPr="00114A17">
        <w:rPr>
          <w:sz w:val="24"/>
          <w:szCs w:val="24"/>
        </w:rPr>
        <w:t>.3. supaprastinto pirkimo nutraukimą.</w:t>
      </w:r>
    </w:p>
    <w:p w:rsidR="006542D0" w:rsidRPr="00F73384" w:rsidRDefault="00EA30CD" w:rsidP="00935B46">
      <w:pPr>
        <w:ind w:firstLine="540"/>
        <w:jc w:val="both"/>
        <w:rPr>
          <w:sz w:val="24"/>
          <w:szCs w:val="24"/>
        </w:rPr>
      </w:pPr>
      <w:r w:rsidRPr="00114A17">
        <w:rPr>
          <w:sz w:val="24"/>
          <w:szCs w:val="24"/>
        </w:rPr>
        <w:t>109</w:t>
      </w:r>
      <w:r w:rsidR="006542D0" w:rsidRPr="00114A17">
        <w:rPr>
          <w:sz w:val="24"/>
          <w:szCs w:val="24"/>
        </w:rPr>
        <w:t>. Susipažinti su informacija, susijusia</w:t>
      </w:r>
      <w:r w:rsidR="006542D0" w:rsidRPr="00F73384">
        <w:rPr>
          <w:sz w:val="24"/>
          <w:szCs w:val="24"/>
        </w:rPr>
        <w:t xml:space="preserve"> su pasiūlymų nagrinėjimu, aiškinimu, vertinimu ir palyginimu, gali tiktai Komisijos nariai ir </w:t>
      </w:r>
      <w:r w:rsidR="003F2770" w:rsidRPr="00F73384">
        <w:rPr>
          <w:sz w:val="24"/>
          <w:szCs w:val="24"/>
        </w:rPr>
        <w:t>Perkančios</w:t>
      </w:r>
      <w:r w:rsidR="006000B6" w:rsidRPr="00F73384">
        <w:rPr>
          <w:sz w:val="24"/>
          <w:szCs w:val="24"/>
        </w:rPr>
        <w:t>ios</w:t>
      </w:r>
      <w:r w:rsidR="003F2770" w:rsidRPr="00F73384">
        <w:rPr>
          <w:sz w:val="24"/>
          <w:szCs w:val="24"/>
        </w:rPr>
        <w:t xml:space="preserve"> organizacijos</w:t>
      </w:r>
      <w:r w:rsidR="006542D0" w:rsidRPr="00F73384">
        <w:rPr>
          <w:sz w:val="24"/>
          <w:szCs w:val="24"/>
        </w:rPr>
        <w:t xml:space="preserve"> pakviesti </w:t>
      </w:r>
      <w:r w:rsidR="003F2770" w:rsidRPr="00F73384">
        <w:rPr>
          <w:sz w:val="24"/>
          <w:szCs w:val="24"/>
        </w:rPr>
        <w:t xml:space="preserve">ekspertai, </w:t>
      </w:r>
      <w:r w:rsidR="006000B6" w:rsidRPr="00F73384">
        <w:rPr>
          <w:sz w:val="24"/>
          <w:szCs w:val="24"/>
        </w:rPr>
        <w:t>P</w:t>
      </w:r>
      <w:r w:rsidR="003F2770" w:rsidRPr="00F73384">
        <w:rPr>
          <w:sz w:val="24"/>
          <w:szCs w:val="24"/>
        </w:rPr>
        <w:t>erkančios</w:t>
      </w:r>
      <w:r w:rsidR="006000B6" w:rsidRPr="00F73384">
        <w:rPr>
          <w:sz w:val="24"/>
          <w:szCs w:val="24"/>
        </w:rPr>
        <w:t>ios</w:t>
      </w:r>
      <w:r w:rsidR="003F2770" w:rsidRPr="00F73384">
        <w:rPr>
          <w:sz w:val="24"/>
          <w:szCs w:val="24"/>
        </w:rPr>
        <w:t xml:space="preserve"> organizacijos</w:t>
      </w:r>
      <w:r w:rsidR="006542D0" w:rsidRPr="00F73384">
        <w:rPr>
          <w:sz w:val="24"/>
          <w:szCs w:val="24"/>
        </w:rPr>
        <w:t xml:space="preserve">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542D0" w:rsidRPr="00F73384" w:rsidRDefault="006542D0" w:rsidP="00935B46">
      <w:pPr>
        <w:ind w:firstLine="540"/>
        <w:jc w:val="both"/>
        <w:rPr>
          <w:sz w:val="24"/>
          <w:szCs w:val="24"/>
        </w:rPr>
      </w:pPr>
      <w:r w:rsidRPr="00F73384">
        <w:rPr>
          <w:sz w:val="24"/>
          <w:szCs w:val="24"/>
        </w:rPr>
        <w:t>1</w:t>
      </w:r>
      <w:r w:rsidR="00EA30CD">
        <w:rPr>
          <w:sz w:val="24"/>
          <w:szCs w:val="24"/>
        </w:rPr>
        <w:t>10</w:t>
      </w:r>
      <w:r w:rsidRPr="00F73384">
        <w:rPr>
          <w:sz w:val="24"/>
          <w:szCs w:val="24"/>
        </w:rPr>
        <w:t xml:space="preserve">. </w:t>
      </w:r>
      <w:r w:rsidR="003F2770" w:rsidRPr="00F73384">
        <w:rPr>
          <w:sz w:val="24"/>
          <w:szCs w:val="24"/>
        </w:rPr>
        <w:t>Perkančioji organizacija</w:t>
      </w:r>
      <w:r w:rsidRPr="00F73384">
        <w:rPr>
          <w:sz w:val="24"/>
          <w:szCs w:val="24"/>
        </w:rPr>
        <w:t>, Komisija, jos nariai ar ekspertai ir kiti asmenys, nepažeisdami įstatymų reikalavimų, ypač dėl sudarytų sutarčių skelbimo ir informacijos, susijusios su jos teikimu kandidatams ir dalyviams, negali t</w:t>
      </w:r>
      <w:r w:rsidR="003F2770" w:rsidRPr="00F73384">
        <w:rPr>
          <w:sz w:val="24"/>
          <w:szCs w:val="24"/>
        </w:rPr>
        <w:t xml:space="preserve">retiesiems asmenims atskleisti </w:t>
      </w:r>
      <w:r w:rsidR="006000B6" w:rsidRPr="00F73384">
        <w:rPr>
          <w:sz w:val="24"/>
          <w:szCs w:val="24"/>
        </w:rPr>
        <w:t>P</w:t>
      </w:r>
      <w:r w:rsidR="003F2770" w:rsidRPr="00F73384">
        <w:rPr>
          <w:sz w:val="24"/>
          <w:szCs w:val="24"/>
        </w:rPr>
        <w:t>erkančios organizacijos</w:t>
      </w:r>
      <w:r w:rsidRPr="00F73384">
        <w:rPr>
          <w:sz w:val="24"/>
          <w:szCs w:val="24"/>
        </w:rPr>
        <w:t xml:space="preserve"> pateiktos tiekėjo informacijos, kurios konfidencialumą nurodė tiekėjas. Tokią informaciją sudaro visų pirma komercinė (gamybinė) paslaptis ir konfidencialieji pasiūlymų aspektai.</w:t>
      </w:r>
    </w:p>
    <w:p w:rsidR="00E37853" w:rsidRPr="00F73384" w:rsidRDefault="00E37853" w:rsidP="00935B46">
      <w:pPr>
        <w:pStyle w:val="CentrBold"/>
        <w:ind w:firstLine="540"/>
        <w:jc w:val="left"/>
        <w:rPr>
          <w:rFonts w:ascii="Times New Roman" w:hAnsi="Times New Roman"/>
          <w:b w:val="0"/>
          <w:sz w:val="24"/>
          <w:szCs w:val="24"/>
          <w:lang w:val="lt-LT"/>
        </w:rPr>
      </w:pPr>
    </w:p>
    <w:p w:rsidR="00E37853" w:rsidRPr="00F73384" w:rsidRDefault="00B65A4D" w:rsidP="00B65A4D">
      <w:pPr>
        <w:pStyle w:val="Turinys"/>
      </w:pPr>
      <w:bookmarkStart w:id="7" w:name="_Toc209231278"/>
      <w:r w:rsidRPr="00F73384">
        <w:t xml:space="preserve">                                                          </w:t>
      </w:r>
      <w:r w:rsidR="00E37853" w:rsidRPr="00F73384">
        <w:t>XV</w:t>
      </w:r>
      <w:r w:rsidR="00151EB8" w:rsidRPr="00F73384">
        <w:t>i</w:t>
      </w:r>
      <w:r w:rsidR="00E37853" w:rsidRPr="00F73384">
        <w:t>. GINČŲ NAGRINĖJIMAS</w:t>
      </w:r>
      <w:bookmarkEnd w:id="7"/>
    </w:p>
    <w:p w:rsidR="00E37853" w:rsidRPr="00F73384" w:rsidRDefault="00E37853" w:rsidP="00935B46">
      <w:pPr>
        <w:ind w:firstLine="540"/>
        <w:rPr>
          <w:sz w:val="24"/>
          <w:szCs w:val="24"/>
        </w:rPr>
      </w:pPr>
    </w:p>
    <w:p w:rsidR="00924AAA" w:rsidRPr="00F73384" w:rsidRDefault="00E4561B" w:rsidP="00E4561B">
      <w:pPr>
        <w:tabs>
          <w:tab w:val="left" w:pos="284"/>
          <w:tab w:val="left" w:pos="567"/>
        </w:tabs>
        <w:ind w:firstLine="360"/>
        <w:jc w:val="both"/>
        <w:rPr>
          <w:sz w:val="24"/>
          <w:szCs w:val="24"/>
        </w:rPr>
      </w:pPr>
      <w:r w:rsidRPr="00F73384">
        <w:rPr>
          <w:sz w:val="24"/>
          <w:szCs w:val="24"/>
        </w:rPr>
        <w:t xml:space="preserve">   </w:t>
      </w:r>
      <w:r w:rsidR="00EA30CD">
        <w:rPr>
          <w:sz w:val="24"/>
          <w:szCs w:val="24"/>
        </w:rPr>
        <w:t>111</w:t>
      </w:r>
      <w:r w:rsidR="00924AAA" w:rsidRPr="00F73384">
        <w:rPr>
          <w:sz w:val="24"/>
          <w:szCs w:val="24"/>
        </w:rPr>
        <w:t xml:space="preserve">. Tiekėjas, kuris mano, kad Perkančioji organizacija nesilaikė Viešųjų pirkimų įstatymo ir šių taisyklių reikalavimų ir tuo pažeidė ar pažeis jo teisėtus interesus, Viešųjų pirkimų įstatymo ir šių taisyklių nustatyta tvarka gali kreiptis į apygardos teismą, kaip pirmosios instancijos teismą, dėl: </w:t>
      </w:r>
    </w:p>
    <w:p w:rsidR="00924AAA" w:rsidRPr="00F73384" w:rsidRDefault="00E4561B" w:rsidP="00E4561B">
      <w:pPr>
        <w:autoSpaceDE w:val="0"/>
        <w:autoSpaceDN w:val="0"/>
        <w:adjustRightInd w:val="0"/>
        <w:ind w:firstLine="360"/>
        <w:jc w:val="both"/>
        <w:rPr>
          <w:sz w:val="24"/>
          <w:szCs w:val="24"/>
        </w:rPr>
      </w:pPr>
      <w:r w:rsidRPr="00F73384">
        <w:rPr>
          <w:sz w:val="24"/>
          <w:szCs w:val="24"/>
        </w:rPr>
        <w:t xml:space="preserve">   </w:t>
      </w:r>
      <w:r w:rsidR="00EA30CD">
        <w:rPr>
          <w:sz w:val="24"/>
          <w:szCs w:val="24"/>
        </w:rPr>
        <w:t>111</w:t>
      </w:r>
      <w:r w:rsidR="00924AAA" w:rsidRPr="00F73384">
        <w:rPr>
          <w:sz w:val="24"/>
          <w:szCs w:val="24"/>
        </w:rPr>
        <w:t xml:space="preserve">.1. laikinųjų apsaugos priemonių taikymo, įskaitant pirkimo procedūros sustabdymą ar perkančiosios organizacijos priimto sprendimo vykdymo sustabdymą; </w:t>
      </w:r>
    </w:p>
    <w:p w:rsidR="00924AAA" w:rsidRPr="00F73384" w:rsidRDefault="00E4561B" w:rsidP="00E4561B">
      <w:pPr>
        <w:tabs>
          <w:tab w:val="left" w:pos="567"/>
        </w:tabs>
        <w:autoSpaceDE w:val="0"/>
        <w:autoSpaceDN w:val="0"/>
        <w:adjustRightInd w:val="0"/>
        <w:ind w:firstLine="360"/>
        <w:jc w:val="both"/>
        <w:rPr>
          <w:sz w:val="24"/>
          <w:szCs w:val="24"/>
        </w:rPr>
      </w:pPr>
      <w:r w:rsidRPr="00F73384">
        <w:rPr>
          <w:sz w:val="24"/>
          <w:szCs w:val="24"/>
        </w:rPr>
        <w:t xml:space="preserve">   </w:t>
      </w:r>
      <w:r w:rsidR="00EA30CD">
        <w:rPr>
          <w:sz w:val="24"/>
          <w:szCs w:val="24"/>
        </w:rPr>
        <w:t>111</w:t>
      </w:r>
      <w:r w:rsidR="00924AAA" w:rsidRPr="00F73384">
        <w:rPr>
          <w:sz w:val="24"/>
          <w:szCs w:val="24"/>
        </w:rPr>
        <w:t xml:space="preserve">.2. </w:t>
      </w:r>
      <w:r w:rsidRPr="00F73384">
        <w:rPr>
          <w:sz w:val="24"/>
          <w:szCs w:val="24"/>
        </w:rPr>
        <w:t>Perkančiosios</w:t>
      </w:r>
      <w:r w:rsidR="00924AAA" w:rsidRPr="00F73384">
        <w:rPr>
          <w:sz w:val="24"/>
          <w:szCs w:val="24"/>
        </w:rPr>
        <w:t xml:space="preserve"> organizacij</w:t>
      </w:r>
      <w:r w:rsidRPr="00F73384">
        <w:rPr>
          <w:sz w:val="24"/>
          <w:szCs w:val="24"/>
        </w:rPr>
        <w:t>os</w:t>
      </w:r>
      <w:r w:rsidR="00924AAA" w:rsidRPr="00F73384">
        <w:rPr>
          <w:sz w:val="24"/>
          <w:szCs w:val="24"/>
        </w:rPr>
        <w:t xml:space="preserve"> sprendimų, kurie neatitinka Viešųjų pirkimų įstatymo ir šiose taisyklėse nustatytų reikalavimų, panaikinimo ar pakeitimo;</w:t>
      </w:r>
    </w:p>
    <w:p w:rsidR="00924AAA" w:rsidRPr="00F73384" w:rsidRDefault="00E4561B" w:rsidP="00E4561B">
      <w:pPr>
        <w:tabs>
          <w:tab w:val="left" w:pos="567"/>
        </w:tabs>
        <w:autoSpaceDE w:val="0"/>
        <w:autoSpaceDN w:val="0"/>
        <w:adjustRightInd w:val="0"/>
        <w:ind w:firstLine="360"/>
        <w:jc w:val="both"/>
        <w:rPr>
          <w:sz w:val="24"/>
          <w:szCs w:val="24"/>
        </w:rPr>
      </w:pPr>
      <w:r w:rsidRPr="00F73384">
        <w:rPr>
          <w:sz w:val="24"/>
          <w:szCs w:val="24"/>
        </w:rPr>
        <w:t xml:space="preserve">   </w:t>
      </w:r>
      <w:r w:rsidR="00EA30CD">
        <w:rPr>
          <w:sz w:val="24"/>
          <w:szCs w:val="24"/>
        </w:rPr>
        <w:t>111</w:t>
      </w:r>
      <w:r w:rsidR="00924AAA" w:rsidRPr="00F73384">
        <w:rPr>
          <w:sz w:val="24"/>
          <w:szCs w:val="24"/>
        </w:rPr>
        <w:t>.3. žalos atlyginimo;</w:t>
      </w:r>
    </w:p>
    <w:p w:rsidR="00924AAA" w:rsidRPr="00F73384" w:rsidRDefault="00E4561B" w:rsidP="00924AAA">
      <w:pPr>
        <w:autoSpaceDE w:val="0"/>
        <w:autoSpaceDN w:val="0"/>
        <w:adjustRightInd w:val="0"/>
        <w:ind w:firstLine="360"/>
        <w:jc w:val="both"/>
        <w:rPr>
          <w:sz w:val="24"/>
          <w:szCs w:val="24"/>
        </w:rPr>
      </w:pPr>
      <w:r w:rsidRPr="00F73384">
        <w:rPr>
          <w:sz w:val="24"/>
          <w:szCs w:val="24"/>
        </w:rPr>
        <w:t xml:space="preserve">   </w:t>
      </w:r>
      <w:r w:rsidR="00EA30CD">
        <w:rPr>
          <w:sz w:val="24"/>
          <w:szCs w:val="24"/>
        </w:rPr>
        <w:t>111</w:t>
      </w:r>
      <w:r w:rsidR="00924AAA" w:rsidRPr="00F73384">
        <w:rPr>
          <w:sz w:val="24"/>
          <w:szCs w:val="24"/>
        </w:rPr>
        <w:t>.4. pirkimo sutarties pripažinimo negaliojančia;</w:t>
      </w:r>
    </w:p>
    <w:p w:rsidR="00924AAA" w:rsidRPr="00F73384" w:rsidRDefault="00E4561B" w:rsidP="00924AAA">
      <w:pPr>
        <w:ind w:firstLine="360"/>
        <w:jc w:val="both"/>
        <w:rPr>
          <w:sz w:val="24"/>
          <w:szCs w:val="24"/>
        </w:rPr>
      </w:pPr>
      <w:r w:rsidRPr="00F73384">
        <w:rPr>
          <w:sz w:val="24"/>
          <w:szCs w:val="24"/>
        </w:rPr>
        <w:t xml:space="preserve">   </w:t>
      </w:r>
      <w:r w:rsidR="00EA30CD">
        <w:rPr>
          <w:sz w:val="24"/>
          <w:szCs w:val="24"/>
        </w:rPr>
        <w:t>111</w:t>
      </w:r>
      <w:r w:rsidR="00924AAA" w:rsidRPr="00F73384">
        <w:rPr>
          <w:sz w:val="24"/>
          <w:szCs w:val="24"/>
        </w:rPr>
        <w:t>.5. alternatyvių sankcijų taikymo.</w:t>
      </w:r>
    </w:p>
    <w:p w:rsidR="00924AAA" w:rsidRPr="00F73384" w:rsidRDefault="00E4561B" w:rsidP="00924AAA">
      <w:pPr>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12</w:t>
      </w:r>
      <w:r w:rsidR="00924AAA" w:rsidRPr="00F73384">
        <w:rPr>
          <w:sz w:val="24"/>
          <w:szCs w:val="24"/>
        </w:rPr>
        <w:t xml:space="preserve">. Tiekėjas, norėdamas iki pirkimo sutarties sudarymo ginčyti </w:t>
      </w:r>
      <w:r w:rsidRPr="00F73384">
        <w:rPr>
          <w:sz w:val="24"/>
          <w:szCs w:val="24"/>
        </w:rPr>
        <w:t>Perkančiosios organizacijos</w:t>
      </w:r>
      <w:r w:rsidR="00924AAA" w:rsidRPr="00F73384">
        <w:rPr>
          <w:sz w:val="24"/>
          <w:szCs w:val="24"/>
        </w:rPr>
        <w:t xml:space="preserve"> sprendimus ar veiksmus, pirmiausia turi pateikti pretenziją </w:t>
      </w:r>
      <w:r w:rsidRPr="00F73384">
        <w:rPr>
          <w:sz w:val="24"/>
          <w:szCs w:val="24"/>
        </w:rPr>
        <w:t>Perkančiajai</w:t>
      </w:r>
      <w:r w:rsidR="00924AAA" w:rsidRPr="00F73384">
        <w:rPr>
          <w:sz w:val="24"/>
          <w:szCs w:val="24"/>
        </w:rPr>
        <w:t xml:space="preserve"> organizacija</w:t>
      </w:r>
      <w:r w:rsidRPr="00F73384">
        <w:rPr>
          <w:sz w:val="24"/>
          <w:szCs w:val="24"/>
        </w:rPr>
        <w:t>i</w:t>
      </w:r>
      <w:r w:rsidR="00924AAA" w:rsidRPr="00F73384">
        <w:rPr>
          <w:sz w:val="24"/>
          <w:szCs w:val="24"/>
        </w:rPr>
        <w:t xml:space="preserve"> Viešųjų pirkimų įstatyme ir šiose taisyklėse nustatyta tvarka. Pretenzija turi būti pateikta raštu Viešųjų pirkimų įstatymo 17 straipsnyje nurodytomis priemonėmis.</w:t>
      </w:r>
      <w:r w:rsidRPr="00F73384">
        <w:rPr>
          <w:sz w:val="24"/>
          <w:szCs w:val="24"/>
        </w:rPr>
        <w:t xml:space="preserve"> Perkančiosios organizacijos</w:t>
      </w:r>
      <w:r w:rsidR="00924AAA" w:rsidRPr="00F73384">
        <w:rPr>
          <w:sz w:val="24"/>
          <w:szCs w:val="24"/>
        </w:rPr>
        <w:t xml:space="preserve"> sprendimas, priimtas išnagrinėjus tiekėjo pretenziją, gali būti skundžiamas teismui Viešųjų pirkimų įstatyme nustatyta tvarka.</w:t>
      </w:r>
    </w:p>
    <w:p w:rsidR="00924AAA" w:rsidRPr="00F73384" w:rsidRDefault="00E4561B" w:rsidP="00E4561B">
      <w:pPr>
        <w:pStyle w:val="ListParagraph"/>
        <w:tabs>
          <w:tab w:val="left" w:pos="567"/>
        </w:tabs>
        <w:ind w:left="0" w:firstLine="360"/>
        <w:jc w:val="both"/>
        <w:rPr>
          <w:rFonts w:ascii="Times New Roman" w:hAnsi="Times New Roman"/>
          <w:szCs w:val="24"/>
          <w:lang w:val="lt-LT"/>
        </w:rPr>
      </w:pPr>
      <w:r w:rsidRPr="00F73384">
        <w:rPr>
          <w:szCs w:val="24"/>
          <w:lang w:val="lt-LT"/>
        </w:rPr>
        <w:t xml:space="preserve">   </w:t>
      </w:r>
      <w:r w:rsidR="00924AAA" w:rsidRPr="00F73384">
        <w:rPr>
          <w:szCs w:val="24"/>
          <w:lang w:val="lt-LT"/>
        </w:rPr>
        <w:t>1</w:t>
      </w:r>
      <w:r w:rsidR="00EA30CD">
        <w:rPr>
          <w:szCs w:val="24"/>
          <w:lang w:val="lt-LT"/>
        </w:rPr>
        <w:t>13</w:t>
      </w:r>
      <w:r w:rsidR="00924AAA" w:rsidRPr="00F73384">
        <w:rPr>
          <w:szCs w:val="24"/>
          <w:lang w:val="lt-LT"/>
        </w:rPr>
        <w:t xml:space="preserve">. </w:t>
      </w:r>
      <w:r w:rsidR="00924AAA" w:rsidRPr="00F73384">
        <w:rPr>
          <w:rFonts w:ascii="Times New Roman" w:hAnsi="Times New Roman"/>
          <w:szCs w:val="24"/>
          <w:lang w:val="lt-LT"/>
        </w:rPr>
        <w:t xml:space="preserve">Tiekėjas turi teisę pateikti pretenziją </w:t>
      </w:r>
      <w:r w:rsidRPr="00F73384">
        <w:rPr>
          <w:szCs w:val="24"/>
          <w:lang w:val="lt-LT"/>
        </w:rPr>
        <w:t>Perkančiajai organizacijai</w:t>
      </w:r>
      <w:r w:rsidR="00924AAA" w:rsidRPr="00F73384">
        <w:rPr>
          <w:rFonts w:ascii="Times New Roman" w:hAnsi="Times New Roman"/>
          <w:szCs w:val="24"/>
          <w:lang w:val="lt-LT"/>
        </w:rPr>
        <w:t>, pateikti prašymą ar pareikšti ieškinį teismui (išskyrus ieškinį dėl pirkimo sutarties pripažinimo negaliojančia):</w:t>
      </w:r>
    </w:p>
    <w:p w:rsidR="00924AAA" w:rsidRPr="00932DBB" w:rsidRDefault="00E4561B" w:rsidP="00E4561B">
      <w:pPr>
        <w:pStyle w:val="ListParagraph"/>
        <w:tabs>
          <w:tab w:val="left" w:pos="0"/>
          <w:tab w:val="left" w:pos="567"/>
        </w:tabs>
        <w:ind w:left="0" w:firstLine="360"/>
        <w:jc w:val="both"/>
        <w:rPr>
          <w:rFonts w:ascii="Times New Roman" w:hAnsi="Times New Roman"/>
          <w:szCs w:val="24"/>
          <w:lang w:val="lt-LT"/>
        </w:rPr>
      </w:pPr>
      <w:r w:rsidRPr="00932DBB">
        <w:rPr>
          <w:rFonts w:ascii="Times New Roman" w:hAnsi="Times New Roman"/>
          <w:szCs w:val="24"/>
          <w:lang w:val="lt-LT"/>
        </w:rPr>
        <w:t xml:space="preserve">   </w:t>
      </w:r>
      <w:r w:rsidR="00924AAA" w:rsidRPr="00932DBB">
        <w:rPr>
          <w:rFonts w:ascii="Times New Roman" w:hAnsi="Times New Roman"/>
          <w:szCs w:val="24"/>
          <w:lang w:val="lt-LT"/>
        </w:rPr>
        <w:t>1</w:t>
      </w:r>
      <w:r w:rsidR="00EA30CD">
        <w:rPr>
          <w:rFonts w:ascii="Times New Roman" w:hAnsi="Times New Roman"/>
          <w:szCs w:val="24"/>
          <w:lang w:val="lt-LT"/>
        </w:rPr>
        <w:t>13</w:t>
      </w:r>
      <w:r w:rsidR="00924AAA" w:rsidRPr="00932DBB">
        <w:rPr>
          <w:rFonts w:ascii="Times New Roman" w:hAnsi="Times New Roman"/>
          <w:szCs w:val="24"/>
          <w:lang w:val="lt-LT"/>
        </w:rPr>
        <w:t xml:space="preserve">.1. per 15 dienų nuo </w:t>
      </w:r>
      <w:r w:rsidR="00B47161" w:rsidRPr="00932DBB">
        <w:rPr>
          <w:szCs w:val="24"/>
        </w:rPr>
        <w:t>p</w:t>
      </w:r>
      <w:r w:rsidRPr="00932DBB">
        <w:rPr>
          <w:szCs w:val="24"/>
        </w:rPr>
        <w:t>erkančiosios organizacijos</w:t>
      </w:r>
      <w:r w:rsidR="00924AAA" w:rsidRPr="00932DBB">
        <w:rPr>
          <w:rFonts w:ascii="Times New Roman" w:hAnsi="Times New Roman"/>
          <w:szCs w:val="24"/>
          <w:lang w:val="lt-LT"/>
        </w:rPr>
        <w:t xml:space="preserve"> pranešimo raštu apie jos priimtą sprendimą išsiuntimo tiekėjams dienos;</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13</w:t>
      </w:r>
      <w:r w:rsidR="00924AAA" w:rsidRPr="00F73384">
        <w:rPr>
          <w:sz w:val="24"/>
          <w:szCs w:val="24"/>
        </w:rPr>
        <w:t>.2. per 5 darbo dienas</w:t>
      </w:r>
      <w:r w:rsidR="00924AAA" w:rsidRPr="00F73384">
        <w:rPr>
          <w:b/>
          <w:sz w:val="24"/>
          <w:szCs w:val="24"/>
        </w:rPr>
        <w:t xml:space="preserve"> </w:t>
      </w:r>
      <w:r w:rsidR="00924AAA" w:rsidRPr="00F73384">
        <w:rPr>
          <w:sz w:val="24"/>
          <w:szCs w:val="24"/>
        </w:rPr>
        <w:t xml:space="preserve">nuo paskelbimo apie </w:t>
      </w:r>
      <w:r w:rsidRPr="00F73384">
        <w:rPr>
          <w:sz w:val="24"/>
          <w:szCs w:val="24"/>
        </w:rPr>
        <w:t>Perkančiosios organizacijos</w:t>
      </w:r>
      <w:r w:rsidR="00924AAA" w:rsidRPr="00F73384">
        <w:rPr>
          <w:sz w:val="24"/>
          <w:szCs w:val="24"/>
        </w:rPr>
        <w:t xml:space="preserve"> priimtą sprendimą dienos, jeigu Viešųjų pirkimų įstatyme nėra reikalavimo raštu informuoti tiekėjus apie </w:t>
      </w:r>
      <w:r w:rsidRPr="00F73384">
        <w:rPr>
          <w:sz w:val="24"/>
          <w:szCs w:val="24"/>
        </w:rPr>
        <w:t>Perkančiosios organizacijos</w:t>
      </w:r>
      <w:r w:rsidR="00924AAA" w:rsidRPr="00F73384">
        <w:rPr>
          <w:sz w:val="24"/>
          <w:szCs w:val="24"/>
        </w:rPr>
        <w:t xml:space="preserve"> priimtus sprendimus.</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14</w:t>
      </w:r>
      <w:r w:rsidR="00924AAA" w:rsidRPr="00F73384">
        <w:rPr>
          <w:sz w:val="24"/>
          <w:szCs w:val="24"/>
        </w:rPr>
        <w:t>. Tiekėjas turi teisę pareikšti ieškinį dėl pirkimo sutarties pripažinimo negaliojančia per 6 mėnesius nuo pirkimo sutarties sudarymo dienos.</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15</w:t>
      </w:r>
      <w:r w:rsidR="00924AAA" w:rsidRPr="00F73384">
        <w:rPr>
          <w:sz w:val="24"/>
          <w:szCs w:val="24"/>
        </w:rPr>
        <w:t>. Nagrinėjamos tik tos tiekėjų pretenzijos, kurios gautos iki pirkimo sutarties sudarymo dienos.</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16</w:t>
      </w:r>
      <w:r w:rsidR="00924AAA" w:rsidRPr="00F73384">
        <w:rPr>
          <w:sz w:val="24"/>
          <w:szCs w:val="24"/>
        </w:rPr>
        <w:t>. Gavus pretenziją, nedelsiant sustabdomos pirkimo procedūros,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17</w:t>
      </w:r>
      <w:r w:rsidR="00924AAA" w:rsidRPr="00F73384">
        <w:rPr>
          <w:sz w:val="24"/>
          <w:szCs w:val="24"/>
        </w:rPr>
        <w:t>. Tiekėjų pretenzijas nagrinėja pirkimo organizatorius ar komisija. Sprendimą dėl pretenzijos priima pirkimo organizatorius ar komisija.</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18</w:t>
      </w:r>
      <w:r w:rsidR="00924AAA" w:rsidRPr="00F73384">
        <w:rPr>
          <w:sz w:val="24"/>
          <w:szCs w:val="24"/>
        </w:rPr>
        <w:t xml:space="preserve">. Pirkimo organizatorius ar komisija privalo išnagrinėti pretenziją ir priimti motyvuotą sprendimą ne vėliau kaip per 5 darbo dienas nuo pretenzijos gavimo dienos, o apie priimtą sprendimą </w:t>
      </w:r>
      <w:r w:rsidR="00924AAA" w:rsidRPr="00F73384">
        <w:rPr>
          <w:sz w:val="24"/>
          <w:szCs w:val="24"/>
        </w:rPr>
        <w:lastRenderedPageBreak/>
        <w:t>ne vėliau kaip kitą darbo dieną raštu pranešti pretenziją pateikusiam tiekėjui, suinteresuotiems kandidatams ir suinteresuotiems dalyviams, taip pat juos informuoti apie anksčiau praneštų pirkimo procedūros terminų pasikeitimą.</w:t>
      </w:r>
    </w:p>
    <w:p w:rsidR="00924AAA" w:rsidRPr="00F73384" w:rsidRDefault="00E4561B" w:rsidP="00E4561B">
      <w:pPr>
        <w:tabs>
          <w:tab w:val="left" w:pos="567"/>
        </w:tabs>
        <w:ind w:firstLine="360"/>
        <w:jc w:val="both"/>
        <w:rPr>
          <w:sz w:val="24"/>
          <w:szCs w:val="24"/>
        </w:rPr>
      </w:pPr>
      <w:r w:rsidRPr="00F73384">
        <w:rPr>
          <w:sz w:val="24"/>
          <w:szCs w:val="24"/>
        </w:rPr>
        <w:t xml:space="preserve">   </w:t>
      </w:r>
      <w:r w:rsidR="00924AAA" w:rsidRPr="00F73384">
        <w:rPr>
          <w:sz w:val="24"/>
          <w:szCs w:val="24"/>
        </w:rPr>
        <w:t>1</w:t>
      </w:r>
      <w:r w:rsidR="00EA30CD">
        <w:rPr>
          <w:sz w:val="24"/>
          <w:szCs w:val="24"/>
        </w:rPr>
        <w:t>19</w:t>
      </w:r>
      <w:r w:rsidR="00924AAA" w:rsidRPr="00F73384">
        <w:rPr>
          <w:sz w:val="24"/>
          <w:szCs w:val="24"/>
        </w:rPr>
        <w:t>. Tiekėjas, pateikęs prašymą ar pareiškęs ieškinį teismui, privalo nedelsdamas, bet ne vėliau kaip per 3 darbo dienas, faksu, elektroninėmis priemonėmis ar pasirašytinai per kurjerį pateikti Finansų ministerijai prašymo ar ieškinio kopiją su priėmimo žyma ar kitais gavimo teisme įrodymais.</w:t>
      </w:r>
    </w:p>
    <w:p w:rsidR="00E37853" w:rsidRDefault="00E37853" w:rsidP="00932DBB">
      <w:pPr>
        <w:tabs>
          <w:tab w:val="left" w:pos="567"/>
        </w:tabs>
        <w:jc w:val="center"/>
      </w:pPr>
      <w:r>
        <w:rPr>
          <w:sz w:val="24"/>
          <w:szCs w:val="24"/>
        </w:rPr>
        <w:t>__________</w:t>
      </w:r>
      <w:r w:rsidR="00932DBB">
        <w:rPr>
          <w:sz w:val="24"/>
          <w:szCs w:val="24"/>
        </w:rPr>
        <w:t>_____</w:t>
      </w:r>
    </w:p>
    <w:p w:rsidR="00842716" w:rsidRDefault="00842716" w:rsidP="00B44208">
      <w:pPr>
        <w:ind w:left="5670"/>
        <w:sectPr w:rsidR="00842716" w:rsidSect="00B612E4">
          <w:footerReference w:type="even" r:id="rId8"/>
          <w:footerReference w:type="default" r:id="rId9"/>
          <w:pgSz w:w="11906" w:h="16838"/>
          <w:pgMar w:top="567" w:right="567" w:bottom="567" w:left="1418" w:header="567" w:footer="567" w:gutter="0"/>
          <w:cols w:space="1296"/>
          <w:docGrid w:linePitch="360"/>
        </w:sectPr>
      </w:pPr>
    </w:p>
    <w:p w:rsidR="00CF52C7" w:rsidRPr="00ED322B" w:rsidRDefault="00CF52C7" w:rsidP="000270B2">
      <w:pPr>
        <w:pStyle w:val="Title"/>
        <w:ind w:firstLine="9000"/>
        <w:jc w:val="left"/>
        <w:rPr>
          <w:b w:val="0"/>
          <w:bCs w:val="0"/>
          <w:sz w:val="20"/>
          <w:szCs w:val="20"/>
        </w:rPr>
      </w:pPr>
    </w:p>
    <w:p w:rsidR="00ED4B1A" w:rsidRPr="002621E9" w:rsidRDefault="00ED4B1A" w:rsidP="00114A17">
      <w:pPr>
        <w:ind w:left="10632"/>
      </w:pPr>
      <w:r w:rsidRPr="002621E9">
        <w:t xml:space="preserve">Kauno rajono </w:t>
      </w:r>
      <w:r w:rsidR="00114A17">
        <w:t>Padubysio kaimo bendruomenės</w:t>
      </w:r>
      <w:r w:rsidRPr="002621E9">
        <w:t xml:space="preserve"> </w:t>
      </w:r>
    </w:p>
    <w:p w:rsidR="00ED4B1A" w:rsidRPr="002621E9" w:rsidRDefault="00ED4B1A" w:rsidP="00114A17">
      <w:pPr>
        <w:ind w:left="10632"/>
      </w:pPr>
      <w:r w:rsidRPr="002621E9">
        <w:t>Supaprastintų viešųjų pirkimų taisyklių</w:t>
      </w:r>
    </w:p>
    <w:p w:rsidR="00ED4B1A" w:rsidRPr="002621E9" w:rsidRDefault="00114A17" w:rsidP="00114A17">
      <w:pPr>
        <w:ind w:left="10632"/>
      </w:pPr>
      <w:r>
        <w:t>1</w:t>
      </w:r>
      <w:r w:rsidR="00ED4B1A" w:rsidRPr="002621E9">
        <w:t xml:space="preserve"> priedas</w:t>
      </w:r>
    </w:p>
    <w:p w:rsidR="00ED4B1A" w:rsidRPr="002621E9" w:rsidRDefault="00ED4B1A" w:rsidP="00ED4B1A">
      <w:pPr>
        <w:jc w:val="both"/>
        <w:rPr>
          <w:b/>
          <w:szCs w:val="24"/>
        </w:rPr>
      </w:pPr>
    </w:p>
    <w:p w:rsidR="00ED4B1A" w:rsidRPr="002621E9" w:rsidRDefault="00ED4B1A" w:rsidP="00ED4B1A">
      <w:pPr>
        <w:jc w:val="center"/>
        <w:rPr>
          <w:b/>
          <w:i/>
          <w:iCs/>
          <w:szCs w:val="24"/>
        </w:rPr>
      </w:pPr>
      <w:r w:rsidRPr="002621E9">
        <w:rPr>
          <w:b/>
          <w:szCs w:val="24"/>
        </w:rPr>
        <w:t xml:space="preserve">KAUNO RAJONO </w:t>
      </w:r>
      <w:r w:rsidR="00114A17">
        <w:rPr>
          <w:b/>
          <w:szCs w:val="24"/>
        </w:rPr>
        <w:t>PADUBYSIO KAIMO BENDRUOMENĖ</w:t>
      </w:r>
    </w:p>
    <w:p w:rsidR="00ED4B1A" w:rsidRPr="002621E9" w:rsidRDefault="00ED4B1A" w:rsidP="00ED4B1A">
      <w:pPr>
        <w:jc w:val="center"/>
        <w:rPr>
          <w:b/>
          <w:caps/>
          <w:szCs w:val="24"/>
        </w:rPr>
      </w:pPr>
    </w:p>
    <w:p w:rsidR="00ED4B1A" w:rsidRPr="002621E9" w:rsidRDefault="00ED4B1A" w:rsidP="00ED4B1A">
      <w:pPr>
        <w:jc w:val="center"/>
        <w:rPr>
          <w:b/>
          <w:caps/>
          <w:szCs w:val="24"/>
        </w:rPr>
      </w:pPr>
      <w:r w:rsidRPr="002621E9">
        <w:rPr>
          <w:b/>
          <w:caps/>
          <w:szCs w:val="24"/>
        </w:rPr>
        <w:t>20__ BIUDŽETINIAIS metais ATLIKTŲ pirkIMŲ REGISTRACIJOS ŽURNALAS</w:t>
      </w:r>
    </w:p>
    <w:p w:rsidR="00ED4B1A" w:rsidRPr="002621E9" w:rsidRDefault="00ED4B1A" w:rsidP="00ED4B1A">
      <w:pPr>
        <w:jc w:val="center"/>
        <w:rPr>
          <w:b/>
          <w:caps/>
          <w:strike/>
          <w:szCs w:val="24"/>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1696"/>
        <w:gridCol w:w="1418"/>
        <w:gridCol w:w="1417"/>
        <w:gridCol w:w="1559"/>
        <w:gridCol w:w="1276"/>
        <w:gridCol w:w="992"/>
        <w:gridCol w:w="851"/>
        <w:gridCol w:w="992"/>
        <w:gridCol w:w="1134"/>
        <w:gridCol w:w="992"/>
        <w:gridCol w:w="1701"/>
      </w:tblGrid>
      <w:tr w:rsidR="00ED4B1A" w:rsidRPr="002621E9" w:rsidTr="00ED4B1A">
        <w:trPr>
          <w:cantSplit/>
          <w:trHeight w:val="3456"/>
        </w:trPr>
        <w:tc>
          <w:tcPr>
            <w:tcW w:w="572" w:type="dxa"/>
            <w:tcBorders>
              <w:bottom w:val="single" w:sz="4" w:space="0" w:color="auto"/>
            </w:tcBorders>
          </w:tcPr>
          <w:p w:rsidR="00ED4B1A" w:rsidRPr="002621E9" w:rsidRDefault="00ED4B1A" w:rsidP="00114A17">
            <w:pPr>
              <w:rPr>
                <w:b/>
                <w:szCs w:val="24"/>
              </w:rPr>
            </w:pPr>
            <w:r w:rsidRPr="002621E9">
              <w:rPr>
                <w:b/>
                <w:szCs w:val="24"/>
              </w:rPr>
              <w:t>Eil. Nr.</w:t>
            </w:r>
          </w:p>
          <w:p w:rsidR="00ED4B1A" w:rsidRPr="002621E9" w:rsidRDefault="00ED4B1A" w:rsidP="00114A17">
            <w:pPr>
              <w:rPr>
                <w:b/>
                <w:szCs w:val="24"/>
              </w:rPr>
            </w:pPr>
          </w:p>
        </w:tc>
        <w:tc>
          <w:tcPr>
            <w:tcW w:w="1696" w:type="dxa"/>
            <w:tcBorders>
              <w:bottom w:val="single" w:sz="4" w:space="0" w:color="auto"/>
            </w:tcBorders>
          </w:tcPr>
          <w:p w:rsidR="00ED4B1A" w:rsidRPr="002621E9" w:rsidRDefault="00ED4B1A" w:rsidP="00114A17">
            <w:pPr>
              <w:rPr>
                <w:b/>
                <w:szCs w:val="24"/>
              </w:rPr>
            </w:pPr>
            <w:r w:rsidRPr="002621E9">
              <w:rPr>
                <w:b/>
                <w:szCs w:val="24"/>
              </w:rPr>
              <w:t>Pirkimo objekto pavadinimas/ Sutarties pavadinimas</w:t>
            </w:r>
          </w:p>
        </w:tc>
        <w:tc>
          <w:tcPr>
            <w:tcW w:w="1418" w:type="dxa"/>
            <w:tcBorders>
              <w:bottom w:val="single" w:sz="4" w:space="0" w:color="auto"/>
            </w:tcBorders>
          </w:tcPr>
          <w:p w:rsidR="00ED4B1A" w:rsidRPr="002621E9" w:rsidRDefault="00ED4B1A" w:rsidP="00114A17">
            <w:pPr>
              <w:rPr>
                <w:b/>
                <w:szCs w:val="24"/>
              </w:rPr>
            </w:pPr>
            <w:r w:rsidRPr="002621E9">
              <w:rPr>
                <w:b/>
                <w:szCs w:val="24"/>
              </w:rPr>
              <w:t>Pagrindinis pirkimo objekto kodas pagal BVPŽ,</w:t>
            </w:r>
            <w:r w:rsidRPr="002621E9">
              <w:rPr>
                <w:szCs w:val="24"/>
              </w:rPr>
              <w:t xml:space="preserve"> </w:t>
            </w:r>
            <w:r w:rsidRPr="002621E9">
              <w:rPr>
                <w:b/>
                <w:szCs w:val="24"/>
              </w:rPr>
              <w:t>papildomi BVPŽ kodai (jei yra)</w:t>
            </w:r>
          </w:p>
        </w:tc>
        <w:tc>
          <w:tcPr>
            <w:tcW w:w="1417" w:type="dxa"/>
            <w:tcBorders>
              <w:bottom w:val="single" w:sz="4" w:space="0" w:color="auto"/>
            </w:tcBorders>
          </w:tcPr>
          <w:p w:rsidR="00ED4B1A" w:rsidRPr="002621E9" w:rsidRDefault="00ED4B1A" w:rsidP="00114A17">
            <w:pPr>
              <w:rPr>
                <w:b/>
                <w:szCs w:val="24"/>
              </w:rPr>
            </w:pPr>
            <w:r w:rsidRPr="002621E9">
              <w:rPr>
                <w:b/>
                <w:szCs w:val="24"/>
              </w:rPr>
              <w:t>Pirkimo būdas</w:t>
            </w:r>
          </w:p>
        </w:tc>
        <w:tc>
          <w:tcPr>
            <w:tcW w:w="1559" w:type="dxa"/>
            <w:tcBorders>
              <w:bottom w:val="single" w:sz="4" w:space="0" w:color="auto"/>
            </w:tcBorders>
          </w:tcPr>
          <w:p w:rsidR="00ED4B1A" w:rsidRPr="002621E9" w:rsidRDefault="00ED4B1A" w:rsidP="00114A17">
            <w:pPr>
              <w:rPr>
                <w:b/>
                <w:szCs w:val="24"/>
              </w:rPr>
            </w:pPr>
            <w:r w:rsidRPr="002621E9">
              <w:rPr>
                <w:b/>
                <w:szCs w:val="24"/>
              </w:rPr>
              <w:t xml:space="preserve">Pirkimo Nr.(jei apie pirkimą buvo skelbta)/Pirkimo būdo pasirinkimo priežastys(jei apie pirkimą nebuvo skelbta) </w:t>
            </w:r>
          </w:p>
        </w:tc>
        <w:tc>
          <w:tcPr>
            <w:tcW w:w="1276" w:type="dxa"/>
            <w:tcBorders>
              <w:bottom w:val="single" w:sz="4" w:space="0" w:color="auto"/>
            </w:tcBorders>
          </w:tcPr>
          <w:p w:rsidR="00ED4B1A" w:rsidRPr="002621E9" w:rsidRDefault="00ED4B1A" w:rsidP="00114A17">
            <w:pPr>
              <w:rPr>
                <w:b/>
                <w:szCs w:val="24"/>
              </w:rPr>
            </w:pPr>
            <w:r w:rsidRPr="002621E9">
              <w:rPr>
                <w:b/>
                <w:szCs w:val="24"/>
              </w:rPr>
              <w:t>Pirkimo sutarties Nr./ sąskaitos faktūros Nr.*</w:t>
            </w:r>
          </w:p>
        </w:tc>
        <w:tc>
          <w:tcPr>
            <w:tcW w:w="992" w:type="dxa"/>
            <w:tcBorders>
              <w:bottom w:val="single" w:sz="4" w:space="0" w:color="auto"/>
            </w:tcBorders>
          </w:tcPr>
          <w:p w:rsidR="00ED4B1A" w:rsidRPr="002621E9" w:rsidRDefault="00ED4B1A" w:rsidP="00114A17">
            <w:pPr>
              <w:rPr>
                <w:b/>
                <w:szCs w:val="24"/>
              </w:rPr>
            </w:pPr>
            <w:r w:rsidRPr="002621E9">
              <w:rPr>
                <w:b/>
                <w:szCs w:val="24"/>
              </w:rPr>
              <w:t>Tiekėjo pavadinimas, įmonės kodas*</w:t>
            </w:r>
          </w:p>
        </w:tc>
        <w:tc>
          <w:tcPr>
            <w:tcW w:w="851" w:type="dxa"/>
            <w:tcBorders>
              <w:bottom w:val="single" w:sz="4" w:space="0" w:color="auto"/>
            </w:tcBorders>
          </w:tcPr>
          <w:p w:rsidR="00ED4B1A" w:rsidRPr="002621E9" w:rsidRDefault="00ED4B1A" w:rsidP="00114A17">
            <w:pPr>
              <w:rPr>
                <w:b/>
                <w:szCs w:val="24"/>
              </w:rPr>
            </w:pPr>
            <w:r w:rsidRPr="002621E9">
              <w:rPr>
                <w:b/>
                <w:szCs w:val="24"/>
              </w:rPr>
              <w:t>Sutarties sudarymo data*</w:t>
            </w:r>
          </w:p>
        </w:tc>
        <w:tc>
          <w:tcPr>
            <w:tcW w:w="992" w:type="dxa"/>
            <w:tcBorders>
              <w:bottom w:val="single" w:sz="4" w:space="0" w:color="auto"/>
            </w:tcBorders>
          </w:tcPr>
          <w:p w:rsidR="00ED4B1A" w:rsidRPr="002621E9" w:rsidRDefault="00ED4B1A" w:rsidP="00114A17">
            <w:pPr>
              <w:rPr>
                <w:b/>
                <w:szCs w:val="24"/>
              </w:rPr>
            </w:pPr>
            <w:r w:rsidRPr="002621E9">
              <w:rPr>
                <w:b/>
                <w:szCs w:val="24"/>
              </w:rPr>
              <w:t>Sutarties trukmė/ Numatoma sutarties įvykdymo data*</w:t>
            </w:r>
          </w:p>
        </w:tc>
        <w:tc>
          <w:tcPr>
            <w:tcW w:w="1134" w:type="dxa"/>
            <w:tcBorders>
              <w:bottom w:val="single" w:sz="4" w:space="0" w:color="auto"/>
            </w:tcBorders>
          </w:tcPr>
          <w:p w:rsidR="00ED4B1A" w:rsidRPr="002621E9" w:rsidRDefault="00ED4B1A" w:rsidP="00114A17">
            <w:pPr>
              <w:rPr>
                <w:b/>
                <w:szCs w:val="24"/>
              </w:rPr>
            </w:pPr>
            <w:r w:rsidRPr="002621E9">
              <w:rPr>
                <w:b/>
                <w:szCs w:val="24"/>
              </w:rPr>
              <w:t>Sutarties kaina, Lt (atsižvelgus į numatytus sutarties pratęsimus su visais privalomais mokesčiais)</w:t>
            </w:r>
          </w:p>
        </w:tc>
        <w:tc>
          <w:tcPr>
            <w:tcW w:w="992" w:type="dxa"/>
            <w:tcBorders>
              <w:bottom w:val="single" w:sz="4" w:space="0" w:color="auto"/>
            </w:tcBorders>
          </w:tcPr>
          <w:p w:rsidR="00ED4B1A" w:rsidRPr="002621E9" w:rsidRDefault="00ED4B1A" w:rsidP="00114A17">
            <w:pPr>
              <w:rPr>
                <w:b/>
                <w:szCs w:val="24"/>
              </w:rPr>
            </w:pPr>
            <w:r w:rsidRPr="002621E9">
              <w:rPr>
                <w:b/>
                <w:szCs w:val="24"/>
              </w:rPr>
              <w:t>Numatoma sutarties vertė, Lt</w:t>
            </w:r>
          </w:p>
        </w:tc>
        <w:tc>
          <w:tcPr>
            <w:tcW w:w="1701" w:type="dxa"/>
            <w:tcBorders>
              <w:bottom w:val="single" w:sz="4" w:space="0" w:color="auto"/>
            </w:tcBorders>
          </w:tcPr>
          <w:p w:rsidR="00ED4B1A" w:rsidRPr="002621E9" w:rsidRDefault="00ED4B1A" w:rsidP="00114A17">
            <w:pPr>
              <w:rPr>
                <w:b/>
                <w:szCs w:val="24"/>
              </w:rPr>
            </w:pPr>
            <w:r w:rsidRPr="002621E9">
              <w:rPr>
                <w:b/>
                <w:szCs w:val="24"/>
              </w:rPr>
              <w:t>Kita informacija (vykdytas elektroninis pirkimas, pirkimas atliktas pagal Viešųjų pirkimų įstatymo 13 arba 91 straipsnio nuostatas, taikyti aplinkos apsaugos, energijos taupymo reikalavimai...)</w:t>
            </w:r>
          </w:p>
        </w:tc>
      </w:tr>
      <w:tr w:rsidR="00ED4B1A" w:rsidRPr="002621E9" w:rsidTr="00114A17">
        <w:trPr>
          <w:cantSplit/>
          <w:trHeight w:val="204"/>
        </w:trPr>
        <w:tc>
          <w:tcPr>
            <w:tcW w:w="572"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1</w:t>
            </w:r>
          </w:p>
        </w:tc>
        <w:tc>
          <w:tcPr>
            <w:tcW w:w="1696"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2</w:t>
            </w:r>
          </w:p>
        </w:tc>
        <w:tc>
          <w:tcPr>
            <w:tcW w:w="1418"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3</w:t>
            </w:r>
          </w:p>
        </w:tc>
        <w:tc>
          <w:tcPr>
            <w:tcW w:w="1417"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4</w:t>
            </w:r>
          </w:p>
        </w:tc>
        <w:tc>
          <w:tcPr>
            <w:tcW w:w="1559"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5</w:t>
            </w:r>
          </w:p>
        </w:tc>
        <w:tc>
          <w:tcPr>
            <w:tcW w:w="1276"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6</w:t>
            </w:r>
          </w:p>
        </w:tc>
        <w:tc>
          <w:tcPr>
            <w:tcW w:w="992"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7</w:t>
            </w:r>
          </w:p>
        </w:tc>
        <w:tc>
          <w:tcPr>
            <w:tcW w:w="851"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8</w:t>
            </w:r>
          </w:p>
        </w:tc>
        <w:tc>
          <w:tcPr>
            <w:tcW w:w="992"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9</w:t>
            </w:r>
          </w:p>
        </w:tc>
        <w:tc>
          <w:tcPr>
            <w:tcW w:w="1134"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10</w:t>
            </w:r>
          </w:p>
        </w:tc>
        <w:tc>
          <w:tcPr>
            <w:tcW w:w="992"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11</w:t>
            </w:r>
          </w:p>
        </w:tc>
        <w:tc>
          <w:tcPr>
            <w:tcW w:w="1701" w:type="dxa"/>
            <w:tcBorders>
              <w:top w:val="single" w:sz="4" w:space="0" w:color="auto"/>
              <w:left w:val="single" w:sz="4" w:space="0" w:color="auto"/>
              <w:bottom w:val="single" w:sz="4" w:space="0" w:color="auto"/>
              <w:right w:val="single" w:sz="4" w:space="0" w:color="auto"/>
            </w:tcBorders>
          </w:tcPr>
          <w:p w:rsidR="00ED4B1A" w:rsidRPr="00535D5A" w:rsidRDefault="00ED4B1A" w:rsidP="00114A17">
            <w:pPr>
              <w:jc w:val="center"/>
              <w:rPr>
                <w:b/>
                <w:szCs w:val="24"/>
              </w:rPr>
            </w:pPr>
            <w:r w:rsidRPr="00535D5A">
              <w:rPr>
                <w:b/>
                <w:szCs w:val="24"/>
              </w:rPr>
              <w:t>12</w:t>
            </w:r>
          </w:p>
        </w:tc>
      </w:tr>
      <w:tr w:rsidR="00ED4B1A" w:rsidRPr="002621E9" w:rsidTr="00114A17">
        <w:trPr>
          <w:cantSplit/>
          <w:trHeight w:val="915"/>
        </w:trPr>
        <w:tc>
          <w:tcPr>
            <w:tcW w:w="572"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696"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418"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417"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559"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276"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992"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851"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992"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134"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992"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c>
          <w:tcPr>
            <w:tcW w:w="1701" w:type="dxa"/>
            <w:tcBorders>
              <w:top w:val="single" w:sz="4" w:space="0" w:color="auto"/>
              <w:left w:val="single" w:sz="4" w:space="0" w:color="auto"/>
              <w:bottom w:val="single" w:sz="4" w:space="0" w:color="auto"/>
              <w:right w:val="single" w:sz="4" w:space="0" w:color="auto"/>
            </w:tcBorders>
          </w:tcPr>
          <w:p w:rsidR="00ED4B1A" w:rsidRPr="002621E9" w:rsidRDefault="00ED4B1A" w:rsidP="00114A17">
            <w:pPr>
              <w:rPr>
                <w:szCs w:val="24"/>
              </w:rPr>
            </w:pPr>
          </w:p>
        </w:tc>
      </w:tr>
    </w:tbl>
    <w:p w:rsidR="00ED4B1A" w:rsidRPr="002621E9" w:rsidRDefault="00ED4B1A" w:rsidP="00ED4B1A">
      <w:pPr>
        <w:pStyle w:val="Linija"/>
        <w:ind w:right="-7" w:firstLine="720"/>
        <w:jc w:val="both"/>
        <w:rPr>
          <w:rFonts w:ascii="Times New Roman" w:hAnsi="Times New Roman"/>
          <w:sz w:val="24"/>
          <w:szCs w:val="24"/>
          <w:lang w:val="lt-LT"/>
        </w:rPr>
      </w:pP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tabs>
          <w:tab w:val="left" w:pos="5145"/>
        </w:tabs>
        <w:rPr>
          <w:lang w:eastAsia="ar-SA"/>
        </w:rPr>
      </w:pPr>
      <w:r>
        <w:rPr>
          <w:lang w:eastAsia="ar-SA"/>
        </w:rPr>
        <w:tab/>
      </w: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rPr>
          <w:lang w:eastAsia="ar-SA"/>
        </w:rPr>
      </w:pPr>
    </w:p>
    <w:p w:rsidR="000270B2" w:rsidRPr="000270B2" w:rsidRDefault="000270B2" w:rsidP="000270B2">
      <w:pPr>
        <w:rPr>
          <w:lang w:eastAsia="ar-SA"/>
        </w:rPr>
      </w:pPr>
    </w:p>
    <w:p w:rsidR="00D54DDA" w:rsidRPr="000270B2" w:rsidRDefault="00D54DDA" w:rsidP="000270B2">
      <w:pPr>
        <w:rPr>
          <w:lang w:eastAsia="ar-SA"/>
        </w:rPr>
        <w:sectPr w:rsidR="00D54DDA" w:rsidRPr="000270B2" w:rsidSect="00B44208">
          <w:headerReference w:type="even" r:id="rId10"/>
          <w:headerReference w:type="default" r:id="rId11"/>
          <w:footerReference w:type="even" r:id="rId12"/>
          <w:footerReference w:type="default" r:id="rId13"/>
          <w:pgSz w:w="16838" w:h="11906" w:orient="landscape"/>
          <w:pgMar w:top="567" w:right="567" w:bottom="567" w:left="1418" w:header="567" w:footer="567" w:gutter="0"/>
          <w:cols w:space="1296"/>
          <w:docGrid w:linePitch="360"/>
        </w:sectPr>
      </w:pPr>
    </w:p>
    <w:p w:rsidR="00EC29FA" w:rsidRDefault="00EC29FA" w:rsidP="00EC29FA">
      <w:pPr>
        <w:pStyle w:val="Title"/>
        <w:jc w:val="right"/>
        <w:rPr>
          <w:b w:val="0"/>
          <w:bCs w:val="0"/>
          <w:sz w:val="20"/>
          <w:szCs w:val="20"/>
        </w:rPr>
      </w:pPr>
    </w:p>
    <w:p w:rsidR="00114A17" w:rsidRDefault="00ED4B1A" w:rsidP="00ED4B1A">
      <w:pPr>
        <w:ind w:left="5670"/>
        <w:rPr>
          <w:color w:val="000000"/>
          <w:spacing w:val="-1"/>
        </w:rPr>
      </w:pPr>
      <w:r w:rsidRPr="00AC7873">
        <w:rPr>
          <w:color w:val="000000"/>
          <w:spacing w:val="-1"/>
        </w:rPr>
        <w:t xml:space="preserve">Kauno rajono </w:t>
      </w:r>
      <w:r w:rsidR="00114A17">
        <w:rPr>
          <w:color w:val="000000"/>
          <w:spacing w:val="-1"/>
        </w:rPr>
        <w:t>Padubysio kaimo bendruomenės</w:t>
      </w:r>
      <w:r w:rsidRPr="00AC7873">
        <w:rPr>
          <w:color w:val="000000"/>
          <w:spacing w:val="-1"/>
        </w:rPr>
        <w:t xml:space="preserve"> </w:t>
      </w:r>
    </w:p>
    <w:p w:rsidR="00ED4B1A" w:rsidRPr="00AC7873" w:rsidRDefault="00ED4B1A" w:rsidP="00ED4B1A">
      <w:pPr>
        <w:ind w:left="5670"/>
        <w:rPr>
          <w:color w:val="000000"/>
          <w:spacing w:val="-1"/>
        </w:rPr>
      </w:pPr>
      <w:r w:rsidRPr="00AC7873">
        <w:rPr>
          <w:color w:val="000000"/>
          <w:spacing w:val="-1"/>
        </w:rPr>
        <w:t>Supaprastintų viešųjų pirkimų taisyklių</w:t>
      </w:r>
    </w:p>
    <w:p w:rsidR="00ED4B1A" w:rsidRPr="00AC7873" w:rsidRDefault="00ED4B1A" w:rsidP="00ED4B1A">
      <w:pPr>
        <w:ind w:left="5670"/>
        <w:rPr>
          <w:color w:val="000000"/>
          <w:spacing w:val="-1"/>
        </w:rPr>
      </w:pPr>
      <w:r w:rsidRPr="00AC7873">
        <w:rPr>
          <w:color w:val="000000"/>
          <w:spacing w:val="-1"/>
        </w:rPr>
        <w:t>2 priedas</w:t>
      </w:r>
    </w:p>
    <w:p w:rsidR="00ED4B1A" w:rsidRPr="00AC7873" w:rsidRDefault="00ED4B1A" w:rsidP="00ED4B1A">
      <w:pPr>
        <w:rPr>
          <w:color w:val="000000"/>
          <w:spacing w:val="-1"/>
        </w:rPr>
      </w:pPr>
    </w:p>
    <w:p w:rsidR="00ED4B1A" w:rsidRPr="00AC7873" w:rsidRDefault="00ED4B1A" w:rsidP="00ED4B1A">
      <w:pPr>
        <w:jc w:val="center"/>
        <w:rPr>
          <w:b/>
          <w:color w:val="000000"/>
          <w:spacing w:val="-1"/>
        </w:rPr>
      </w:pPr>
      <w:r w:rsidRPr="00AC7873">
        <w:rPr>
          <w:b/>
          <w:color w:val="000000"/>
          <w:spacing w:val="-1"/>
        </w:rPr>
        <w:t>(Tiekėjų apklausos pažymos forma)</w:t>
      </w:r>
    </w:p>
    <w:p w:rsidR="00ED4B1A" w:rsidRPr="00AC7873" w:rsidRDefault="00ED4B1A" w:rsidP="00ED4B1A">
      <w:pPr>
        <w:jc w:val="center"/>
        <w:rPr>
          <w:color w:val="000000"/>
          <w:spacing w:val="-1"/>
        </w:rPr>
      </w:pPr>
    </w:p>
    <w:p w:rsidR="00ED4B1A" w:rsidRPr="00AC7873" w:rsidRDefault="00ED4B1A" w:rsidP="00ED4B1A">
      <w:pPr>
        <w:jc w:val="center"/>
        <w:rPr>
          <w:b/>
          <w:color w:val="000000"/>
          <w:spacing w:val="-1"/>
        </w:rPr>
      </w:pPr>
      <w:r w:rsidRPr="00AC7873">
        <w:rPr>
          <w:b/>
          <w:color w:val="000000"/>
          <w:spacing w:val="-1"/>
        </w:rPr>
        <w:t>MAŽOS VERTĖS VIEŠOJO PIRKIMO PAŽYMA</w:t>
      </w:r>
    </w:p>
    <w:p w:rsidR="00ED4B1A" w:rsidRPr="00AC7873" w:rsidRDefault="00ED4B1A" w:rsidP="00ED4B1A">
      <w:pPr>
        <w:numPr>
          <w:ilvl w:val="0"/>
          <w:numId w:val="3"/>
        </w:numPr>
        <w:jc w:val="center"/>
        <w:rPr>
          <w:b/>
          <w:color w:val="000000"/>
          <w:spacing w:val="-1"/>
        </w:rPr>
      </w:pPr>
    </w:p>
    <w:p w:rsidR="00ED4B1A" w:rsidRPr="00AC7873" w:rsidRDefault="00ED4B1A" w:rsidP="00ED4B1A">
      <w:pPr>
        <w:numPr>
          <w:ilvl w:val="0"/>
          <w:numId w:val="3"/>
        </w:numPr>
        <w:jc w:val="center"/>
        <w:rPr>
          <w:b/>
          <w:color w:val="000000"/>
          <w:spacing w:val="-1"/>
        </w:rPr>
      </w:pPr>
      <w:r w:rsidRPr="00AC7873">
        <w:rPr>
          <w:b/>
          <w:color w:val="000000"/>
          <w:spacing w:val="-1"/>
        </w:rPr>
        <w:t>20__ m._____________ d.</w:t>
      </w:r>
    </w:p>
    <w:p w:rsidR="00ED4B1A" w:rsidRPr="00AC7873" w:rsidRDefault="00ED4B1A" w:rsidP="00ED4B1A">
      <w:pPr>
        <w:numPr>
          <w:ilvl w:val="0"/>
          <w:numId w:val="3"/>
        </w:numPr>
        <w:jc w:val="center"/>
        <w:rPr>
          <w:b/>
          <w:color w:val="000000"/>
          <w:spacing w:val="-1"/>
        </w:rPr>
      </w:pPr>
      <w:r w:rsidRPr="00AC7873">
        <w:rPr>
          <w:b/>
          <w:color w:val="000000"/>
          <w:spacing w:val="-1"/>
        </w:rPr>
        <w:t>__________________________</w:t>
      </w:r>
    </w:p>
    <w:p w:rsidR="00ED4B1A" w:rsidRPr="00AC7873" w:rsidRDefault="00ED4B1A" w:rsidP="00ED4B1A">
      <w:pPr>
        <w:numPr>
          <w:ilvl w:val="0"/>
          <w:numId w:val="3"/>
        </w:numPr>
        <w:jc w:val="center"/>
        <w:rPr>
          <w:b/>
          <w:color w:val="000000"/>
          <w:spacing w:val="-1"/>
        </w:rPr>
      </w:pPr>
      <w:r w:rsidRPr="00AC7873">
        <w:rPr>
          <w:b/>
          <w:i/>
          <w:iCs/>
          <w:color w:val="000000"/>
          <w:spacing w:val="-1"/>
        </w:rPr>
        <w:t>(vietovės pavadinimas)</w:t>
      </w:r>
    </w:p>
    <w:p w:rsidR="00ED4B1A" w:rsidRPr="00AC7873" w:rsidRDefault="00ED4B1A" w:rsidP="00ED4B1A">
      <w:pP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Pirkimo objekto pavadinimas:</w:t>
            </w:r>
          </w:p>
          <w:p w:rsidR="00ED4B1A" w:rsidRPr="00AC7873" w:rsidRDefault="00ED4B1A" w:rsidP="00114A17">
            <w:pPr>
              <w:rPr>
                <w:b/>
                <w:color w:val="000000"/>
                <w:spacing w:val="-1"/>
              </w:rPr>
            </w:pPr>
          </w:p>
          <w:p w:rsidR="00ED4B1A" w:rsidRPr="00AC7873" w:rsidRDefault="00ED4B1A" w:rsidP="00114A17">
            <w:pPr>
              <w:rPr>
                <w:b/>
                <w:color w:val="000000"/>
                <w:spacing w:val="-1"/>
              </w:rPr>
            </w:pPr>
          </w:p>
        </w:tc>
      </w:tr>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 xml:space="preserve">Pirkimo būdas ir jo pasirinkimo pagrindas </w:t>
            </w:r>
            <w:r w:rsidRPr="00AC7873">
              <w:rPr>
                <w:b/>
                <w:i/>
                <w:color w:val="000000"/>
                <w:spacing w:val="-1"/>
              </w:rPr>
              <w:t>(nustatytas, vadovaujantis perkančiosios organizacijos supaprastintų pirkimų taisyklėmis)</w:t>
            </w:r>
            <w:r w:rsidRPr="00AC7873">
              <w:rPr>
                <w:b/>
                <w:color w:val="000000"/>
                <w:spacing w:val="-1"/>
              </w:rPr>
              <w:t>:</w:t>
            </w:r>
          </w:p>
          <w:p w:rsidR="00ED4B1A" w:rsidRPr="00AC7873" w:rsidRDefault="00ED4B1A" w:rsidP="00114A17">
            <w:pPr>
              <w:rPr>
                <w:b/>
                <w:color w:val="000000"/>
                <w:spacing w:val="-1"/>
              </w:rPr>
            </w:pPr>
          </w:p>
          <w:p w:rsidR="00ED4B1A" w:rsidRPr="00AC7873" w:rsidRDefault="00ED4B1A" w:rsidP="00114A17">
            <w:pPr>
              <w:rPr>
                <w:b/>
                <w:color w:val="000000"/>
                <w:spacing w:val="-1"/>
              </w:rPr>
            </w:pPr>
          </w:p>
        </w:tc>
      </w:tr>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Pirkimo objekto aprašymas (pagrindiniai kiekybiniai ir kokybiniai reikalavimai):</w:t>
            </w:r>
          </w:p>
          <w:p w:rsidR="00ED4B1A" w:rsidRPr="00AC7873" w:rsidRDefault="00ED4B1A" w:rsidP="00114A17">
            <w:pPr>
              <w:rPr>
                <w:b/>
                <w:color w:val="000000"/>
                <w:spacing w:val="-1"/>
              </w:rPr>
            </w:pPr>
          </w:p>
          <w:p w:rsidR="00ED4B1A" w:rsidRPr="00AC7873" w:rsidRDefault="00ED4B1A" w:rsidP="00114A17">
            <w:pPr>
              <w:rPr>
                <w:b/>
                <w:color w:val="000000"/>
                <w:spacing w:val="-1"/>
              </w:rPr>
            </w:pPr>
          </w:p>
          <w:p w:rsidR="00ED4B1A" w:rsidRPr="00AC7873" w:rsidRDefault="00ED4B1A" w:rsidP="00114A17">
            <w:pPr>
              <w:rPr>
                <w:b/>
                <w:color w:val="000000"/>
                <w:spacing w:val="-1"/>
              </w:rPr>
            </w:pPr>
          </w:p>
        </w:tc>
      </w:tr>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 xml:space="preserve">BVPŽ kodas: </w:t>
            </w:r>
          </w:p>
        </w:tc>
      </w:tr>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Pasiūlymų vertinimo kriterijus:</w:t>
            </w:r>
          </w:p>
        </w:tc>
      </w:tr>
    </w:tbl>
    <w:p w:rsidR="00ED4B1A" w:rsidRPr="00AC7873" w:rsidRDefault="00ED4B1A" w:rsidP="00ED4B1A">
      <w:pPr>
        <w:rPr>
          <w:b/>
          <w:color w:val="000000"/>
          <w:spacing w:val="-1"/>
        </w:rPr>
      </w:pPr>
    </w:p>
    <w:tbl>
      <w:tblPr>
        <w:tblW w:w="9889" w:type="dxa"/>
        <w:tblLook w:val="04A0"/>
      </w:tblPr>
      <w:tblGrid>
        <w:gridCol w:w="4361"/>
        <w:gridCol w:w="709"/>
        <w:gridCol w:w="283"/>
        <w:gridCol w:w="567"/>
        <w:gridCol w:w="284"/>
        <w:gridCol w:w="3685"/>
      </w:tblGrid>
      <w:tr w:rsidR="00ED4B1A" w:rsidRPr="00AC7873" w:rsidTr="00114A17">
        <w:tc>
          <w:tcPr>
            <w:tcW w:w="4361" w:type="dxa"/>
          </w:tcPr>
          <w:p w:rsidR="00ED4B1A" w:rsidRPr="00AC7873" w:rsidRDefault="00ED4B1A" w:rsidP="00114A17">
            <w:pPr>
              <w:rPr>
                <w:b/>
                <w:color w:val="000000"/>
                <w:spacing w:val="-1"/>
              </w:rPr>
            </w:pPr>
            <w:r w:rsidRPr="00AC7873">
              <w:rPr>
                <w:b/>
                <w:color w:val="000000"/>
                <w:spacing w:val="-1"/>
              </w:rPr>
              <w:t xml:space="preserve">Pirkimas vykdomas CVP IS priemonėmis:  </w:t>
            </w:r>
          </w:p>
        </w:tc>
        <w:tc>
          <w:tcPr>
            <w:tcW w:w="709" w:type="dxa"/>
            <w:tcBorders>
              <w:right w:val="single" w:sz="12" w:space="0" w:color="auto"/>
            </w:tcBorders>
          </w:tcPr>
          <w:p w:rsidR="00ED4B1A" w:rsidRPr="00AC7873" w:rsidRDefault="00ED4B1A" w:rsidP="00114A17">
            <w:pPr>
              <w:rPr>
                <w:b/>
                <w:color w:val="000000"/>
                <w:spacing w:val="-1"/>
              </w:rPr>
            </w:pPr>
            <w:r w:rsidRPr="00AC7873">
              <w:rPr>
                <w:b/>
                <w:color w:val="000000"/>
                <w:spacing w:val="-1"/>
              </w:rPr>
              <w:t>taip</w:t>
            </w:r>
          </w:p>
        </w:tc>
        <w:tc>
          <w:tcPr>
            <w:tcW w:w="283"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c>
          <w:tcPr>
            <w:tcW w:w="567" w:type="dxa"/>
            <w:tcBorders>
              <w:left w:val="single" w:sz="12" w:space="0" w:color="auto"/>
              <w:right w:val="single" w:sz="12" w:space="0" w:color="auto"/>
            </w:tcBorders>
          </w:tcPr>
          <w:p w:rsidR="00ED4B1A" w:rsidRPr="00AC7873" w:rsidRDefault="00ED4B1A" w:rsidP="00114A17">
            <w:pPr>
              <w:rPr>
                <w:b/>
                <w:color w:val="000000"/>
                <w:spacing w:val="-1"/>
              </w:rPr>
            </w:pPr>
            <w:r w:rsidRPr="00AC7873">
              <w:rPr>
                <w:b/>
                <w:color w:val="000000"/>
                <w:spacing w:val="-1"/>
              </w:rPr>
              <w:t>ne</w:t>
            </w:r>
          </w:p>
        </w:tc>
        <w:tc>
          <w:tcPr>
            <w:tcW w:w="284"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c>
          <w:tcPr>
            <w:tcW w:w="3685" w:type="dxa"/>
            <w:tcBorders>
              <w:left w:val="single" w:sz="12" w:space="0" w:color="auto"/>
            </w:tcBorders>
          </w:tcPr>
          <w:p w:rsidR="00ED4B1A" w:rsidRPr="00AC7873" w:rsidRDefault="00ED4B1A" w:rsidP="00114A17">
            <w:pPr>
              <w:rPr>
                <w:b/>
                <w:color w:val="000000"/>
                <w:spacing w:val="-1"/>
              </w:rPr>
            </w:pPr>
          </w:p>
        </w:tc>
      </w:tr>
    </w:tbl>
    <w:p w:rsidR="00ED4B1A" w:rsidRPr="00AC7873" w:rsidRDefault="00ED4B1A" w:rsidP="00ED4B1A">
      <w:pPr>
        <w:rPr>
          <w:b/>
          <w:color w:val="000000"/>
          <w:spacing w:val="-1"/>
        </w:rPr>
      </w:pPr>
    </w:p>
    <w:tbl>
      <w:tblPr>
        <w:tblW w:w="9889" w:type="dxa"/>
        <w:tblLook w:val="04A0"/>
      </w:tblPr>
      <w:tblGrid>
        <w:gridCol w:w="3652"/>
        <w:gridCol w:w="284"/>
        <w:gridCol w:w="708"/>
        <w:gridCol w:w="284"/>
        <w:gridCol w:w="3969"/>
        <w:gridCol w:w="992"/>
      </w:tblGrid>
      <w:tr w:rsidR="00ED4B1A" w:rsidRPr="00AC7873" w:rsidTr="00114A17">
        <w:tc>
          <w:tcPr>
            <w:tcW w:w="3652" w:type="dxa"/>
            <w:tcBorders>
              <w:right w:val="single" w:sz="12" w:space="0" w:color="auto"/>
            </w:tcBorders>
          </w:tcPr>
          <w:p w:rsidR="00ED4B1A" w:rsidRPr="00AC7873" w:rsidRDefault="00ED4B1A" w:rsidP="00114A17">
            <w:pPr>
              <w:rPr>
                <w:b/>
                <w:color w:val="000000"/>
                <w:spacing w:val="-1"/>
              </w:rPr>
            </w:pPr>
            <w:r w:rsidRPr="00AC7873">
              <w:rPr>
                <w:b/>
                <w:color w:val="000000"/>
                <w:spacing w:val="-1"/>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c>
          <w:tcPr>
            <w:tcW w:w="708" w:type="dxa"/>
            <w:tcBorders>
              <w:left w:val="single" w:sz="12" w:space="0" w:color="auto"/>
            </w:tcBorders>
          </w:tcPr>
          <w:p w:rsidR="00ED4B1A" w:rsidRPr="00AC7873" w:rsidRDefault="00ED4B1A" w:rsidP="00114A17">
            <w:pPr>
              <w:rPr>
                <w:b/>
                <w:color w:val="000000"/>
                <w:spacing w:val="-1"/>
              </w:rPr>
            </w:pPr>
          </w:p>
        </w:tc>
        <w:tc>
          <w:tcPr>
            <w:tcW w:w="284" w:type="dxa"/>
          </w:tcPr>
          <w:p w:rsidR="00ED4B1A" w:rsidRPr="00AC7873" w:rsidRDefault="00ED4B1A" w:rsidP="00114A17">
            <w:pPr>
              <w:rPr>
                <w:b/>
                <w:color w:val="000000"/>
                <w:spacing w:val="-1"/>
              </w:rPr>
            </w:pPr>
          </w:p>
        </w:tc>
        <w:tc>
          <w:tcPr>
            <w:tcW w:w="3969" w:type="dxa"/>
            <w:tcBorders>
              <w:right w:val="single" w:sz="12" w:space="0" w:color="auto"/>
            </w:tcBorders>
          </w:tcPr>
          <w:p w:rsidR="00ED4B1A" w:rsidRPr="00AC7873" w:rsidRDefault="00ED4B1A" w:rsidP="00114A17">
            <w:pPr>
              <w:rPr>
                <w:b/>
                <w:color w:val="000000"/>
                <w:spacing w:val="-1"/>
              </w:rPr>
            </w:pPr>
            <w:r w:rsidRPr="00AC7873">
              <w:rPr>
                <w:b/>
                <w:color w:val="000000"/>
                <w:spacing w:val="-1"/>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r>
      <w:tr w:rsidR="00ED4B1A" w:rsidRPr="00AC7873" w:rsidTr="00114A17">
        <w:tc>
          <w:tcPr>
            <w:tcW w:w="3652" w:type="dxa"/>
          </w:tcPr>
          <w:p w:rsidR="00ED4B1A" w:rsidRPr="00AC7873" w:rsidRDefault="00ED4B1A" w:rsidP="00114A17">
            <w:pPr>
              <w:rPr>
                <w:b/>
                <w:color w:val="000000"/>
                <w:spacing w:val="-1"/>
              </w:rPr>
            </w:pPr>
          </w:p>
        </w:tc>
        <w:tc>
          <w:tcPr>
            <w:tcW w:w="284" w:type="dxa"/>
            <w:tcBorders>
              <w:top w:val="single" w:sz="12" w:space="0" w:color="auto"/>
              <w:bottom w:val="single" w:sz="12" w:space="0" w:color="auto"/>
            </w:tcBorders>
          </w:tcPr>
          <w:p w:rsidR="00ED4B1A" w:rsidRPr="00AC7873" w:rsidRDefault="00ED4B1A" w:rsidP="00114A17">
            <w:pPr>
              <w:rPr>
                <w:b/>
                <w:color w:val="000000"/>
                <w:spacing w:val="-1"/>
              </w:rPr>
            </w:pPr>
          </w:p>
        </w:tc>
        <w:tc>
          <w:tcPr>
            <w:tcW w:w="708" w:type="dxa"/>
          </w:tcPr>
          <w:p w:rsidR="00ED4B1A" w:rsidRPr="00AC7873" w:rsidRDefault="00ED4B1A" w:rsidP="00114A17">
            <w:pPr>
              <w:rPr>
                <w:b/>
                <w:color w:val="000000"/>
                <w:spacing w:val="-1"/>
              </w:rPr>
            </w:pPr>
          </w:p>
        </w:tc>
        <w:tc>
          <w:tcPr>
            <w:tcW w:w="284" w:type="dxa"/>
          </w:tcPr>
          <w:p w:rsidR="00ED4B1A" w:rsidRPr="00AC7873" w:rsidRDefault="00ED4B1A" w:rsidP="00114A17">
            <w:pPr>
              <w:rPr>
                <w:b/>
                <w:color w:val="000000"/>
                <w:spacing w:val="-1"/>
              </w:rPr>
            </w:pPr>
          </w:p>
        </w:tc>
        <w:tc>
          <w:tcPr>
            <w:tcW w:w="3969" w:type="dxa"/>
          </w:tcPr>
          <w:p w:rsidR="00ED4B1A" w:rsidRPr="00AC7873" w:rsidRDefault="00ED4B1A" w:rsidP="00114A17">
            <w:pPr>
              <w:rPr>
                <w:b/>
                <w:color w:val="000000"/>
                <w:spacing w:val="-1"/>
              </w:rPr>
            </w:pPr>
          </w:p>
        </w:tc>
        <w:tc>
          <w:tcPr>
            <w:tcW w:w="992" w:type="dxa"/>
            <w:tcBorders>
              <w:top w:val="single" w:sz="12" w:space="0" w:color="auto"/>
              <w:bottom w:val="single" w:sz="12" w:space="0" w:color="auto"/>
            </w:tcBorders>
          </w:tcPr>
          <w:p w:rsidR="00ED4B1A" w:rsidRPr="00AC7873" w:rsidRDefault="00ED4B1A" w:rsidP="00114A17">
            <w:pPr>
              <w:rPr>
                <w:b/>
                <w:color w:val="000000"/>
                <w:spacing w:val="-1"/>
              </w:rPr>
            </w:pPr>
          </w:p>
        </w:tc>
      </w:tr>
      <w:tr w:rsidR="00ED4B1A" w:rsidRPr="00AC7873" w:rsidTr="00114A17">
        <w:tc>
          <w:tcPr>
            <w:tcW w:w="3652" w:type="dxa"/>
            <w:tcBorders>
              <w:right w:val="single" w:sz="12" w:space="0" w:color="auto"/>
            </w:tcBorders>
          </w:tcPr>
          <w:p w:rsidR="00ED4B1A" w:rsidRPr="00AC7873" w:rsidRDefault="00ED4B1A" w:rsidP="00114A17">
            <w:pPr>
              <w:rPr>
                <w:b/>
                <w:color w:val="000000"/>
                <w:spacing w:val="-1"/>
              </w:rPr>
            </w:pPr>
            <w:r w:rsidRPr="00AC7873">
              <w:rPr>
                <w:b/>
                <w:color w:val="000000"/>
                <w:spacing w:val="-1"/>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c>
          <w:tcPr>
            <w:tcW w:w="708" w:type="dxa"/>
            <w:tcBorders>
              <w:left w:val="single" w:sz="12" w:space="0" w:color="auto"/>
            </w:tcBorders>
          </w:tcPr>
          <w:p w:rsidR="00ED4B1A" w:rsidRPr="00AC7873" w:rsidRDefault="00ED4B1A" w:rsidP="00114A17">
            <w:pPr>
              <w:rPr>
                <w:b/>
                <w:color w:val="000000"/>
                <w:spacing w:val="-1"/>
              </w:rPr>
            </w:pPr>
          </w:p>
        </w:tc>
        <w:tc>
          <w:tcPr>
            <w:tcW w:w="284" w:type="dxa"/>
          </w:tcPr>
          <w:p w:rsidR="00ED4B1A" w:rsidRPr="00AC7873" w:rsidRDefault="00ED4B1A" w:rsidP="00114A17">
            <w:pPr>
              <w:rPr>
                <w:b/>
                <w:color w:val="000000"/>
                <w:spacing w:val="-1"/>
              </w:rPr>
            </w:pPr>
          </w:p>
        </w:tc>
        <w:tc>
          <w:tcPr>
            <w:tcW w:w="3969" w:type="dxa"/>
            <w:tcBorders>
              <w:right w:val="single" w:sz="12" w:space="0" w:color="auto"/>
            </w:tcBorders>
          </w:tcPr>
          <w:p w:rsidR="00ED4B1A" w:rsidRPr="00AC7873" w:rsidRDefault="00ED4B1A" w:rsidP="00114A17">
            <w:pPr>
              <w:rPr>
                <w:b/>
                <w:color w:val="000000"/>
                <w:spacing w:val="-1"/>
              </w:rPr>
            </w:pPr>
            <w:r w:rsidRPr="00AC7873">
              <w:rPr>
                <w:b/>
                <w:color w:val="000000"/>
                <w:spacing w:val="-1"/>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r>
      <w:tr w:rsidR="00ED4B1A" w:rsidRPr="00AC7873" w:rsidTr="00114A17">
        <w:tc>
          <w:tcPr>
            <w:tcW w:w="3652" w:type="dxa"/>
          </w:tcPr>
          <w:p w:rsidR="00ED4B1A" w:rsidRPr="00AC7873" w:rsidRDefault="00ED4B1A" w:rsidP="00114A17">
            <w:pPr>
              <w:rPr>
                <w:b/>
                <w:color w:val="000000"/>
                <w:spacing w:val="-1"/>
              </w:rPr>
            </w:pPr>
          </w:p>
        </w:tc>
        <w:tc>
          <w:tcPr>
            <w:tcW w:w="284" w:type="dxa"/>
            <w:tcBorders>
              <w:top w:val="single" w:sz="12" w:space="0" w:color="auto"/>
              <w:bottom w:val="single" w:sz="12" w:space="0" w:color="auto"/>
            </w:tcBorders>
          </w:tcPr>
          <w:p w:rsidR="00ED4B1A" w:rsidRPr="00AC7873" w:rsidRDefault="00ED4B1A" w:rsidP="00114A17">
            <w:pPr>
              <w:rPr>
                <w:b/>
                <w:color w:val="000000"/>
                <w:spacing w:val="-1"/>
              </w:rPr>
            </w:pPr>
          </w:p>
        </w:tc>
        <w:tc>
          <w:tcPr>
            <w:tcW w:w="708" w:type="dxa"/>
          </w:tcPr>
          <w:p w:rsidR="00ED4B1A" w:rsidRPr="00AC7873" w:rsidRDefault="00ED4B1A" w:rsidP="00114A17">
            <w:pPr>
              <w:rPr>
                <w:b/>
                <w:color w:val="000000"/>
                <w:spacing w:val="-1"/>
              </w:rPr>
            </w:pPr>
          </w:p>
        </w:tc>
        <w:tc>
          <w:tcPr>
            <w:tcW w:w="284" w:type="dxa"/>
            <w:tcBorders>
              <w:bottom w:val="single" w:sz="12" w:space="0" w:color="auto"/>
            </w:tcBorders>
          </w:tcPr>
          <w:p w:rsidR="00ED4B1A" w:rsidRPr="00AC7873" w:rsidRDefault="00ED4B1A" w:rsidP="00114A17">
            <w:pPr>
              <w:rPr>
                <w:b/>
                <w:color w:val="000000"/>
                <w:spacing w:val="-1"/>
              </w:rPr>
            </w:pPr>
          </w:p>
        </w:tc>
        <w:tc>
          <w:tcPr>
            <w:tcW w:w="3969" w:type="dxa"/>
          </w:tcPr>
          <w:p w:rsidR="00ED4B1A" w:rsidRPr="00AC7873" w:rsidRDefault="00ED4B1A" w:rsidP="00114A17">
            <w:pPr>
              <w:rPr>
                <w:b/>
                <w:color w:val="000000"/>
                <w:spacing w:val="-1"/>
              </w:rPr>
            </w:pPr>
          </w:p>
        </w:tc>
        <w:tc>
          <w:tcPr>
            <w:tcW w:w="992" w:type="dxa"/>
            <w:tcBorders>
              <w:top w:val="single" w:sz="12" w:space="0" w:color="auto"/>
            </w:tcBorders>
          </w:tcPr>
          <w:p w:rsidR="00ED4B1A" w:rsidRPr="00AC7873" w:rsidRDefault="00ED4B1A" w:rsidP="00114A17">
            <w:pPr>
              <w:rPr>
                <w:b/>
                <w:color w:val="000000"/>
                <w:spacing w:val="-1"/>
              </w:rPr>
            </w:pPr>
          </w:p>
        </w:tc>
      </w:tr>
      <w:tr w:rsidR="00ED4B1A" w:rsidRPr="00AC7873" w:rsidTr="00114A17">
        <w:tc>
          <w:tcPr>
            <w:tcW w:w="3652" w:type="dxa"/>
            <w:tcBorders>
              <w:right w:val="single" w:sz="12" w:space="0" w:color="auto"/>
            </w:tcBorders>
          </w:tcPr>
          <w:p w:rsidR="00ED4B1A" w:rsidRPr="00AC7873" w:rsidRDefault="00ED4B1A" w:rsidP="00114A17">
            <w:pPr>
              <w:rPr>
                <w:b/>
                <w:color w:val="000000"/>
                <w:spacing w:val="-1"/>
              </w:rPr>
            </w:pPr>
            <w:r w:rsidRPr="00AC7873">
              <w:rPr>
                <w:b/>
                <w:color w:val="000000"/>
                <w:spacing w:val="-1"/>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c>
          <w:tcPr>
            <w:tcW w:w="708" w:type="dxa"/>
            <w:tcBorders>
              <w:left w:val="single" w:sz="12" w:space="0" w:color="auto"/>
              <w:right w:val="single" w:sz="12" w:space="0" w:color="auto"/>
            </w:tcBorders>
          </w:tcPr>
          <w:p w:rsidR="00ED4B1A" w:rsidRPr="00AC7873" w:rsidRDefault="00ED4B1A" w:rsidP="00114A17">
            <w:pPr>
              <w:rPr>
                <w:b/>
                <w:color w:val="000000"/>
                <w:spacing w:val="-1"/>
              </w:rPr>
            </w:pPr>
            <w:r w:rsidRPr="00AC7873">
              <w:rPr>
                <w:b/>
                <w:color w:val="000000"/>
                <w:spacing w:val="-1"/>
              </w:rPr>
              <w:t>raštu</w:t>
            </w:r>
          </w:p>
        </w:tc>
        <w:tc>
          <w:tcPr>
            <w:tcW w:w="284" w:type="dxa"/>
            <w:tcBorders>
              <w:top w:val="single" w:sz="12" w:space="0" w:color="auto"/>
              <w:left w:val="single" w:sz="12" w:space="0" w:color="auto"/>
              <w:bottom w:val="single" w:sz="12" w:space="0" w:color="auto"/>
              <w:right w:val="single" w:sz="12" w:space="0" w:color="auto"/>
            </w:tcBorders>
          </w:tcPr>
          <w:p w:rsidR="00ED4B1A" w:rsidRPr="00AC7873" w:rsidRDefault="00ED4B1A" w:rsidP="00114A17">
            <w:pPr>
              <w:rPr>
                <w:b/>
                <w:color w:val="000000"/>
                <w:spacing w:val="-1"/>
              </w:rPr>
            </w:pPr>
          </w:p>
        </w:tc>
        <w:tc>
          <w:tcPr>
            <w:tcW w:w="3969" w:type="dxa"/>
            <w:tcBorders>
              <w:left w:val="single" w:sz="12" w:space="0" w:color="auto"/>
            </w:tcBorders>
          </w:tcPr>
          <w:p w:rsidR="00ED4B1A" w:rsidRPr="00AC7873" w:rsidRDefault="00ED4B1A" w:rsidP="00114A17">
            <w:pPr>
              <w:rPr>
                <w:b/>
                <w:color w:val="000000"/>
                <w:spacing w:val="-1"/>
              </w:rPr>
            </w:pPr>
          </w:p>
        </w:tc>
        <w:tc>
          <w:tcPr>
            <w:tcW w:w="992" w:type="dxa"/>
          </w:tcPr>
          <w:p w:rsidR="00ED4B1A" w:rsidRPr="00AC7873" w:rsidRDefault="00ED4B1A" w:rsidP="00114A17">
            <w:pPr>
              <w:rPr>
                <w:b/>
                <w:color w:val="000000"/>
                <w:spacing w:val="-1"/>
              </w:rPr>
            </w:pPr>
          </w:p>
        </w:tc>
      </w:tr>
    </w:tbl>
    <w:p w:rsidR="00ED4B1A" w:rsidRPr="00AC7873" w:rsidRDefault="00ED4B1A" w:rsidP="00ED4B1A">
      <w:pPr>
        <w:rPr>
          <w:b/>
          <w:color w:val="000000"/>
          <w:spacing w:val="-1"/>
        </w:rPr>
      </w:pPr>
    </w:p>
    <w:p w:rsidR="00ED4B1A" w:rsidRPr="00AC7873" w:rsidRDefault="00ED4B1A" w:rsidP="00ED4B1A">
      <w:pPr>
        <w:rPr>
          <w:b/>
          <w:color w:val="000000"/>
          <w:spacing w:val="-1"/>
        </w:rPr>
      </w:pPr>
      <w:r w:rsidRPr="00AC7873">
        <w:rPr>
          <w:b/>
          <w:color w:val="000000"/>
          <w:spacing w:val="-1"/>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ED4B1A" w:rsidRPr="00AC7873" w:rsidTr="00114A17">
        <w:tc>
          <w:tcPr>
            <w:tcW w:w="556" w:type="dxa"/>
            <w:tcBorders>
              <w:top w:val="single" w:sz="12" w:space="0" w:color="auto"/>
              <w:left w:val="single" w:sz="12" w:space="0" w:color="auto"/>
              <w:bottom w:val="single" w:sz="12" w:space="0" w:color="auto"/>
            </w:tcBorders>
            <w:vAlign w:val="center"/>
          </w:tcPr>
          <w:p w:rsidR="00ED4B1A" w:rsidRPr="00AC7873" w:rsidRDefault="00ED4B1A" w:rsidP="00114A17">
            <w:pPr>
              <w:rPr>
                <w:b/>
                <w:color w:val="000000"/>
                <w:spacing w:val="-1"/>
              </w:rPr>
            </w:pPr>
            <w:r w:rsidRPr="00AC7873">
              <w:rPr>
                <w:b/>
                <w:color w:val="000000"/>
                <w:spacing w:val="-1"/>
              </w:rPr>
              <w:t>Eil. Nr.</w:t>
            </w:r>
          </w:p>
        </w:tc>
        <w:tc>
          <w:tcPr>
            <w:tcW w:w="2246" w:type="dxa"/>
            <w:tcBorders>
              <w:top w:val="single" w:sz="12" w:space="0" w:color="auto"/>
              <w:bottom w:val="single" w:sz="12" w:space="0" w:color="auto"/>
            </w:tcBorders>
            <w:vAlign w:val="center"/>
          </w:tcPr>
          <w:p w:rsidR="00ED4B1A" w:rsidRPr="00AC7873" w:rsidRDefault="00ED4B1A" w:rsidP="00114A17">
            <w:pPr>
              <w:rPr>
                <w:b/>
                <w:color w:val="000000"/>
                <w:spacing w:val="-1"/>
              </w:rPr>
            </w:pPr>
            <w:r w:rsidRPr="00AC7873">
              <w:rPr>
                <w:b/>
                <w:color w:val="000000"/>
                <w:spacing w:val="-1"/>
              </w:rPr>
              <w:t>Pavadinimas</w:t>
            </w:r>
          </w:p>
        </w:tc>
        <w:tc>
          <w:tcPr>
            <w:tcW w:w="1701" w:type="dxa"/>
            <w:tcBorders>
              <w:top w:val="single" w:sz="12" w:space="0" w:color="auto"/>
              <w:bottom w:val="single" w:sz="12" w:space="0" w:color="auto"/>
            </w:tcBorders>
            <w:vAlign w:val="center"/>
          </w:tcPr>
          <w:p w:rsidR="00ED4B1A" w:rsidRPr="00AC7873" w:rsidRDefault="00ED4B1A" w:rsidP="00114A17">
            <w:pPr>
              <w:rPr>
                <w:b/>
                <w:color w:val="000000"/>
                <w:spacing w:val="-1"/>
              </w:rPr>
            </w:pPr>
            <w:r w:rsidRPr="00AC7873">
              <w:rPr>
                <w:b/>
                <w:color w:val="000000"/>
                <w:spacing w:val="-1"/>
              </w:rPr>
              <w:t>Tiekėjo kodas</w:t>
            </w:r>
          </w:p>
        </w:tc>
        <w:tc>
          <w:tcPr>
            <w:tcW w:w="2551" w:type="dxa"/>
            <w:tcBorders>
              <w:top w:val="single" w:sz="12" w:space="0" w:color="auto"/>
              <w:bottom w:val="single" w:sz="12" w:space="0" w:color="auto"/>
            </w:tcBorders>
            <w:vAlign w:val="center"/>
          </w:tcPr>
          <w:p w:rsidR="00ED4B1A" w:rsidRPr="00AC7873" w:rsidRDefault="00ED4B1A" w:rsidP="00114A17">
            <w:pPr>
              <w:rPr>
                <w:b/>
                <w:color w:val="000000"/>
                <w:spacing w:val="-1"/>
              </w:rPr>
            </w:pPr>
            <w:r w:rsidRPr="00AC7873">
              <w:rPr>
                <w:b/>
                <w:color w:val="000000"/>
                <w:spacing w:val="-1"/>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ED4B1A" w:rsidRPr="00AC7873" w:rsidRDefault="00ED4B1A" w:rsidP="00114A17">
            <w:pPr>
              <w:rPr>
                <w:b/>
                <w:color w:val="000000"/>
                <w:spacing w:val="-1"/>
              </w:rPr>
            </w:pPr>
            <w:r w:rsidRPr="00AC7873">
              <w:rPr>
                <w:b/>
                <w:color w:val="000000"/>
                <w:spacing w:val="-1"/>
              </w:rPr>
              <w:t xml:space="preserve">Pasiūlymą pateikusio asmens pareigos, vardas, pavardė </w:t>
            </w:r>
            <w:r w:rsidRPr="00AC7873">
              <w:rPr>
                <w:color w:val="000000"/>
                <w:spacing w:val="-1"/>
              </w:rPr>
              <w:t xml:space="preserve">(jei žinoma)/ </w:t>
            </w:r>
            <w:r w:rsidRPr="00AC7873">
              <w:rPr>
                <w:b/>
                <w:color w:val="000000"/>
                <w:spacing w:val="-1"/>
              </w:rPr>
              <w:t>informacijos šaltinis</w:t>
            </w:r>
          </w:p>
        </w:tc>
      </w:tr>
      <w:tr w:rsidR="00ED4B1A" w:rsidRPr="00AC7873" w:rsidTr="00114A17">
        <w:tc>
          <w:tcPr>
            <w:tcW w:w="556" w:type="dxa"/>
            <w:tcBorders>
              <w:top w:val="single" w:sz="12" w:space="0" w:color="auto"/>
            </w:tcBorders>
          </w:tcPr>
          <w:p w:rsidR="00ED4B1A" w:rsidRPr="00AC7873" w:rsidRDefault="00ED4B1A" w:rsidP="00114A17">
            <w:pPr>
              <w:rPr>
                <w:b/>
                <w:color w:val="000000"/>
                <w:spacing w:val="-1"/>
              </w:rPr>
            </w:pPr>
          </w:p>
        </w:tc>
        <w:tc>
          <w:tcPr>
            <w:tcW w:w="2246" w:type="dxa"/>
            <w:tcBorders>
              <w:top w:val="single" w:sz="12" w:space="0" w:color="auto"/>
            </w:tcBorders>
          </w:tcPr>
          <w:p w:rsidR="00ED4B1A" w:rsidRPr="00AC7873" w:rsidRDefault="00ED4B1A" w:rsidP="00114A17">
            <w:pPr>
              <w:rPr>
                <w:b/>
                <w:color w:val="000000"/>
                <w:spacing w:val="-1"/>
              </w:rPr>
            </w:pPr>
          </w:p>
        </w:tc>
        <w:tc>
          <w:tcPr>
            <w:tcW w:w="1701" w:type="dxa"/>
            <w:tcBorders>
              <w:top w:val="single" w:sz="12" w:space="0" w:color="auto"/>
            </w:tcBorders>
          </w:tcPr>
          <w:p w:rsidR="00ED4B1A" w:rsidRPr="00AC7873" w:rsidRDefault="00ED4B1A" w:rsidP="00114A17">
            <w:pPr>
              <w:rPr>
                <w:b/>
                <w:color w:val="000000"/>
                <w:spacing w:val="-1"/>
              </w:rPr>
            </w:pPr>
          </w:p>
        </w:tc>
        <w:tc>
          <w:tcPr>
            <w:tcW w:w="2551" w:type="dxa"/>
            <w:tcBorders>
              <w:top w:val="single" w:sz="12" w:space="0" w:color="auto"/>
            </w:tcBorders>
          </w:tcPr>
          <w:p w:rsidR="00ED4B1A" w:rsidRPr="00AC7873" w:rsidRDefault="00ED4B1A" w:rsidP="00114A17">
            <w:pPr>
              <w:rPr>
                <w:b/>
                <w:color w:val="000000"/>
                <w:spacing w:val="-1"/>
              </w:rPr>
            </w:pPr>
          </w:p>
        </w:tc>
        <w:tc>
          <w:tcPr>
            <w:tcW w:w="2800" w:type="dxa"/>
            <w:tcBorders>
              <w:top w:val="single" w:sz="12" w:space="0" w:color="auto"/>
            </w:tcBorders>
          </w:tcPr>
          <w:p w:rsidR="00ED4B1A" w:rsidRPr="00AC7873" w:rsidRDefault="00ED4B1A" w:rsidP="00114A17">
            <w:pPr>
              <w:rPr>
                <w:b/>
                <w:color w:val="000000"/>
                <w:spacing w:val="-1"/>
              </w:rPr>
            </w:pPr>
          </w:p>
        </w:tc>
      </w:tr>
      <w:tr w:rsidR="00ED4B1A" w:rsidRPr="00AC7873" w:rsidTr="00114A17">
        <w:tc>
          <w:tcPr>
            <w:tcW w:w="556" w:type="dxa"/>
          </w:tcPr>
          <w:p w:rsidR="00ED4B1A" w:rsidRPr="00AC7873" w:rsidRDefault="00ED4B1A" w:rsidP="00114A17">
            <w:pPr>
              <w:rPr>
                <w:b/>
                <w:color w:val="000000"/>
                <w:spacing w:val="-1"/>
              </w:rPr>
            </w:pPr>
          </w:p>
        </w:tc>
        <w:tc>
          <w:tcPr>
            <w:tcW w:w="2246" w:type="dxa"/>
          </w:tcPr>
          <w:p w:rsidR="00ED4B1A" w:rsidRPr="00AC7873" w:rsidRDefault="00ED4B1A" w:rsidP="00114A17">
            <w:pPr>
              <w:rPr>
                <w:b/>
                <w:color w:val="000000"/>
                <w:spacing w:val="-1"/>
              </w:rPr>
            </w:pPr>
          </w:p>
        </w:tc>
        <w:tc>
          <w:tcPr>
            <w:tcW w:w="1701" w:type="dxa"/>
          </w:tcPr>
          <w:p w:rsidR="00ED4B1A" w:rsidRPr="00AC7873" w:rsidRDefault="00ED4B1A" w:rsidP="00114A17">
            <w:pPr>
              <w:rPr>
                <w:b/>
                <w:color w:val="000000"/>
                <w:spacing w:val="-1"/>
              </w:rPr>
            </w:pPr>
          </w:p>
        </w:tc>
        <w:tc>
          <w:tcPr>
            <w:tcW w:w="2551" w:type="dxa"/>
          </w:tcPr>
          <w:p w:rsidR="00ED4B1A" w:rsidRPr="00AC7873" w:rsidRDefault="00ED4B1A" w:rsidP="00114A17">
            <w:pPr>
              <w:rPr>
                <w:b/>
                <w:color w:val="000000"/>
                <w:spacing w:val="-1"/>
              </w:rPr>
            </w:pPr>
          </w:p>
        </w:tc>
        <w:tc>
          <w:tcPr>
            <w:tcW w:w="2800" w:type="dxa"/>
          </w:tcPr>
          <w:p w:rsidR="00ED4B1A" w:rsidRPr="00AC7873" w:rsidRDefault="00ED4B1A" w:rsidP="00114A17">
            <w:pPr>
              <w:rPr>
                <w:b/>
                <w:color w:val="000000"/>
                <w:spacing w:val="-1"/>
              </w:rPr>
            </w:pPr>
          </w:p>
        </w:tc>
      </w:tr>
      <w:tr w:rsidR="00ED4B1A" w:rsidRPr="00AC7873" w:rsidTr="00114A17">
        <w:tc>
          <w:tcPr>
            <w:tcW w:w="556" w:type="dxa"/>
          </w:tcPr>
          <w:p w:rsidR="00ED4B1A" w:rsidRPr="00AC7873" w:rsidRDefault="00ED4B1A" w:rsidP="00114A17">
            <w:pPr>
              <w:rPr>
                <w:b/>
                <w:color w:val="000000"/>
                <w:spacing w:val="-1"/>
              </w:rPr>
            </w:pPr>
          </w:p>
        </w:tc>
        <w:tc>
          <w:tcPr>
            <w:tcW w:w="2246" w:type="dxa"/>
          </w:tcPr>
          <w:p w:rsidR="00ED4B1A" w:rsidRPr="00AC7873" w:rsidRDefault="00ED4B1A" w:rsidP="00114A17">
            <w:pPr>
              <w:rPr>
                <w:b/>
                <w:color w:val="000000"/>
                <w:spacing w:val="-1"/>
              </w:rPr>
            </w:pPr>
          </w:p>
        </w:tc>
        <w:tc>
          <w:tcPr>
            <w:tcW w:w="1701" w:type="dxa"/>
          </w:tcPr>
          <w:p w:rsidR="00ED4B1A" w:rsidRPr="00AC7873" w:rsidRDefault="00ED4B1A" w:rsidP="00114A17">
            <w:pPr>
              <w:rPr>
                <w:b/>
                <w:color w:val="000000"/>
                <w:spacing w:val="-1"/>
              </w:rPr>
            </w:pPr>
          </w:p>
        </w:tc>
        <w:tc>
          <w:tcPr>
            <w:tcW w:w="2551" w:type="dxa"/>
          </w:tcPr>
          <w:p w:rsidR="00ED4B1A" w:rsidRPr="00AC7873" w:rsidRDefault="00ED4B1A" w:rsidP="00114A17">
            <w:pPr>
              <w:rPr>
                <w:b/>
                <w:color w:val="000000"/>
                <w:spacing w:val="-1"/>
              </w:rPr>
            </w:pPr>
          </w:p>
        </w:tc>
        <w:tc>
          <w:tcPr>
            <w:tcW w:w="2800" w:type="dxa"/>
          </w:tcPr>
          <w:p w:rsidR="00ED4B1A" w:rsidRPr="00AC7873" w:rsidRDefault="00ED4B1A" w:rsidP="00114A17">
            <w:pPr>
              <w:rPr>
                <w:b/>
                <w:color w:val="000000"/>
                <w:spacing w:val="-1"/>
              </w:rPr>
            </w:pPr>
          </w:p>
        </w:tc>
      </w:tr>
    </w:tbl>
    <w:p w:rsidR="00ED4B1A" w:rsidRPr="00AC7873" w:rsidRDefault="00ED4B1A" w:rsidP="00ED4B1A">
      <w:pPr>
        <w:rPr>
          <w:b/>
          <w:color w:val="000000"/>
          <w:spacing w:val="-1"/>
        </w:rPr>
      </w:pPr>
    </w:p>
    <w:p w:rsidR="00ED4B1A" w:rsidRPr="00AC7873" w:rsidRDefault="00ED4B1A" w:rsidP="00ED4B1A">
      <w:pPr>
        <w:rPr>
          <w:b/>
          <w:color w:val="000000"/>
          <w:spacing w:val="-1"/>
        </w:rPr>
      </w:pPr>
      <w:r w:rsidRPr="00AC7873">
        <w:rPr>
          <w:b/>
          <w:color w:val="000000"/>
          <w:spacing w:val="-1"/>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ED4B1A" w:rsidRPr="00AC7873" w:rsidTr="00114A17">
        <w:tc>
          <w:tcPr>
            <w:tcW w:w="556" w:type="dxa"/>
            <w:vMerge w:val="restart"/>
            <w:tcBorders>
              <w:top w:val="single" w:sz="12" w:space="0" w:color="auto"/>
              <w:left w:val="single" w:sz="12" w:space="0" w:color="auto"/>
            </w:tcBorders>
          </w:tcPr>
          <w:p w:rsidR="00ED4B1A" w:rsidRPr="00AC7873" w:rsidRDefault="00ED4B1A" w:rsidP="00114A17">
            <w:pPr>
              <w:rPr>
                <w:b/>
                <w:color w:val="000000"/>
                <w:spacing w:val="-1"/>
              </w:rPr>
            </w:pPr>
            <w:r w:rsidRPr="00AC7873">
              <w:rPr>
                <w:b/>
                <w:color w:val="000000"/>
                <w:spacing w:val="-1"/>
              </w:rPr>
              <w:t>Eil. Nr.</w:t>
            </w:r>
          </w:p>
        </w:tc>
        <w:tc>
          <w:tcPr>
            <w:tcW w:w="2246" w:type="dxa"/>
            <w:vMerge w:val="restart"/>
            <w:tcBorders>
              <w:top w:val="single" w:sz="12" w:space="0" w:color="auto"/>
            </w:tcBorders>
            <w:vAlign w:val="center"/>
          </w:tcPr>
          <w:p w:rsidR="00ED4B1A" w:rsidRPr="00AC7873" w:rsidRDefault="00ED4B1A" w:rsidP="00114A17">
            <w:pPr>
              <w:rPr>
                <w:b/>
                <w:color w:val="000000"/>
                <w:spacing w:val="-1"/>
              </w:rPr>
            </w:pPr>
            <w:r w:rsidRPr="00AC7873">
              <w:rPr>
                <w:b/>
                <w:color w:val="000000"/>
                <w:spacing w:val="-1"/>
              </w:rPr>
              <w:t>Pavadinimas</w:t>
            </w:r>
          </w:p>
        </w:tc>
        <w:tc>
          <w:tcPr>
            <w:tcW w:w="7087" w:type="dxa"/>
            <w:gridSpan w:val="3"/>
            <w:tcBorders>
              <w:top w:val="single" w:sz="12" w:space="0" w:color="auto"/>
              <w:right w:val="single" w:sz="12" w:space="0" w:color="auto"/>
            </w:tcBorders>
            <w:vAlign w:val="center"/>
          </w:tcPr>
          <w:p w:rsidR="00ED4B1A" w:rsidRPr="00AC7873" w:rsidRDefault="00ED4B1A" w:rsidP="00114A17">
            <w:pPr>
              <w:rPr>
                <w:b/>
                <w:color w:val="000000"/>
                <w:spacing w:val="-1"/>
              </w:rPr>
            </w:pPr>
            <w:r w:rsidRPr="00AC7873">
              <w:rPr>
                <w:b/>
                <w:color w:val="000000"/>
                <w:spacing w:val="-1"/>
              </w:rPr>
              <w:t>Pasiūlymo kaina ir kitos charakteristikos</w:t>
            </w:r>
          </w:p>
          <w:p w:rsidR="00ED4B1A" w:rsidRPr="00AC7873" w:rsidRDefault="00ED4B1A" w:rsidP="00114A17">
            <w:pPr>
              <w:rPr>
                <w:b/>
                <w:i/>
                <w:color w:val="000000"/>
                <w:spacing w:val="-1"/>
              </w:rPr>
            </w:pPr>
            <w:r w:rsidRPr="00AC7873">
              <w:rPr>
                <w:b/>
                <w:i/>
                <w:color w:val="000000"/>
                <w:spacing w:val="-1"/>
              </w:rPr>
              <w:t>(nurodyti)</w:t>
            </w:r>
          </w:p>
        </w:tc>
      </w:tr>
      <w:tr w:rsidR="00ED4B1A" w:rsidRPr="00AC7873" w:rsidTr="00114A17">
        <w:tc>
          <w:tcPr>
            <w:tcW w:w="556" w:type="dxa"/>
            <w:vMerge/>
            <w:tcBorders>
              <w:left w:val="single" w:sz="12" w:space="0" w:color="auto"/>
              <w:bottom w:val="single" w:sz="12" w:space="0" w:color="auto"/>
            </w:tcBorders>
          </w:tcPr>
          <w:p w:rsidR="00ED4B1A" w:rsidRPr="00AC7873" w:rsidRDefault="00ED4B1A" w:rsidP="00114A17">
            <w:pPr>
              <w:rPr>
                <w:b/>
                <w:color w:val="000000"/>
                <w:spacing w:val="-1"/>
              </w:rPr>
            </w:pPr>
          </w:p>
        </w:tc>
        <w:tc>
          <w:tcPr>
            <w:tcW w:w="2246" w:type="dxa"/>
            <w:vMerge/>
            <w:tcBorders>
              <w:bottom w:val="single" w:sz="12" w:space="0" w:color="auto"/>
            </w:tcBorders>
          </w:tcPr>
          <w:p w:rsidR="00ED4B1A" w:rsidRPr="00AC7873" w:rsidRDefault="00ED4B1A" w:rsidP="00114A17">
            <w:pPr>
              <w:rPr>
                <w:b/>
                <w:color w:val="000000"/>
                <w:spacing w:val="-1"/>
              </w:rPr>
            </w:pPr>
          </w:p>
        </w:tc>
        <w:tc>
          <w:tcPr>
            <w:tcW w:w="2409" w:type="dxa"/>
            <w:tcBorders>
              <w:bottom w:val="single" w:sz="12" w:space="0" w:color="auto"/>
            </w:tcBorders>
          </w:tcPr>
          <w:p w:rsidR="00ED4B1A" w:rsidRPr="00AC7873" w:rsidRDefault="00ED4B1A" w:rsidP="00114A17">
            <w:pPr>
              <w:rPr>
                <w:b/>
                <w:color w:val="000000"/>
                <w:spacing w:val="-1"/>
              </w:rPr>
            </w:pPr>
          </w:p>
        </w:tc>
        <w:tc>
          <w:tcPr>
            <w:tcW w:w="1985" w:type="dxa"/>
            <w:tcBorders>
              <w:bottom w:val="single" w:sz="12" w:space="0" w:color="auto"/>
            </w:tcBorders>
          </w:tcPr>
          <w:p w:rsidR="00ED4B1A" w:rsidRPr="00AC7873" w:rsidRDefault="00ED4B1A" w:rsidP="00114A17">
            <w:pPr>
              <w:rPr>
                <w:b/>
                <w:color w:val="000000"/>
                <w:spacing w:val="-1"/>
              </w:rPr>
            </w:pPr>
          </w:p>
        </w:tc>
        <w:tc>
          <w:tcPr>
            <w:tcW w:w="2693" w:type="dxa"/>
            <w:tcBorders>
              <w:bottom w:val="single" w:sz="12" w:space="0" w:color="auto"/>
              <w:right w:val="single" w:sz="12" w:space="0" w:color="auto"/>
            </w:tcBorders>
          </w:tcPr>
          <w:p w:rsidR="00ED4B1A" w:rsidRPr="00AC7873" w:rsidRDefault="00ED4B1A" w:rsidP="00114A17">
            <w:pPr>
              <w:rPr>
                <w:b/>
                <w:color w:val="000000"/>
                <w:spacing w:val="-1"/>
              </w:rPr>
            </w:pPr>
          </w:p>
        </w:tc>
      </w:tr>
      <w:tr w:rsidR="00ED4B1A" w:rsidRPr="00AC7873" w:rsidTr="00114A17">
        <w:tc>
          <w:tcPr>
            <w:tcW w:w="556" w:type="dxa"/>
            <w:tcBorders>
              <w:top w:val="single" w:sz="12" w:space="0" w:color="auto"/>
            </w:tcBorders>
          </w:tcPr>
          <w:p w:rsidR="00ED4B1A" w:rsidRPr="00AC7873" w:rsidRDefault="00ED4B1A" w:rsidP="00114A17">
            <w:pPr>
              <w:rPr>
                <w:b/>
                <w:color w:val="000000"/>
                <w:spacing w:val="-1"/>
              </w:rPr>
            </w:pPr>
          </w:p>
        </w:tc>
        <w:tc>
          <w:tcPr>
            <w:tcW w:w="2246" w:type="dxa"/>
            <w:tcBorders>
              <w:top w:val="single" w:sz="12" w:space="0" w:color="auto"/>
            </w:tcBorders>
          </w:tcPr>
          <w:p w:rsidR="00ED4B1A" w:rsidRPr="00AC7873" w:rsidRDefault="00ED4B1A" w:rsidP="00114A17">
            <w:pPr>
              <w:rPr>
                <w:b/>
                <w:color w:val="000000"/>
                <w:spacing w:val="-1"/>
              </w:rPr>
            </w:pPr>
          </w:p>
        </w:tc>
        <w:tc>
          <w:tcPr>
            <w:tcW w:w="2409" w:type="dxa"/>
            <w:tcBorders>
              <w:top w:val="single" w:sz="12" w:space="0" w:color="auto"/>
            </w:tcBorders>
          </w:tcPr>
          <w:p w:rsidR="00ED4B1A" w:rsidRPr="00AC7873" w:rsidRDefault="00ED4B1A" w:rsidP="00114A17">
            <w:pPr>
              <w:rPr>
                <w:b/>
                <w:color w:val="000000"/>
                <w:spacing w:val="-1"/>
              </w:rPr>
            </w:pPr>
          </w:p>
        </w:tc>
        <w:tc>
          <w:tcPr>
            <w:tcW w:w="1985" w:type="dxa"/>
            <w:tcBorders>
              <w:top w:val="single" w:sz="12" w:space="0" w:color="auto"/>
            </w:tcBorders>
          </w:tcPr>
          <w:p w:rsidR="00ED4B1A" w:rsidRPr="00AC7873" w:rsidRDefault="00ED4B1A" w:rsidP="00114A17">
            <w:pPr>
              <w:rPr>
                <w:b/>
                <w:color w:val="000000"/>
                <w:spacing w:val="-1"/>
              </w:rPr>
            </w:pPr>
          </w:p>
        </w:tc>
        <w:tc>
          <w:tcPr>
            <w:tcW w:w="2693" w:type="dxa"/>
            <w:tcBorders>
              <w:top w:val="single" w:sz="12" w:space="0" w:color="auto"/>
            </w:tcBorders>
          </w:tcPr>
          <w:p w:rsidR="00ED4B1A" w:rsidRPr="00AC7873" w:rsidRDefault="00ED4B1A" w:rsidP="00114A17">
            <w:pPr>
              <w:rPr>
                <w:b/>
                <w:color w:val="000000"/>
                <w:spacing w:val="-1"/>
              </w:rPr>
            </w:pPr>
          </w:p>
        </w:tc>
      </w:tr>
      <w:tr w:rsidR="00ED4B1A" w:rsidRPr="00AC7873" w:rsidTr="00114A17">
        <w:tc>
          <w:tcPr>
            <w:tcW w:w="556" w:type="dxa"/>
          </w:tcPr>
          <w:p w:rsidR="00ED4B1A" w:rsidRPr="00AC7873" w:rsidRDefault="00ED4B1A" w:rsidP="00114A17">
            <w:pPr>
              <w:rPr>
                <w:b/>
                <w:color w:val="000000"/>
                <w:spacing w:val="-1"/>
              </w:rPr>
            </w:pPr>
          </w:p>
        </w:tc>
        <w:tc>
          <w:tcPr>
            <w:tcW w:w="2246" w:type="dxa"/>
          </w:tcPr>
          <w:p w:rsidR="00ED4B1A" w:rsidRPr="00AC7873" w:rsidRDefault="00ED4B1A" w:rsidP="00114A17">
            <w:pPr>
              <w:rPr>
                <w:b/>
                <w:color w:val="000000"/>
                <w:spacing w:val="-1"/>
              </w:rPr>
            </w:pPr>
          </w:p>
        </w:tc>
        <w:tc>
          <w:tcPr>
            <w:tcW w:w="2409" w:type="dxa"/>
          </w:tcPr>
          <w:p w:rsidR="00ED4B1A" w:rsidRPr="00AC7873" w:rsidRDefault="00ED4B1A" w:rsidP="00114A17">
            <w:pPr>
              <w:rPr>
                <w:b/>
                <w:color w:val="000000"/>
                <w:spacing w:val="-1"/>
              </w:rPr>
            </w:pPr>
          </w:p>
        </w:tc>
        <w:tc>
          <w:tcPr>
            <w:tcW w:w="1985" w:type="dxa"/>
          </w:tcPr>
          <w:p w:rsidR="00ED4B1A" w:rsidRPr="00AC7873" w:rsidRDefault="00ED4B1A" w:rsidP="00114A17">
            <w:pPr>
              <w:rPr>
                <w:b/>
                <w:color w:val="000000"/>
                <w:spacing w:val="-1"/>
              </w:rPr>
            </w:pPr>
          </w:p>
        </w:tc>
        <w:tc>
          <w:tcPr>
            <w:tcW w:w="2693" w:type="dxa"/>
          </w:tcPr>
          <w:p w:rsidR="00ED4B1A" w:rsidRPr="00AC7873" w:rsidRDefault="00ED4B1A" w:rsidP="00114A17">
            <w:pPr>
              <w:rPr>
                <w:b/>
                <w:color w:val="000000"/>
                <w:spacing w:val="-1"/>
              </w:rPr>
            </w:pPr>
          </w:p>
        </w:tc>
      </w:tr>
      <w:tr w:rsidR="00ED4B1A" w:rsidRPr="00AC7873" w:rsidTr="00114A17">
        <w:tc>
          <w:tcPr>
            <w:tcW w:w="556" w:type="dxa"/>
          </w:tcPr>
          <w:p w:rsidR="00ED4B1A" w:rsidRPr="00AC7873" w:rsidRDefault="00ED4B1A" w:rsidP="00114A17">
            <w:pPr>
              <w:rPr>
                <w:b/>
                <w:color w:val="000000"/>
                <w:spacing w:val="-1"/>
              </w:rPr>
            </w:pPr>
          </w:p>
        </w:tc>
        <w:tc>
          <w:tcPr>
            <w:tcW w:w="2246" w:type="dxa"/>
          </w:tcPr>
          <w:p w:rsidR="00ED4B1A" w:rsidRPr="00AC7873" w:rsidRDefault="00ED4B1A" w:rsidP="00114A17">
            <w:pPr>
              <w:rPr>
                <w:b/>
                <w:color w:val="000000"/>
                <w:spacing w:val="-1"/>
              </w:rPr>
            </w:pPr>
          </w:p>
        </w:tc>
        <w:tc>
          <w:tcPr>
            <w:tcW w:w="2409" w:type="dxa"/>
          </w:tcPr>
          <w:p w:rsidR="00ED4B1A" w:rsidRPr="00AC7873" w:rsidRDefault="00ED4B1A" w:rsidP="00114A17">
            <w:pPr>
              <w:rPr>
                <w:b/>
                <w:color w:val="000000"/>
                <w:spacing w:val="-1"/>
              </w:rPr>
            </w:pPr>
          </w:p>
        </w:tc>
        <w:tc>
          <w:tcPr>
            <w:tcW w:w="1985" w:type="dxa"/>
          </w:tcPr>
          <w:p w:rsidR="00ED4B1A" w:rsidRPr="00AC7873" w:rsidRDefault="00ED4B1A" w:rsidP="00114A17">
            <w:pPr>
              <w:rPr>
                <w:b/>
                <w:color w:val="000000"/>
                <w:spacing w:val="-1"/>
              </w:rPr>
            </w:pPr>
          </w:p>
        </w:tc>
        <w:tc>
          <w:tcPr>
            <w:tcW w:w="2693" w:type="dxa"/>
          </w:tcPr>
          <w:p w:rsidR="00ED4B1A" w:rsidRPr="00AC7873" w:rsidRDefault="00ED4B1A" w:rsidP="00114A17">
            <w:pPr>
              <w:rPr>
                <w:b/>
                <w:color w:val="000000"/>
                <w:spacing w:val="-1"/>
              </w:rPr>
            </w:pPr>
          </w:p>
        </w:tc>
      </w:tr>
    </w:tbl>
    <w:p w:rsidR="00ED4B1A" w:rsidRPr="00AC7873" w:rsidRDefault="00ED4B1A" w:rsidP="00ED4B1A">
      <w:pP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 xml:space="preserve">Tinkamiausiu pripažintas tiekėjas: </w:t>
            </w:r>
            <w:r w:rsidRPr="00AC7873">
              <w:rPr>
                <w:b/>
                <w:i/>
                <w:color w:val="000000"/>
                <w:spacing w:val="-1"/>
              </w:rPr>
              <w:t>tiekėjo pavadinimas</w:t>
            </w:r>
            <w:r w:rsidRPr="00AC7873">
              <w:rPr>
                <w:b/>
                <w:color w:val="000000"/>
                <w:spacing w:val="-1"/>
              </w:rPr>
              <w:t xml:space="preserve"> </w:t>
            </w:r>
          </w:p>
          <w:p w:rsidR="00ED4B1A" w:rsidRPr="00AC7873" w:rsidRDefault="00ED4B1A" w:rsidP="00114A17">
            <w:pPr>
              <w:rPr>
                <w:b/>
                <w:color w:val="000000"/>
                <w:spacing w:val="-1"/>
              </w:rPr>
            </w:pPr>
          </w:p>
        </w:tc>
      </w:tr>
      <w:tr w:rsidR="00ED4B1A" w:rsidRPr="00AC7873" w:rsidTr="00114A17">
        <w:tc>
          <w:tcPr>
            <w:tcW w:w="9854" w:type="dxa"/>
          </w:tcPr>
          <w:p w:rsidR="00ED4B1A" w:rsidRPr="00AC7873" w:rsidRDefault="00ED4B1A" w:rsidP="00114A17">
            <w:pPr>
              <w:rPr>
                <w:b/>
                <w:color w:val="000000"/>
                <w:spacing w:val="-1"/>
              </w:rPr>
            </w:pPr>
            <w:r w:rsidRPr="00AC7873">
              <w:rPr>
                <w:b/>
                <w:color w:val="000000"/>
                <w:spacing w:val="-1"/>
              </w:rPr>
              <w:t xml:space="preserve">Pastabos </w:t>
            </w:r>
            <w:r w:rsidRPr="00AC7873">
              <w:rPr>
                <w:b/>
                <w:i/>
                <w:color w:val="000000"/>
                <w:spacing w:val="-1"/>
              </w:rPr>
              <w:t>(nurodyti, ar: sudaryta pasiūlymų eilė, taikytas atidėjimo terminas, tiekėjai informuoti apie pirkimo rezultatus, gautos pretenzijos ir į jas atsakyta)</w:t>
            </w:r>
          </w:p>
          <w:p w:rsidR="00ED4B1A" w:rsidRPr="00AC7873" w:rsidRDefault="00ED4B1A" w:rsidP="00114A17">
            <w:pPr>
              <w:rPr>
                <w:b/>
                <w:color w:val="000000"/>
                <w:spacing w:val="-1"/>
              </w:rPr>
            </w:pPr>
          </w:p>
          <w:p w:rsidR="00ED4B1A" w:rsidRPr="00AC7873" w:rsidRDefault="00ED4B1A" w:rsidP="00114A17">
            <w:pPr>
              <w:rPr>
                <w:b/>
                <w:color w:val="000000"/>
                <w:spacing w:val="-1"/>
              </w:rPr>
            </w:pPr>
          </w:p>
        </w:tc>
      </w:tr>
    </w:tbl>
    <w:p w:rsidR="00ED4B1A" w:rsidRPr="00AC7873" w:rsidRDefault="00ED4B1A" w:rsidP="00ED4B1A">
      <w:pPr>
        <w:rPr>
          <w:b/>
          <w:color w:val="000000"/>
          <w:spacing w:val="-1"/>
        </w:rPr>
      </w:pPr>
    </w:p>
    <w:p w:rsidR="00ED4B1A" w:rsidRPr="00AC7873" w:rsidRDefault="00ED4B1A" w:rsidP="00ED4B1A">
      <w:pPr>
        <w:rPr>
          <w:b/>
          <w:color w:val="000000"/>
          <w:spacing w:val="-1"/>
        </w:rPr>
      </w:pPr>
      <w:r w:rsidRPr="00AC7873">
        <w:rPr>
          <w:b/>
          <w:color w:val="000000"/>
          <w:spacing w:val="-1"/>
        </w:rPr>
        <w:t>Pažymą parengė (pirkimo organizatorius)</w:t>
      </w:r>
    </w:p>
    <w:p w:rsidR="00ED4B1A" w:rsidRPr="00AC7873" w:rsidRDefault="00ED4B1A" w:rsidP="00ED4B1A">
      <w:pPr>
        <w:rPr>
          <w:b/>
          <w:color w:val="000000"/>
          <w:spacing w:val="-1"/>
        </w:rPr>
      </w:pPr>
    </w:p>
    <w:tbl>
      <w:tblPr>
        <w:tblW w:w="9828" w:type="dxa"/>
        <w:tblLayout w:type="fixed"/>
        <w:tblLook w:val="01E0"/>
      </w:tblPr>
      <w:tblGrid>
        <w:gridCol w:w="3828"/>
        <w:gridCol w:w="480"/>
        <w:gridCol w:w="1560"/>
        <w:gridCol w:w="480"/>
        <w:gridCol w:w="2580"/>
        <w:gridCol w:w="900"/>
      </w:tblGrid>
      <w:tr w:rsidR="00ED4B1A" w:rsidRPr="00AC7873" w:rsidTr="00114A17">
        <w:tblPrEx>
          <w:tblCellMar>
            <w:top w:w="0" w:type="dxa"/>
            <w:bottom w:w="0" w:type="dxa"/>
          </w:tblCellMar>
        </w:tblPrEx>
        <w:tc>
          <w:tcPr>
            <w:tcW w:w="3828" w:type="dxa"/>
            <w:tcBorders>
              <w:bottom w:val="single" w:sz="4" w:space="0" w:color="auto"/>
            </w:tcBorders>
          </w:tcPr>
          <w:p w:rsidR="00ED4B1A" w:rsidRPr="00AC7873" w:rsidRDefault="00ED4B1A" w:rsidP="00114A17">
            <w:pPr>
              <w:rPr>
                <w:color w:val="000000"/>
                <w:spacing w:val="-1"/>
              </w:rPr>
            </w:pPr>
          </w:p>
        </w:tc>
        <w:tc>
          <w:tcPr>
            <w:tcW w:w="480" w:type="dxa"/>
          </w:tcPr>
          <w:p w:rsidR="00ED4B1A" w:rsidRPr="00AC7873" w:rsidRDefault="00ED4B1A" w:rsidP="00114A17">
            <w:pPr>
              <w:rPr>
                <w:color w:val="000000"/>
                <w:spacing w:val="-1"/>
              </w:rPr>
            </w:pPr>
          </w:p>
        </w:tc>
        <w:tc>
          <w:tcPr>
            <w:tcW w:w="1560" w:type="dxa"/>
            <w:tcBorders>
              <w:bottom w:val="single" w:sz="4" w:space="0" w:color="auto"/>
            </w:tcBorders>
          </w:tcPr>
          <w:p w:rsidR="00ED4B1A" w:rsidRPr="00AC7873" w:rsidRDefault="00ED4B1A" w:rsidP="00114A17">
            <w:pPr>
              <w:rPr>
                <w:color w:val="000000"/>
                <w:spacing w:val="-1"/>
              </w:rPr>
            </w:pPr>
          </w:p>
        </w:tc>
        <w:tc>
          <w:tcPr>
            <w:tcW w:w="480" w:type="dxa"/>
          </w:tcPr>
          <w:p w:rsidR="00ED4B1A" w:rsidRPr="00AC7873" w:rsidRDefault="00ED4B1A" w:rsidP="00114A17">
            <w:pPr>
              <w:rPr>
                <w:color w:val="000000"/>
                <w:spacing w:val="-1"/>
              </w:rPr>
            </w:pPr>
          </w:p>
        </w:tc>
        <w:tc>
          <w:tcPr>
            <w:tcW w:w="2580" w:type="dxa"/>
            <w:tcBorders>
              <w:bottom w:val="single" w:sz="4" w:space="0" w:color="auto"/>
            </w:tcBorders>
            <w:shd w:val="clear" w:color="auto" w:fill="auto"/>
          </w:tcPr>
          <w:p w:rsidR="00ED4B1A" w:rsidRPr="00AC7873" w:rsidRDefault="00ED4B1A" w:rsidP="00114A17">
            <w:pPr>
              <w:rPr>
                <w:color w:val="000000"/>
                <w:spacing w:val="-1"/>
              </w:rPr>
            </w:pPr>
          </w:p>
        </w:tc>
        <w:tc>
          <w:tcPr>
            <w:tcW w:w="900" w:type="dxa"/>
            <w:tcBorders>
              <w:bottom w:val="single" w:sz="4" w:space="0" w:color="auto"/>
            </w:tcBorders>
            <w:shd w:val="clear" w:color="auto" w:fill="auto"/>
          </w:tcPr>
          <w:p w:rsidR="00ED4B1A" w:rsidRPr="00AC7873" w:rsidRDefault="00ED4B1A" w:rsidP="00114A17">
            <w:pPr>
              <w:rPr>
                <w:color w:val="000000"/>
                <w:spacing w:val="-1"/>
              </w:rPr>
            </w:pPr>
          </w:p>
        </w:tc>
      </w:tr>
      <w:tr w:rsidR="00ED4B1A" w:rsidRPr="00AC7873" w:rsidTr="00114A17">
        <w:tblPrEx>
          <w:tblCellMar>
            <w:top w:w="0" w:type="dxa"/>
            <w:bottom w:w="0" w:type="dxa"/>
          </w:tblCellMar>
        </w:tblPrEx>
        <w:tc>
          <w:tcPr>
            <w:tcW w:w="3828" w:type="dxa"/>
            <w:tcBorders>
              <w:top w:val="single" w:sz="4" w:space="0" w:color="auto"/>
            </w:tcBorders>
          </w:tcPr>
          <w:p w:rsidR="00ED4B1A" w:rsidRPr="00AC7873" w:rsidRDefault="00ED4B1A" w:rsidP="00114A17">
            <w:pPr>
              <w:rPr>
                <w:i/>
                <w:color w:val="000000"/>
                <w:spacing w:val="-1"/>
              </w:rPr>
            </w:pPr>
            <w:r w:rsidRPr="00AC7873">
              <w:rPr>
                <w:i/>
                <w:color w:val="000000"/>
                <w:spacing w:val="-1"/>
              </w:rPr>
              <w:t>(pareigos)</w:t>
            </w:r>
          </w:p>
        </w:tc>
        <w:tc>
          <w:tcPr>
            <w:tcW w:w="480" w:type="dxa"/>
          </w:tcPr>
          <w:p w:rsidR="00ED4B1A" w:rsidRPr="00AC7873" w:rsidRDefault="00ED4B1A" w:rsidP="00114A17">
            <w:pPr>
              <w:rPr>
                <w:i/>
                <w:color w:val="000000"/>
                <w:spacing w:val="-1"/>
              </w:rPr>
            </w:pPr>
          </w:p>
        </w:tc>
        <w:tc>
          <w:tcPr>
            <w:tcW w:w="1560" w:type="dxa"/>
            <w:tcBorders>
              <w:top w:val="single" w:sz="4" w:space="0" w:color="auto"/>
            </w:tcBorders>
          </w:tcPr>
          <w:p w:rsidR="00ED4B1A" w:rsidRPr="00AC7873" w:rsidRDefault="00ED4B1A" w:rsidP="00114A17">
            <w:pPr>
              <w:rPr>
                <w:i/>
                <w:color w:val="000000"/>
                <w:spacing w:val="-1"/>
              </w:rPr>
            </w:pPr>
            <w:r w:rsidRPr="00AC7873">
              <w:rPr>
                <w:i/>
                <w:color w:val="000000"/>
                <w:spacing w:val="-1"/>
              </w:rPr>
              <w:t>(parašas)</w:t>
            </w:r>
          </w:p>
        </w:tc>
        <w:tc>
          <w:tcPr>
            <w:tcW w:w="480" w:type="dxa"/>
          </w:tcPr>
          <w:p w:rsidR="00ED4B1A" w:rsidRPr="00AC7873" w:rsidRDefault="00ED4B1A" w:rsidP="00114A17">
            <w:pPr>
              <w:rPr>
                <w:i/>
                <w:color w:val="000000"/>
                <w:spacing w:val="-1"/>
              </w:rPr>
            </w:pPr>
          </w:p>
        </w:tc>
        <w:tc>
          <w:tcPr>
            <w:tcW w:w="2580" w:type="dxa"/>
            <w:tcBorders>
              <w:top w:val="single" w:sz="4" w:space="0" w:color="auto"/>
            </w:tcBorders>
            <w:shd w:val="clear" w:color="auto" w:fill="auto"/>
          </w:tcPr>
          <w:p w:rsidR="00ED4B1A" w:rsidRPr="00AC7873" w:rsidRDefault="00ED4B1A" w:rsidP="00114A17">
            <w:pPr>
              <w:rPr>
                <w:i/>
                <w:color w:val="000000"/>
                <w:spacing w:val="-1"/>
              </w:rPr>
            </w:pPr>
            <w:r w:rsidRPr="00AC7873">
              <w:rPr>
                <w:i/>
                <w:color w:val="000000"/>
                <w:spacing w:val="-1"/>
              </w:rPr>
              <w:t>(vardas, pavardė)</w:t>
            </w:r>
          </w:p>
        </w:tc>
        <w:tc>
          <w:tcPr>
            <w:tcW w:w="900" w:type="dxa"/>
            <w:tcBorders>
              <w:top w:val="single" w:sz="4" w:space="0" w:color="auto"/>
            </w:tcBorders>
            <w:shd w:val="clear" w:color="auto" w:fill="auto"/>
          </w:tcPr>
          <w:p w:rsidR="00ED4B1A" w:rsidRPr="00AC7873" w:rsidRDefault="00ED4B1A" w:rsidP="00114A17">
            <w:pPr>
              <w:rPr>
                <w:i/>
                <w:color w:val="000000"/>
                <w:spacing w:val="-1"/>
              </w:rPr>
            </w:pPr>
            <w:r w:rsidRPr="00AC7873">
              <w:rPr>
                <w:i/>
                <w:color w:val="000000"/>
                <w:spacing w:val="-1"/>
              </w:rPr>
              <w:t>(data)</w:t>
            </w:r>
          </w:p>
        </w:tc>
      </w:tr>
    </w:tbl>
    <w:p w:rsidR="00ED4B1A" w:rsidRPr="00AC7873" w:rsidRDefault="00ED4B1A" w:rsidP="00ED4B1A">
      <w:pPr>
        <w:rPr>
          <w:color w:val="000000"/>
          <w:spacing w:val="-1"/>
        </w:rPr>
      </w:pPr>
    </w:p>
    <w:p w:rsidR="00ED4B1A" w:rsidRPr="00AC7873" w:rsidRDefault="00ED4B1A" w:rsidP="00ED4B1A">
      <w:pPr>
        <w:rPr>
          <w:color w:val="000000"/>
          <w:spacing w:val="-1"/>
        </w:rPr>
      </w:pPr>
    </w:p>
    <w:p w:rsidR="00ED4B1A" w:rsidRPr="00AC7873" w:rsidRDefault="00ED4B1A" w:rsidP="00ED4B1A">
      <w:pPr>
        <w:rPr>
          <w:b/>
          <w:color w:val="000000"/>
          <w:spacing w:val="-1"/>
        </w:rPr>
      </w:pPr>
      <w:r w:rsidRPr="00AC7873">
        <w:rPr>
          <w:b/>
          <w:color w:val="000000"/>
          <w:spacing w:val="-1"/>
        </w:rPr>
        <w:t>SPRENDIMĄ TVIRTINU:</w:t>
      </w:r>
    </w:p>
    <w:p w:rsidR="00ED4B1A" w:rsidRPr="00AC7873" w:rsidRDefault="00ED4B1A" w:rsidP="00ED4B1A">
      <w:pPr>
        <w:rPr>
          <w:b/>
          <w:color w:val="000000"/>
          <w:spacing w:val="-1"/>
        </w:rPr>
      </w:pPr>
    </w:p>
    <w:tbl>
      <w:tblPr>
        <w:tblW w:w="9828" w:type="dxa"/>
        <w:tblLayout w:type="fixed"/>
        <w:tblLook w:val="01E0"/>
      </w:tblPr>
      <w:tblGrid>
        <w:gridCol w:w="3828"/>
        <w:gridCol w:w="480"/>
        <w:gridCol w:w="1560"/>
        <w:gridCol w:w="480"/>
        <w:gridCol w:w="2580"/>
        <w:gridCol w:w="900"/>
      </w:tblGrid>
      <w:tr w:rsidR="00ED4B1A" w:rsidRPr="00AC7873" w:rsidTr="00114A17">
        <w:tblPrEx>
          <w:tblCellMar>
            <w:top w:w="0" w:type="dxa"/>
            <w:bottom w:w="0" w:type="dxa"/>
          </w:tblCellMar>
        </w:tblPrEx>
        <w:tc>
          <w:tcPr>
            <w:tcW w:w="3828" w:type="dxa"/>
            <w:tcBorders>
              <w:bottom w:val="single" w:sz="4" w:space="0" w:color="auto"/>
            </w:tcBorders>
          </w:tcPr>
          <w:p w:rsidR="00ED4B1A" w:rsidRPr="00AC7873" w:rsidRDefault="00ED4B1A" w:rsidP="00114A17">
            <w:pPr>
              <w:rPr>
                <w:color w:val="000000"/>
                <w:spacing w:val="-1"/>
              </w:rPr>
            </w:pPr>
          </w:p>
        </w:tc>
        <w:tc>
          <w:tcPr>
            <w:tcW w:w="480" w:type="dxa"/>
          </w:tcPr>
          <w:p w:rsidR="00ED4B1A" w:rsidRPr="00AC7873" w:rsidRDefault="00ED4B1A" w:rsidP="00114A17">
            <w:pPr>
              <w:rPr>
                <w:color w:val="000000"/>
                <w:spacing w:val="-1"/>
              </w:rPr>
            </w:pPr>
          </w:p>
        </w:tc>
        <w:tc>
          <w:tcPr>
            <w:tcW w:w="1560" w:type="dxa"/>
            <w:tcBorders>
              <w:bottom w:val="single" w:sz="4" w:space="0" w:color="auto"/>
            </w:tcBorders>
          </w:tcPr>
          <w:p w:rsidR="00ED4B1A" w:rsidRPr="00AC7873" w:rsidRDefault="00ED4B1A" w:rsidP="00114A17">
            <w:pPr>
              <w:rPr>
                <w:color w:val="000000"/>
                <w:spacing w:val="-1"/>
              </w:rPr>
            </w:pPr>
          </w:p>
        </w:tc>
        <w:tc>
          <w:tcPr>
            <w:tcW w:w="480" w:type="dxa"/>
          </w:tcPr>
          <w:p w:rsidR="00ED4B1A" w:rsidRPr="00AC7873" w:rsidRDefault="00ED4B1A" w:rsidP="00114A17">
            <w:pPr>
              <w:rPr>
                <w:color w:val="000000"/>
                <w:spacing w:val="-1"/>
              </w:rPr>
            </w:pPr>
          </w:p>
        </w:tc>
        <w:tc>
          <w:tcPr>
            <w:tcW w:w="2580" w:type="dxa"/>
            <w:tcBorders>
              <w:bottom w:val="single" w:sz="4" w:space="0" w:color="auto"/>
            </w:tcBorders>
            <w:shd w:val="clear" w:color="auto" w:fill="auto"/>
          </w:tcPr>
          <w:p w:rsidR="00ED4B1A" w:rsidRPr="00AC7873" w:rsidRDefault="00ED4B1A" w:rsidP="00114A17">
            <w:pPr>
              <w:rPr>
                <w:color w:val="000000"/>
                <w:spacing w:val="-1"/>
              </w:rPr>
            </w:pPr>
          </w:p>
        </w:tc>
        <w:tc>
          <w:tcPr>
            <w:tcW w:w="900" w:type="dxa"/>
            <w:tcBorders>
              <w:bottom w:val="single" w:sz="4" w:space="0" w:color="auto"/>
            </w:tcBorders>
            <w:shd w:val="clear" w:color="auto" w:fill="auto"/>
          </w:tcPr>
          <w:p w:rsidR="00ED4B1A" w:rsidRPr="00AC7873" w:rsidRDefault="00ED4B1A" w:rsidP="00114A17">
            <w:pPr>
              <w:rPr>
                <w:color w:val="000000"/>
                <w:spacing w:val="-1"/>
              </w:rPr>
            </w:pPr>
          </w:p>
        </w:tc>
      </w:tr>
      <w:tr w:rsidR="00ED4B1A" w:rsidRPr="00AC7873" w:rsidTr="00114A17">
        <w:tblPrEx>
          <w:tblCellMar>
            <w:top w:w="0" w:type="dxa"/>
            <w:bottom w:w="0" w:type="dxa"/>
          </w:tblCellMar>
        </w:tblPrEx>
        <w:tc>
          <w:tcPr>
            <w:tcW w:w="3828" w:type="dxa"/>
            <w:tcBorders>
              <w:top w:val="single" w:sz="4" w:space="0" w:color="auto"/>
            </w:tcBorders>
          </w:tcPr>
          <w:p w:rsidR="00ED4B1A" w:rsidRPr="00AC7873" w:rsidRDefault="00ED4B1A" w:rsidP="00114A17">
            <w:pPr>
              <w:rPr>
                <w:i/>
                <w:color w:val="000000"/>
                <w:spacing w:val="-1"/>
              </w:rPr>
            </w:pPr>
            <w:r w:rsidRPr="00AC7873">
              <w:rPr>
                <w:i/>
                <w:color w:val="000000"/>
                <w:spacing w:val="-1"/>
              </w:rPr>
              <w:t>(pareigos)</w:t>
            </w:r>
          </w:p>
        </w:tc>
        <w:tc>
          <w:tcPr>
            <w:tcW w:w="480" w:type="dxa"/>
          </w:tcPr>
          <w:p w:rsidR="00ED4B1A" w:rsidRPr="00AC7873" w:rsidRDefault="00ED4B1A" w:rsidP="00114A17">
            <w:pPr>
              <w:rPr>
                <w:i/>
                <w:color w:val="000000"/>
                <w:spacing w:val="-1"/>
              </w:rPr>
            </w:pPr>
          </w:p>
        </w:tc>
        <w:tc>
          <w:tcPr>
            <w:tcW w:w="1560" w:type="dxa"/>
            <w:tcBorders>
              <w:top w:val="single" w:sz="4" w:space="0" w:color="auto"/>
            </w:tcBorders>
          </w:tcPr>
          <w:p w:rsidR="00ED4B1A" w:rsidRPr="00AC7873" w:rsidRDefault="00ED4B1A" w:rsidP="00114A17">
            <w:pPr>
              <w:rPr>
                <w:i/>
                <w:color w:val="000000"/>
                <w:spacing w:val="-1"/>
              </w:rPr>
            </w:pPr>
            <w:r w:rsidRPr="00AC7873">
              <w:rPr>
                <w:i/>
                <w:color w:val="000000"/>
                <w:spacing w:val="-1"/>
              </w:rPr>
              <w:t>(parašas)</w:t>
            </w:r>
          </w:p>
        </w:tc>
        <w:tc>
          <w:tcPr>
            <w:tcW w:w="480" w:type="dxa"/>
          </w:tcPr>
          <w:p w:rsidR="00ED4B1A" w:rsidRPr="00AC7873" w:rsidRDefault="00ED4B1A" w:rsidP="00114A17">
            <w:pPr>
              <w:rPr>
                <w:i/>
                <w:color w:val="000000"/>
                <w:spacing w:val="-1"/>
              </w:rPr>
            </w:pPr>
          </w:p>
        </w:tc>
        <w:tc>
          <w:tcPr>
            <w:tcW w:w="2580" w:type="dxa"/>
            <w:tcBorders>
              <w:top w:val="single" w:sz="4" w:space="0" w:color="auto"/>
            </w:tcBorders>
            <w:shd w:val="clear" w:color="auto" w:fill="auto"/>
          </w:tcPr>
          <w:p w:rsidR="00ED4B1A" w:rsidRPr="00AC7873" w:rsidRDefault="00ED4B1A" w:rsidP="00114A17">
            <w:pPr>
              <w:rPr>
                <w:i/>
                <w:color w:val="000000"/>
                <w:spacing w:val="-1"/>
              </w:rPr>
            </w:pPr>
            <w:r w:rsidRPr="00AC7873">
              <w:rPr>
                <w:i/>
                <w:color w:val="000000"/>
                <w:spacing w:val="-1"/>
              </w:rPr>
              <w:t>(vardas, pavardė)</w:t>
            </w:r>
          </w:p>
        </w:tc>
        <w:tc>
          <w:tcPr>
            <w:tcW w:w="900" w:type="dxa"/>
            <w:tcBorders>
              <w:top w:val="single" w:sz="4" w:space="0" w:color="auto"/>
            </w:tcBorders>
            <w:shd w:val="clear" w:color="auto" w:fill="auto"/>
          </w:tcPr>
          <w:p w:rsidR="00ED4B1A" w:rsidRPr="00AC7873" w:rsidRDefault="00ED4B1A" w:rsidP="00114A17">
            <w:pPr>
              <w:rPr>
                <w:i/>
                <w:color w:val="000000"/>
                <w:spacing w:val="-1"/>
              </w:rPr>
            </w:pPr>
            <w:r w:rsidRPr="00AC7873">
              <w:rPr>
                <w:i/>
                <w:color w:val="000000"/>
                <w:spacing w:val="-1"/>
              </w:rPr>
              <w:t>(data)</w:t>
            </w:r>
          </w:p>
        </w:tc>
      </w:tr>
    </w:tbl>
    <w:p w:rsidR="00EC29FA" w:rsidRDefault="00EC29F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ED4B1A" w:rsidRDefault="00ED4B1A" w:rsidP="00EC29FA">
      <w:pPr>
        <w:rPr>
          <w:sz w:val="24"/>
          <w:szCs w:val="24"/>
        </w:rPr>
      </w:pPr>
    </w:p>
    <w:p w:rsidR="008021BF" w:rsidRDefault="008021BF" w:rsidP="008021BF">
      <w:pPr>
        <w:shd w:val="clear" w:color="auto" w:fill="FFFFFF"/>
        <w:tabs>
          <w:tab w:val="right" w:leader="dot" w:pos="14135"/>
        </w:tabs>
      </w:pPr>
    </w:p>
    <w:p w:rsidR="00114A17" w:rsidRDefault="00114A17" w:rsidP="00114A17">
      <w:pPr>
        <w:ind w:left="4962"/>
      </w:pPr>
    </w:p>
    <w:p w:rsidR="00114A17" w:rsidRDefault="00114A17" w:rsidP="00114A17">
      <w:pPr>
        <w:tabs>
          <w:tab w:val="left" w:pos="4962"/>
        </w:tabs>
        <w:ind w:left="4962" w:firstLine="708"/>
        <w:rPr>
          <w:color w:val="000000"/>
          <w:spacing w:val="-1"/>
        </w:rPr>
      </w:pPr>
      <w:r w:rsidRPr="00AC7873">
        <w:rPr>
          <w:color w:val="000000"/>
          <w:spacing w:val="-1"/>
        </w:rPr>
        <w:lastRenderedPageBreak/>
        <w:t xml:space="preserve">Kauno rajono </w:t>
      </w:r>
      <w:r>
        <w:rPr>
          <w:color w:val="000000"/>
          <w:spacing w:val="-1"/>
        </w:rPr>
        <w:t>Padubysio kaimo bendruomenės</w:t>
      </w:r>
      <w:r w:rsidRPr="00AC7873">
        <w:rPr>
          <w:color w:val="000000"/>
          <w:spacing w:val="-1"/>
        </w:rPr>
        <w:t xml:space="preserve"> </w:t>
      </w:r>
    </w:p>
    <w:p w:rsidR="00114A17" w:rsidRPr="00AC7873" w:rsidRDefault="00114A17" w:rsidP="00114A17">
      <w:pPr>
        <w:tabs>
          <w:tab w:val="left" w:pos="4962"/>
        </w:tabs>
        <w:ind w:left="4962" w:firstLine="708"/>
        <w:rPr>
          <w:color w:val="000000"/>
          <w:spacing w:val="-1"/>
        </w:rPr>
      </w:pPr>
      <w:r>
        <w:rPr>
          <w:color w:val="000000"/>
          <w:spacing w:val="-1"/>
        </w:rPr>
        <w:t xml:space="preserve"> </w:t>
      </w:r>
      <w:r w:rsidRPr="00AC7873">
        <w:rPr>
          <w:color w:val="000000"/>
          <w:spacing w:val="-1"/>
        </w:rPr>
        <w:t>Supaprastintų viešųjų pirkimų taisyklių</w:t>
      </w:r>
    </w:p>
    <w:p w:rsidR="00114A17" w:rsidRPr="00AC7873" w:rsidRDefault="00114A17" w:rsidP="00114A17">
      <w:pPr>
        <w:tabs>
          <w:tab w:val="left" w:pos="4962"/>
        </w:tabs>
        <w:ind w:left="4962" w:firstLine="708"/>
        <w:rPr>
          <w:color w:val="000000"/>
          <w:spacing w:val="-1"/>
        </w:rPr>
      </w:pPr>
      <w:r>
        <w:rPr>
          <w:color w:val="000000"/>
          <w:spacing w:val="-1"/>
        </w:rPr>
        <w:t xml:space="preserve"> 3</w:t>
      </w:r>
      <w:r w:rsidRPr="00AC7873">
        <w:rPr>
          <w:color w:val="000000"/>
          <w:spacing w:val="-1"/>
        </w:rPr>
        <w:t xml:space="preserve"> priedas</w:t>
      </w:r>
    </w:p>
    <w:p w:rsidR="00CF52C7" w:rsidRDefault="00CF52C7" w:rsidP="00114A17">
      <w:pPr>
        <w:shd w:val="clear" w:color="auto" w:fill="FFFFFF"/>
        <w:tabs>
          <w:tab w:val="right" w:leader="dot" w:pos="14135"/>
        </w:tabs>
        <w:jc w:val="right"/>
        <w:rPr>
          <w:b/>
        </w:rPr>
      </w:pPr>
    </w:p>
    <w:p w:rsidR="00CF52C7" w:rsidRDefault="00CF52C7" w:rsidP="00CF52C7">
      <w:pPr>
        <w:jc w:val="center"/>
        <w:rPr>
          <w:b/>
        </w:rPr>
      </w:pPr>
      <w:r>
        <w:rPr>
          <w:b/>
        </w:rPr>
        <w:t>PARAIŠKA PREKIŲ, PASLAUGŲ AR DARBŲ PIRKIMUI</w:t>
      </w:r>
    </w:p>
    <w:p w:rsidR="00CF52C7" w:rsidRDefault="00CF52C7" w:rsidP="00CF52C7"/>
    <w:p w:rsidR="00CF52C7" w:rsidRDefault="00CC28E8" w:rsidP="00CF52C7">
      <w:pPr>
        <w:jc w:val="center"/>
        <w:rPr>
          <w:u w:val="single"/>
        </w:rPr>
      </w:pPr>
      <w:r>
        <w:t>201</w:t>
      </w:r>
      <w:r w:rsidR="00CF52C7">
        <w:t>_ m.</w:t>
      </w:r>
      <w:r w:rsidR="00CF52C7">
        <w:rPr>
          <w:u w:val="single"/>
        </w:rPr>
        <w:tab/>
      </w:r>
      <w:r w:rsidR="00CF52C7">
        <w:rPr>
          <w:u w:val="single"/>
        </w:rPr>
        <w:tab/>
      </w:r>
      <w:r w:rsidR="00CF52C7">
        <w:rPr>
          <w:u w:val="single"/>
        </w:rPr>
        <w:tab/>
      </w:r>
      <w:r w:rsidR="00CF52C7">
        <w:t>d. Nr.</w:t>
      </w:r>
      <w:r w:rsidR="00CF52C7">
        <w:rPr>
          <w:u w:val="single"/>
        </w:rPr>
        <w:tab/>
      </w:r>
    </w:p>
    <w:p w:rsidR="00CF52C7" w:rsidRDefault="00114A17" w:rsidP="00CF52C7">
      <w:pPr>
        <w:jc w:val="center"/>
      </w:pPr>
      <w:r>
        <w:t>Kauno raj.</w:t>
      </w:r>
    </w:p>
    <w:p w:rsidR="00CF52C7" w:rsidRDefault="00CF52C7" w:rsidP="00CF52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669"/>
      </w:tblGrid>
      <w:tr w:rsidR="00CF52C7">
        <w:trPr>
          <w:trHeight w:val="674"/>
        </w:trPr>
        <w:tc>
          <w:tcPr>
            <w:tcW w:w="4668" w:type="dxa"/>
          </w:tcPr>
          <w:p w:rsidR="00CF52C7" w:rsidRDefault="00136A6C" w:rsidP="00CF52C7">
            <w:pPr>
              <w:rPr>
                <w:b/>
              </w:rPr>
            </w:pPr>
            <w:r>
              <w:rPr>
                <w:b/>
              </w:rPr>
              <w:t>1</w:t>
            </w:r>
            <w:r w:rsidR="00CF52C7">
              <w:rPr>
                <w:b/>
              </w:rPr>
              <w:t>.</w:t>
            </w:r>
            <w:r>
              <w:rPr>
                <w:b/>
              </w:rPr>
              <w:t xml:space="preserve"> </w:t>
            </w:r>
            <w:r w:rsidR="00CF52C7">
              <w:rPr>
                <w:b/>
              </w:rPr>
              <w:t>PARAIŠKĄ PATEIKĖ</w:t>
            </w:r>
          </w:p>
          <w:p w:rsidR="00CF52C7" w:rsidRDefault="00136A6C" w:rsidP="00CF52C7">
            <w:pPr>
              <w:rPr>
                <w:b/>
              </w:rPr>
            </w:pPr>
            <w:r>
              <w:rPr>
                <w:b/>
              </w:rPr>
              <w:t xml:space="preserve">     </w:t>
            </w:r>
            <w:r w:rsidR="00CF52C7">
              <w:rPr>
                <w:b/>
              </w:rPr>
              <w:t>(pirkimo iniciatorius)</w:t>
            </w:r>
          </w:p>
          <w:p w:rsidR="00CF52C7" w:rsidRDefault="00CF52C7" w:rsidP="00CF52C7">
            <w:pPr>
              <w:rPr>
                <w:b/>
              </w:rPr>
            </w:pPr>
          </w:p>
        </w:tc>
        <w:tc>
          <w:tcPr>
            <w:tcW w:w="4669" w:type="dxa"/>
          </w:tcPr>
          <w:p w:rsidR="00CF52C7" w:rsidRDefault="00CF52C7" w:rsidP="00CF52C7"/>
        </w:tc>
      </w:tr>
      <w:tr w:rsidR="00CF52C7">
        <w:trPr>
          <w:trHeight w:val="695"/>
        </w:trPr>
        <w:tc>
          <w:tcPr>
            <w:tcW w:w="4668" w:type="dxa"/>
          </w:tcPr>
          <w:p w:rsidR="00CF52C7" w:rsidRDefault="00136A6C" w:rsidP="00CF52C7">
            <w:pPr>
              <w:rPr>
                <w:b/>
              </w:rPr>
            </w:pPr>
            <w:r>
              <w:rPr>
                <w:b/>
              </w:rPr>
              <w:t xml:space="preserve">2. </w:t>
            </w:r>
            <w:r w:rsidR="00CF52C7">
              <w:rPr>
                <w:b/>
              </w:rPr>
              <w:t>PROGRAMA, KURIOS ĮGYVENDINIMUI ATLIEKAMAS VIEŠASIS PIRKIMAS</w:t>
            </w:r>
          </w:p>
          <w:p w:rsidR="00CF52C7" w:rsidRDefault="00CF52C7" w:rsidP="00CF52C7">
            <w:pPr>
              <w:rPr>
                <w:b/>
              </w:rPr>
            </w:pPr>
          </w:p>
        </w:tc>
        <w:tc>
          <w:tcPr>
            <w:tcW w:w="4669" w:type="dxa"/>
          </w:tcPr>
          <w:p w:rsidR="00CF52C7" w:rsidRDefault="00CF52C7" w:rsidP="00CF52C7"/>
        </w:tc>
      </w:tr>
      <w:tr w:rsidR="00CF52C7">
        <w:tc>
          <w:tcPr>
            <w:tcW w:w="4668" w:type="dxa"/>
          </w:tcPr>
          <w:p w:rsidR="00CF52C7" w:rsidRDefault="00136A6C" w:rsidP="00CF52C7">
            <w:pPr>
              <w:rPr>
                <w:b/>
              </w:rPr>
            </w:pPr>
            <w:r>
              <w:rPr>
                <w:b/>
              </w:rPr>
              <w:t xml:space="preserve">3. </w:t>
            </w:r>
            <w:r w:rsidR="00CF52C7">
              <w:rPr>
                <w:b/>
              </w:rPr>
              <w:t>PIRKIMO OBJEKTAS</w:t>
            </w:r>
          </w:p>
          <w:p w:rsidR="00CF52C7" w:rsidRPr="001F14E5" w:rsidRDefault="00CF52C7" w:rsidP="00CF52C7">
            <w:pPr>
              <w:rPr>
                <w:b/>
              </w:rPr>
            </w:pPr>
          </w:p>
        </w:tc>
        <w:tc>
          <w:tcPr>
            <w:tcW w:w="4669" w:type="dxa"/>
          </w:tcPr>
          <w:p w:rsidR="00CF52C7" w:rsidRDefault="00CF52C7" w:rsidP="00CF52C7"/>
        </w:tc>
      </w:tr>
    </w:tbl>
    <w:p w:rsidR="00CF52C7" w:rsidRDefault="00CF52C7" w:rsidP="00CF52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40"/>
        <w:gridCol w:w="2520"/>
        <w:gridCol w:w="540"/>
        <w:gridCol w:w="2880"/>
        <w:gridCol w:w="589"/>
      </w:tblGrid>
      <w:tr w:rsidR="00CF52C7">
        <w:tc>
          <w:tcPr>
            <w:tcW w:w="2268" w:type="dxa"/>
          </w:tcPr>
          <w:p w:rsidR="00CF52C7" w:rsidRDefault="00CF52C7" w:rsidP="00CF52C7">
            <w:pPr>
              <w:jc w:val="center"/>
              <w:rPr>
                <w:b/>
              </w:rPr>
            </w:pPr>
            <w:r>
              <w:rPr>
                <w:b/>
              </w:rPr>
              <w:t>PREKĖS</w:t>
            </w:r>
          </w:p>
        </w:tc>
        <w:tc>
          <w:tcPr>
            <w:tcW w:w="540" w:type="dxa"/>
          </w:tcPr>
          <w:p w:rsidR="00CF52C7" w:rsidRDefault="00CF52C7" w:rsidP="00CF52C7"/>
        </w:tc>
        <w:tc>
          <w:tcPr>
            <w:tcW w:w="2520" w:type="dxa"/>
          </w:tcPr>
          <w:p w:rsidR="00CF52C7" w:rsidRDefault="00CF52C7" w:rsidP="00CF52C7">
            <w:pPr>
              <w:jc w:val="center"/>
              <w:rPr>
                <w:b/>
              </w:rPr>
            </w:pPr>
            <w:r>
              <w:rPr>
                <w:b/>
              </w:rPr>
              <w:t>PASLAUGOS</w:t>
            </w:r>
          </w:p>
        </w:tc>
        <w:tc>
          <w:tcPr>
            <w:tcW w:w="540" w:type="dxa"/>
          </w:tcPr>
          <w:p w:rsidR="00CF52C7" w:rsidRDefault="00CF52C7" w:rsidP="00CF52C7"/>
        </w:tc>
        <w:tc>
          <w:tcPr>
            <w:tcW w:w="2880" w:type="dxa"/>
          </w:tcPr>
          <w:p w:rsidR="00CF52C7" w:rsidRDefault="00CF52C7" w:rsidP="00CF52C7">
            <w:pPr>
              <w:jc w:val="center"/>
              <w:rPr>
                <w:b/>
              </w:rPr>
            </w:pPr>
            <w:r>
              <w:rPr>
                <w:b/>
              </w:rPr>
              <w:t>DARBAI</w:t>
            </w:r>
          </w:p>
        </w:tc>
        <w:tc>
          <w:tcPr>
            <w:tcW w:w="589" w:type="dxa"/>
          </w:tcPr>
          <w:p w:rsidR="00CF52C7" w:rsidRDefault="00CF52C7" w:rsidP="00CF52C7"/>
        </w:tc>
      </w:tr>
    </w:tbl>
    <w:p w:rsidR="00CF52C7" w:rsidRDefault="00CF52C7" w:rsidP="00CF52C7">
      <w:pPr>
        <w:jc w:val="center"/>
      </w:pPr>
      <w:r>
        <w:t>(pažymimas tik vienas iš langelių)</w:t>
      </w:r>
    </w:p>
    <w:p w:rsidR="00CF52C7" w:rsidRDefault="00CF52C7" w:rsidP="00CF52C7">
      <w:pPr>
        <w:rPr>
          <w:b/>
        </w:rPr>
      </w:pPr>
    </w:p>
    <w:p w:rsidR="00CF52C7" w:rsidRDefault="00CF52C7" w:rsidP="00CF52C7">
      <w:pPr>
        <w:rPr>
          <w:b/>
        </w:rPr>
      </w:pPr>
      <w:r>
        <w:rPr>
          <w:b/>
        </w:rPr>
        <w:t>4. PIRKIMO OBJEKTO TIKSLUS APRAŠYMAS:</w:t>
      </w:r>
    </w:p>
    <w:p w:rsidR="00CF52C7" w:rsidRPr="001F14E5" w:rsidRDefault="00CF52C7" w:rsidP="00CF52C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F52C7" w:rsidRDefault="00CF52C7" w:rsidP="00CF52C7"/>
    <w:p w:rsidR="00CF52C7" w:rsidRDefault="00CF52C7" w:rsidP="00CF52C7">
      <w:pPr>
        <w:rPr>
          <w:u w:val="single"/>
        </w:rPr>
      </w:pPr>
      <w:r w:rsidRPr="001F14E5">
        <w:rPr>
          <w:b/>
        </w:rPr>
        <w:t>5. SIŪLOMAS PIRKIMO BŪDAS</w:t>
      </w:r>
      <w:r>
        <w:tab/>
      </w:r>
      <w:r>
        <w:rPr>
          <w:u w:val="single"/>
        </w:rPr>
        <w:tab/>
      </w:r>
      <w:r>
        <w:rPr>
          <w:u w:val="single"/>
        </w:rPr>
        <w:tab/>
      </w:r>
      <w:r>
        <w:rPr>
          <w:u w:val="single"/>
        </w:rPr>
        <w:tab/>
      </w:r>
      <w:r>
        <w:rPr>
          <w:u w:val="single"/>
        </w:rPr>
        <w:tab/>
      </w:r>
      <w:r>
        <w:rPr>
          <w:u w:val="single"/>
        </w:rPr>
        <w:tab/>
      </w:r>
      <w:r>
        <w:rPr>
          <w:u w:val="single"/>
        </w:rPr>
        <w:tab/>
      </w:r>
      <w:r>
        <w:rPr>
          <w:u w:val="single"/>
        </w:rPr>
        <w:tab/>
        <w:t>:</w:t>
      </w:r>
    </w:p>
    <w:p w:rsidR="00CF52C7" w:rsidRDefault="00CF52C7" w:rsidP="00CF52C7">
      <w:pPr>
        <w:rPr>
          <w:b/>
        </w:rPr>
      </w:pPr>
    </w:p>
    <w:p w:rsidR="00CF52C7" w:rsidRDefault="00CF52C7" w:rsidP="00CF52C7">
      <w:pPr>
        <w:rPr>
          <w:b/>
        </w:rPr>
      </w:pPr>
      <w:r>
        <w:rPr>
          <w:b/>
        </w:rPr>
        <w:t>6. PIRKIMUI NUMATYTOS LĖŠOS:</w:t>
      </w:r>
    </w:p>
    <w:p w:rsidR="00CF52C7" w:rsidRPr="004A6553" w:rsidRDefault="00CF52C7" w:rsidP="00CF52C7">
      <w:pPr>
        <w:rPr>
          <w:u w:val="single"/>
        </w:rPr>
      </w:pPr>
      <w:r>
        <w:rPr>
          <w:b/>
        </w:rPr>
        <w:tab/>
      </w:r>
      <w:r>
        <w:rPr>
          <w:b/>
        </w:rPr>
        <w:tab/>
      </w:r>
      <w:r w:rsidRPr="004A6553">
        <w:t xml:space="preserve">6.1. Skirta </w:t>
      </w:r>
      <w:r w:rsidRPr="004A6553">
        <w:rPr>
          <w:u w:val="single"/>
        </w:rPr>
        <w:tab/>
      </w:r>
      <w:r w:rsidRPr="004A6553">
        <w:rPr>
          <w:u w:val="single"/>
        </w:rPr>
        <w:tab/>
      </w:r>
      <w:r w:rsidRPr="004A6553">
        <w:rPr>
          <w:u w:val="single"/>
        </w:rPr>
        <w:tab/>
      </w:r>
      <w:r w:rsidRPr="004A6553">
        <w:rPr>
          <w:u w:val="single"/>
        </w:rPr>
        <w:tab/>
      </w:r>
      <w:r>
        <w:rPr>
          <w:u w:val="single"/>
        </w:rPr>
        <w:tab/>
      </w:r>
    </w:p>
    <w:p w:rsidR="00CF52C7" w:rsidRDefault="00CF52C7" w:rsidP="00CF52C7">
      <w:pPr>
        <w:rPr>
          <w:u w:val="single"/>
        </w:rPr>
      </w:pPr>
      <w:r>
        <w:tab/>
      </w:r>
      <w:r>
        <w:tab/>
        <w:t xml:space="preserve">6.2. Panaudota </w:t>
      </w:r>
      <w:r>
        <w:rPr>
          <w:u w:val="single"/>
        </w:rPr>
        <w:tab/>
      </w:r>
      <w:r>
        <w:rPr>
          <w:u w:val="single"/>
        </w:rPr>
        <w:tab/>
      </w:r>
      <w:r>
        <w:rPr>
          <w:u w:val="single"/>
        </w:rPr>
        <w:tab/>
      </w:r>
      <w:r>
        <w:rPr>
          <w:u w:val="single"/>
        </w:rPr>
        <w:tab/>
      </w:r>
      <w:r>
        <w:rPr>
          <w:u w:val="single"/>
        </w:rPr>
        <w:tab/>
      </w:r>
    </w:p>
    <w:p w:rsidR="00CF52C7" w:rsidRPr="004A6553" w:rsidRDefault="00CF52C7" w:rsidP="00CF52C7">
      <w:pPr>
        <w:rPr>
          <w:u w:val="single"/>
        </w:rPr>
      </w:pPr>
      <w:r>
        <w:tab/>
      </w:r>
      <w:r>
        <w:tab/>
        <w:t>6.3. Lėšų poreikis šiam pirkimui</w:t>
      </w:r>
      <w:r>
        <w:rPr>
          <w:u w:val="single"/>
        </w:rPr>
        <w:tab/>
      </w:r>
      <w:r>
        <w:rPr>
          <w:u w:val="single"/>
        </w:rPr>
        <w:tab/>
      </w:r>
      <w:r>
        <w:rPr>
          <w:u w:val="single"/>
        </w:rPr>
        <w:tab/>
      </w:r>
    </w:p>
    <w:p w:rsidR="00CF52C7" w:rsidRPr="001F14E5" w:rsidRDefault="00CF52C7" w:rsidP="00CF52C7">
      <w:pPr>
        <w:rPr>
          <w:b/>
        </w:rPr>
      </w:pPr>
    </w:p>
    <w:p w:rsidR="00CF52C7" w:rsidRDefault="00CF52C7" w:rsidP="00CF52C7">
      <w:pPr>
        <w:rPr>
          <w:b/>
        </w:rPr>
      </w:pPr>
      <w:r>
        <w:rPr>
          <w:b/>
        </w:rPr>
        <w:t xml:space="preserve">7. PREKIŲ TIEKIMO, PASLAUGŲ TEIKIMO AR DARBŲ </w:t>
      </w:r>
    </w:p>
    <w:p w:rsidR="00CF52C7" w:rsidRDefault="00CF52C7" w:rsidP="00CF52C7">
      <w:pPr>
        <w:rPr>
          <w:u w:val="single"/>
        </w:rPr>
      </w:pPr>
      <w:r>
        <w:rPr>
          <w:b/>
        </w:rPr>
        <w:t>ATLIKIMO TERMINAS</w:t>
      </w:r>
      <w:r>
        <w:rPr>
          <w:u w:val="single"/>
        </w:rPr>
        <w:tab/>
      </w:r>
      <w:r>
        <w:rPr>
          <w:u w:val="single"/>
        </w:rPr>
        <w:tab/>
      </w:r>
      <w:r>
        <w:rPr>
          <w:u w:val="single"/>
        </w:rPr>
        <w:tab/>
      </w:r>
      <w:r>
        <w:rPr>
          <w:u w:val="single"/>
        </w:rPr>
        <w:tab/>
      </w:r>
      <w:r>
        <w:rPr>
          <w:u w:val="single"/>
        </w:rPr>
        <w:tab/>
      </w:r>
      <w:r>
        <w:rPr>
          <w:u w:val="single"/>
        </w:rPr>
        <w:tab/>
      </w:r>
    </w:p>
    <w:p w:rsidR="00CF52C7" w:rsidRDefault="00CF52C7" w:rsidP="00CF52C7">
      <w:pPr>
        <w:tabs>
          <w:tab w:val="left" w:pos="3990"/>
        </w:tabs>
        <w:rPr>
          <w:u w:val="single"/>
        </w:rPr>
      </w:pPr>
    </w:p>
    <w:p w:rsidR="00CF52C7" w:rsidRDefault="00CF52C7" w:rsidP="00CF52C7">
      <w:pPr>
        <w:rPr>
          <w:u w:val="single"/>
        </w:rPr>
      </w:pPr>
    </w:p>
    <w:p w:rsidR="00CF52C7" w:rsidRDefault="00CF52C7" w:rsidP="00CF52C7">
      <w:pPr>
        <w:rPr>
          <w:b/>
        </w:rPr>
      </w:pPr>
      <w:r>
        <w:rPr>
          <w:b/>
        </w:rPr>
        <w:t>8. PERKAMŲ PREKIŲ, PASLAUGŲ AR DARBŲ KIEKIAI/APIMTYS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F52C7" w:rsidRDefault="00CF52C7" w:rsidP="00CF52C7"/>
    <w:p w:rsidR="00CF52C7" w:rsidRDefault="00CF52C7" w:rsidP="00CF52C7">
      <w:pPr>
        <w:rPr>
          <w:b/>
        </w:rPr>
      </w:pPr>
      <w:r>
        <w:rPr>
          <w:b/>
        </w:rPr>
        <w:t>9. SIŪLOMI KVIESTI PATEIKTI PASIŪLYMUS (APKLAUSTI) TIEKĖJAI:</w:t>
      </w:r>
    </w:p>
    <w:p w:rsidR="00CF52C7" w:rsidRDefault="00CF52C7" w:rsidP="00CF52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20"/>
        <w:gridCol w:w="3240"/>
        <w:gridCol w:w="2520"/>
      </w:tblGrid>
      <w:tr w:rsidR="00CF52C7">
        <w:tc>
          <w:tcPr>
            <w:tcW w:w="1008" w:type="dxa"/>
          </w:tcPr>
          <w:p w:rsidR="00CF52C7" w:rsidRDefault="00CF52C7" w:rsidP="00CF52C7">
            <w:r>
              <w:t>Eil. Nr.</w:t>
            </w:r>
          </w:p>
        </w:tc>
        <w:tc>
          <w:tcPr>
            <w:tcW w:w="2520" w:type="dxa"/>
          </w:tcPr>
          <w:p w:rsidR="00CF52C7" w:rsidRDefault="00CF52C7" w:rsidP="00CF52C7">
            <w:pPr>
              <w:jc w:val="center"/>
            </w:pPr>
            <w:r>
              <w:t>PAVADINIMAS</w:t>
            </w:r>
          </w:p>
        </w:tc>
        <w:tc>
          <w:tcPr>
            <w:tcW w:w="3240" w:type="dxa"/>
          </w:tcPr>
          <w:p w:rsidR="00CF52C7" w:rsidRDefault="00753AB1" w:rsidP="00CF52C7">
            <w:pPr>
              <w:jc w:val="center"/>
            </w:pPr>
            <w:r>
              <w:rPr>
                <w:color w:val="000000"/>
                <w:spacing w:val="-3"/>
                <w:sz w:val="24"/>
                <w:szCs w:val="24"/>
              </w:rPr>
              <w:t>KONTAKTAI</w:t>
            </w:r>
          </w:p>
        </w:tc>
        <w:tc>
          <w:tcPr>
            <w:tcW w:w="2520" w:type="dxa"/>
          </w:tcPr>
          <w:p w:rsidR="00CF52C7" w:rsidRDefault="00CF52C7" w:rsidP="00CF52C7">
            <w:pPr>
              <w:jc w:val="center"/>
            </w:pPr>
            <w:r>
              <w:t>KONTAKTINIAI ASMENYS</w:t>
            </w:r>
          </w:p>
        </w:tc>
      </w:tr>
      <w:tr w:rsidR="00CF52C7">
        <w:tc>
          <w:tcPr>
            <w:tcW w:w="1008" w:type="dxa"/>
          </w:tcPr>
          <w:p w:rsidR="00CF52C7" w:rsidRDefault="00CF52C7" w:rsidP="00CF52C7"/>
        </w:tc>
        <w:tc>
          <w:tcPr>
            <w:tcW w:w="2520" w:type="dxa"/>
          </w:tcPr>
          <w:p w:rsidR="00CF52C7" w:rsidRDefault="00CF52C7" w:rsidP="00CF52C7"/>
        </w:tc>
        <w:tc>
          <w:tcPr>
            <w:tcW w:w="3240" w:type="dxa"/>
          </w:tcPr>
          <w:p w:rsidR="00CF52C7" w:rsidRDefault="00CF52C7" w:rsidP="00CF52C7"/>
        </w:tc>
        <w:tc>
          <w:tcPr>
            <w:tcW w:w="2520" w:type="dxa"/>
          </w:tcPr>
          <w:p w:rsidR="00CF52C7" w:rsidRDefault="00CF52C7" w:rsidP="00CF52C7"/>
        </w:tc>
      </w:tr>
      <w:tr w:rsidR="00CF52C7">
        <w:tc>
          <w:tcPr>
            <w:tcW w:w="1008" w:type="dxa"/>
          </w:tcPr>
          <w:p w:rsidR="00CF52C7" w:rsidRDefault="00CF52C7" w:rsidP="00CF52C7"/>
        </w:tc>
        <w:tc>
          <w:tcPr>
            <w:tcW w:w="2520" w:type="dxa"/>
          </w:tcPr>
          <w:p w:rsidR="00CF52C7" w:rsidRDefault="00CF52C7" w:rsidP="00CF52C7"/>
        </w:tc>
        <w:tc>
          <w:tcPr>
            <w:tcW w:w="3240" w:type="dxa"/>
          </w:tcPr>
          <w:p w:rsidR="00CF52C7" w:rsidRDefault="00CF52C7" w:rsidP="00CF52C7"/>
        </w:tc>
        <w:tc>
          <w:tcPr>
            <w:tcW w:w="2520" w:type="dxa"/>
          </w:tcPr>
          <w:p w:rsidR="00CF52C7" w:rsidRDefault="00CF52C7" w:rsidP="00CF52C7"/>
        </w:tc>
      </w:tr>
      <w:tr w:rsidR="00CF52C7">
        <w:tc>
          <w:tcPr>
            <w:tcW w:w="1008" w:type="dxa"/>
          </w:tcPr>
          <w:p w:rsidR="00CF52C7" w:rsidRDefault="00CF52C7" w:rsidP="00CF52C7"/>
        </w:tc>
        <w:tc>
          <w:tcPr>
            <w:tcW w:w="2520" w:type="dxa"/>
          </w:tcPr>
          <w:p w:rsidR="00CF52C7" w:rsidRDefault="00CF52C7" w:rsidP="00CF52C7"/>
        </w:tc>
        <w:tc>
          <w:tcPr>
            <w:tcW w:w="3240" w:type="dxa"/>
          </w:tcPr>
          <w:p w:rsidR="00CF52C7" w:rsidRDefault="00CF52C7" w:rsidP="00CF52C7"/>
        </w:tc>
        <w:tc>
          <w:tcPr>
            <w:tcW w:w="2520" w:type="dxa"/>
          </w:tcPr>
          <w:p w:rsidR="00CF52C7" w:rsidRDefault="00CF52C7" w:rsidP="00CF52C7"/>
        </w:tc>
      </w:tr>
      <w:tr w:rsidR="00CF52C7">
        <w:tc>
          <w:tcPr>
            <w:tcW w:w="1008" w:type="dxa"/>
          </w:tcPr>
          <w:p w:rsidR="00CF52C7" w:rsidRDefault="00CF52C7" w:rsidP="00CF52C7"/>
        </w:tc>
        <w:tc>
          <w:tcPr>
            <w:tcW w:w="2520" w:type="dxa"/>
          </w:tcPr>
          <w:p w:rsidR="00CF52C7" w:rsidRDefault="00CF52C7" w:rsidP="00CF52C7"/>
        </w:tc>
        <w:tc>
          <w:tcPr>
            <w:tcW w:w="3240" w:type="dxa"/>
          </w:tcPr>
          <w:p w:rsidR="00CF52C7" w:rsidRDefault="00CF52C7" w:rsidP="00CF52C7"/>
        </w:tc>
        <w:tc>
          <w:tcPr>
            <w:tcW w:w="2520" w:type="dxa"/>
          </w:tcPr>
          <w:p w:rsidR="00CF52C7" w:rsidRDefault="00CF52C7" w:rsidP="00CF52C7"/>
        </w:tc>
      </w:tr>
      <w:tr w:rsidR="00CF52C7">
        <w:tc>
          <w:tcPr>
            <w:tcW w:w="1008" w:type="dxa"/>
          </w:tcPr>
          <w:p w:rsidR="00CF52C7" w:rsidRDefault="00CF52C7" w:rsidP="00CF52C7"/>
        </w:tc>
        <w:tc>
          <w:tcPr>
            <w:tcW w:w="2520" w:type="dxa"/>
          </w:tcPr>
          <w:p w:rsidR="00CF52C7" w:rsidRDefault="00CF52C7" w:rsidP="00CF52C7"/>
        </w:tc>
        <w:tc>
          <w:tcPr>
            <w:tcW w:w="3240" w:type="dxa"/>
          </w:tcPr>
          <w:p w:rsidR="00CF52C7" w:rsidRDefault="00CF52C7" w:rsidP="00CF52C7"/>
        </w:tc>
        <w:tc>
          <w:tcPr>
            <w:tcW w:w="2520" w:type="dxa"/>
          </w:tcPr>
          <w:p w:rsidR="00CF52C7" w:rsidRDefault="00CF52C7" w:rsidP="00CF52C7"/>
        </w:tc>
      </w:tr>
      <w:tr w:rsidR="00CF52C7">
        <w:tc>
          <w:tcPr>
            <w:tcW w:w="1008" w:type="dxa"/>
          </w:tcPr>
          <w:p w:rsidR="00CF52C7" w:rsidRDefault="00CF52C7" w:rsidP="00CF52C7"/>
        </w:tc>
        <w:tc>
          <w:tcPr>
            <w:tcW w:w="2520" w:type="dxa"/>
          </w:tcPr>
          <w:p w:rsidR="00CF52C7" w:rsidRDefault="00CF52C7" w:rsidP="00CF52C7"/>
        </w:tc>
        <w:tc>
          <w:tcPr>
            <w:tcW w:w="3240" w:type="dxa"/>
          </w:tcPr>
          <w:p w:rsidR="00CF52C7" w:rsidRDefault="00CF52C7" w:rsidP="00CF52C7"/>
        </w:tc>
        <w:tc>
          <w:tcPr>
            <w:tcW w:w="2520" w:type="dxa"/>
          </w:tcPr>
          <w:p w:rsidR="00CF52C7" w:rsidRDefault="00CF52C7" w:rsidP="00CF52C7"/>
        </w:tc>
      </w:tr>
    </w:tbl>
    <w:p w:rsidR="00CF52C7" w:rsidRDefault="00CF52C7" w:rsidP="00CF52C7"/>
    <w:p w:rsidR="00CF52C7" w:rsidRDefault="00CF52C7" w:rsidP="00CF52C7">
      <w:pPr>
        <w:rPr>
          <w:b/>
        </w:rPr>
      </w:pPr>
      <w:r>
        <w:rPr>
          <w:b/>
        </w:rPr>
        <w:t>10. IŠVADA, KODĖL SIŪLOMA KVIESTI ŠIUOS TIEKĖJUS:</w:t>
      </w:r>
    </w:p>
    <w:p w:rsidR="00CF52C7" w:rsidRDefault="00CF52C7" w:rsidP="00CF52C7">
      <w:r>
        <w:rPr>
          <w:u w:val="single"/>
        </w:rPr>
        <w:t xml:space="preserve">                                                                          </w:t>
      </w:r>
      <w:r>
        <w:rPr>
          <w:u w:val="single"/>
        </w:rPr>
        <w:tab/>
      </w:r>
      <w:r>
        <w:rPr>
          <w:u w:val="single"/>
        </w:rPr>
        <w:tab/>
      </w:r>
      <w:r>
        <w:rPr>
          <w:u w:val="single"/>
        </w:rPr>
        <w:tab/>
      </w:r>
      <w:r>
        <w:rPr>
          <w:u w:val="single"/>
        </w:rPr>
        <w:tab/>
      </w:r>
      <w:r>
        <w:rPr>
          <w:u w:val="single"/>
        </w:rPr>
        <w:tab/>
      </w:r>
      <w:r>
        <w:rPr>
          <w:u w:val="single"/>
        </w:rPr>
        <w:tab/>
      </w:r>
    </w:p>
    <w:p w:rsidR="00CF52C7" w:rsidRDefault="00CF52C7" w:rsidP="00CF52C7"/>
    <w:p w:rsidR="00CF52C7" w:rsidRDefault="00CF52C7" w:rsidP="00CF52C7">
      <w:r>
        <w:rPr>
          <w:b/>
        </w:rPr>
        <w:t>11. PRIEDAI</w:t>
      </w:r>
      <w:r>
        <w:t>:</w:t>
      </w:r>
    </w:p>
    <w:p w:rsidR="00CF52C7" w:rsidRDefault="00CF52C7" w:rsidP="00CF52C7"/>
    <w:p w:rsidR="00CF52C7" w:rsidRDefault="00CF52C7" w:rsidP="00CF52C7">
      <w:r>
        <w:rPr>
          <w:b/>
        </w:rPr>
        <w:t>12. PASTABOS</w:t>
      </w:r>
      <w:r>
        <w:t>:</w:t>
      </w:r>
    </w:p>
    <w:p w:rsidR="00CF52C7" w:rsidRDefault="00CF52C7" w:rsidP="00CF52C7">
      <w:r>
        <w:rPr>
          <w:b/>
        </w:rPr>
        <w:t>13. PARAIŠKĄ UŽPILDĖ</w:t>
      </w:r>
      <w:r>
        <w:t>:</w:t>
      </w:r>
    </w:p>
    <w:p w:rsidR="00CF52C7" w:rsidRPr="006E51C7" w:rsidRDefault="00CF52C7" w:rsidP="00CF52C7">
      <w:r>
        <w:rPr>
          <w:u w:val="single"/>
        </w:rPr>
        <w:t xml:space="preserve">                                                                                    </w:t>
      </w:r>
      <w:r>
        <w:rPr>
          <w:u w:val="single"/>
        </w:rPr>
        <w:tab/>
        <w:t xml:space="preserve">                           </w:t>
      </w:r>
      <w:r>
        <w:rPr>
          <w:u w:val="single"/>
        </w:rPr>
        <w:tab/>
      </w:r>
      <w:r>
        <w:rPr>
          <w:u w:val="single"/>
        </w:rPr>
        <w:tab/>
      </w:r>
    </w:p>
    <w:p w:rsidR="00CF52C7" w:rsidRDefault="00CF52C7" w:rsidP="00CF52C7">
      <w:pPr>
        <w:ind w:firstLine="720"/>
        <w:rPr>
          <w:sz w:val="18"/>
          <w:szCs w:val="18"/>
        </w:rPr>
      </w:pPr>
      <w:r>
        <w:rPr>
          <w:sz w:val="18"/>
          <w:szCs w:val="18"/>
        </w:rPr>
        <w:t>(Pareigų pavadinimas)</w:t>
      </w:r>
      <w:r>
        <w:rPr>
          <w:sz w:val="18"/>
          <w:szCs w:val="18"/>
        </w:rPr>
        <w:tab/>
      </w:r>
      <w:r>
        <w:rPr>
          <w:sz w:val="18"/>
          <w:szCs w:val="18"/>
        </w:rPr>
        <w:tab/>
        <w:t>(parašas ir data)</w:t>
      </w:r>
      <w:r>
        <w:rPr>
          <w:sz w:val="18"/>
          <w:szCs w:val="18"/>
        </w:rPr>
        <w:tab/>
      </w:r>
      <w:r>
        <w:rPr>
          <w:sz w:val="18"/>
          <w:szCs w:val="18"/>
        </w:rPr>
        <w:tab/>
        <w:t>(vardas, pavardė)</w:t>
      </w: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shd w:val="clear" w:color="auto" w:fill="FFFFFF"/>
        <w:tabs>
          <w:tab w:val="right" w:leader="dot" w:pos="14135"/>
        </w:tabs>
        <w:jc w:val="right"/>
      </w:pPr>
    </w:p>
    <w:p w:rsidR="00A43460" w:rsidRPr="002E3F61" w:rsidRDefault="00114A17" w:rsidP="00114A17">
      <w:pPr>
        <w:shd w:val="clear" w:color="auto" w:fill="FFFFFF"/>
        <w:tabs>
          <w:tab w:val="right" w:leader="dot" w:pos="14135"/>
        </w:tabs>
        <w:ind w:left="5954"/>
      </w:pPr>
      <w:r>
        <w:t>Kauno rajono Padubysio kaimo bendruomenės</w:t>
      </w:r>
      <w:r w:rsidR="00A43460" w:rsidRPr="002E3F61">
        <w:t xml:space="preserve">   </w:t>
      </w:r>
    </w:p>
    <w:p w:rsidR="00A43460" w:rsidRPr="002E3F61" w:rsidRDefault="00114A17" w:rsidP="00114A17">
      <w:pPr>
        <w:ind w:left="5954"/>
      </w:pPr>
      <w:r>
        <w:t>S</w:t>
      </w:r>
      <w:r w:rsidR="009972CF" w:rsidRPr="002E3F61">
        <w:t xml:space="preserve">upaprastintų </w:t>
      </w:r>
      <w:r w:rsidR="00A43460" w:rsidRPr="002E3F61">
        <w:t>viešųjų pirkimų taisyklių</w:t>
      </w:r>
    </w:p>
    <w:p w:rsidR="00A43460" w:rsidRPr="008969CD" w:rsidRDefault="00A43460" w:rsidP="00114A17">
      <w:pPr>
        <w:ind w:left="5954"/>
      </w:pPr>
      <w:r>
        <w:t>4 priedas</w:t>
      </w:r>
    </w:p>
    <w:p w:rsidR="00A43460" w:rsidRPr="002419EB" w:rsidRDefault="00A43460" w:rsidP="00114A17">
      <w:pPr>
        <w:pStyle w:val="Bodytext"/>
        <w:ind w:firstLine="540"/>
        <w:jc w:val="left"/>
        <w:rPr>
          <w:rFonts w:ascii="Times New Roman" w:hAnsi="Times New Roman"/>
          <w:sz w:val="24"/>
          <w:szCs w:val="24"/>
          <w:lang w:val="lt-LT"/>
        </w:rPr>
      </w:pPr>
    </w:p>
    <w:p w:rsidR="00A43460" w:rsidRDefault="00A43460" w:rsidP="00A43460">
      <w:pPr>
        <w:pStyle w:val="Linija"/>
        <w:ind w:right="-7" w:firstLine="720"/>
        <w:rPr>
          <w:rFonts w:ascii="Times New Roman" w:hAnsi="Times New Roman"/>
          <w:b/>
          <w:iCs/>
          <w:sz w:val="24"/>
          <w:lang w:val="lt-LT"/>
        </w:rPr>
      </w:pPr>
    </w:p>
    <w:p w:rsidR="00A43460" w:rsidRPr="005A39C6" w:rsidRDefault="00114A17" w:rsidP="00A43460">
      <w:pPr>
        <w:pStyle w:val="Linija"/>
        <w:ind w:right="-7" w:firstLine="720"/>
        <w:rPr>
          <w:rFonts w:ascii="Times New Roman" w:hAnsi="Times New Roman"/>
          <w:b/>
          <w:sz w:val="24"/>
          <w:lang w:val="lt-LT"/>
        </w:rPr>
      </w:pPr>
      <w:r>
        <w:rPr>
          <w:rFonts w:ascii="Times New Roman" w:hAnsi="Times New Roman"/>
          <w:b/>
          <w:iCs/>
          <w:sz w:val="24"/>
          <w:lang w:val="lt-LT"/>
        </w:rPr>
        <w:t>Kauno rajono Padubysio kaimo bendruomenė</w:t>
      </w:r>
    </w:p>
    <w:p w:rsidR="00A43460" w:rsidRDefault="00A43460" w:rsidP="00A43460">
      <w:pPr>
        <w:pStyle w:val="Linija"/>
        <w:ind w:right="-7" w:firstLine="720"/>
        <w:rPr>
          <w:rFonts w:ascii="Times New Roman" w:hAnsi="Times New Roman"/>
          <w:sz w:val="24"/>
          <w:lang w:val="lt-LT"/>
        </w:rPr>
      </w:pPr>
      <w:r w:rsidRPr="00541679">
        <w:rPr>
          <w:rFonts w:ascii="Times New Roman" w:hAnsi="Times New Roman"/>
          <w:sz w:val="24"/>
          <w:lang w:val="lt-LT"/>
        </w:rPr>
        <w:t>___________</w:t>
      </w:r>
      <w:r>
        <w:rPr>
          <w:rFonts w:ascii="Times New Roman" w:hAnsi="Times New Roman"/>
          <w:sz w:val="24"/>
          <w:lang w:val="lt-LT"/>
        </w:rPr>
        <w:t>_____________________________________________________</w:t>
      </w:r>
    </w:p>
    <w:p w:rsidR="00A43460" w:rsidRPr="00541679" w:rsidRDefault="00A43460" w:rsidP="00A43460">
      <w:pPr>
        <w:pStyle w:val="Linija"/>
        <w:ind w:right="-7" w:firstLine="720"/>
        <w:rPr>
          <w:rFonts w:ascii="Times New Roman" w:hAnsi="Times New Roman"/>
          <w:b/>
          <w:sz w:val="24"/>
          <w:lang w:val="lt-LT"/>
        </w:rPr>
      </w:pPr>
      <w:r w:rsidRPr="00541679">
        <w:rPr>
          <w:rFonts w:ascii="Times New Roman" w:hAnsi="Times New Roman"/>
          <w:sz w:val="24"/>
          <w:lang w:val="lt-LT"/>
        </w:rPr>
        <w:t>_________________________________________________________________</w:t>
      </w:r>
    </w:p>
    <w:p w:rsidR="00A43460" w:rsidRPr="00CA7A0F" w:rsidRDefault="00A43460" w:rsidP="00A43460">
      <w:pPr>
        <w:pStyle w:val="Linija"/>
        <w:ind w:right="-7" w:firstLine="720"/>
        <w:rPr>
          <w:rFonts w:ascii="Times New Roman" w:hAnsi="Times New Roman"/>
          <w:i/>
          <w:sz w:val="20"/>
          <w:lang w:val="lt-LT"/>
        </w:rPr>
      </w:pPr>
      <w:r w:rsidRPr="00CA7A0F">
        <w:rPr>
          <w:rFonts w:ascii="Times New Roman" w:hAnsi="Times New Roman"/>
          <w:i/>
          <w:sz w:val="20"/>
          <w:lang w:val="lt-LT"/>
        </w:rPr>
        <w:t xml:space="preserve">(Viešojo pirkimo komisijos </w:t>
      </w:r>
      <w:r w:rsidRPr="002E3F61">
        <w:rPr>
          <w:rFonts w:ascii="Times New Roman" w:hAnsi="Times New Roman"/>
          <w:i/>
          <w:sz w:val="20"/>
          <w:lang w:val="lt-LT"/>
        </w:rPr>
        <w:t>pirmininko</w:t>
      </w:r>
      <w:r w:rsidR="009972CF" w:rsidRPr="002E3F61">
        <w:rPr>
          <w:rFonts w:ascii="Times New Roman" w:hAnsi="Times New Roman"/>
          <w:i/>
          <w:sz w:val="20"/>
          <w:lang w:val="lt-LT"/>
        </w:rPr>
        <w:t xml:space="preserve"> ar </w:t>
      </w:r>
      <w:r w:rsidRPr="002E3F61">
        <w:rPr>
          <w:rFonts w:ascii="Times New Roman" w:hAnsi="Times New Roman"/>
          <w:i/>
          <w:sz w:val="20"/>
          <w:lang w:val="lt-LT"/>
        </w:rPr>
        <w:t xml:space="preserve"> nario</w:t>
      </w:r>
      <w:r w:rsidRPr="00CA7A0F">
        <w:rPr>
          <w:rFonts w:ascii="Times New Roman" w:hAnsi="Times New Roman"/>
          <w:i/>
          <w:sz w:val="20"/>
          <w:lang w:val="lt-LT"/>
        </w:rPr>
        <w:t>, pirkimo organizatoriaus ar eksperto vardas ir pavardė, asmens kodas)</w:t>
      </w:r>
    </w:p>
    <w:p w:rsidR="00A43460" w:rsidRPr="00CA7A0F" w:rsidRDefault="00A43460" w:rsidP="00A43460">
      <w:pPr>
        <w:pStyle w:val="Linija"/>
        <w:ind w:right="-7" w:firstLine="720"/>
        <w:jc w:val="both"/>
        <w:rPr>
          <w:rFonts w:ascii="Times New Roman" w:hAnsi="Times New Roman"/>
          <w:b/>
          <w:sz w:val="20"/>
          <w:lang w:val="lt-LT"/>
        </w:rPr>
      </w:pPr>
    </w:p>
    <w:p w:rsidR="00A43460" w:rsidRPr="00541679" w:rsidRDefault="00A43460" w:rsidP="00A43460">
      <w:pPr>
        <w:pStyle w:val="Linija"/>
        <w:ind w:right="-7" w:firstLine="720"/>
        <w:jc w:val="both"/>
        <w:rPr>
          <w:rFonts w:ascii="Times New Roman" w:hAnsi="Times New Roman"/>
          <w:b/>
          <w:sz w:val="24"/>
          <w:lang w:val="lt-LT"/>
        </w:rPr>
      </w:pPr>
    </w:p>
    <w:p w:rsidR="00A43460" w:rsidRPr="00541679" w:rsidRDefault="00A43460" w:rsidP="00A43460">
      <w:pPr>
        <w:pStyle w:val="Linija"/>
        <w:ind w:right="-7" w:firstLine="720"/>
        <w:jc w:val="both"/>
        <w:rPr>
          <w:rFonts w:ascii="Times New Roman" w:hAnsi="Times New Roman"/>
          <w:b/>
          <w:sz w:val="24"/>
          <w:lang w:val="lt-LT"/>
        </w:rPr>
      </w:pPr>
    </w:p>
    <w:p w:rsidR="00A43460" w:rsidRPr="00541679" w:rsidRDefault="00A43460" w:rsidP="00A43460">
      <w:pPr>
        <w:pStyle w:val="Linija"/>
        <w:ind w:right="-7" w:firstLine="720"/>
        <w:rPr>
          <w:rFonts w:ascii="Times New Roman" w:hAnsi="Times New Roman"/>
          <w:b/>
          <w:sz w:val="24"/>
          <w:lang w:val="lt-LT"/>
        </w:rPr>
      </w:pPr>
      <w:r w:rsidRPr="00541679">
        <w:rPr>
          <w:rFonts w:ascii="Times New Roman" w:hAnsi="Times New Roman"/>
          <w:b/>
          <w:caps/>
          <w:sz w:val="24"/>
          <w:lang w:val="lt-LT"/>
        </w:rPr>
        <w:t>Viešojo pirkimo komisijos PIRMININKO, nario</w:t>
      </w:r>
      <w:r>
        <w:rPr>
          <w:rFonts w:ascii="Times New Roman" w:hAnsi="Times New Roman"/>
          <w:b/>
          <w:caps/>
          <w:sz w:val="24"/>
          <w:lang w:val="lt-LT"/>
        </w:rPr>
        <w:t>, pirkimo organizatoriaus</w:t>
      </w:r>
      <w:r w:rsidRPr="00541679">
        <w:rPr>
          <w:rFonts w:ascii="Times New Roman" w:hAnsi="Times New Roman"/>
          <w:b/>
          <w:caps/>
          <w:sz w:val="24"/>
          <w:lang w:val="lt-LT"/>
        </w:rPr>
        <w:t xml:space="preserve"> AR eksperto</w:t>
      </w:r>
    </w:p>
    <w:p w:rsidR="00A43460" w:rsidRPr="00541679" w:rsidRDefault="00A43460" w:rsidP="00A43460">
      <w:pPr>
        <w:pStyle w:val="Linija"/>
        <w:ind w:right="-7" w:firstLine="720"/>
        <w:rPr>
          <w:rFonts w:ascii="Times New Roman" w:hAnsi="Times New Roman"/>
          <w:b/>
          <w:sz w:val="24"/>
          <w:lang w:val="lt-LT"/>
        </w:rPr>
      </w:pPr>
      <w:r w:rsidRPr="00541679">
        <w:rPr>
          <w:rFonts w:ascii="Times New Roman" w:hAnsi="Times New Roman"/>
          <w:b/>
          <w:sz w:val="24"/>
          <w:lang w:val="lt-LT"/>
        </w:rPr>
        <w:t>NEŠALIŠKUMO DEKLARACIJA</w:t>
      </w:r>
    </w:p>
    <w:p w:rsidR="00A43460" w:rsidRPr="00541679" w:rsidRDefault="00A43460" w:rsidP="00A43460">
      <w:pPr>
        <w:pStyle w:val="Linija"/>
        <w:ind w:right="-7" w:firstLine="720"/>
        <w:jc w:val="both"/>
        <w:rPr>
          <w:rFonts w:ascii="Times New Roman" w:hAnsi="Times New Roman"/>
          <w:sz w:val="24"/>
          <w:lang w:val="lt-LT"/>
        </w:rPr>
      </w:pPr>
    </w:p>
    <w:p w:rsidR="00A43460" w:rsidRPr="00541679" w:rsidRDefault="00A43460" w:rsidP="00A43460">
      <w:pPr>
        <w:pStyle w:val="Linija"/>
        <w:ind w:right="-7" w:firstLine="720"/>
        <w:rPr>
          <w:rFonts w:ascii="Times New Roman" w:hAnsi="Times New Roman"/>
          <w:sz w:val="24"/>
          <w:lang w:val="lt-LT"/>
        </w:rPr>
      </w:pPr>
      <w:r w:rsidRPr="00541679">
        <w:rPr>
          <w:rFonts w:ascii="Times New Roman" w:hAnsi="Times New Roman"/>
          <w:sz w:val="24"/>
          <w:lang w:val="lt-LT"/>
        </w:rPr>
        <w:t>20</w:t>
      </w:r>
      <w:r w:rsidR="00114A17">
        <w:rPr>
          <w:rFonts w:ascii="Times New Roman" w:hAnsi="Times New Roman"/>
          <w:sz w:val="24"/>
          <w:lang w:val="lt-LT"/>
        </w:rPr>
        <w:t>1</w:t>
      </w:r>
      <w:r w:rsidRPr="00541679">
        <w:rPr>
          <w:rFonts w:ascii="Times New Roman" w:hAnsi="Times New Roman"/>
          <w:sz w:val="24"/>
          <w:lang w:val="lt-LT"/>
        </w:rPr>
        <w:t>__ m._____________d. Nr. ______</w:t>
      </w:r>
    </w:p>
    <w:p w:rsidR="00A43460" w:rsidRPr="005A39C6" w:rsidRDefault="00114A17" w:rsidP="00A43460">
      <w:pPr>
        <w:pStyle w:val="Linija"/>
        <w:ind w:right="-7"/>
        <w:rPr>
          <w:rFonts w:ascii="Times New Roman" w:hAnsi="Times New Roman"/>
          <w:sz w:val="24"/>
          <w:lang w:val="lt-LT"/>
        </w:rPr>
      </w:pPr>
      <w:r>
        <w:rPr>
          <w:rFonts w:ascii="Times New Roman" w:hAnsi="Times New Roman"/>
          <w:sz w:val="24"/>
          <w:lang w:val="lt-LT"/>
        </w:rPr>
        <w:t>Kauno raj.</w:t>
      </w:r>
    </w:p>
    <w:p w:rsidR="00A43460" w:rsidRPr="00541679" w:rsidRDefault="00A43460" w:rsidP="00A43460">
      <w:pPr>
        <w:pStyle w:val="Linija"/>
        <w:ind w:right="-7" w:firstLine="720"/>
        <w:jc w:val="both"/>
        <w:rPr>
          <w:rFonts w:ascii="Times New Roman" w:hAnsi="Times New Roman"/>
          <w:sz w:val="24"/>
          <w:lang w:val="lt-LT"/>
        </w:rPr>
      </w:pPr>
    </w:p>
    <w:p w:rsidR="00A43460" w:rsidRPr="002E3F61" w:rsidRDefault="00A43460" w:rsidP="00A43460">
      <w:pPr>
        <w:pStyle w:val="Linija"/>
        <w:ind w:right="-7" w:firstLine="720"/>
        <w:jc w:val="both"/>
        <w:rPr>
          <w:rFonts w:ascii="Times New Roman" w:hAnsi="Times New Roman"/>
          <w:b/>
          <w:sz w:val="24"/>
          <w:lang w:val="lt-LT"/>
        </w:rPr>
      </w:pPr>
    </w:p>
    <w:p w:rsidR="00A43460" w:rsidRPr="002E3F61" w:rsidRDefault="00A43460" w:rsidP="0086735C">
      <w:pPr>
        <w:pStyle w:val="Linija"/>
        <w:ind w:right="-7" w:firstLine="720"/>
        <w:jc w:val="both"/>
        <w:rPr>
          <w:rFonts w:ascii="Times New Roman" w:hAnsi="Times New Roman"/>
          <w:sz w:val="24"/>
          <w:lang w:val="lt-LT"/>
        </w:rPr>
      </w:pPr>
      <w:r w:rsidRPr="002E3F61">
        <w:rPr>
          <w:rFonts w:ascii="Times New Roman" w:hAnsi="Times New Roman"/>
          <w:sz w:val="24"/>
          <w:lang w:val="lt-LT"/>
        </w:rPr>
        <w:t>B</w:t>
      </w:r>
      <w:r w:rsidR="00E53503">
        <w:rPr>
          <w:rFonts w:ascii="Times New Roman" w:hAnsi="Times New Roman"/>
          <w:sz w:val="24"/>
          <w:lang w:val="lt-LT"/>
        </w:rPr>
        <w:t>ūdamas Viešojo pirkimo</w:t>
      </w:r>
      <w:r w:rsidR="0086735C">
        <w:rPr>
          <w:rFonts w:ascii="Times New Roman" w:hAnsi="Times New Roman"/>
          <w:sz w:val="24"/>
          <w:lang w:val="lt-LT"/>
        </w:rPr>
        <w:t xml:space="preserve"> </w:t>
      </w:r>
      <w:r w:rsidR="0086735C" w:rsidRPr="002E3F61">
        <w:rPr>
          <w:rFonts w:ascii="Times New Roman" w:hAnsi="Times New Roman"/>
          <w:sz w:val="24"/>
          <w:lang w:val="lt-LT"/>
        </w:rPr>
        <w:t>______________________________________________</w:t>
      </w:r>
      <w:r w:rsidRPr="002E3F61">
        <w:rPr>
          <w:rFonts w:ascii="Times New Roman" w:hAnsi="Times New Roman"/>
          <w:sz w:val="24"/>
          <w:lang w:val="lt-LT"/>
        </w:rPr>
        <w:t xml:space="preserve">, </w:t>
      </w:r>
      <w:r w:rsidRPr="002E3F61">
        <w:rPr>
          <w:rFonts w:ascii="Times New Roman" w:hAnsi="Times New Roman"/>
          <w:b/>
          <w:sz w:val="24"/>
          <w:lang w:val="lt-LT"/>
        </w:rPr>
        <w:t>pasižadu:</w:t>
      </w:r>
    </w:p>
    <w:p w:rsidR="00A43460" w:rsidRPr="002E3F61" w:rsidRDefault="00A43460" w:rsidP="00A43460">
      <w:pPr>
        <w:pStyle w:val="Linija"/>
        <w:ind w:right="-7" w:firstLine="720"/>
        <w:jc w:val="both"/>
        <w:rPr>
          <w:rFonts w:ascii="Times New Roman" w:hAnsi="Times New Roman"/>
          <w:i/>
          <w:sz w:val="20"/>
          <w:lang w:val="lt-LT"/>
        </w:rPr>
      </w:pPr>
      <w:r w:rsidRPr="002E3F61">
        <w:rPr>
          <w:rFonts w:ascii="Times New Roman" w:hAnsi="Times New Roman"/>
          <w:sz w:val="24"/>
          <w:lang w:val="lt-LT"/>
        </w:rPr>
        <w:tab/>
      </w:r>
      <w:r w:rsidR="0086735C">
        <w:rPr>
          <w:rFonts w:ascii="Times New Roman" w:hAnsi="Times New Roman"/>
          <w:sz w:val="24"/>
          <w:lang w:val="lt-LT"/>
        </w:rPr>
        <w:tab/>
        <w:t xml:space="preserve">            </w:t>
      </w:r>
      <w:r w:rsidRPr="002E3F61">
        <w:rPr>
          <w:rFonts w:ascii="Times New Roman" w:hAnsi="Times New Roman"/>
          <w:i/>
          <w:sz w:val="20"/>
          <w:lang w:val="lt-LT"/>
        </w:rPr>
        <w:t>(</w:t>
      </w:r>
      <w:r w:rsidR="009972CF" w:rsidRPr="002E3F61">
        <w:rPr>
          <w:rFonts w:ascii="Times New Roman" w:hAnsi="Times New Roman"/>
          <w:i/>
          <w:sz w:val="20"/>
          <w:lang w:val="lt-LT"/>
        </w:rPr>
        <w:t>Komisijos Pirmininku ar</w:t>
      </w:r>
      <w:r w:rsidRPr="002E3F61">
        <w:rPr>
          <w:rFonts w:ascii="Times New Roman" w:hAnsi="Times New Roman"/>
          <w:i/>
          <w:sz w:val="20"/>
          <w:lang w:val="lt-LT"/>
        </w:rPr>
        <w:t xml:space="preserve"> nariu, pirkimo organizatoriumi, ekspertu)</w:t>
      </w:r>
    </w:p>
    <w:p w:rsidR="00A43460" w:rsidRPr="002E3F61" w:rsidRDefault="00A43460" w:rsidP="00A43460">
      <w:pPr>
        <w:pStyle w:val="Linija"/>
        <w:ind w:right="-7" w:firstLine="720"/>
        <w:jc w:val="both"/>
        <w:rPr>
          <w:rFonts w:ascii="Times New Roman" w:hAnsi="Times New Roman"/>
          <w:i/>
          <w:sz w:val="24"/>
          <w:lang w:val="lt-LT"/>
        </w:rPr>
      </w:pP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1. Objektyviai, dalykiškai, be išankstinio nusistatymo, vadovaudamasis visų tiekėjų lygiateisiškumo, nediskriminavimo, proporcingumo, abipusio pripažinimo ir skaidrumo principais, a</w:t>
      </w:r>
      <w:r w:rsidR="00E53503">
        <w:rPr>
          <w:rFonts w:ascii="Times New Roman" w:hAnsi="Times New Roman"/>
          <w:sz w:val="24"/>
          <w:lang w:val="lt-LT"/>
        </w:rPr>
        <w:t xml:space="preserve">tlikti Viešojo pirkimo </w:t>
      </w:r>
      <w:r w:rsidRPr="002E3F61">
        <w:rPr>
          <w:rFonts w:ascii="Times New Roman" w:hAnsi="Times New Roman"/>
          <w:sz w:val="24"/>
          <w:lang w:val="lt-LT"/>
        </w:rPr>
        <w:t xml:space="preserve"> </w:t>
      </w:r>
      <w:r w:rsidR="00E53503" w:rsidRPr="002E3F61">
        <w:rPr>
          <w:rFonts w:ascii="Times New Roman" w:hAnsi="Times New Roman"/>
          <w:sz w:val="24"/>
          <w:lang w:val="lt-LT"/>
        </w:rPr>
        <w:t>______________________________________________</w:t>
      </w:r>
      <w:r w:rsidR="0086735C">
        <w:rPr>
          <w:rFonts w:ascii="Times New Roman" w:hAnsi="Times New Roman"/>
          <w:sz w:val="24"/>
          <w:lang w:val="lt-LT"/>
        </w:rPr>
        <w:t xml:space="preserve"> </w:t>
      </w:r>
      <w:r w:rsidRPr="002E3F61">
        <w:rPr>
          <w:rFonts w:ascii="Times New Roman" w:hAnsi="Times New Roman"/>
          <w:sz w:val="24"/>
          <w:lang w:val="lt-LT"/>
        </w:rPr>
        <w:t>pareigas;</w:t>
      </w:r>
    </w:p>
    <w:p w:rsidR="00A43460" w:rsidRPr="002E3F61" w:rsidRDefault="00A43460" w:rsidP="00A43460">
      <w:pPr>
        <w:pStyle w:val="Linija"/>
        <w:ind w:right="-7" w:firstLine="720"/>
        <w:jc w:val="both"/>
        <w:rPr>
          <w:rFonts w:ascii="Times New Roman" w:hAnsi="Times New Roman"/>
          <w:i/>
          <w:sz w:val="20"/>
          <w:lang w:val="lt-LT"/>
        </w:rPr>
      </w:pPr>
      <w:r w:rsidRPr="002E3F61">
        <w:rPr>
          <w:rFonts w:ascii="Times New Roman" w:hAnsi="Times New Roman"/>
          <w:i/>
          <w:sz w:val="20"/>
          <w:lang w:val="lt-LT"/>
        </w:rPr>
        <w:t xml:space="preserve">                          </w:t>
      </w:r>
      <w:r w:rsidR="006B335C">
        <w:rPr>
          <w:rFonts w:ascii="Times New Roman" w:hAnsi="Times New Roman"/>
          <w:i/>
          <w:sz w:val="20"/>
          <w:lang w:val="lt-LT"/>
        </w:rPr>
        <w:t xml:space="preserve">     </w:t>
      </w:r>
      <w:r w:rsidRPr="002E3F61">
        <w:rPr>
          <w:rFonts w:ascii="Times New Roman" w:hAnsi="Times New Roman"/>
          <w:i/>
          <w:sz w:val="20"/>
          <w:lang w:val="lt-LT"/>
        </w:rPr>
        <w:t xml:space="preserve"> (</w:t>
      </w:r>
      <w:r w:rsidR="009972CF" w:rsidRPr="002E3F61">
        <w:rPr>
          <w:rFonts w:ascii="Times New Roman" w:hAnsi="Times New Roman"/>
          <w:i/>
          <w:sz w:val="20"/>
          <w:lang w:val="lt-LT"/>
        </w:rPr>
        <w:t xml:space="preserve">Komisijos Pirmininko ar </w:t>
      </w:r>
      <w:r w:rsidRPr="002E3F61">
        <w:rPr>
          <w:rFonts w:ascii="Times New Roman" w:hAnsi="Times New Roman"/>
          <w:i/>
          <w:sz w:val="20"/>
          <w:lang w:val="lt-LT"/>
        </w:rPr>
        <w:t xml:space="preserve"> nario, pirkimo organizatoriaus, eksperto)</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2. Paaiškėjus, bent vienai iš šių aplinkybių:</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 xml:space="preserve">2.1. pirkimo procedūrose kaip tiekėjas dalyvauja asmuo, susijęs su manimi santuokos, artimos giminystės ar svainystės ryšiais, arba juridinis asmuo, kuriam vadovauja toks asmuo; </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2.2. aš arba asmuo, susijęs su manimi santuokos, artimos giminystės ar svainystės ryšiais:</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 xml:space="preserve">2.2.1. esu (yra) pirkimo procedūrose dalyvaujančio juridinio asmens valdymo organų narys, </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2.2.2. turiu(-i) pirkimo procedūrose dalyvaujančio juridinio asmens įstatinio kapitalo dalį arba turtinį įnašą jame,</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2.2.3. gaunu(-a) iš pirkimo procedūrose dalyvaujančio juridinio asmens bet kokios rūšies pajamų;</w:t>
      </w:r>
    </w:p>
    <w:p w:rsidR="00E53503" w:rsidRPr="002E3F61" w:rsidRDefault="00A43460" w:rsidP="00E53503">
      <w:pPr>
        <w:pStyle w:val="Linija"/>
        <w:ind w:right="-7" w:firstLine="720"/>
        <w:jc w:val="both"/>
        <w:rPr>
          <w:rFonts w:ascii="Times New Roman" w:hAnsi="Times New Roman"/>
          <w:sz w:val="24"/>
          <w:lang w:val="lt-LT"/>
        </w:rPr>
      </w:pPr>
      <w:r w:rsidRPr="002E3F61">
        <w:rPr>
          <w:rFonts w:ascii="Times New Roman" w:hAnsi="Times New Roman"/>
          <w:sz w:val="24"/>
          <w:lang w:val="lt-LT"/>
        </w:rPr>
        <w:t>2.3. dėl bet kokių kitų aplinkybių negaliu laikyt</w:t>
      </w:r>
      <w:r w:rsidR="00E53503">
        <w:rPr>
          <w:rFonts w:ascii="Times New Roman" w:hAnsi="Times New Roman"/>
          <w:sz w:val="24"/>
          <w:lang w:val="lt-LT"/>
        </w:rPr>
        <w:t xml:space="preserve">is 1 punkte nustatytų principų, </w:t>
      </w:r>
      <w:r w:rsidRPr="002E3F61">
        <w:rPr>
          <w:rFonts w:ascii="Times New Roman" w:hAnsi="Times New Roman"/>
          <w:sz w:val="24"/>
          <w:lang w:val="lt-LT"/>
        </w:rPr>
        <w:t>nedelsdamas raštu pranešt</w:t>
      </w:r>
      <w:r w:rsidR="00E53503">
        <w:rPr>
          <w:rFonts w:ascii="Times New Roman" w:hAnsi="Times New Roman"/>
          <w:sz w:val="24"/>
          <w:lang w:val="lt-LT"/>
        </w:rPr>
        <w:t xml:space="preserve">i apie tai mane Viešojo pirkimo  </w:t>
      </w:r>
      <w:r w:rsidR="00E53503" w:rsidRPr="002E3F61">
        <w:rPr>
          <w:rFonts w:ascii="Times New Roman" w:hAnsi="Times New Roman"/>
          <w:sz w:val="24"/>
          <w:lang w:val="lt-LT"/>
        </w:rPr>
        <w:t>______________________________________________</w:t>
      </w:r>
    </w:p>
    <w:p w:rsidR="00E53503" w:rsidRPr="002E3F61" w:rsidRDefault="00E53503" w:rsidP="00E53503">
      <w:pPr>
        <w:pStyle w:val="Linija"/>
        <w:ind w:left="3912" w:right="-7"/>
        <w:jc w:val="both"/>
        <w:rPr>
          <w:rFonts w:ascii="Times New Roman" w:hAnsi="Times New Roman"/>
          <w:sz w:val="20"/>
          <w:lang w:val="lt-LT"/>
        </w:rPr>
      </w:pPr>
      <w:r>
        <w:rPr>
          <w:rFonts w:ascii="Times New Roman" w:hAnsi="Times New Roman"/>
          <w:i/>
          <w:sz w:val="20"/>
          <w:lang w:val="lt-LT"/>
        </w:rPr>
        <w:t xml:space="preserve">          </w:t>
      </w:r>
      <w:r w:rsidRPr="002E3F61">
        <w:rPr>
          <w:rFonts w:ascii="Times New Roman" w:hAnsi="Times New Roman"/>
          <w:i/>
          <w:sz w:val="20"/>
          <w:lang w:val="lt-LT"/>
        </w:rPr>
        <w:t>(Komisijos Pirmininku ar nariu, pirkimo organizatoriumi, ekspertu)</w:t>
      </w:r>
    </w:p>
    <w:p w:rsidR="00A43460" w:rsidRPr="002E3F61" w:rsidRDefault="00E53503" w:rsidP="00E53503">
      <w:pPr>
        <w:pStyle w:val="Linija"/>
        <w:ind w:right="-7"/>
        <w:jc w:val="both"/>
        <w:rPr>
          <w:rFonts w:ascii="Times New Roman" w:hAnsi="Times New Roman"/>
          <w:sz w:val="20"/>
          <w:lang w:val="lt-LT"/>
        </w:rPr>
      </w:pPr>
      <w:r>
        <w:rPr>
          <w:rFonts w:ascii="Times New Roman" w:hAnsi="Times New Roman"/>
          <w:sz w:val="24"/>
          <w:lang w:val="lt-LT"/>
        </w:rPr>
        <w:t>p</w:t>
      </w:r>
      <w:r w:rsidRPr="002E3F61">
        <w:rPr>
          <w:rFonts w:ascii="Times New Roman" w:hAnsi="Times New Roman"/>
          <w:sz w:val="24"/>
          <w:lang w:val="lt-LT"/>
        </w:rPr>
        <w:t>askyrusios</w:t>
      </w:r>
      <w:r>
        <w:rPr>
          <w:rFonts w:ascii="Times New Roman" w:hAnsi="Times New Roman"/>
          <w:sz w:val="24"/>
          <w:lang w:val="lt-LT"/>
        </w:rPr>
        <w:t xml:space="preserve"> </w:t>
      </w:r>
      <w:r w:rsidR="00026B9C" w:rsidRPr="002E3F61">
        <w:rPr>
          <w:rFonts w:ascii="Times New Roman" w:hAnsi="Times New Roman"/>
          <w:b/>
          <w:sz w:val="24"/>
          <w:lang w:val="lt-LT"/>
        </w:rPr>
        <w:t>P</w:t>
      </w:r>
      <w:r w:rsidR="00A43460" w:rsidRPr="002E3F61">
        <w:rPr>
          <w:rFonts w:ascii="Times New Roman" w:hAnsi="Times New Roman"/>
          <w:sz w:val="24"/>
          <w:lang w:val="lt-LT"/>
        </w:rPr>
        <w:t>erkančiosios organizacijos v</w:t>
      </w:r>
      <w:r>
        <w:rPr>
          <w:rFonts w:ascii="Times New Roman" w:hAnsi="Times New Roman"/>
          <w:sz w:val="24"/>
          <w:lang w:val="lt-LT"/>
        </w:rPr>
        <w:t>adovui ir nusišalinti.</w:t>
      </w:r>
      <w:r w:rsidR="00A43460" w:rsidRPr="002E3F61">
        <w:rPr>
          <w:rFonts w:ascii="Times New Roman" w:hAnsi="Times New Roman"/>
          <w:sz w:val="24"/>
          <w:lang w:val="lt-LT"/>
        </w:rPr>
        <w:t xml:space="preserve"> </w:t>
      </w:r>
    </w:p>
    <w:p w:rsidR="00A43460" w:rsidRPr="00541679" w:rsidRDefault="00A43460" w:rsidP="00E53503">
      <w:pPr>
        <w:pStyle w:val="Linija"/>
        <w:ind w:right="-7" w:firstLine="720"/>
        <w:jc w:val="right"/>
        <w:rPr>
          <w:rFonts w:ascii="Times New Roman" w:hAnsi="Times New Roman"/>
          <w:sz w:val="24"/>
          <w:lang w:val="lt-LT"/>
        </w:rPr>
      </w:pPr>
    </w:p>
    <w:p w:rsidR="00A43460" w:rsidRPr="00541679" w:rsidRDefault="00A43460" w:rsidP="00A43460">
      <w:pPr>
        <w:pStyle w:val="Linija"/>
        <w:ind w:right="-7" w:firstLine="720"/>
        <w:jc w:val="both"/>
        <w:rPr>
          <w:rFonts w:ascii="Times New Roman" w:hAnsi="Times New Roman"/>
          <w:sz w:val="24"/>
          <w:lang w:val="lt-LT"/>
        </w:rPr>
      </w:pPr>
      <w:r w:rsidRPr="00541679">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43460" w:rsidRPr="00541679" w:rsidRDefault="00A43460" w:rsidP="00A43460">
      <w:pPr>
        <w:pStyle w:val="Linija"/>
        <w:ind w:right="-7" w:firstLine="720"/>
        <w:jc w:val="both"/>
        <w:rPr>
          <w:rFonts w:ascii="Times New Roman" w:hAnsi="Times New Roman"/>
          <w:sz w:val="24"/>
          <w:lang w:val="lt-LT"/>
        </w:rPr>
      </w:pPr>
    </w:p>
    <w:p w:rsidR="00A43460" w:rsidRDefault="00A43460" w:rsidP="00A43460">
      <w:pPr>
        <w:pStyle w:val="Linija"/>
        <w:ind w:right="-7" w:firstLine="720"/>
        <w:jc w:val="both"/>
        <w:rPr>
          <w:rFonts w:ascii="Times New Roman" w:hAnsi="Times New Roman"/>
          <w:sz w:val="24"/>
          <w:lang w:val="lt-LT"/>
        </w:rPr>
      </w:pPr>
    </w:p>
    <w:p w:rsidR="00A43460" w:rsidRPr="00541679" w:rsidRDefault="00A43460" w:rsidP="00A43460">
      <w:pPr>
        <w:pStyle w:val="Linija"/>
        <w:ind w:right="-7" w:firstLine="720"/>
        <w:jc w:val="both"/>
        <w:rPr>
          <w:rFonts w:ascii="Times New Roman" w:hAnsi="Times New Roman"/>
          <w:sz w:val="24"/>
          <w:lang w:val="lt-LT"/>
        </w:rPr>
      </w:pPr>
      <w:r w:rsidRPr="00541679">
        <w:rPr>
          <w:rFonts w:ascii="Times New Roman" w:hAnsi="Times New Roman"/>
          <w:sz w:val="24"/>
          <w:lang w:val="lt-LT"/>
        </w:rPr>
        <w:t>________________</w:t>
      </w:r>
      <w:r>
        <w:rPr>
          <w:rFonts w:ascii="Times New Roman" w:hAnsi="Times New Roman"/>
          <w:sz w:val="24"/>
          <w:lang w:val="lt-LT"/>
        </w:rPr>
        <w:t xml:space="preserve">         </w:t>
      </w:r>
      <w:r>
        <w:rPr>
          <w:rFonts w:ascii="Times New Roman" w:hAnsi="Times New Roman"/>
          <w:sz w:val="24"/>
          <w:lang w:val="lt-LT"/>
        </w:rPr>
        <w:tab/>
      </w:r>
      <w:r w:rsidRPr="00541679">
        <w:rPr>
          <w:rFonts w:ascii="Times New Roman" w:hAnsi="Times New Roman"/>
          <w:sz w:val="24"/>
          <w:lang w:val="lt-LT"/>
        </w:rPr>
        <w:tab/>
        <w:t>______________________________</w:t>
      </w:r>
    </w:p>
    <w:p w:rsidR="00A43460" w:rsidRPr="00541679" w:rsidRDefault="00A43460" w:rsidP="00A43460">
      <w:pPr>
        <w:pStyle w:val="Linija"/>
        <w:ind w:right="-7" w:firstLine="720"/>
        <w:jc w:val="both"/>
        <w:rPr>
          <w:rFonts w:ascii="Times New Roman" w:hAnsi="Times New Roman"/>
          <w:i/>
          <w:sz w:val="24"/>
          <w:lang w:val="lt-LT"/>
        </w:rPr>
      </w:pPr>
      <w:r w:rsidRPr="00541679">
        <w:rPr>
          <w:rFonts w:ascii="Times New Roman" w:hAnsi="Times New Roman"/>
          <w:i/>
          <w:sz w:val="24"/>
          <w:lang w:val="lt-LT"/>
        </w:rPr>
        <w:tab/>
        <w:t>(Parašas)</w:t>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006B335C">
        <w:rPr>
          <w:rFonts w:ascii="Times New Roman" w:hAnsi="Times New Roman"/>
          <w:i/>
          <w:sz w:val="24"/>
          <w:lang w:val="lt-LT"/>
        </w:rPr>
        <w:tab/>
      </w:r>
      <w:r w:rsidRPr="00541679">
        <w:rPr>
          <w:rFonts w:ascii="Times New Roman" w:hAnsi="Times New Roman"/>
          <w:i/>
          <w:sz w:val="24"/>
          <w:lang w:val="lt-LT"/>
        </w:rPr>
        <w:t>(Vardas, pavardė)</w:t>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pStyle w:val="Bodytext"/>
        <w:ind w:left="720" w:firstLine="4317"/>
        <w:rPr>
          <w:rFonts w:ascii="Times New Roman" w:hAnsi="Times New Roman"/>
          <w:sz w:val="24"/>
          <w:szCs w:val="24"/>
          <w:lang w:val="lt-LT"/>
        </w:rPr>
      </w:pPr>
    </w:p>
    <w:p w:rsidR="00A43460" w:rsidRDefault="00A43460" w:rsidP="00A43460">
      <w:pPr>
        <w:shd w:val="clear" w:color="auto" w:fill="FFFFFF"/>
        <w:tabs>
          <w:tab w:val="right" w:leader="dot" w:pos="14135"/>
        </w:tabs>
        <w:jc w:val="right"/>
      </w:pPr>
    </w:p>
    <w:p w:rsidR="00A43460" w:rsidRPr="002E3F61" w:rsidRDefault="00A43460" w:rsidP="00A43460">
      <w:pPr>
        <w:shd w:val="clear" w:color="auto" w:fill="FFFFFF"/>
        <w:tabs>
          <w:tab w:val="right" w:leader="dot" w:pos="14135"/>
        </w:tabs>
        <w:jc w:val="right"/>
      </w:pPr>
    </w:p>
    <w:p w:rsidR="00E53503" w:rsidRDefault="00A43460" w:rsidP="00A43460">
      <w:pPr>
        <w:jc w:val="right"/>
      </w:pPr>
      <w:r w:rsidRPr="002E3F61">
        <w:lastRenderedPageBreak/>
        <w:t xml:space="preserve">                                                             </w:t>
      </w:r>
      <w:r w:rsidR="00E53503">
        <w:t xml:space="preserve">                             </w:t>
      </w:r>
    </w:p>
    <w:p w:rsidR="000020AB" w:rsidRPr="002E3F61" w:rsidRDefault="000020AB" w:rsidP="000020AB">
      <w:pPr>
        <w:shd w:val="clear" w:color="auto" w:fill="FFFFFF"/>
        <w:tabs>
          <w:tab w:val="right" w:leader="dot" w:pos="14135"/>
        </w:tabs>
        <w:ind w:left="5954"/>
      </w:pPr>
      <w:r>
        <w:t>Kauno rajono Padubysio kaimo bendruomenės</w:t>
      </w:r>
      <w:r w:rsidRPr="002E3F61">
        <w:t xml:space="preserve">   </w:t>
      </w:r>
    </w:p>
    <w:p w:rsidR="000020AB" w:rsidRPr="002E3F61" w:rsidRDefault="000020AB" w:rsidP="000020AB">
      <w:pPr>
        <w:ind w:left="5954"/>
      </w:pPr>
      <w:r>
        <w:t>S</w:t>
      </w:r>
      <w:r w:rsidRPr="002E3F61">
        <w:t>upaprastintų viešųjų pirkimų taisyklių</w:t>
      </w:r>
    </w:p>
    <w:p w:rsidR="000020AB" w:rsidRPr="008969CD" w:rsidRDefault="000020AB" w:rsidP="000020AB">
      <w:pPr>
        <w:ind w:left="5954"/>
      </w:pPr>
      <w:r>
        <w:t>5 priedas</w:t>
      </w:r>
    </w:p>
    <w:p w:rsidR="00A43460" w:rsidRPr="002E3F61" w:rsidRDefault="00A43460" w:rsidP="00A43460">
      <w:pPr>
        <w:pStyle w:val="Bodytext"/>
        <w:ind w:firstLine="540"/>
        <w:rPr>
          <w:rFonts w:ascii="Times New Roman" w:hAnsi="Times New Roman"/>
          <w:sz w:val="24"/>
          <w:szCs w:val="24"/>
          <w:lang w:val="lt-LT"/>
        </w:rPr>
      </w:pPr>
    </w:p>
    <w:p w:rsidR="00A43460" w:rsidRPr="002E3F61" w:rsidRDefault="00A43460" w:rsidP="00A43460">
      <w:pPr>
        <w:pStyle w:val="Linija"/>
        <w:ind w:right="-7" w:firstLine="720"/>
        <w:rPr>
          <w:rFonts w:ascii="Times New Roman" w:hAnsi="Times New Roman"/>
          <w:b/>
          <w:iCs/>
          <w:sz w:val="24"/>
          <w:lang w:val="lt-LT"/>
        </w:rPr>
      </w:pPr>
    </w:p>
    <w:p w:rsidR="00114A17" w:rsidRPr="005A39C6" w:rsidRDefault="00114A17" w:rsidP="00114A17">
      <w:pPr>
        <w:pStyle w:val="Linija"/>
        <w:ind w:right="-7" w:firstLine="720"/>
        <w:rPr>
          <w:rFonts w:ascii="Times New Roman" w:hAnsi="Times New Roman"/>
          <w:b/>
          <w:sz w:val="24"/>
          <w:lang w:val="lt-LT"/>
        </w:rPr>
      </w:pPr>
      <w:r>
        <w:rPr>
          <w:rFonts w:ascii="Times New Roman" w:hAnsi="Times New Roman"/>
          <w:b/>
          <w:iCs/>
          <w:sz w:val="24"/>
          <w:lang w:val="lt-LT"/>
        </w:rPr>
        <w:t>Kauno rajono Padubysio kaimo bendruomenė</w:t>
      </w:r>
    </w:p>
    <w:p w:rsidR="00A43460" w:rsidRPr="002E3F61" w:rsidRDefault="00A43460" w:rsidP="00A43460">
      <w:pPr>
        <w:pStyle w:val="Linija"/>
        <w:ind w:right="-7" w:firstLine="720"/>
        <w:rPr>
          <w:rFonts w:ascii="Times New Roman" w:hAnsi="Times New Roman"/>
          <w:b/>
          <w:sz w:val="24"/>
          <w:szCs w:val="24"/>
          <w:lang w:val="lt-LT"/>
        </w:rPr>
      </w:pPr>
    </w:p>
    <w:p w:rsidR="00A43460" w:rsidRPr="002E3F61" w:rsidRDefault="00A43460" w:rsidP="00A43460">
      <w:pPr>
        <w:pStyle w:val="Linija"/>
        <w:ind w:right="-7" w:firstLine="720"/>
        <w:rPr>
          <w:rFonts w:ascii="Times New Roman" w:hAnsi="Times New Roman"/>
          <w:sz w:val="24"/>
          <w:lang w:val="lt-LT"/>
        </w:rPr>
      </w:pPr>
      <w:r w:rsidRPr="002E3F61">
        <w:rPr>
          <w:rFonts w:ascii="Times New Roman" w:hAnsi="Times New Roman"/>
          <w:sz w:val="24"/>
          <w:lang w:val="lt-LT"/>
        </w:rPr>
        <w:t>________________________________________________________________</w:t>
      </w:r>
    </w:p>
    <w:p w:rsidR="00A43460" w:rsidRPr="002E3F61" w:rsidRDefault="00A43460" w:rsidP="00A43460">
      <w:pPr>
        <w:pStyle w:val="Linija"/>
        <w:ind w:right="-7" w:firstLine="720"/>
        <w:rPr>
          <w:rFonts w:ascii="Times New Roman" w:hAnsi="Times New Roman"/>
          <w:b/>
          <w:sz w:val="24"/>
          <w:lang w:val="lt-LT"/>
        </w:rPr>
      </w:pPr>
      <w:r w:rsidRPr="002E3F61">
        <w:rPr>
          <w:rFonts w:ascii="Times New Roman" w:hAnsi="Times New Roman"/>
          <w:sz w:val="24"/>
          <w:lang w:val="lt-LT"/>
        </w:rPr>
        <w:t>_________________________________________________________________</w:t>
      </w:r>
    </w:p>
    <w:p w:rsidR="00A43460" w:rsidRPr="002E3F61" w:rsidRDefault="00A43460" w:rsidP="00A43460">
      <w:pPr>
        <w:pStyle w:val="Linija"/>
        <w:ind w:right="-7" w:firstLine="720"/>
        <w:rPr>
          <w:rFonts w:ascii="Times New Roman" w:hAnsi="Times New Roman"/>
          <w:i/>
          <w:sz w:val="24"/>
          <w:lang w:val="lt-LT"/>
        </w:rPr>
      </w:pPr>
      <w:r w:rsidRPr="002E3F61">
        <w:rPr>
          <w:rFonts w:ascii="Times New Roman" w:hAnsi="Times New Roman"/>
          <w:i/>
          <w:sz w:val="24"/>
          <w:lang w:val="lt-LT"/>
        </w:rPr>
        <w:t>(Viešo</w:t>
      </w:r>
      <w:r w:rsidR="00026B9C" w:rsidRPr="002E3F61">
        <w:rPr>
          <w:rFonts w:ascii="Times New Roman" w:hAnsi="Times New Roman"/>
          <w:i/>
          <w:sz w:val="24"/>
          <w:lang w:val="lt-LT"/>
        </w:rPr>
        <w:t>jo pirkimo komisijos pirmininko ar</w:t>
      </w:r>
      <w:r w:rsidRPr="002E3F61">
        <w:rPr>
          <w:rFonts w:ascii="Times New Roman" w:hAnsi="Times New Roman"/>
          <w:i/>
          <w:sz w:val="24"/>
          <w:lang w:val="lt-LT"/>
        </w:rPr>
        <w:t xml:space="preserve"> nario, pirkimo organizatoriaus ar eksperto vardas ir pavardė, asmens kodas)</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b/>
          <w:sz w:val="24"/>
          <w:lang w:val="lt-LT"/>
        </w:rPr>
        <w:tab/>
      </w:r>
      <w:r w:rsidRPr="002E3F61">
        <w:rPr>
          <w:rFonts w:ascii="Times New Roman" w:hAnsi="Times New Roman"/>
          <w:b/>
          <w:sz w:val="24"/>
          <w:lang w:val="lt-LT"/>
        </w:rPr>
        <w:tab/>
      </w:r>
    </w:p>
    <w:p w:rsidR="00A43460" w:rsidRPr="002E3F61" w:rsidRDefault="00A43460" w:rsidP="00A43460">
      <w:pPr>
        <w:pStyle w:val="Linija"/>
        <w:ind w:right="-7" w:firstLine="720"/>
        <w:rPr>
          <w:rFonts w:ascii="Times New Roman" w:hAnsi="Times New Roman"/>
          <w:b/>
          <w:caps/>
          <w:sz w:val="24"/>
          <w:lang w:val="lt-LT"/>
        </w:rPr>
      </w:pPr>
      <w:r w:rsidRPr="002E3F61">
        <w:rPr>
          <w:rFonts w:ascii="Times New Roman" w:hAnsi="Times New Roman"/>
          <w:b/>
          <w:caps/>
          <w:sz w:val="24"/>
          <w:lang w:val="lt-LT"/>
        </w:rPr>
        <w:t>ViešOJO pirkimO komisijos PIRMININKO, nario, pirkimo organizatoriaus AR eksperto</w:t>
      </w:r>
    </w:p>
    <w:p w:rsidR="00A43460" w:rsidRPr="002E3F61" w:rsidRDefault="00A43460" w:rsidP="00A43460">
      <w:pPr>
        <w:pStyle w:val="Linija"/>
        <w:ind w:right="-7" w:firstLine="720"/>
        <w:rPr>
          <w:rFonts w:ascii="Times New Roman" w:hAnsi="Times New Roman"/>
          <w:b/>
          <w:sz w:val="24"/>
          <w:lang w:val="lt-LT"/>
        </w:rPr>
      </w:pPr>
    </w:p>
    <w:p w:rsidR="00A43460" w:rsidRPr="002E3F61" w:rsidRDefault="00A43460" w:rsidP="00A43460">
      <w:pPr>
        <w:pStyle w:val="Linija"/>
        <w:ind w:right="-7" w:firstLine="720"/>
        <w:rPr>
          <w:rFonts w:ascii="Times New Roman" w:hAnsi="Times New Roman"/>
          <w:b/>
          <w:sz w:val="24"/>
          <w:lang w:val="lt-LT"/>
        </w:rPr>
      </w:pPr>
      <w:r w:rsidRPr="002E3F61">
        <w:rPr>
          <w:rFonts w:ascii="Times New Roman" w:hAnsi="Times New Roman"/>
          <w:b/>
          <w:sz w:val="24"/>
          <w:lang w:val="lt-LT"/>
        </w:rPr>
        <w:t>KONFIDENCIALUMO PASIŽADĖJIMAS</w:t>
      </w:r>
    </w:p>
    <w:p w:rsidR="00A43460" w:rsidRPr="002E3F61" w:rsidRDefault="00A43460" w:rsidP="00A43460">
      <w:pPr>
        <w:pStyle w:val="Linija"/>
        <w:ind w:right="-7" w:firstLine="720"/>
        <w:jc w:val="both"/>
        <w:rPr>
          <w:rFonts w:ascii="Times New Roman" w:hAnsi="Times New Roman"/>
          <w:b/>
          <w:sz w:val="24"/>
          <w:lang w:val="lt-LT"/>
        </w:rPr>
      </w:pPr>
    </w:p>
    <w:p w:rsidR="00A43460" w:rsidRPr="002E3F61" w:rsidRDefault="00114A17" w:rsidP="00A43460">
      <w:pPr>
        <w:pStyle w:val="Linija"/>
        <w:ind w:right="-7" w:firstLine="720"/>
        <w:rPr>
          <w:rFonts w:ascii="Times New Roman" w:hAnsi="Times New Roman"/>
          <w:sz w:val="24"/>
          <w:lang w:val="lt-LT"/>
        </w:rPr>
      </w:pPr>
      <w:r>
        <w:rPr>
          <w:rFonts w:ascii="Times New Roman" w:hAnsi="Times New Roman"/>
          <w:sz w:val="24"/>
          <w:lang w:val="lt-LT"/>
        </w:rPr>
        <w:t>201</w:t>
      </w:r>
      <w:r w:rsidR="00A43460" w:rsidRPr="002E3F61">
        <w:rPr>
          <w:rFonts w:ascii="Times New Roman" w:hAnsi="Times New Roman"/>
          <w:sz w:val="24"/>
          <w:lang w:val="lt-LT"/>
        </w:rPr>
        <w:t>__ m.________________ d.</w:t>
      </w:r>
    </w:p>
    <w:p w:rsidR="00A43460" w:rsidRPr="002E3F61" w:rsidRDefault="00114A17" w:rsidP="00A43460">
      <w:pPr>
        <w:pStyle w:val="Linija"/>
        <w:ind w:right="-7" w:firstLine="720"/>
        <w:rPr>
          <w:rFonts w:ascii="Times New Roman" w:hAnsi="Times New Roman"/>
          <w:i/>
          <w:sz w:val="24"/>
          <w:lang w:val="lt-LT"/>
        </w:rPr>
      </w:pPr>
      <w:r>
        <w:rPr>
          <w:rFonts w:ascii="Times New Roman" w:hAnsi="Times New Roman"/>
          <w:sz w:val="24"/>
          <w:lang w:val="lt-LT"/>
        </w:rPr>
        <w:t>Kauno raj.</w:t>
      </w:r>
    </w:p>
    <w:p w:rsidR="00A43460" w:rsidRPr="002E3F61" w:rsidRDefault="00A43460" w:rsidP="00A43460">
      <w:pPr>
        <w:pStyle w:val="Linija"/>
        <w:ind w:right="-7" w:firstLine="720"/>
        <w:jc w:val="both"/>
        <w:rPr>
          <w:rFonts w:ascii="Times New Roman" w:hAnsi="Times New Roman"/>
          <w:b/>
          <w:sz w:val="24"/>
          <w:lang w:val="lt-LT"/>
        </w:rPr>
      </w:pP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B</w:t>
      </w:r>
      <w:r w:rsidR="00E53503">
        <w:rPr>
          <w:rFonts w:ascii="Times New Roman" w:hAnsi="Times New Roman"/>
          <w:sz w:val="24"/>
          <w:lang w:val="lt-LT"/>
        </w:rPr>
        <w:t>ūdamas Viešojo pirkimo</w:t>
      </w:r>
      <w:r w:rsidR="00026B9C" w:rsidRPr="002E3F61">
        <w:rPr>
          <w:rFonts w:ascii="Times New Roman" w:hAnsi="Times New Roman"/>
          <w:sz w:val="24"/>
          <w:lang w:val="lt-LT"/>
        </w:rPr>
        <w:t xml:space="preserve">  </w:t>
      </w:r>
      <w:r w:rsidR="006B335C" w:rsidRPr="002E3F61">
        <w:rPr>
          <w:rFonts w:ascii="Times New Roman" w:hAnsi="Times New Roman"/>
          <w:sz w:val="24"/>
          <w:lang w:val="lt-LT"/>
        </w:rPr>
        <w:t>______________________________________________</w:t>
      </w:r>
      <w:r w:rsidRPr="002E3F61">
        <w:rPr>
          <w:rFonts w:ascii="Times New Roman" w:hAnsi="Times New Roman"/>
          <w:sz w:val="24"/>
          <w:lang w:val="lt-LT"/>
        </w:rPr>
        <w:t xml:space="preserve">, </w:t>
      </w:r>
    </w:p>
    <w:p w:rsidR="00A43460" w:rsidRPr="006B335C" w:rsidRDefault="00A43460" w:rsidP="00A43460">
      <w:pPr>
        <w:pStyle w:val="Linija"/>
        <w:ind w:right="-7" w:firstLine="720"/>
        <w:jc w:val="both"/>
        <w:rPr>
          <w:rFonts w:ascii="Times New Roman" w:hAnsi="Times New Roman"/>
          <w:i/>
          <w:sz w:val="20"/>
          <w:lang w:val="lt-LT"/>
        </w:rPr>
      </w:pPr>
      <w:r w:rsidRPr="002E3F61">
        <w:rPr>
          <w:rFonts w:ascii="Times New Roman" w:hAnsi="Times New Roman"/>
          <w:sz w:val="24"/>
          <w:lang w:val="lt-LT"/>
        </w:rPr>
        <w:tab/>
      </w:r>
      <w:r w:rsidRPr="002E3F61">
        <w:rPr>
          <w:rFonts w:ascii="Times New Roman" w:hAnsi="Times New Roman"/>
          <w:sz w:val="24"/>
          <w:lang w:val="lt-LT"/>
        </w:rPr>
        <w:tab/>
      </w:r>
      <w:r w:rsidR="00E53503" w:rsidRPr="006B335C">
        <w:rPr>
          <w:rFonts w:ascii="Times New Roman" w:hAnsi="Times New Roman"/>
          <w:sz w:val="20"/>
          <w:lang w:val="lt-LT"/>
        </w:rPr>
        <w:t xml:space="preserve"> </w:t>
      </w:r>
      <w:r w:rsidR="006B335C">
        <w:rPr>
          <w:rFonts w:ascii="Times New Roman" w:hAnsi="Times New Roman"/>
          <w:sz w:val="20"/>
          <w:lang w:val="lt-LT"/>
        </w:rPr>
        <w:t xml:space="preserve">               </w:t>
      </w:r>
      <w:r w:rsidRPr="006B335C">
        <w:rPr>
          <w:rFonts w:ascii="Times New Roman" w:hAnsi="Times New Roman"/>
          <w:i/>
          <w:sz w:val="20"/>
          <w:lang w:val="lt-LT"/>
        </w:rPr>
        <w:t>(</w:t>
      </w:r>
      <w:r w:rsidR="00026B9C" w:rsidRPr="006B335C">
        <w:rPr>
          <w:rFonts w:ascii="Times New Roman" w:hAnsi="Times New Roman"/>
          <w:i/>
          <w:sz w:val="20"/>
          <w:lang w:val="lt-LT"/>
        </w:rPr>
        <w:t xml:space="preserve">Komisijos </w:t>
      </w:r>
      <w:r w:rsidRPr="006B335C">
        <w:rPr>
          <w:rFonts w:ascii="Times New Roman" w:hAnsi="Times New Roman"/>
          <w:i/>
          <w:sz w:val="20"/>
          <w:lang w:val="lt-LT"/>
        </w:rPr>
        <w:t>Pirmininku</w:t>
      </w:r>
      <w:r w:rsidR="00026B9C" w:rsidRPr="006B335C">
        <w:rPr>
          <w:rFonts w:ascii="Times New Roman" w:hAnsi="Times New Roman"/>
          <w:i/>
          <w:sz w:val="20"/>
          <w:lang w:val="lt-LT"/>
        </w:rPr>
        <w:t xml:space="preserve"> ar</w:t>
      </w:r>
      <w:r w:rsidRPr="006B335C">
        <w:rPr>
          <w:rFonts w:ascii="Times New Roman" w:hAnsi="Times New Roman"/>
          <w:i/>
          <w:sz w:val="20"/>
          <w:lang w:val="lt-LT"/>
        </w:rPr>
        <w:t xml:space="preserve"> nariu, pirkimo organizatoriumi, ekspertu)</w:t>
      </w:r>
    </w:p>
    <w:p w:rsidR="006B335C" w:rsidRDefault="006B335C" w:rsidP="00A43460">
      <w:pPr>
        <w:pStyle w:val="Linija"/>
        <w:ind w:right="-7" w:firstLine="720"/>
        <w:jc w:val="both"/>
        <w:rPr>
          <w:rFonts w:ascii="Times New Roman" w:hAnsi="Times New Roman"/>
          <w:sz w:val="24"/>
          <w:szCs w:val="24"/>
          <w:lang w:val="lt-LT"/>
        </w:rPr>
      </w:pPr>
    </w:p>
    <w:p w:rsidR="00A43460" w:rsidRPr="006B335C" w:rsidRDefault="00A43460" w:rsidP="00A43460">
      <w:pPr>
        <w:pStyle w:val="Linija"/>
        <w:ind w:right="-7" w:firstLine="720"/>
        <w:jc w:val="both"/>
        <w:rPr>
          <w:rFonts w:ascii="Times New Roman" w:hAnsi="Times New Roman"/>
          <w:sz w:val="24"/>
          <w:szCs w:val="24"/>
          <w:lang w:val="lt-LT"/>
        </w:rPr>
      </w:pPr>
      <w:r w:rsidRPr="006B335C">
        <w:rPr>
          <w:rFonts w:ascii="Times New Roman" w:hAnsi="Times New Roman"/>
          <w:sz w:val="24"/>
          <w:szCs w:val="24"/>
          <w:lang w:val="lt-LT"/>
        </w:rPr>
        <w:t>1. Pasižadu:</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 xml:space="preserve">1.1. saugoti ir tik įstatymų ir kitų teisės aktų nustatytais tikslais ir tvarka naudoti visą su pirkimu susijusią informaciją, kuri man taps žinoma, dirbant Viešųjų pirkimų </w:t>
      </w:r>
      <w:r w:rsidR="00026B9C" w:rsidRPr="002E3F61">
        <w:rPr>
          <w:rFonts w:ascii="Times New Roman" w:hAnsi="Times New Roman"/>
          <w:sz w:val="24"/>
          <w:lang w:val="lt-LT"/>
        </w:rPr>
        <w:t>K</w:t>
      </w:r>
      <w:r w:rsidRPr="002E3F61">
        <w:rPr>
          <w:rFonts w:ascii="Times New Roman" w:hAnsi="Times New Roman"/>
          <w:sz w:val="24"/>
          <w:lang w:val="lt-LT"/>
        </w:rPr>
        <w:t>omisijos pirmininku, nariu,</w:t>
      </w:r>
      <w:r w:rsidRPr="002E3F61">
        <w:rPr>
          <w:rFonts w:ascii="Times New Roman" w:hAnsi="Times New Roman"/>
          <w:i/>
          <w:sz w:val="24"/>
          <w:lang w:val="lt-LT"/>
        </w:rPr>
        <w:t xml:space="preserve"> </w:t>
      </w:r>
      <w:r w:rsidR="00026B9C" w:rsidRPr="002E3F61">
        <w:rPr>
          <w:rFonts w:ascii="Times New Roman" w:hAnsi="Times New Roman"/>
          <w:sz w:val="24"/>
          <w:lang w:val="lt-LT"/>
        </w:rPr>
        <w:t>P</w:t>
      </w:r>
      <w:r w:rsidRPr="002E3F61">
        <w:rPr>
          <w:rFonts w:ascii="Times New Roman" w:hAnsi="Times New Roman"/>
          <w:sz w:val="24"/>
          <w:lang w:val="lt-LT"/>
        </w:rPr>
        <w:t>irkimo organizatoriumi</w:t>
      </w:r>
      <w:r w:rsidRPr="002E3F61">
        <w:rPr>
          <w:rFonts w:ascii="Times New Roman" w:hAnsi="Times New Roman"/>
          <w:i/>
          <w:sz w:val="24"/>
          <w:lang w:val="lt-LT"/>
        </w:rPr>
        <w:t xml:space="preserve"> </w:t>
      </w:r>
      <w:r w:rsidRPr="002E3F61">
        <w:rPr>
          <w:rFonts w:ascii="Times New Roman" w:hAnsi="Times New Roman"/>
          <w:sz w:val="24"/>
          <w:lang w:val="lt-LT"/>
        </w:rPr>
        <w:t xml:space="preserve"> ar ekspertu;</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1.2. man patikėtus dokumentus saugoti tokiu būdu, kad tretieji asmenys neturėtų galimybės su jais susipažinti ar pasinaudoti;</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1.3. nepasilikti jokių man pateiktų dokumentų kopijų.</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w:t>
      </w:r>
      <w:r w:rsidR="00026B9C" w:rsidRPr="002E3F61">
        <w:rPr>
          <w:rFonts w:ascii="Times New Roman" w:hAnsi="Times New Roman"/>
          <w:sz w:val="24"/>
          <w:lang w:val="lt-LT"/>
        </w:rPr>
        <w:t>K</w:t>
      </w:r>
      <w:r w:rsidRPr="002E3F61">
        <w:rPr>
          <w:rFonts w:ascii="Times New Roman" w:hAnsi="Times New Roman"/>
          <w:sz w:val="24"/>
          <w:lang w:val="lt-LT"/>
        </w:rPr>
        <w:t xml:space="preserve">omisijos ar </w:t>
      </w:r>
      <w:r w:rsidR="00026B9C" w:rsidRPr="002E3F61">
        <w:rPr>
          <w:rFonts w:ascii="Times New Roman" w:hAnsi="Times New Roman"/>
          <w:sz w:val="24"/>
          <w:lang w:val="lt-LT"/>
        </w:rPr>
        <w:t>P</w:t>
      </w:r>
      <w:r w:rsidRPr="002E3F61">
        <w:rPr>
          <w:rFonts w:ascii="Times New Roman" w:hAnsi="Times New Roman"/>
          <w:sz w:val="24"/>
          <w:lang w:val="lt-LT"/>
        </w:rPr>
        <w:t>erkančiosios organizacijos vadovo ar jo įgalioto asmens. Konfidencialią informaciją galėsiu atskleisti tik Lietuvos Respublikos įstatymų nustatytais atvejais.</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3. Man išaiškinta, kad konfidencialią informaciją sudaro:</w:t>
      </w:r>
    </w:p>
    <w:p w:rsidR="00A43460" w:rsidRPr="002E3F61" w:rsidRDefault="00A43460" w:rsidP="00A43460">
      <w:pPr>
        <w:pStyle w:val="Linija"/>
        <w:ind w:right="-7" w:firstLine="720"/>
        <w:jc w:val="both"/>
        <w:rPr>
          <w:rFonts w:ascii="Times New Roman" w:hAnsi="Times New Roman"/>
          <w:sz w:val="24"/>
          <w:lang w:val="lt-LT"/>
        </w:rPr>
      </w:pPr>
      <w:r w:rsidRPr="002E3F61">
        <w:rPr>
          <w:rFonts w:ascii="Times New Roman" w:hAnsi="Times New Roman"/>
          <w:sz w:val="24"/>
          <w:lang w:val="lt-LT"/>
        </w:rPr>
        <w:t>3.1. informacija, kurios konfidencialumą nurodė tiekėjas ir jos atskleidimas nėra privalomas pagal Lietuvos Respublikos teisės aktus;</w:t>
      </w:r>
    </w:p>
    <w:p w:rsidR="00A43460" w:rsidRPr="00541679" w:rsidRDefault="00A43460" w:rsidP="00A43460">
      <w:pPr>
        <w:pStyle w:val="Linija"/>
        <w:ind w:right="-7" w:firstLine="720"/>
        <w:jc w:val="both"/>
        <w:rPr>
          <w:rFonts w:ascii="Times New Roman" w:hAnsi="Times New Roman"/>
          <w:sz w:val="24"/>
          <w:lang w:val="lt-LT"/>
        </w:rPr>
      </w:pPr>
      <w:r w:rsidRPr="00541679">
        <w:rPr>
          <w:rFonts w:ascii="Times New Roman" w:hAnsi="Times New Roman"/>
          <w:sz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A43460" w:rsidRPr="00541679" w:rsidRDefault="00A43460" w:rsidP="00A43460">
      <w:pPr>
        <w:pStyle w:val="Linija"/>
        <w:ind w:right="-7" w:firstLine="720"/>
        <w:jc w:val="both"/>
        <w:rPr>
          <w:rFonts w:ascii="Times New Roman" w:hAnsi="Times New Roman"/>
          <w:sz w:val="24"/>
          <w:u w:val="single"/>
          <w:lang w:val="lt-LT"/>
        </w:rPr>
      </w:pPr>
      <w:r w:rsidRPr="00541679">
        <w:rPr>
          <w:rFonts w:ascii="Times New Roman" w:hAnsi="Times New Roman"/>
          <w:sz w:val="24"/>
          <w:lang w:val="lt-LT"/>
        </w:rPr>
        <w:t>3.3. informacija, jeigu jos atskleidimas prieštarauja įstatymams, daro nuostolių teisėtiems šalių komerciniams interesams arba trukdo užtikrinti sąžiningą konkurenciją.</w:t>
      </w:r>
    </w:p>
    <w:p w:rsidR="00A43460" w:rsidRPr="00541679" w:rsidRDefault="00A43460" w:rsidP="00A43460">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4. Esu įspėtas, kad, pažeidęs šį pasižadėjimą, turėsiu </w:t>
      </w:r>
      <w:r w:rsidRPr="002E3F61">
        <w:rPr>
          <w:rFonts w:ascii="Times New Roman" w:hAnsi="Times New Roman"/>
          <w:sz w:val="24"/>
          <w:lang w:val="lt-LT"/>
        </w:rPr>
        <w:t xml:space="preserve">atlyginti </w:t>
      </w:r>
      <w:r w:rsidR="00026B9C" w:rsidRPr="002E3F61">
        <w:rPr>
          <w:rFonts w:ascii="Times New Roman" w:hAnsi="Times New Roman"/>
          <w:sz w:val="24"/>
          <w:lang w:val="lt-LT"/>
        </w:rPr>
        <w:t>P</w:t>
      </w:r>
      <w:r w:rsidR="00136A6C">
        <w:rPr>
          <w:rFonts w:ascii="Times New Roman" w:hAnsi="Times New Roman"/>
          <w:sz w:val="24"/>
          <w:lang w:val="lt-LT"/>
        </w:rPr>
        <w:t>erkančia</w:t>
      </w:r>
      <w:r w:rsidRPr="002E3F61">
        <w:rPr>
          <w:rFonts w:ascii="Times New Roman" w:hAnsi="Times New Roman"/>
          <w:sz w:val="24"/>
          <w:lang w:val="lt-LT"/>
        </w:rPr>
        <w:t>jai</w:t>
      </w:r>
      <w:r w:rsidRPr="00541679">
        <w:rPr>
          <w:rFonts w:ascii="Times New Roman" w:hAnsi="Times New Roman"/>
          <w:sz w:val="24"/>
          <w:lang w:val="lt-LT"/>
        </w:rPr>
        <w:t xml:space="preserve"> organizacijai ir tiekėjams padarytus nuostolius.</w:t>
      </w:r>
    </w:p>
    <w:p w:rsidR="00A43460" w:rsidRPr="00541679" w:rsidRDefault="00A43460" w:rsidP="00A43460">
      <w:pPr>
        <w:pStyle w:val="Linija"/>
        <w:ind w:right="-7" w:firstLine="720"/>
        <w:jc w:val="both"/>
        <w:rPr>
          <w:rFonts w:ascii="Times New Roman" w:hAnsi="Times New Roman"/>
          <w:sz w:val="24"/>
          <w:lang w:val="lt-LT"/>
        </w:rPr>
      </w:pPr>
    </w:p>
    <w:p w:rsidR="00A43460" w:rsidRPr="00541679" w:rsidRDefault="00A43460" w:rsidP="00A43460">
      <w:pPr>
        <w:pStyle w:val="Linija"/>
        <w:ind w:right="-7" w:firstLine="720"/>
        <w:jc w:val="both"/>
        <w:rPr>
          <w:rFonts w:ascii="Times New Roman" w:hAnsi="Times New Roman"/>
          <w:sz w:val="24"/>
          <w:lang w:val="lt-LT"/>
        </w:rPr>
      </w:pPr>
    </w:p>
    <w:p w:rsidR="00A43460" w:rsidRPr="00541679" w:rsidRDefault="00A43460" w:rsidP="00A43460">
      <w:pPr>
        <w:pStyle w:val="Linija"/>
        <w:ind w:right="-7" w:firstLine="720"/>
        <w:jc w:val="both"/>
        <w:rPr>
          <w:rFonts w:ascii="Times New Roman" w:hAnsi="Times New Roman"/>
          <w:sz w:val="24"/>
          <w:lang w:val="lt-LT"/>
        </w:rPr>
      </w:pPr>
    </w:p>
    <w:p w:rsidR="00A43460" w:rsidRPr="00541679" w:rsidRDefault="00A43460" w:rsidP="00A43460">
      <w:pPr>
        <w:pStyle w:val="Linija"/>
        <w:ind w:right="-7" w:firstLine="720"/>
        <w:jc w:val="both"/>
        <w:rPr>
          <w:rFonts w:ascii="Times New Roman" w:hAnsi="Times New Roman"/>
          <w:sz w:val="24"/>
          <w:lang w:val="lt-LT"/>
        </w:rPr>
      </w:pPr>
      <w:r w:rsidRPr="00541679">
        <w:rPr>
          <w:rFonts w:ascii="Times New Roman" w:hAnsi="Times New Roman"/>
          <w:sz w:val="24"/>
          <w:lang w:val="lt-LT"/>
        </w:rPr>
        <w:t>___________________</w:t>
      </w:r>
      <w:r w:rsidRPr="00541679">
        <w:rPr>
          <w:rFonts w:ascii="Times New Roman" w:hAnsi="Times New Roman"/>
          <w:sz w:val="24"/>
          <w:lang w:val="lt-LT"/>
        </w:rPr>
        <w:tab/>
      </w:r>
      <w:r>
        <w:rPr>
          <w:rFonts w:ascii="Times New Roman" w:hAnsi="Times New Roman"/>
          <w:sz w:val="24"/>
          <w:lang w:val="lt-LT"/>
        </w:rPr>
        <w:t xml:space="preserve">                     </w:t>
      </w:r>
      <w:r w:rsidRPr="00541679">
        <w:rPr>
          <w:rFonts w:ascii="Times New Roman" w:hAnsi="Times New Roman"/>
          <w:sz w:val="24"/>
          <w:lang w:val="lt-LT"/>
        </w:rPr>
        <w:t>______________________________</w:t>
      </w:r>
    </w:p>
    <w:p w:rsidR="00A43460" w:rsidRPr="00E479A3" w:rsidRDefault="00A43460" w:rsidP="00A43460">
      <w:pPr>
        <w:pStyle w:val="Linija"/>
        <w:ind w:right="-7" w:firstLine="720"/>
        <w:jc w:val="both"/>
        <w:rPr>
          <w:rFonts w:ascii="Times New Roman" w:hAnsi="Times New Roman"/>
          <w:sz w:val="20"/>
          <w:lang w:val="lt-LT"/>
        </w:rPr>
      </w:pPr>
      <w:r w:rsidRPr="00E479A3">
        <w:rPr>
          <w:rFonts w:ascii="Times New Roman" w:hAnsi="Times New Roman"/>
          <w:i/>
          <w:sz w:val="20"/>
          <w:lang w:val="lt-LT"/>
        </w:rPr>
        <w:t xml:space="preserve">     </w:t>
      </w:r>
      <w:r w:rsidR="006B335C">
        <w:rPr>
          <w:rFonts w:ascii="Times New Roman" w:hAnsi="Times New Roman"/>
          <w:i/>
          <w:sz w:val="20"/>
          <w:lang w:val="lt-LT"/>
        </w:rPr>
        <w:tab/>
      </w:r>
      <w:r w:rsidRPr="00E479A3">
        <w:rPr>
          <w:rFonts w:ascii="Times New Roman" w:hAnsi="Times New Roman"/>
          <w:i/>
          <w:sz w:val="20"/>
          <w:lang w:val="lt-LT"/>
        </w:rPr>
        <w:t xml:space="preserve"> (Parašas)</w:t>
      </w:r>
      <w:r w:rsidRPr="00E479A3">
        <w:rPr>
          <w:rFonts w:ascii="Times New Roman" w:hAnsi="Times New Roman"/>
          <w:i/>
          <w:sz w:val="20"/>
          <w:lang w:val="lt-LT"/>
        </w:rPr>
        <w:tab/>
      </w:r>
      <w:r w:rsidRPr="00E479A3">
        <w:rPr>
          <w:rFonts w:ascii="Times New Roman" w:hAnsi="Times New Roman"/>
          <w:i/>
          <w:sz w:val="20"/>
          <w:lang w:val="lt-LT"/>
        </w:rPr>
        <w:tab/>
      </w:r>
      <w:r w:rsidRPr="00E479A3">
        <w:rPr>
          <w:rFonts w:ascii="Times New Roman" w:hAnsi="Times New Roman"/>
          <w:i/>
          <w:sz w:val="20"/>
          <w:lang w:val="lt-LT"/>
        </w:rPr>
        <w:tab/>
        <w:t xml:space="preserve">                (Vardas, pavardė)</w:t>
      </w:r>
    </w:p>
    <w:p w:rsidR="00E37853" w:rsidRDefault="00E37853" w:rsidP="00E37853"/>
    <w:sectPr w:rsidR="00E37853" w:rsidSect="00D54DDA">
      <w:pgSz w:w="11906" w:h="16838"/>
      <w:pgMar w:top="567" w:right="567" w:bottom="567"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D5" w:rsidRDefault="007461D5">
      <w:r>
        <w:separator/>
      </w:r>
    </w:p>
  </w:endnote>
  <w:endnote w:type="continuationSeparator" w:id="0">
    <w:p w:rsidR="007461D5" w:rsidRDefault="00746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17" w:rsidRDefault="00114A17" w:rsidP="00B61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A17" w:rsidRDefault="00114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17" w:rsidRDefault="00114A17" w:rsidP="00B61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14A17" w:rsidRDefault="00114A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17" w:rsidRDefault="00114A17" w:rsidP="00AB0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A17" w:rsidRDefault="00114A17" w:rsidP="00AB05A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17" w:rsidRDefault="00114A17" w:rsidP="00AB05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D5" w:rsidRDefault="007461D5">
      <w:r>
        <w:separator/>
      </w:r>
    </w:p>
  </w:footnote>
  <w:footnote w:type="continuationSeparator" w:id="0">
    <w:p w:rsidR="007461D5" w:rsidRDefault="0074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17" w:rsidRDefault="00114A17" w:rsidP="00AB05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A17" w:rsidRDefault="0011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17" w:rsidRDefault="00114A17" w:rsidP="00AB05A8">
    <w:pPr>
      <w:pStyle w:val="Header"/>
      <w:framePr w:wrap="around" w:vAnchor="text" w:hAnchor="margin" w:xAlign="center" w:y="1"/>
      <w:rPr>
        <w:rStyle w:val="PageNumber"/>
      </w:rPr>
    </w:pPr>
  </w:p>
  <w:p w:rsidR="00114A17" w:rsidRDefault="00114A17" w:rsidP="00B61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2"/>
      <w:numFmt w:val="upperRoman"/>
      <w:lvlText w:val="%1."/>
      <w:lvlJc w:val="left"/>
      <w:pPr>
        <w:tabs>
          <w:tab w:val="num" w:pos="0"/>
        </w:tabs>
      </w:pPr>
    </w:lvl>
  </w:abstractNum>
  <w:abstractNum w:abstractNumId="2">
    <w:nsid w:val="06297823"/>
    <w:multiLevelType w:val="hybridMultilevel"/>
    <w:tmpl w:val="E398D472"/>
    <w:lvl w:ilvl="0" w:tplc="0427000F">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6853A08"/>
    <w:multiLevelType w:val="multilevel"/>
    <w:tmpl w:val="0458E900"/>
    <w:lvl w:ilvl="0">
      <w:start w:val="9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11376E"/>
    <w:multiLevelType w:val="multilevel"/>
    <w:tmpl w:val="BE3EF27E"/>
    <w:lvl w:ilvl="0">
      <w:start w:val="1"/>
      <w:numFmt w:val="decimal"/>
      <w:lvlText w:val="%1."/>
      <w:lvlJc w:val="left"/>
      <w:pPr>
        <w:tabs>
          <w:tab w:val="num" w:pos="1860"/>
        </w:tabs>
        <w:ind w:left="1860" w:hanging="600"/>
      </w:pPr>
      <w:rPr>
        <w:rFonts w:ascii="Times New Roman" w:hAnsi="Times New Roman" w:cs="Times New Roman" w:hint="default"/>
        <w:sz w:val="24"/>
        <w:szCs w:val="24"/>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9F14020"/>
    <w:multiLevelType w:val="hybridMultilevel"/>
    <w:tmpl w:val="F1D05BE4"/>
    <w:lvl w:ilvl="0" w:tplc="81728716">
      <w:start w:val="1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30BF537F"/>
    <w:multiLevelType w:val="hybridMultilevel"/>
    <w:tmpl w:val="465244D0"/>
    <w:lvl w:ilvl="0" w:tplc="18B2D3CE">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36B91BF8"/>
    <w:multiLevelType w:val="multilevel"/>
    <w:tmpl w:val="6BF8985C"/>
    <w:lvl w:ilvl="0">
      <w:start w:val="9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346E3B"/>
    <w:multiLevelType w:val="multilevel"/>
    <w:tmpl w:val="4AA07406"/>
    <w:lvl w:ilvl="0">
      <w:start w:val="9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0675E29"/>
    <w:multiLevelType w:val="multilevel"/>
    <w:tmpl w:val="F3884F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nsid w:val="441517CE"/>
    <w:multiLevelType w:val="hybridMultilevel"/>
    <w:tmpl w:val="6A34E728"/>
    <w:lvl w:ilvl="0" w:tplc="9962D3EA">
      <w:start w:val="12"/>
      <w:numFmt w:val="upperRoman"/>
      <w:lvlText w:val="%1."/>
      <w:lvlJc w:val="left"/>
      <w:pPr>
        <w:tabs>
          <w:tab w:val="num" w:pos="1800"/>
        </w:tabs>
        <w:ind w:left="1800" w:hanging="72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2">
    <w:nsid w:val="493362A6"/>
    <w:multiLevelType w:val="multilevel"/>
    <w:tmpl w:val="7FAA0B9E"/>
    <w:lvl w:ilvl="0">
      <w:start w:val="9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4">
    <w:nsid w:val="519167D8"/>
    <w:multiLevelType w:val="hybridMultilevel"/>
    <w:tmpl w:val="E90C32E0"/>
    <w:lvl w:ilvl="0" w:tplc="61BAAFC2">
      <w:start w:val="1"/>
      <w:numFmt w:val="decimal"/>
      <w:lvlText w:val="121.1.5.%1."/>
      <w:lvlJc w:val="left"/>
      <w:pPr>
        <w:tabs>
          <w:tab w:val="num" w:pos="1620"/>
        </w:tabs>
        <w:ind w:left="16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3994A01"/>
    <w:multiLevelType w:val="multilevel"/>
    <w:tmpl w:val="BDDC1972"/>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8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46DF9"/>
    <w:multiLevelType w:val="multilevel"/>
    <w:tmpl w:val="7F427DD2"/>
    <w:lvl w:ilvl="0">
      <w:start w:val="9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C3E0091"/>
    <w:multiLevelType w:val="hybridMultilevel"/>
    <w:tmpl w:val="605E5DDE"/>
    <w:lvl w:ilvl="0" w:tplc="0427000F">
      <w:start w:val="7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EA52C16"/>
    <w:multiLevelType w:val="hybridMultilevel"/>
    <w:tmpl w:val="48D6A972"/>
    <w:lvl w:ilvl="0" w:tplc="62A4AD48">
      <w:start w:val="1"/>
      <w:numFmt w:val="decimal"/>
      <w:lvlText w:val="%1."/>
      <w:lvlJc w:val="left"/>
      <w:pPr>
        <w:ind w:left="94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89329C3"/>
    <w:multiLevelType w:val="hybridMultilevel"/>
    <w:tmpl w:val="D5B0831E"/>
    <w:lvl w:ilvl="0" w:tplc="A6DCED08">
      <w:start w:val="1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1">
    <w:nsid w:val="6B5315BE"/>
    <w:multiLevelType w:val="multilevel"/>
    <w:tmpl w:val="83C493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3E5621"/>
    <w:multiLevelType w:val="multilevel"/>
    <w:tmpl w:val="0E5094B0"/>
    <w:lvl w:ilvl="0">
      <w:start w:val="1"/>
      <w:numFmt w:val="decimal"/>
      <w:lvlText w:val="107.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657E0A"/>
    <w:multiLevelType w:val="multilevel"/>
    <w:tmpl w:val="11AA22C0"/>
    <w:lvl w:ilvl="0">
      <w:start w:val="1"/>
      <w:numFmt w:val="decimal"/>
      <w:lvlText w:val="107.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0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24">
    <w:nsid w:val="7A600391"/>
    <w:multiLevelType w:val="multilevel"/>
    <w:tmpl w:val="FEFEF4BE"/>
    <w:lvl w:ilvl="0">
      <w:start w:val="91"/>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7"/>
  </w:num>
  <w:num w:numId="2">
    <w:abstractNumId w:val="0"/>
  </w:num>
  <w:num w:numId="3">
    <w:abstractNumId w:val="13"/>
  </w:num>
  <w:num w:numId="4">
    <w:abstractNumId w:val="5"/>
  </w:num>
  <w:num w:numId="5">
    <w:abstractNumId w:val="19"/>
  </w:num>
  <w:num w:numId="6">
    <w:abstractNumId w:val="1"/>
  </w:num>
  <w:num w:numId="7">
    <w:abstractNumId w:val="7"/>
  </w:num>
  <w:num w:numId="8">
    <w:abstractNumId w:val="11"/>
  </w:num>
  <w:num w:numId="9">
    <w:abstractNumId w:val="10"/>
  </w:num>
  <w:num w:numId="10">
    <w:abstractNumId w:val="4"/>
  </w:num>
  <w:num w:numId="11">
    <w:abstractNumId w:val="6"/>
  </w:num>
  <w:num w:numId="12">
    <w:abstractNumId w:val="2"/>
  </w:num>
  <w:num w:numId="13">
    <w:abstractNumId w:val="16"/>
  </w:num>
  <w:num w:numId="14">
    <w:abstractNumId w:val="9"/>
  </w:num>
  <w:num w:numId="15">
    <w:abstractNumId w:val="8"/>
  </w:num>
  <w:num w:numId="16">
    <w:abstractNumId w:val="12"/>
  </w:num>
  <w:num w:numId="17">
    <w:abstractNumId w:val="24"/>
  </w:num>
  <w:num w:numId="18">
    <w:abstractNumId w:val="3"/>
  </w:num>
  <w:num w:numId="19">
    <w:abstractNumId w:val="18"/>
  </w:num>
  <w:num w:numId="20">
    <w:abstractNumId w:val="20"/>
  </w:num>
  <w:num w:numId="21">
    <w:abstractNumId w:val="14"/>
  </w:num>
  <w:num w:numId="22">
    <w:abstractNumId w:val="21"/>
  </w:num>
  <w:num w:numId="23">
    <w:abstractNumId w:val="22"/>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oNotTrackMoves/>
  <w:defaultTabStop w:val="1304"/>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853"/>
    <w:rsid w:val="000020AB"/>
    <w:rsid w:val="00004AA8"/>
    <w:rsid w:val="000072EE"/>
    <w:rsid w:val="00012933"/>
    <w:rsid w:val="000248FD"/>
    <w:rsid w:val="00026B9C"/>
    <w:rsid w:val="000270B2"/>
    <w:rsid w:val="00027714"/>
    <w:rsid w:val="00047800"/>
    <w:rsid w:val="000503D4"/>
    <w:rsid w:val="000555B9"/>
    <w:rsid w:val="000570C8"/>
    <w:rsid w:val="0005791C"/>
    <w:rsid w:val="00060BF9"/>
    <w:rsid w:val="000610B6"/>
    <w:rsid w:val="000610DB"/>
    <w:rsid w:val="000748C5"/>
    <w:rsid w:val="0008085C"/>
    <w:rsid w:val="000852B8"/>
    <w:rsid w:val="00091FF3"/>
    <w:rsid w:val="000A1B50"/>
    <w:rsid w:val="000A26A6"/>
    <w:rsid w:val="000A2988"/>
    <w:rsid w:val="000B5411"/>
    <w:rsid w:val="000B688C"/>
    <w:rsid w:val="000C13AF"/>
    <w:rsid w:val="000C5416"/>
    <w:rsid w:val="000C62DA"/>
    <w:rsid w:val="000D3EF6"/>
    <w:rsid w:val="000E4163"/>
    <w:rsid w:val="000F23AF"/>
    <w:rsid w:val="000F411B"/>
    <w:rsid w:val="00102F0B"/>
    <w:rsid w:val="00112F8C"/>
    <w:rsid w:val="0011389F"/>
    <w:rsid w:val="00114A17"/>
    <w:rsid w:val="00117FD4"/>
    <w:rsid w:val="001217D9"/>
    <w:rsid w:val="00126037"/>
    <w:rsid w:val="00134531"/>
    <w:rsid w:val="00136389"/>
    <w:rsid w:val="00136A6C"/>
    <w:rsid w:val="00140D31"/>
    <w:rsid w:val="00140EF1"/>
    <w:rsid w:val="00145FF7"/>
    <w:rsid w:val="00151EB8"/>
    <w:rsid w:val="00152876"/>
    <w:rsid w:val="0015701D"/>
    <w:rsid w:val="001677B4"/>
    <w:rsid w:val="00180327"/>
    <w:rsid w:val="00182B0F"/>
    <w:rsid w:val="0018430E"/>
    <w:rsid w:val="00185444"/>
    <w:rsid w:val="00185965"/>
    <w:rsid w:val="001861DA"/>
    <w:rsid w:val="0019174C"/>
    <w:rsid w:val="00194563"/>
    <w:rsid w:val="00194F42"/>
    <w:rsid w:val="001970A5"/>
    <w:rsid w:val="001B1EC0"/>
    <w:rsid w:val="001C3B06"/>
    <w:rsid w:val="001C572E"/>
    <w:rsid w:val="001D1C75"/>
    <w:rsid w:val="001D47FB"/>
    <w:rsid w:val="001E2D7E"/>
    <w:rsid w:val="001E3398"/>
    <w:rsid w:val="001E4570"/>
    <w:rsid w:val="001E70AC"/>
    <w:rsid w:val="001F56EC"/>
    <w:rsid w:val="0020396D"/>
    <w:rsid w:val="00204967"/>
    <w:rsid w:val="00215A0C"/>
    <w:rsid w:val="002162D6"/>
    <w:rsid w:val="00216C67"/>
    <w:rsid w:val="002226DA"/>
    <w:rsid w:val="00223CC0"/>
    <w:rsid w:val="00225A88"/>
    <w:rsid w:val="00231A1F"/>
    <w:rsid w:val="00242534"/>
    <w:rsid w:val="00243790"/>
    <w:rsid w:val="0025043A"/>
    <w:rsid w:val="0025426B"/>
    <w:rsid w:val="00264970"/>
    <w:rsid w:val="0027398F"/>
    <w:rsid w:val="0028086A"/>
    <w:rsid w:val="002827F9"/>
    <w:rsid w:val="0028529E"/>
    <w:rsid w:val="002A61F2"/>
    <w:rsid w:val="002B09A3"/>
    <w:rsid w:val="002B1118"/>
    <w:rsid w:val="002B2ED8"/>
    <w:rsid w:val="002B79D5"/>
    <w:rsid w:val="002C06CE"/>
    <w:rsid w:val="002C06D3"/>
    <w:rsid w:val="002D1AD2"/>
    <w:rsid w:val="002D4F74"/>
    <w:rsid w:val="002E292C"/>
    <w:rsid w:val="002E3F61"/>
    <w:rsid w:val="002E7219"/>
    <w:rsid w:val="002F3F37"/>
    <w:rsid w:val="00326B7C"/>
    <w:rsid w:val="00330684"/>
    <w:rsid w:val="00332E1B"/>
    <w:rsid w:val="00334524"/>
    <w:rsid w:val="003348E2"/>
    <w:rsid w:val="00340137"/>
    <w:rsid w:val="003629AB"/>
    <w:rsid w:val="00366C51"/>
    <w:rsid w:val="00370060"/>
    <w:rsid w:val="00373F7E"/>
    <w:rsid w:val="00374A94"/>
    <w:rsid w:val="003763D3"/>
    <w:rsid w:val="003779C9"/>
    <w:rsid w:val="0038762A"/>
    <w:rsid w:val="0039375F"/>
    <w:rsid w:val="0039683C"/>
    <w:rsid w:val="003A41FA"/>
    <w:rsid w:val="003B1294"/>
    <w:rsid w:val="003C3185"/>
    <w:rsid w:val="003C5F1B"/>
    <w:rsid w:val="003D0899"/>
    <w:rsid w:val="003D1FAC"/>
    <w:rsid w:val="003D424B"/>
    <w:rsid w:val="003D49AF"/>
    <w:rsid w:val="003E748C"/>
    <w:rsid w:val="003F2770"/>
    <w:rsid w:val="003F3A11"/>
    <w:rsid w:val="003F5E5A"/>
    <w:rsid w:val="00412FA5"/>
    <w:rsid w:val="00413862"/>
    <w:rsid w:val="00426BE9"/>
    <w:rsid w:val="004319D9"/>
    <w:rsid w:val="00442B68"/>
    <w:rsid w:val="00444DBA"/>
    <w:rsid w:val="00451FA1"/>
    <w:rsid w:val="004610E7"/>
    <w:rsid w:val="004803AC"/>
    <w:rsid w:val="00483A4E"/>
    <w:rsid w:val="00487D93"/>
    <w:rsid w:val="00495764"/>
    <w:rsid w:val="004B39DD"/>
    <w:rsid w:val="004E12EF"/>
    <w:rsid w:val="004E3F6B"/>
    <w:rsid w:val="004E477B"/>
    <w:rsid w:val="004E759A"/>
    <w:rsid w:val="004F2E7A"/>
    <w:rsid w:val="004F49BE"/>
    <w:rsid w:val="005125B2"/>
    <w:rsid w:val="00512791"/>
    <w:rsid w:val="00513600"/>
    <w:rsid w:val="00514C30"/>
    <w:rsid w:val="005179BC"/>
    <w:rsid w:val="00522733"/>
    <w:rsid w:val="0054453F"/>
    <w:rsid w:val="00545001"/>
    <w:rsid w:val="005560A8"/>
    <w:rsid w:val="0056534A"/>
    <w:rsid w:val="00571421"/>
    <w:rsid w:val="005877A6"/>
    <w:rsid w:val="00587A97"/>
    <w:rsid w:val="00587D5C"/>
    <w:rsid w:val="005B5AC4"/>
    <w:rsid w:val="005B7310"/>
    <w:rsid w:val="005B7E7A"/>
    <w:rsid w:val="005C2E70"/>
    <w:rsid w:val="005C4FAF"/>
    <w:rsid w:val="005C5F9E"/>
    <w:rsid w:val="005C7441"/>
    <w:rsid w:val="005D55DE"/>
    <w:rsid w:val="005D7B90"/>
    <w:rsid w:val="005E2828"/>
    <w:rsid w:val="005E2C38"/>
    <w:rsid w:val="005E4EE5"/>
    <w:rsid w:val="005F01D0"/>
    <w:rsid w:val="005F1B21"/>
    <w:rsid w:val="005F2B6C"/>
    <w:rsid w:val="005F5583"/>
    <w:rsid w:val="005F6B54"/>
    <w:rsid w:val="006000B6"/>
    <w:rsid w:val="006032E1"/>
    <w:rsid w:val="00603AA8"/>
    <w:rsid w:val="006056BE"/>
    <w:rsid w:val="00626A4E"/>
    <w:rsid w:val="006311DA"/>
    <w:rsid w:val="00635B0F"/>
    <w:rsid w:val="0064695D"/>
    <w:rsid w:val="006511AA"/>
    <w:rsid w:val="00652241"/>
    <w:rsid w:val="006539E4"/>
    <w:rsid w:val="006542D0"/>
    <w:rsid w:val="00654C45"/>
    <w:rsid w:val="00663D81"/>
    <w:rsid w:val="00664328"/>
    <w:rsid w:val="006676E3"/>
    <w:rsid w:val="00685F49"/>
    <w:rsid w:val="00693BF6"/>
    <w:rsid w:val="006A2005"/>
    <w:rsid w:val="006B335C"/>
    <w:rsid w:val="006B4864"/>
    <w:rsid w:val="006B5C2D"/>
    <w:rsid w:val="006C2622"/>
    <w:rsid w:val="006C675C"/>
    <w:rsid w:val="006F5BF1"/>
    <w:rsid w:val="006F7FE2"/>
    <w:rsid w:val="00707E50"/>
    <w:rsid w:val="00714A06"/>
    <w:rsid w:val="007167CC"/>
    <w:rsid w:val="00717004"/>
    <w:rsid w:val="00721839"/>
    <w:rsid w:val="00723C50"/>
    <w:rsid w:val="00723D3F"/>
    <w:rsid w:val="00723FD2"/>
    <w:rsid w:val="00737F47"/>
    <w:rsid w:val="007461D5"/>
    <w:rsid w:val="00752B6A"/>
    <w:rsid w:val="00753AB1"/>
    <w:rsid w:val="00765D0B"/>
    <w:rsid w:val="0077197E"/>
    <w:rsid w:val="00775E26"/>
    <w:rsid w:val="00780411"/>
    <w:rsid w:val="0079538B"/>
    <w:rsid w:val="007A0B8B"/>
    <w:rsid w:val="007B203E"/>
    <w:rsid w:val="007B65A2"/>
    <w:rsid w:val="007B727A"/>
    <w:rsid w:val="007D5964"/>
    <w:rsid w:val="007E50DC"/>
    <w:rsid w:val="007E791E"/>
    <w:rsid w:val="007F4982"/>
    <w:rsid w:val="008021BF"/>
    <w:rsid w:val="008163F4"/>
    <w:rsid w:val="00822F53"/>
    <w:rsid w:val="0082771B"/>
    <w:rsid w:val="00832374"/>
    <w:rsid w:val="00842716"/>
    <w:rsid w:val="00844D78"/>
    <w:rsid w:val="00846DA7"/>
    <w:rsid w:val="00851302"/>
    <w:rsid w:val="00852AE8"/>
    <w:rsid w:val="00860E14"/>
    <w:rsid w:val="0086735C"/>
    <w:rsid w:val="00874724"/>
    <w:rsid w:val="00875AB7"/>
    <w:rsid w:val="00884472"/>
    <w:rsid w:val="00886873"/>
    <w:rsid w:val="00890227"/>
    <w:rsid w:val="0089120D"/>
    <w:rsid w:val="008969CD"/>
    <w:rsid w:val="008A28B7"/>
    <w:rsid w:val="008A42F4"/>
    <w:rsid w:val="008A4E58"/>
    <w:rsid w:val="008B0A5C"/>
    <w:rsid w:val="008B46C9"/>
    <w:rsid w:val="008C3D1B"/>
    <w:rsid w:val="008D74E9"/>
    <w:rsid w:val="008E3D3A"/>
    <w:rsid w:val="00903E05"/>
    <w:rsid w:val="00915846"/>
    <w:rsid w:val="009159AD"/>
    <w:rsid w:val="00916204"/>
    <w:rsid w:val="00924AAA"/>
    <w:rsid w:val="00932DBB"/>
    <w:rsid w:val="00935B46"/>
    <w:rsid w:val="0093687C"/>
    <w:rsid w:val="00945D83"/>
    <w:rsid w:val="0095778B"/>
    <w:rsid w:val="009600B1"/>
    <w:rsid w:val="00963CDA"/>
    <w:rsid w:val="00967CC2"/>
    <w:rsid w:val="009856D4"/>
    <w:rsid w:val="0098795E"/>
    <w:rsid w:val="009972CF"/>
    <w:rsid w:val="00997B2C"/>
    <w:rsid w:val="009A65CF"/>
    <w:rsid w:val="009B0462"/>
    <w:rsid w:val="009B62CE"/>
    <w:rsid w:val="009D0F48"/>
    <w:rsid w:val="009F589C"/>
    <w:rsid w:val="00A14D0F"/>
    <w:rsid w:val="00A15D1C"/>
    <w:rsid w:val="00A202B1"/>
    <w:rsid w:val="00A34604"/>
    <w:rsid w:val="00A34678"/>
    <w:rsid w:val="00A43460"/>
    <w:rsid w:val="00A43A6A"/>
    <w:rsid w:val="00A4424A"/>
    <w:rsid w:val="00A509DD"/>
    <w:rsid w:val="00A51CB3"/>
    <w:rsid w:val="00A5264B"/>
    <w:rsid w:val="00A55FDF"/>
    <w:rsid w:val="00A634BF"/>
    <w:rsid w:val="00A93FBA"/>
    <w:rsid w:val="00A94B2D"/>
    <w:rsid w:val="00AA7856"/>
    <w:rsid w:val="00AB05A8"/>
    <w:rsid w:val="00AB08B5"/>
    <w:rsid w:val="00AC1A4A"/>
    <w:rsid w:val="00AC1DB6"/>
    <w:rsid w:val="00AC2234"/>
    <w:rsid w:val="00AC69BC"/>
    <w:rsid w:val="00AD174C"/>
    <w:rsid w:val="00AD7129"/>
    <w:rsid w:val="00AE6660"/>
    <w:rsid w:val="00AF71FB"/>
    <w:rsid w:val="00B00EDF"/>
    <w:rsid w:val="00B018DF"/>
    <w:rsid w:val="00B036A5"/>
    <w:rsid w:val="00B22ECD"/>
    <w:rsid w:val="00B255D2"/>
    <w:rsid w:val="00B3115D"/>
    <w:rsid w:val="00B314C0"/>
    <w:rsid w:val="00B326BB"/>
    <w:rsid w:val="00B32D23"/>
    <w:rsid w:val="00B33770"/>
    <w:rsid w:val="00B41BE1"/>
    <w:rsid w:val="00B44208"/>
    <w:rsid w:val="00B44D63"/>
    <w:rsid w:val="00B464C9"/>
    <w:rsid w:val="00B47161"/>
    <w:rsid w:val="00B52E3F"/>
    <w:rsid w:val="00B54792"/>
    <w:rsid w:val="00B558E4"/>
    <w:rsid w:val="00B612E4"/>
    <w:rsid w:val="00B65A4D"/>
    <w:rsid w:val="00B736A2"/>
    <w:rsid w:val="00B7506A"/>
    <w:rsid w:val="00B83A6B"/>
    <w:rsid w:val="00B84107"/>
    <w:rsid w:val="00BA21D2"/>
    <w:rsid w:val="00BA4911"/>
    <w:rsid w:val="00BB06C6"/>
    <w:rsid w:val="00BB60AE"/>
    <w:rsid w:val="00BC1772"/>
    <w:rsid w:val="00BC26A8"/>
    <w:rsid w:val="00BC5863"/>
    <w:rsid w:val="00BD6A5F"/>
    <w:rsid w:val="00BE36FD"/>
    <w:rsid w:val="00BF210B"/>
    <w:rsid w:val="00BF3A8B"/>
    <w:rsid w:val="00BF5DB7"/>
    <w:rsid w:val="00C04155"/>
    <w:rsid w:val="00C23AB6"/>
    <w:rsid w:val="00C27A27"/>
    <w:rsid w:val="00C32626"/>
    <w:rsid w:val="00C50872"/>
    <w:rsid w:val="00C522E3"/>
    <w:rsid w:val="00C67707"/>
    <w:rsid w:val="00C70A98"/>
    <w:rsid w:val="00C7165B"/>
    <w:rsid w:val="00C73A53"/>
    <w:rsid w:val="00C838C3"/>
    <w:rsid w:val="00CA160C"/>
    <w:rsid w:val="00CB3878"/>
    <w:rsid w:val="00CC28E8"/>
    <w:rsid w:val="00CC5A47"/>
    <w:rsid w:val="00CD328D"/>
    <w:rsid w:val="00CD718C"/>
    <w:rsid w:val="00CE3E61"/>
    <w:rsid w:val="00CE508A"/>
    <w:rsid w:val="00CF52C7"/>
    <w:rsid w:val="00CF72D3"/>
    <w:rsid w:val="00CF7723"/>
    <w:rsid w:val="00D10874"/>
    <w:rsid w:val="00D160CC"/>
    <w:rsid w:val="00D1638D"/>
    <w:rsid w:val="00D26522"/>
    <w:rsid w:val="00D27946"/>
    <w:rsid w:val="00D30437"/>
    <w:rsid w:val="00D429E7"/>
    <w:rsid w:val="00D5027D"/>
    <w:rsid w:val="00D52C19"/>
    <w:rsid w:val="00D54DDA"/>
    <w:rsid w:val="00D60DDE"/>
    <w:rsid w:val="00D639D4"/>
    <w:rsid w:val="00D67972"/>
    <w:rsid w:val="00D67E12"/>
    <w:rsid w:val="00D74D0D"/>
    <w:rsid w:val="00D82A7E"/>
    <w:rsid w:val="00D874A6"/>
    <w:rsid w:val="00DA5195"/>
    <w:rsid w:val="00DA791B"/>
    <w:rsid w:val="00DB3893"/>
    <w:rsid w:val="00DC23B2"/>
    <w:rsid w:val="00DC3C85"/>
    <w:rsid w:val="00DC5D71"/>
    <w:rsid w:val="00E07531"/>
    <w:rsid w:val="00E2129B"/>
    <w:rsid w:val="00E30C4A"/>
    <w:rsid w:val="00E37853"/>
    <w:rsid w:val="00E43B6F"/>
    <w:rsid w:val="00E4561B"/>
    <w:rsid w:val="00E530CE"/>
    <w:rsid w:val="00E53503"/>
    <w:rsid w:val="00E5614D"/>
    <w:rsid w:val="00E5796C"/>
    <w:rsid w:val="00E64CE6"/>
    <w:rsid w:val="00E71F38"/>
    <w:rsid w:val="00E77647"/>
    <w:rsid w:val="00E819E3"/>
    <w:rsid w:val="00E90699"/>
    <w:rsid w:val="00E9297F"/>
    <w:rsid w:val="00EA1EAB"/>
    <w:rsid w:val="00EA2DA1"/>
    <w:rsid w:val="00EA30CD"/>
    <w:rsid w:val="00EB506B"/>
    <w:rsid w:val="00EC29FA"/>
    <w:rsid w:val="00EC4537"/>
    <w:rsid w:val="00ED2AC8"/>
    <w:rsid w:val="00ED3029"/>
    <w:rsid w:val="00ED322B"/>
    <w:rsid w:val="00ED44E6"/>
    <w:rsid w:val="00ED4B1A"/>
    <w:rsid w:val="00ED5D52"/>
    <w:rsid w:val="00EE2A4E"/>
    <w:rsid w:val="00EE7864"/>
    <w:rsid w:val="00EF1D8D"/>
    <w:rsid w:val="00EF46CD"/>
    <w:rsid w:val="00EF7189"/>
    <w:rsid w:val="00F11B09"/>
    <w:rsid w:val="00F21E16"/>
    <w:rsid w:val="00F23803"/>
    <w:rsid w:val="00F242D4"/>
    <w:rsid w:val="00F2510D"/>
    <w:rsid w:val="00F37EE6"/>
    <w:rsid w:val="00F451AE"/>
    <w:rsid w:val="00F62537"/>
    <w:rsid w:val="00F7101F"/>
    <w:rsid w:val="00F73384"/>
    <w:rsid w:val="00F9107D"/>
    <w:rsid w:val="00F91C51"/>
    <w:rsid w:val="00F95BCD"/>
    <w:rsid w:val="00FA2604"/>
    <w:rsid w:val="00FB4B5F"/>
    <w:rsid w:val="00FC16E0"/>
    <w:rsid w:val="00FC4E7E"/>
    <w:rsid w:val="00FD4230"/>
    <w:rsid w:val="00FD4B7A"/>
    <w:rsid w:val="00FD4E55"/>
    <w:rsid w:val="00FE17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53"/>
    <w:rPr>
      <w:lang w:eastAsia="en-US"/>
    </w:rPr>
  </w:style>
  <w:style w:type="paragraph" w:styleId="Heading1">
    <w:name w:val="heading 1"/>
    <w:basedOn w:val="Normal"/>
    <w:next w:val="Normal"/>
    <w:qFormat/>
    <w:rsid w:val="00E37853"/>
    <w:pPr>
      <w:keepNext/>
      <w:spacing w:before="240" w:after="240"/>
      <w:jc w:val="center"/>
      <w:outlineLvl w:val="0"/>
    </w:pPr>
    <w:rPr>
      <w:caps/>
      <w:kern w:val="32"/>
      <w:sz w:val="24"/>
    </w:rPr>
  </w:style>
  <w:style w:type="paragraph" w:styleId="Heading2">
    <w:name w:val="heading 2"/>
    <w:basedOn w:val="Normal"/>
    <w:next w:val="Heading3"/>
    <w:qFormat/>
    <w:rsid w:val="00E37853"/>
    <w:pPr>
      <w:numPr>
        <w:ilvl w:val="1"/>
        <w:numId w:val="1"/>
      </w:numPr>
      <w:spacing w:before="240"/>
      <w:jc w:val="both"/>
      <w:outlineLvl w:val="1"/>
    </w:pPr>
    <w:rPr>
      <w:b/>
      <w:sz w:val="24"/>
    </w:rPr>
  </w:style>
  <w:style w:type="paragraph" w:styleId="Heading3">
    <w:name w:val="heading 3"/>
    <w:basedOn w:val="Normal"/>
    <w:qFormat/>
    <w:rsid w:val="00E37853"/>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E37853"/>
    <w:pPr>
      <w:numPr>
        <w:ilvl w:val="3"/>
        <w:numId w:val="1"/>
      </w:numPr>
      <w:jc w:val="both"/>
      <w:outlineLvl w:val="3"/>
    </w:pPr>
    <w:rPr>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E37853"/>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B65A4D"/>
    <w:pPr>
      <w:keepNext/>
    </w:pPr>
    <w:rPr>
      <w:b/>
      <w:caps/>
      <w:kern w:val="32"/>
      <w:sz w:val="24"/>
      <w:szCs w:val="24"/>
    </w:rPr>
  </w:style>
  <w:style w:type="paragraph" w:styleId="BodyText2">
    <w:name w:val="Body Text 2"/>
    <w:basedOn w:val="Normal"/>
    <w:rsid w:val="00E37853"/>
    <w:pPr>
      <w:spacing w:before="100" w:beforeAutospacing="1" w:after="100" w:afterAutospacing="1"/>
    </w:pPr>
    <w:rPr>
      <w:sz w:val="24"/>
      <w:szCs w:val="24"/>
      <w:lang w:eastAsia="lt-LT"/>
    </w:rPr>
  </w:style>
  <w:style w:type="paragraph" w:customStyle="1" w:styleId="numpar1">
    <w:name w:val="numpar1"/>
    <w:basedOn w:val="Normal"/>
    <w:rsid w:val="00E37853"/>
    <w:pPr>
      <w:spacing w:before="100" w:beforeAutospacing="1" w:after="100" w:afterAutospacing="1"/>
    </w:pPr>
    <w:rPr>
      <w:sz w:val="24"/>
      <w:szCs w:val="24"/>
      <w:lang w:eastAsia="lt-LT"/>
    </w:rPr>
  </w:style>
  <w:style w:type="paragraph" w:styleId="ListBullet">
    <w:name w:val="List Bullet"/>
    <w:basedOn w:val="Normal"/>
    <w:autoRedefine/>
    <w:rsid w:val="00E37853"/>
    <w:pPr>
      <w:numPr>
        <w:numId w:val="2"/>
      </w:numPr>
    </w:pPr>
  </w:style>
  <w:style w:type="paragraph" w:styleId="Header">
    <w:name w:val="header"/>
    <w:basedOn w:val="Normal"/>
    <w:rsid w:val="00E37853"/>
    <w:pPr>
      <w:tabs>
        <w:tab w:val="center" w:pos="4153"/>
        <w:tab w:val="right" w:pos="8306"/>
      </w:tabs>
    </w:pPr>
  </w:style>
  <w:style w:type="paragraph" w:styleId="NormalWeb">
    <w:name w:val="Normal (Web)"/>
    <w:basedOn w:val="Normal"/>
    <w:unhideWhenUsed/>
    <w:rsid w:val="00E37853"/>
    <w:pPr>
      <w:spacing w:before="100" w:beforeAutospacing="1" w:after="100" w:afterAutospacing="1"/>
    </w:pPr>
    <w:rPr>
      <w:sz w:val="24"/>
      <w:szCs w:val="24"/>
      <w:lang w:eastAsia="lt-LT"/>
    </w:rPr>
  </w:style>
  <w:style w:type="paragraph" w:customStyle="1" w:styleId="punkt-">
    <w:name w:val="punkt-"/>
    <w:basedOn w:val="Normal"/>
    <w:rsid w:val="00E3785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E37853"/>
    <w:pPr>
      <w:ind w:left="0"/>
    </w:pPr>
    <w:rPr>
      <w:bCs w:val="0"/>
    </w:rPr>
  </w:style>
  <w:style w:type="character" w:customStyle="1" w:styleId="Stylepunkt-12ptChar">
    <w:name w:val="Style punkt- + 12 pt Char"/>
    <w:link w:val="Stylepunkt-12pt"/>
    <w:rsid w:val="00E37853"/>
    <w:rPr>
      <w:spacing w:val="-1"/>
      <w:sz w:val="24"/>
      <w:szCs w:val="22"/>
      <w:lang w:val="lt-LT" w:eastAsia="en-US" w:bidi="ar-SA"/>
    </w:rPr>
  </w:style>
  <w:style w:type="paragraph" w:styleId="Footer">
    <w:name w:val="footer"/>
    <w:basedOn w:val="Normal"/>
    <w:rsid w:val="00E37853"/>
    <w:pPr>
      <w:tabs>
        <w:tab w:val="center" w:pos="4819"/>
        <w:tab w:val="right" w:pos="9638"/>
      </w:tabs>
    </w:pPr>
  </w:style>
  <w:style w:type="character" w:styleId="PageNumber">
    <w:name w:val="page number"/>
    <w:basedOn w:val="DefaultParagraphFont"/>
    <w:rsid w:val="00E37853"/>
  </w:style>
  <w:style w:type="paragraph" w:customStyle="1" w:styleId="Skirsniopavadinimas">
    <w:name w:val="Skirsnio pavadinimas"/>
    <w:basedOn w:val="Heading1"/>
    <w:link w:val="SkirsniopavadinimasChar"/>
    <w:rsid w:val="00E3785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E37853"/>
    <w:rPr>
      <w:b/>
      <w:caps/>
      <w:kern w:val="32"/>
      <w:sz w:val="24"/>
      <w:szCs w:val="24"/>
      <w:lang w:val="lt-LT" w:eastAsia="en-US" w:bidi="ar-SA"/>
    </w:rPr>
  </w:style>
  <w:style w:type="paragraph" w:customStyle="1" w:styleId="Bodytext">
    <w:name w:val="Body text"/>
    <w:rsid w:val="00E37853"/>
    <w:pPr>
      <w:autoSpaceDE w:val="0"/>
      <w:autoSpaceDN w:val="0"/>
      <w:adjustRightInd w:val="0"/>
      <w:ind w:firstLine="312"/>
      <w:jc w:val="both"/>
    </w:pPr>
    <w:rPr>
      <w:rFonts w:ascii="TimesLT" w:hAnsi="TimesLT"/>
      <w:lang w:val="en-US" w:eastAsia="en-US"/>
    </w:rPr>
  </w:style>
  <w:style w:type="paragraph" w:styleId="CommentText">
    <w:name w:val="annotation text"/>
    <w:basedOn w:val="Normal"/>
    <w:link w:val="CommentTextChar"/>
    <w:semiHidden/>
    <w:rsid w:val="00E37853"/>
    <w:rPr>
      <w:lang/>
    </w:rPr>
  </w:style>
  <w:style w:type="character" w:customStyle="1" w:styleId="bigger">
    <w:name w:val="bigger"/>
    <w:basedOn w:val="DefaultParagraphFont"/>
    <w:rsid w:val="00E37853"/>
  </w:style>
  <w:style w:type="character" w:styleId="Hyperlink">
    <w:name w:val="Hyperlink"/>
    <w:unhideWhenUsed/>
    <w:rsid w:val="00E37853"/>
    <w:rPr>
      <w:color w:val="000000"/>
      <w:u w:val="single"/>
    </w:rPr>
  </w:style>
  <w:style w:type="paragraph" w:customStyle="1" w:styleId="StyleTurinysNotAllcaps">
    <w:name w:val="Style Turinys + Not All caps"/>
    <w:basedOn w:val="Turinys"/>
    <w:autoRedefine/>
    <w:rsid w:val="00E37853"/>
    <w:rPr>
      <w:bCs/>
      <w:caps w:val="0"/>
    </w:rPr>
  </w:style>
  <w:style w:type="paragraph" w:styleId="TOC1">
    <w:name w:val="toc 1"/>
    <w:basedOn w:val="Normal"/>
    <w:next w:val="Normal"/>
    <w:autoRedefine/>
    <w:semiHidden/>
    <w:rsid w:val="00E37853"/>
    <w:pPr>
      <w:tabs>
        <w:tab w:val="left" w:pos="851"/>
        <w:tab w:val="left" w:pos="900"/>
        <w:tab w:val="right" w:leader="dot" w:pos="9628"/>
      </w:tabs>
      <w:spacing w:before="120" w:after="120"/>
      <w:ind w:left="851" w:hanging="851"/>
    </w:pPr>
    <w:rPr>
      <w:b/>
      <w:bCs/>
      <w:caps/>
    </w:rPr>
  </w:style>
  <w:style w:type="paragraph" w:customStyle="1" w:styleId="Patvirtinta">
    <w:name w:val="Patvirtinta"/>
    <w:basedOn w:val="Normal"/>
    <w:rsid w:val="00E3785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rPr>
  </w:style>
  <w:style w:type="character" w:styleId="Emphasis">
    <w:name w:val="Emphasis"/>
    <w:qFormat/>
    <w:rsid w:val="0079538B"/>
    <w:rPr>
      <w:b/>
      <w:bCs/>
      <w:i w:val="0"/>
      <w:iCs w:val="0"/>
    </w:rPr>
  </w:style>
  <w:style w:type="paragraph" w:styleId="BodyTextIndent2">
    <w:name w:val="Body Text Indent 2"/>
    <w:basedOn w:val="Normal"/>
    <w:rsid w:val="001C572E"/>
    <w:pPr>
      <w:spacing w:after="120" w:line="480" w:lineRule="auto"/>
      <w:ind w:left="283"/>
    </w:pPr>
  </w:style>
  <w:style w:type="paragraph" w:styleId="BodyText0">
    <w:name w:val="Body Text"/>
    <w:basedOn w:val="Normal"/>
    <w:rsid w:val="001C572E"/>
    <w:pPr>
      <w:suppressAutoHyphens/>
      <w:spacing w:after="120"/>
    </w:pPr>
    <w:rPr>
      <w:lang w:eastAsia="ar-SA"/>
    </w:rPr>
  </w:style>
  <w:style w:type="paragraph" w:styleId="BalloonText">
    <w:name w:val="Balloon Text"/>
    <w:basedOn w:val="Normal"/>
    <w:semiHidden/>
    <w:rsid w:val="00B83A6B"/>
    <w:rPr>
      <w:rFonts w:ascii="Tahoma" w:hAnsi="Tahoma" w:cs="Tahoma"/>
      <w:sz w:val="16"/>
      <w:szCs w:val="16"/>
    </w:rPr>
  </w:style>
  <w:style w:type="paragraph" w:customStyle="1" w:styleId="hyperlink0">
    <w:name w:val="hyperlink"/>
    <w:basedOn w:val="Normal"/>
    <w:rsid w:val="00D874A6"/>
    <w:pPr>
      <w:spacing w:before="100" w:beforeAutospacing="1" w:after="100" w:afterAutospacing="1"/>
    </w:pPr>
    <w:rPr>
      <w:sz w:val="24"/>
      <w:szCs w:val="24"/>
      <w:lang w:eastAsia="lt-LT"/>
    </w:rPr>
  </w:style>
  <w:style w:type="paragraph" w:styleId="Title">
    <w:name w:val="Title"/>
    <w:basedOn w:val="Normal"/>
    <w:next w:val="Subtitle"/>
    <w:qFormat/>
    <w:rsid w:val="00CF52C7"/>
    <w:pPr>
      <w:jc w:val="center"/>
    </w:pPr>
    <w:rPr>
      <w:b/>
      <w:bCs/>
      <w:sz w:val="24"/>
      <w:szCs w:val="24"/>
      <w:lang w:eastAsia="ar-SA"/>
    </w:rPr>
  </w:style>
  <w:style w:type="paragraph" w:styleId="Subtitle">
    <w:name w:val="Subtitle"/>
    <w:basedOn w:val="Normal"/>
    <w:qFormat/>
    <w:rsid w:val="00CF52C7"/>
    <w:pPr>
      <w:spacing w:after="60"/>
      <w:jc w:val="center"/>
      <w:outlineLvl w:val="1"/>
    </w:pPr>
    <w:rPr>
      <w:rFonts w:ascii="Arial" w:hAnsi="Arial" w:cs="Arial"/>
      <w:sz w:val="24"/>
      <w:szCs w:val="24"/>
    </w:rPr>
  </w:style>
  <w:style w:type="paragraph" w:customStyle="1" w:styleId="Linija">
    <w:name w:val="Linija"/>
    <w:basedOn w:val="Normal"/>
    <w:rsid w:val="00A43460"/>
    <w:pPr>
      <w:jc w:val="center"/>
    </w:pPr>
    <w:rPr>
      <w:rFonts w:ascii="TimesLT" w:hAnsi="TimesLT"/>
      <w:snapToGrid w:val="0"/>
      <w:sz w:val="12"/>
      <w:lang w:val="en-US"/>
    </w:rPr>
  </w:style>
  <w:style w:type="paragraph" w:styleId="ListParagraph">
    <w:name w:val="List Paragraph"/>
    <w:basedOn w:val="Normal"/>
    <w:qFormat/>
    <w:rsid w:val="00924AAA"/>
    <w:pPr>
      <w:ind w:left="720"/>
      <w:contextualSpacing/>
    </w:pPr>
    <w:rPr>
      <w:rFonts w:ascii="TimesLT" w:hAnsi="TimesLT"/>
      <w:sz w:val="24"/>
      <w:lang w:val="en-US"/>
    </w:rPr>
  </w:style>
  <w:style w:type="character" w:customStyle="1" w:styleId="CommentTextChar">
    <w:name w:val="Comment Text Char"/>
    <w:link w:val="CommentText"/>
    <w:semiHidden/>
    <w:rsid w:val="003D0899"/>
    <w:rPr>
      <w:lang w:eastAsia="en-US"/>
    </w:rPr>
  </w:style>
  <w:style w:type="character" w:customStyle="1" w:styleId="Pagrindinistekstas">
    <w:name w:val="Pagrindinis tekstas_"/>
    <w:link w:val="Pagrindinistekstas0"/>
    <w:rsid w:val="00185444"/>
    <w:rPr>
      <w:sz w:val="23"/>
      <w:szCs w:val="23"/>
      <w:shd w:val="clear" w:color="auto" w:fill="FFFFFF"/>
    </w:rPr>
  </w:style>
  <w:style w:type="paragraph" w:customStyle="1" w:styleId="Pagrindinistekstas0">
    <w:name w:val="Pagrindinis tekstas"/>
    <w:basedOn w:val="Normal"/>
    <w:link w:val="Pagrindinistekstas"/>
    <w:rsid w:val="00185444"/>
    <w:pPr>
      <w:shd w:val="clear" w:color="auto" w:fill="FFFFFF"/>
      <w:spacing w:line="0" w:lineRule="atLeast"/>
    </w:pPr>
    <w:rPr>
      <w:sz w:val="23"/>
      <w:szCs w:val="23"/>
      <w:lang/>
    </w:rPr>
  </w:style>
  <w:style w:type="character" w:customStyle="1" w:styleId="Temosantrat2">
    <w:name w:val="Temos antraštė #2_"/>
    <w:link w:val="Temosantrat20"/>
    <w:rsid w:val="00185444"/>
    <w:rPr>
      <w:sz w:val="24"/>
      <w:szCs w:val="24"/>
      <w:shd w:val="clear" w:color="auto" w:fill="FFFFFF"/>
    </w:rPr>
  </w:style>
  <w:style w:type="paragraph" w:customStyle="1" w:styleId="Temosantrat20">
    <w:name w:val="Temos antraštė #2"/>
    <w:basedOn w:val="Normal"/>
    <w:link w:val="Temosantrat2"/>
    <w:rsid w:val="00185444"/>
    <w:pPr>
      <w:shd w:val="clear" w:color="auto" w:fill="FFFFFF"/>
      <w:spacing w:before="180" w:after="540" w:line="0" w:lineRule="atLeast"/>
      <w:outlineLvl w:val="1"/>
    </w:pPr>
    <w:rPr>
      <w:sz w:val="24"/>
      <w:szCs w:val="24"/>
      <w:lang/>
    </w:rPr>
  </w:style>
  <w:style w:type="character" w:customStyle="1" w:styleId="PagrindinistekstasKursyvas">
    <w:name w:val="Pagrindinis tekstas + Kursyvas"/>
    <w:rsid w:val="006539E4"/>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Heading4Char">
    <w:name w:val="Heading 4 Char"/>
    <w:aliases w:val="Heading 4 Char Char Char Char Char"/>
    <w:link w:val="Heading4"/>
    <w:rsid w:val="0039683C"/>
    <w:rPr>
      <w:sz w:val="24"/>
      <w:lang w:eastAsia="en-US"/>
    </w:rPr>
  </w:style>
  <w:style w:type="character" w:customStyle="1" w:styleId="Pagrindinistekstas3Nekursyvas">
    <w:name w:val="Pagrindinis tekstas (3) + Ne kursyvas"/>
    <w:rsid w:val="00B22ECD"/>
    <w:rPr>
      <w:rFonts w:ascii="Times New Roman" w:eastAsia="Times New Roman" w:hAnsi="Times New Roman" w:cs="Times New Roman"/>
      <w:b w:val="0"/>
      <w:bCs w:val="0"/>
      <w:i/>
      <w:iCs/>
      <w:smallCaps w:val="0"/>
      <w:strike w:val="0"/>
      <w:spacing w:val="0"/>
      <w:sz w:val="21"/>
      <w:szCs w:val="21"/>
    </w:rPr>
  </w:style>
  <w:style w:type="character" w:styleId="CommentReference">
    <w:name w:val="annotation reference"/>
    <w:rsid w:val="000B5411"/>
    <w:rPr>
      <w:sz w:val="16"/>
      <w:szCs w:val="16"/>
    </w:rPr>
  </w:style>
  <w:style w:type="paragraph" w:styleId="CommentSubject">
    <w:name w:val="annotation subject"/>
    <w:basedOn w:val="CommentText"/>
    <w:next w:val="CommentText"/>
    <w:link w:val="CommentSubjectChar"/>
    <w:rsid w:val="000B5411"/>
    <w:rPr>
      <w:b/>
      <w:bCs/>
    </w:rPr>
  </w:style>
  <w:style w:type="character" w:customStyle="1" w:styleId="CommentSubjectChar">
    <w:name w:val="Comment Subject Char"/>
    <w:link w:val="CommentSubject"/>
    <w:rsid w:val="000B5411"/>
    <w:rPr>
      <w:b/>
      <w:bCs/>
      <w:lang w:eastAsia="en-US"/>
    </w:rPr>
  </w:style>
  <w:style w:type="paragraph" w:customStyle="1" w:styleId="pasiulymai">
    <w:name w:val="pasiulymai"/>
    <w:basedOn w:val="Normal"/>
    <w:rsid w:val="005179BC"/>
    <w:pPr>
      <w:spacing w:before="100" w:beforeAutospacing="1" w:after="100" w:afterAutospacing="1"/>
    </w:pPr>
    <w:rPr>
      <w:sz w:val="24"/>
      <w:szCs w:val="24"/>
      <w:lang w:eastAsia="lt-LT"/>
    </w:rPr>
  </w:style>
</w:styles>
</file>

<file path=word/webSettings.xml><?xml version="1.0" encoding="utf-8"?>
<w:webSettings xmlns:r="http://schemas.openxmlformats.org/officeDocument/2006/relationships" xmlns:w="http://schemas.openxmlformats.org/wordprocessingml/2006/main">
  <w:divs>
    <w:div w:id="735013754">
      <w:bodyDiv w:val="1"/>
      <w:marLeft w:val="0"/>
      <w:marRight w:val="0"/>
      <w:marTop w:val="0"/>
      <w:marBottom w:val="0"/>
      <w:divBdr>
        <w:top w:val="none" w:sz="0" w:space="0" w:color="auto"/>
        <w:left w:val="none" w:sz="0" w:space="0" w:color="auto"/>
        <w:bottom w:val="none" w:sz="0" w:space="0" w:color="auto"/>
        <w:right w:val="none" w:sz="0" w:space="0" w:color="auto"/>
      </w:divBdr>
    </w:div>
    <w:div w:id="1142776292">
      <w:bodyDiv w:val="1"/>
      <w:marLeft w:val="0"/>
      <w:marRight w:val="0"/>
      <w:marTop w:val="0"/>
      <w:marBottom w:val="0"/>
      <w:divBdr>
        <w:top w:val="none" w:sz="0" w:space="0" w:color="auto"/>
        <w:left w:val="none" w:sz="0" w:space="0" w:color="auto"/>
        <w:bottom w:val="none" w:sz="0" w:space="0" w:color="auto"/>
        <w:right w:val="none" w:sz="0" w:space="0" w:color="auto"/>
      </w:divBdr>
    </w:div>
    <w:div w:id="1341739080">
      <w:bodyDiv w:val="1"/>
      <w:marLeft w:val="0"/>
      <w:marRight w:val="0"/>
      <w:marTop w:val="0"/>
      <w:marBottom w:val="0"/>
      <w:divBdr>
        <w:top w:val="none" w:sz="0" w:space="0" w:color="auto"/>
        <w:left w:val="none" w:sz="0" w:space="0" w:color="auto"/>
        <w:bottom w:val="none" w:sz="0" w:space="0" w:color="auto"/>
        <w:right w:val="none" w:sz="0" w:space="0" w:color="auto"/>
      </w:divBdr>
    </w:div>
    <w:div w:id="1649091292">
      <w:bodyDiv w:val="1"/>
      <w:marLeft w:val="225"/>
      <w:marRight w:val="225"/>
      <w:marTop w:val="0"/>
      <w:marBottom w:val="0"/>
      <w:divBdr>
        <w:top w:val="none" w:sz="0" w:space="0" w:color="auto"/>
        <w:left w:val="none" w:sz="0" w:space="0" w:color="auto"/>
        <w:bottom w:val="none" w:sz="0" w:space="0" w:color="auto"/>
        <w:right w:val="none" w:sz="0" w:space="0" w:color="auto"/>
      </w:divBdr>
      <w:divsChild>
        <w:div w:id="2094694235">
          <w:marLeft w:val="0"/>
          <w:marRight w:val="0"/>
          <w:marTop w:val="0"/>
          <w:marBottom w:val="0"/>
          <w:divBdr>
            <w:top w:val="none" w:sz="0" w:space="0" w:color="auto"/>
            <w:left w:val="none" w:sz="0" w:space="0" w:color="auto"/>
            <w:bottom w:val="none" w:sz="0" w:space="0" w:color="auto"/>
            <w:right w:val="none" w:sz="0" w:space="0" w:color="auto"/>
          </w:divBdr>
        </w:div>
      </w:divsChild>
    </w:div>
    <w:div w:id="1710958386">
      <w:bodyDiv w:val="1"/>
      <w:marLeft w:val="0"/>
      <w:marRight w:val="0"/>
      <w:marTop w:val="0"/>
      <w:marBottom w:val="0"/>
      <w:divBdr>
        <w:top w:val="none" w:sz="0" w:space="0" w:color="auto"/>
        <w:left w:val="none" w:sz="0" w:space="0" w:color="auto"/>
        <w:bottom w:val="none" w:sz="0" w:space="0" w:color="auto"/>
        <w:right w:val="none" w:sz="0" w:space="0" w:color="auto"/>
      </w:divBdr>
    </w:div>
    <w:div w:id="1826238518">
      <w:bodyDiv w:val="1"/>
      <w:marLeft w:val="0"/>
      <w:marRight w:val="0"/>
      <w:marTop w:val="0"/>
      <w:marBottom w:val="0"/>
      <w:divBdr>
        <w:top w:val="none" w:sz="0" w:space="0" w:color="auto"/>
        <w:left w:val="none" w:sz="0" w:space="0" w:color="auto"/>
        <w:bottom w:val="none" w:sz="0" w:space="0" w:color="auto"/>
        <w:right w:val="none" w:sz="0" w:space="0" w:color="auto"/>
      </w:divBdr>
    </w:div>
    <w:div w:id="20741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43B91-4E4E-4191-AC8E-EEA62D58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23</Pages>
  <Words>49791</Words>
  <Characters>28382</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PATVIRTINTA</vt:lpstr>
    </vt:vector>
  </TitlesOfParts>
  <Company>Microsoft, Inc</Company>
  <LinksUpToDate>false</LinksUpToDate>
  <CharactersWithSpaces>78017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Irmantas</cp:lastModifiedBy>
  <cp:revision>14</cp:revision>
  <cp:lastPrinted>2012-11-30T09:07:00Z</cp:lastPrinted>
  <dcterms:created xsi:type="dcterms:W3CDTF">2014-02-24T20:52:00Z</dcterms:created>
  <dcterms:modified xsi:type="dcterms:W3CDTF">2014-02-27T20:50:00Z</dcterms:modified>
</cp:coreProperties>
</file>