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25" w:rsidRPr="00C43AF7" w:rsidRDefault="005B4025" w:rsidP="005B4025">
      <w:pPr>
        <w:autoSpaceDE w:val="0"/>
        <w:autoSpaceDN w:val="0"/>
        <w:adjustRightInd w:val="0"/>
        <w:ind w:left="6237"/>
        <w:rPr>
          <w:lang w:val="lt-LT" w:eastAsia="lt-LT"/>
        </w:rPr>
      </w:pPr>
      <w:r w:rsidRPr="00C43AF7">
        <w:rPr>
          <w:lang w:val="lt-LT" w:eastAsia="lt-LT"/>
        </w:rPr>
        <w:t>PATVIRTINTA</w:t>
      </w:r>
    </w:p>
    <w:p w:rsidR="005B4025" w:rsidRDefault="005B4025" w:rsidP="005B4025">
      <w:pPr>
        <w:autoSpaceDE w:val="0"/>
        <w:autoSpaceDN w:val="0"/>
        <w:adjustRightInd w:val="0"/>
        <w:ind w:left="6237"/>
        <w:rPr>
          <w:lang w:val="lt-LT" w:eastAsia="lt-LT"/>
        </w:rPr>
      </w:pPr>
      <w:r w:rsidRPr="00C43AF7">
        <w:rPr>
          <w:lang w:val="lt-LT" w:eastAsia="lt-LT"/>
        </w:rPr>
        <w:t xml:space="preserve">Klaipėdos </w:t>
      </w:r>
      <w:r>
        <w:rPr>
          <w:lang w:val="lt-LT" w:eastAsia="lt-LT"/>
        </w:rPr>
        <w:t>r. Drevernos pagrindinės mokyklos</w:t>
      </w:r>
    </w:p>
    <w:p w:rsidR="005B4025" w:rsidRPr="00C43AF7" w:rsidRDefault="005B4025" w:rsidP="005B4025">
      <w:pPr>
        <w:autoSpaceDE w:val="0"/>
        <w:autoSpaceDN w:val="0"/>
        <w:adjustRightInd w:val="0"/>
        <w:ind w:left="6237"/>
        <w:rPr>
          <w:lang w:val="lt-LT" w:eastAsia="lt-LT"/>
        </w:rPr>
      </w:pPr>
      <w:r>
        <w:rPr>
          <w:lang w:val="lt-LT" w:eastAsia="lt-LT"/>
        </w:rPr>
        <w:t>d</w:t>
      </w:r>
      <w:r w:rsidRPr="00C43AF7">
        <w:rPr>
          <w:lang w:val="lt-LT" w:eastAsia="lt-LT"/>
        </w:rPr>
        <w:t>irektoriaus</w:t>
      </w:r>
      <w:r>
        <w:rPr>
          <w:lang w:val="lt-LT" w:eastAsia="lt-LT"/>
        </w:rPr>
        <w:t xml:space="preserve"> </w:t>
      </w:r>
      <w:r w:rsidRPr="00C43AF7">
        <w:rPr>
          <w:lang w:val="lt-LT" w:eastAsia="lt-LT"/>
        </w:rPr>
        <w:t>201</w:t>
      </w:r>
      <w:r>
        <w:rPr>
          <w:lang w:val="lt-LT" w:eastAsia="lt-LT"/>
        </w:rPr>
        <w:t>4</w:t>
      </w:r>
      <w:r w:rsidRPr="00C43AF7">
        <w:rPr>
          <w:lang w:val="lt-LT" w:eastAsia="lt-LT"/>
        </w:rPr>
        <w:t xml:space="preserve"> m. </w:t>
      </w:r>
      <w:r>
        <w:rPr>
          <w:lang w:val="lt-LT" w:eastAsia="lt-LT"/>
        </w:rPr>
        <w:t>sausio 20</w:t>
      </w:r>
      <w:proofErr w:type="gramStart"/>
      <w:r>
        <w:rPr>
          <w:lang w:val="lt-LT" w:eastAsia="lt-LT"/>
        </w:rPr>
        <w:t xml:space="preserve">  </w:t>
      </w:r>
      <w:r w:rsidRPr="00C43AF7">
        <w:rPr>
          <w:lang w:val="lt-LT" w:eastAsia="lt-LT"/>
        </w:rPr>
        <w:t xml:space="preserve"> </w:t>
      </w:r>
      <w:proofErr w:type="gramEnd"/>
      <w:r w:rsidRPr="00C43AF7">
        <w:rPr>
          <w:lang w:val="lt-LT" w:eastAsia="lt-LT"/>
        </w:rPr>
        <w:t xml:space="preserve">d. </w:t>
      </w:r>
    </w:p>
    <w:p w:rsidR="005B4025" w:rsidRPr="009A717F" w:rsidRDefault="005B4025" w:rsidP="005B4025">
      <w:pPr>
        <w:autoSpaceDE w:val="0"/>
        <w:autoSpaceDN w:val="0"/>
        <w:adjustRightInd w:val="0"/>
        <w:ind w:left="6237"/>
        <w:rPr>
          <w:lang w:val="lt-LT" w:eastAsia="lt-LT"/>
        </w:rPr>
      </w:pPr>
      <w:r w:rsidRPr="00C43AF7">
        <w:rPr>
          <w:lang w:val="lt-LT" w:eastAsia="lt-LT"/>
        </w:rPr>
        <w:t>įsakymu Nr</w:t>
      </w:r>
      <w:r w:rsidRPr="009A717F">
        <w:rPr>
          <w:lang w:val="lt-LT" w:eastAsia="lt-LT"/>
        </w:rPr>
        <w:t>.</w:t>
      </w:r>
      <w:r>
        <w:rPr>
          <w:lang w:val="lt-LT" w:eastAsia="lt-LT"/>
        </w:rPr>
        <w:t xml:space="preserve"> V1 -7</w:t>
      </w:r>
    </w:p>
    <w:p w:rsidR="005B4025" w:rsidRPr="00C43AF7" w:rsidRDefault="005B4025" w:rsidP="005B4025">
      <w:pPr>
        <w:autoSpaceDE w:val="0"/>
        <w:autoSpaceDN w:val="0"/>
        <w:adjustRightInd w:val="0"/>
        <w:ind w:firstLine="720"/>
        <w:rPr>
          <w:lang w:val="lt-LT" w:eastAsia="lt-LT"/>
        </w:rPr>
      </w:pPr>
    </w:p>
    <w:p w:rsidR="005B4025" w:rsidRPr="00C43AF7" w:rsidRDefault="005B4025" w:rsidP="005B4025">
      <w:pPr>
        <w:autoSpaceDE w:val="0"/>
        <w:autoSpaceDN w:val="0"/>
        <w:adjustRightInd w:val="0"/>
        <w:ind w:firstLine="720"/>
        <w:rPr>
          <w:lang w:val="lt-LT" w:eastAsia="lt-LT"/>
        </w:rPr>
      </w:pPr>
    </w:p>
    <w:p w:rsidR="005B4025" w:rsidRDefault="005B4025" w:rsidP="005B4025">
      <w:pPr>
        <w:autoSpaceDE w:val="0"/>
        <w:autoSpaceDN w:val="0"/>
        <w:adjustRightInd w:val="0"/>
        <w:jc w:val="center"/>
        <w:rPr>
          <w:b/>
          <w:lang w:val="lt-LT" w:eastAsia="lt-LT"/>
        </w:rPr>
      </w:pPr>
      <w:r>
        <w:rPr>
          <w:b/>
          <w:lang w:val="lt-LT" w:eastAsia="lt-LT"/>
        </w:rPr>
        <w:t>KLAIPĖDOS R. DREVERNOS PAGRINDINĖS MOKYKLOS</w:t>
      </w:r>
    </w:p>
    <w:p w:rsidR="005B4025" w:rsidRPr="00C43AF7" w:rsidRDefault="005B4025" w:rsidP="005B4025">
      <w:pPr>
        <w:autoSpaceDE w:val="0"/>
        <w:autoSpaceDN w:val="0"/>
        <w:adjustRightInd w:val="0"/>
        <w:jc w:val="center"/>
        <w:rPr>
          <w:b/>
          <w:lang w:val="lt-LT" w:eastAsia="lt-LT"/>
        </w:rPr>
      </w:pPr>
      <w:r w:rsidRPr="00C43AF7">
        <w:rPr>
          <w:b/>
          <w:lang w:val="lt-LT" w:eastAsia="lt-LT"/>
        </w:rPr>
        <w:t xml:space="preserve">SUPAPRASTINTŲ VIEŠŲJŲ PIRKIMŲ </w:t>
      </w:r>
      <w:proofErr w:type="gramStart"/>
      <w:r w:rsidRPr="00C43AF7">
        <w:rPr>
          <w:b/>
          <w:lang w:val="lt-LT" w:eastAsia="lt-LT"/>
        </w:rPr>
        <w:t>TAISYKLĖS</w:t>
      </w:r>
      <w:proofErr w:type="gramEnd"/>
    </w:p>
    <w:p w:rsidR="005B4025" w:rsidRPr="00C43AF7" w:rsidRDefault="005B4025" w:rsidP="005B4025">
      <w:pPr>
        <w:autoSpaceDE w:val="0"/>
        <w:autoSpaceDN w:val="0"/>
        <w:adjustRightInd w:val="0"/>
        <w:jc w:val="center"/>
        <w:rPr>
          <w:b/>
          <w:lang w:val="lt-LT" w:eastAsia="lt-LT"/>
        </w:rPr>
      </w:pPr>
    </w:p>
    <w:p w:rsidR="005B4025" w:rsidRPr="00C43AF7" w:rsidRDefault="005B4025" w:rsidP="005B4025">
      <w:pPr>
        <w:autoSpaceDE w:val="0"/>
        <w:autoSpaceDN w:val="0"/>
        <w:adjustRightInd w:val="0"/>
        <w:jc w:val="center"/>
        <w:rPr>
          <w:b/>
          <w:lang w:val="lt-LT" w:eastAsia="lt-LT"/>
        </w:rPr>
      </w:pPr>
    </w:p>
    <w:p w:rsidR="005B4025" w:rsidRPr="00C43AF7" w:rsidRDefault="005B4025" w:rsidP="005B4025">
      <w:pPr>
        <w:autoSpaceDE w:val="0"/>
        <w:autoSpaceDN w:val="0"/>
        <w:adjustRightInd w:val="0"/>
        <w:jc w:val="center"/>
        <w:rPr>
          <w:b/>
          <w:lang w:val="lt-LT" w:eastAsia="lt-LT"/>
        </w:rPr>
      </w:pPr>
      <w:r w:rsidRPr="00C43AF7">
        <w:rPr>
          <w:b/>
          <w:lang w:val="lt-LT" w:eastAsia="lt-LT"/>
        </w:rPr>
        <w:t xml:space="preserve"> I. BENDROSIOS NUOSTATOS</w:t>
      </w:r>
    </w:p>
    <w:p w:rsidR="005B4025" w:rsidRPr="00C43AF7" w:rsidRDefault="005B4025" w:rsidP="005B4025">
      <w:pPr>
        <w:autoSpaceDE w:val="0"/>
        <w:autoSpaceDN w:val="0"/>
        <w:adjustRightInd w:val="0"/>
        <w:jc w:val="center"/>
        <w:rPr>
          <w:b/>
          <w:lang w:val="lt-LT" w:eastAsia="lt-LT"/>
        </w:rPr>
      </w:pPr>
    </w:p>
    <w:p w:rsidR="005B4025" w:rsidRPr="00C43AF7" w:rsidRDefault="005B4025" w:rsidP="005B4025">
      <w:pPr>
        <w:autoSpaceDE w:val="0"/>
        <w:autoSpaceDN w:val="0"/>
        <w:adjustRightInd w:val="0"/>
        <w:ind w:firstLine="851"/>
        <w:jc w:val="both"/>
        <w:rPr>
          <w:lang w:val="lt-LT" w:eastAsia="lt-LT"/>
        </w:rPr>
      </w:pPr>
      <w:r w:rsidRPr="00C43AF7">
        <w:rPr>
          <w:lang w:val="lt-LT" w:eastAsia="lt-LT"/>
        </w:rPr>
        <w:t xml:space="preserve">1. </w:t>
      </w:r>
      <w:r>
        <w:rPr>
          <w:lang w:val="lt-LT" w:eastAsia="lt-LT"/>
        </w:rPr>
        <w:t xml:space="preserve">Klaipėdos r. Drevernos pagrindinės mokyklos </w:t>
      </w:r>
      <w:r w:rsidRPr="00C43AF7">
        <w:rPr>
          <w:lang w:val="lt-LT" w:eastAsia="lt-LT"/>
        </w:rPr>
        <w:t>(toliau vadinama - perkančioji organizacija) supaprastintų viešųjų pirkimų taisyklės (toliau vadinama - Taisyklės) parengtos vadovaujantis Lietuvos Respublikos viešųjų pirkimų įstatymu (</w:t>
      </w:r>
      <w:proofErr w:type="spellStart"/>
      <w:r w:rsidRPr="00C43AF7">
        <w:rPr>
          <w:lang w:val="lt-LT" w:eastAsia="lt-LT"/>
        </w:rPr>
        <w:t>Žin</w:t>
      </w:r>
      <w:proofErr w:type="spellEnd"/>
      <w:r w:rsidRPr="00C43AF7">
        <w:rPr>
          <w:lang w:val="lt-LT" w:eastAsia="lt-LT"/>
        </w:rPr>
        <w:t>, 1996, Nr. 84-2000; 2006, Nr. 4-102) (toliau vadinama - Viešųjų pirkimų įstatymas), kitais viešuosius pirkimus (toliau vadinama - pirkimai) reglamentuojančiais teisės aktais.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2. Atlikdama supaprastintus pirkimus perkančioji organizacija vadovaujasi Viešųjų pirkimų įstatymu, šiomis Taisyklėmis,  Lietuvos Respublikos civiliniu kodeksu (</w:t>
      </w:r>
      <w:proofErr w:type="spellStart"/>
      <w:r w:rsidRPr="00C43AF7">
        <w:rPr>
          <w:lang w:val="lt-LT" w:eastAsia="lt-LT"/>
        </w:rPr>
        <w:t>Žin</w:t>
      </w:r>
      <w:proofErr w:type="spellEnd"/>
      <w:r w:rsidRPr="00C43AF7">
        <w:rPr>
          <w:lang w:val="lt-LT" w:eastAsia="lt-LT"/>
        </w:rPr>
        <w:t>., 2000, Nr. 74-2262) (toliau - CK), kitais įstatymais ir poįstatyminiais teisės aktais.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3. Supaprastinti pirkimai atliekami laikantis lygiateisiškumo, nediskriminavimo, skaidrumo, abipusio pripažinimo ir proporcingumo principų, konfidencialumo ir nešališkumo reikalavimų</w:t>
      </w:r>
      <w:r>
        <w:rPr>
          <w:lang w:val="lt-LT" w:eastAsia="lt-LT"/>
        </w:rPr>
        <w:t>.</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 xml:space="preserve">4. Perkančioji organizacija prekių, paslaugų ir darbų supaprastintus pirkimus (toliau vadinama - supaprastinti pirkimai) gali atlikti Viešųjų pirkimų įstatymo 84 straipsnyje nustatytais atvejais, </w:t>
      </w:r>
      <w:proofErr w:type="spellStart"/>
      <w:r w:rsidRPr="00C43AF7">
        <w:rPr>
          <w:lang w:val="lt-LT" w:eastAsia="lt-LT"/>
        </w:rPr>
        <w:t>t.y</w:t>
      </w:r>
      <w:proofErr w:type="spellEnd"/>
      <w:r w:rsidRPr="00C43AF7">
        <w:rPr>
          <w:lang w:val="lt-LT" w:eastAsia="lt-LT"/>
        </w:rPr>
        <w:t>:</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4.1. kurių vertė yra mažesnė už nustatytas tarptautinio pirkimo vertės ribas;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 viešųjų pirkimų įstatymo 2 priedėlyje nurodytų B paslaugų pirkimai neatsižvelgiant į pirkimo vertę, tai:</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4.2.1. viešbučių ir restoranų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4.2.2. geležinkelių transporto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4.2.3. vandens transporto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4.2.4. papildomos ir pagalbinės transporto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4.2.5. teisinės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4.2.6. personalo atrankos ir aprūpinimo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4.2.7. tyrimo ir saugumo paslaugos, išskyrus šarvuotų automobilių paslaugas;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4.2.8. švietimo ir profesinio mokymo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4.2.9. sveikatos ir socialinės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4.2.10. rekreacijos, kultūros ir sporto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4.2.11. kitos paslaugos.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5. Perkančiosios organizacijos vykdomuose supaprastintuose pirkimuose turi teisę dalyvauti fiziniai asmenys, privatūs juridiniai asmenys, viešieji juridiniai asmenys, kitos organizacijos ar tokių asmenų grupės. Pasiūlymui pateikti ūkio subjektų grupė neprivalo įsteigti juridinio asmens. Perkančioji organizacija gali reikalauti, kad ūkio subjektų grupės jungtinės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lastRenderedPageBreak/>
        <w:t>6. Atliekant supaprastintus pirkimus perkančioji organizacija atsižvelgia į visuomenės poreikius socialinėje srityje, siekia paskatinti smulkaus ir vidutinio verslo subjektų dalyvavimą pirkimuose, vadovaujamasi Viešųjų pirkimų įstatymo 91 straipsnio, kitų teisės aktų nuostatomis</w:t>
      </w:r>
      <w:r>
        <w:rPr>
          <w:lang w:val="lt-LT" w:eastAsia="lt-LT"/>
        </w:rPr>
        <w:t>.</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7. Supaprastintų pirkimo pradžią, pabaigą, pirkimo procedūrų nutraukimą reglamentuoja Viešųjų pirkimų įstatymo 7 straipsnis.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 Taisyklėse naudojamos sąvokos: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 xml:space="preserve">8.1. </w:t>
      </w:r>
      <w:r w:rsidRPr="00C43AF7">
        <w:rPr>
          <w:b/>
          <w:lang w:val="lt-LT" w:eastAsia="lt-LT"/>
        </w:rPr>
        <w:t>Pirkimo organizatorius</w:t>
      </w:r>
      <w:r w:rsidRPr="00C43AF7">
        <w:rPr>
          <w:lang w:val="lt-LT" w:eastAsia="lt-LT"/>
        </w:rPr>
        <w:t xml:space="preserve"> - perkančiosios organizacijos vadovo įsakymu paskirtas perkančiosios organizacijos valstybės darbuotojas, kuris Taisyklių nustatyta tvarka organizuoja ir atlieka supaprastintus pirkimus, kai tokiems pirkimams atlikti nesudaroma Viešojo pirkimo komisija (toliau - Komisija).</w:t>
      </w:r>
    </w:p>
    <w:p w:rsidR="005B4025" w:rsidRPr="00710A0A" w:rsidRDefault="005B4025" w:rsidP="005B4025">
      <w:pPr>
        <w:autoSpaceDE w:val="0"/>
        <w:autoSpaceDN w:val="0"/>
        <w:adjustRightInd w:val="0"/>
        <w:ind w:firstLine="851"/>
        <w:jc w:val="both"/>
        <w:rPr>
          <w:lang w:val="lt-LT"/>
        </w:rPr>
      </w:pPr>
      <w:r w:rsidRPr="00710A0A">
        <w:rPr>
          <w:lang w:val="lt-LT" w:eastAsia="lt-LT"/>
        </w:rPr>
        <w:t xml:space="preserve">8.2. </w:t>
      </w:r>
      <w:r w:rsidRPr="00710A0A">
        <w:rPr>
          <w:b/>
          <w:lang w:val="lt-LT" w:eastAsia="lt-LT"/>
        </w:rPr>
        <w:t>Pirkimo iniciatorius</w:t>
      </w:r>
      <w:r w:rsidRPr="00710A0A">
        <w:rPr>
          <w:lang w:val="lt-LT" w:eastAsia="lt-LT"/>
        </w:rPr>
        <w:t xml:space="preserve"> - </w:t>
      </w:r>
      <w:r>
        <w:rPr>
          <w:lang w:val="lt-LT"/>
        </w:rPr>
        <w:t xml:space="preserve">perkančiosios </w:t>
      </w:r>
      <w:r w:rsidRPr="00710A0A">
        <w:rPr>
          <w:lang w:val="lt-LT"/>
        </w:rPr>
        <w:t xml:space="preserve">organizacijos darbuotojas, kuris nurodė poreikį įsigyti reikalingų prekių, paslaugų arba darbų. </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 xml:space="preserve">8.3. </w:t>
      </w:r>
      <w:r w:rsidRPr="00C43AF7">
        <w:rPr>
          <w:b/>
          <w:lang w:val="lt-LT" w:eastAsia="lt-LT"/>
        </w:rPr>
        <w:t>Pirkimo dokumentai</w:t>
      </w:r>
      <w:r w:rsidRPr="00C43AF7">
        <w:rPr>
          <w:lang w:val="lt-LT" w:eastAsia="lt-LT"/>
        </w:rPr>
        <w:t xml:space="preserve"> - perkančiosios organizacijos pateikiami tiekėjams dokumentai apibūdinantys perkamą objektą ir pirkimo sąlygas: skelbimas, kvietimas, techninė specifikacija, aprašomieji dokumentai, pirkimo sutarties projektas, kiti dokumentai ir dokumentų paaiškinimai (patikslinimai).</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 xml:space="preserve">8.4. </w:t>
      </w:r>
      <w:r w:rsidRPr="00C43AF7">
        <w:rPr>
          <w:b/>
          <w:lang w:val="lt-LT" w:eastAsia="lt-LT"/>
        </w:rPr>
        <w:t>Supaprastintas atviras konkursas</w:t>
      </w:r>
      <w:r w:rsidRPr="00C43AF7">
        <w:rPr>
          <w:lang w:val="lt-LT" w:eastAsia="lt-LT"/>
        </w:rPr>
        <w:t xml:space="preserve"> - supaprastinto pirkimo būdas, kai kiekvienas suinteresuotas tiekėjas gali pateikti pasiūlymą.</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w:t>
      </w:r>
      <w:r>
        <w:rPr>
          <w:lang w:val="lt-LT" w:eastAsia="lt-LT"/>
        </w:rPr>
        <w:t>5</w:t>
      </w:r>
      <w:r w:rsidRPr="00C43AF7">
        <w:rPr>
          <w:lang w:val="lt-LT" w:eastAsia="lt-LT"/>
        </w:rPr>
        <w:t xml:space="preserve">. </w:t>
      </w:r>
      <w:r w:rsidRPr="00C43AF7">
        <w:rPr>
          <w:b/>
          <w:lang w:val="lt-LT" w:eastAsia="lt-LT"/>
        </w:rPr>
        <w:t>Apklausa</w:t>
      </w:r>
      <w:r w:rsidRPr="00C43AF7">
        <w:rPr>
          <w:lang w:val="lt-LT" w:eastAsia="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w:t>
      </w:r>
      <w:r>
        <w:rPr>
          <w:lang w:val="lt-LT" w:eastAsia="lt-LT"/>
        </w:rPr>
        <w:t>6</w:t>
      </w:r>
      <w:r w:rsidRPr="00C43AF7">
        <w:rPr>
          <w:lang w:val="lt-LT" w:eastAsia="lt-LT"/>
        </w:rPr>
        <w:t xml:space="preserve">. </w:t>
      </w:r>
      <w:r w:rsidRPr="00C43AF7">
        <w:rPr>
          <w:b/>
          <w:lang w:val="lt-LT" w:eastAsia="lt-LT"/>
        </w:rPr>
        <w:t>Kvalifikacijos patikrinimas</w:t>
      </w:r>
      <w:r w:rsidRPr="00C43AF7">
        <w:rPr>
          <w:lang w:val="lt-LT" w:eastAsia="lt-LT"/>
        </w:rPr>
        <w:t xml:space="preserve"> - procedūra, kurios metu tikrinama, ar tiekėjai atitinka pirkimo dokumentuose nurodytus minimalius kvalifikacijos reikalavimus.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w:t>
      </w:r>
      <w:r>
        <w:rPr>
          <w:lang w:val="lt-LT" w:eastAsia="lt-LT"/>
        </w:rPr>
        <w:t>7</w:t>
      </w:r>
      <w:r w:rsidRPr="00C43AF7">
        <w:rPr>
          <w:lang w:val="lt-LT" w:eastAsia="lt-LT"/>
        </w:rPr>
        <w:t xml:space="preserve">. </w:t>
      </w:r>
      <w:r w:rsidRPr="00C43AF7">
        <w:rPr>
          <w:b/>
          <w:lang w:val="lt-LT" w:eastAsia="lt-LT"/>
        </w:rPr>
        <w:t xml:space="preserve">Numatomo pirkimo vertė </w:t>
      </w:r>
      <w:r w:rsidRPr="00C43AF7">
        <w:rPr>
          <w:lang w:val="lt-LT" w:eastAsia="lt-LT"/>
        </w:rPr>
        <w:t xml:space="preserve">(toliau - pirkimo vertė) - perkančiosios organizacijos numatomų sudaryti pirkimo sutarčių vertė, skaičiuojama imant visą mokėtiną sumą be pridėtinės vertės mokesčio, įskaitant visas sutarčių pasirinkimo ir </w:t>
      </w:r>
      <w:r>
        <w:rPr>
          <w:lang w:val="lt-LT" w:eastAsia="lt-LT"/>
        </w:rPr>
        <w:t>atnaujinimo</w:t>
      </w:r>
      <w:r w:rsidRPr="00C43AF7">
        <w:rPr>
          <w:lang w:val="lt-LT" w:eastAsia="lt-LT"/>
        </w:rPr>
        <w:t xml:space="preserve"> galimybes. Pirkimo vertė skaičiuojama pirkimo pradžiai, atsižvelgiant į visas to paties tipo prekių ar paslaugų arba tam pačiam objektui skirtas darbų pirkimo sutarčių vertes.</w:t>
      </w:r>
    </w:p>
    <w:p w:rsidR="005B4025" w:rsidRPr="00C43AF7" w:rsidRDefault="005B4025" w:rsidP="005B4025">
      <w:pPr>
        <w:ind w:firstLine="851"/>
        <w:jc w:val="both"/>
        <w:rPr>
          <w:lang w:val="lt-LT" w:eastAsia="lt-LT"/>
        </w:rPr>
      </w:pPr>
      <w:r w:rsidRPr="00C43AF7">
        <w:rPr>
          <w:lang w:val="lt-LT" w:eastAsia="lt-LT"/>
        </w:rPr>
        <w:t>Numatomo prekių, paslaugų ar darbų pirkimo vertė apskaičiuojama pagal Viešųjų pirkimų tarnybos direktoriaus 2003 m. vasario 26 d. įsakymu Nr. 1S-26 „Dėl numatomo viešojo pirkimo vertės skaičiavimo metodikos patvirtinimo“ (</w:t>
      </w:r>
      <w:proofErr w:type="spellStart"/>
      <w:r w:rsidRPr="00C43AF7">
        <w:rPr>
          <w:lang w:val="lt-LT" w:eastAsia="lt-LT"/>
        </w:rPr>
        <w:t>Žin</w:t>
      </w:r>
      <w:proofErr w:type="spellEnd"/>
      <w:r w:rsidRPr="00C43AF7">
        <w:rPr>
          <w:lang w:val="lt-LT" w:eastAsia="lt-LT"/>
        </w:rPr>
        <w:t xml:space="preserve">., 2003, Nr. </w:t>
      </w:r>
      <w:hyperlink r:id="rId5" w:history="1">
        <w:r w:rsidRPr="00C43AF7">
          <w:rPr>
            <w:u w:val="single"/>
            <w:lang w:val="lt-LT" w:eastAsia="lt-LT"/>
          </w:rPr>
          <w:t>22-949</w:t>
        </w:r>
      </w:hyperlink>
      <w:r w:rsidRPr="00C43AF7">
        <w:rPr>
          <w:lang w:val="lt-LT" w:eastAsia="lt-LT"/>
        </w:rPr>
        <w:t xml:space="preserve">; 2006, Nr. </w:t>
      </w:r>
      <w:hyperlink r:id="rId6" w:history="1">
        <w:r w:rsidRPr="00C43AF7">
          <w:rPr>
            <w:u w:val="single"/>
            <w:lang w:val="lt-LT" w:eastAsia="lt-LT"/>
          </w:rPr>
          <w:t>12-454</w:t>
        </w:r>
      </w:hyperlink>
      <w:r w:rsidRPr="00C43AF7">
        <w:rPr>
          <w:lang w:val="lt-LT" w:eastAsia="lt-LT"/>
        </w:rPr>
        <w:t xml:space="preserve">; 2008, Nr. </w:t>
      </w:r>
      <w:hyperlink r:id="rId7" w:history="1">
        <w:r w:rsidRPr="00C43AF7">
          <w:rPr>
            <w:u w:val="single"/>
            <w:lang w:val="lt-LT" w:eastAsia="lt-LT"/>
          </w:rPr>
          <w:t>103-3961</w:t>
        </w:r>
      </w:hyperlink>
      <w:r w:rsidRPr="00C43AF7">
        <w:rPr>
          <w:lang w:val="lt-LT" w:eastAsia="lt-LT"/>
        </w:rPr>
        <w:t>) patvirtintą Numatomo viešojo pirkimo vertės skaičiavimo metodiką (aktualią redakciją).</w:t>
      </w:r>
    </w:p>
    <w:p w:rsidR="005B4025" w:rsidRPr="00650F38" w:rsidRDefault="005B4025" w:rsidP="005B4025">
      <w:pPr>
        <w:ind w:firstLine="720"/>
        <w:jc w:val="both"/>
        <w:rPr>
          <w:bCs/>
          <w:color w:val="000000"/>
          <w:lang w:val="lt-LT" w:eastAsia="lt-LT"/>
        </w:rPr>
      </w:pPr>
      <w:r>
        <w:rPr>
          <w:b/>
          <w:lang w:val="lt-LT" w:eastAsia="lt-LT"/>
        </w:rPr>
        <w:t xml:space="preserve"> </w:t>
      </w:r>
      <w:r w:rsidRPr="002365FB">
        <w:rPr>
          <w:lang w:val="lt-LT" w:eastAsia="lt-LT"/>
        </w:rPr>
        <w:t>8</w:t>
      </w:r>
      <w:r w:rsidRPr="002175B7">
        <w:rPr>
          <w:lang w:val="lt-LT" w:eastAsia="lt-LT"/>
        </w:rPr>
        <w:t>.8.</w:t>
      </w:r>
      <w:r w:rsidRPr="00C43AF7">
        <w:rPr>
          <w:b/>
          <w:lang w:val="lt-LT" w:eastAsia="lt-LT"/>
        </w:rPr>
        <w:t xml:space="preserve"> </w:t>
      </w:r>
      <w:r w:rsidRPr="00650F38">
        <w:rPr>
          <w:b/>
          <w:bCs/>
          <w:color w:val="000000"/>
          <w:lang w:val="lt-LT" w:eastAsia="lt-LT"/>
        </w:rPr>
        <w:t>Mažos vertės viešasis pirkimas</w:t>
      </w:r>
      <w:r w:rsidRPr="00650F38">
        <w:rPr>
          <w:bCs/>
          <w:color w:val="000000"/>
          <w:lang w:val="lt-LT" w:eastAsia="lt-LT"/>
        </w:rPr>
        <w:t xml:space="preserve"> (toliau – </w:t>
      </w:r>
      <w:r w:rsidRPr="00650F38">
        <w:rPr>
          <w:b/>
          <w:bCs/>
          <w:color w:val="000000"/>
          <w:lang w:val="lt-LT" w:eastAsia="lt-LT"/>
        </w:rPr>
        <w:t>mažos vertės pirkimas</w:t>
      </w:r>
      <w:r w:rsidRPr="00650F38">
        <w:rPr>
          <w:bCs/>
          <w:color w:val="000000"/>
          <w:lang w:val="lt-LT" w:eastAsia="lt-LT"/>
        </w:rPr>
        <w:t>) – supaprastintas pirkimas, kai yra bent viena iš šių sąlygų:</w:t>
      </w:r>
    </w:p>
    <w:p w:rsidR="005B4025" w:rsidRPr="00650F38" w:rsidRDefault="005B4025" w:rsidP="005B4025">
      <w:pPr>
        <w:ind w:firstLine="720"/>
        <w:jc w:val="both"/>
        <w:rPr>
          <w:bCs/>
          <w:color w:val="000000"/>
          <w:lang w:val="lt-LT" w:eastAsia="lt-LT"/>
        </w:rPr>
      </w:pPr>
      <w:r w:rsidRPr="00650F38">
        <w:rPr>
          <w:bCs/>
          <w:color w:val="000000"/>
          <w:lang w:val="lt-LT" w:eastAsia="lt-LT"/>
        </w:rPr>
        <w:t>1) prekių ar paslaugų pirkimo vertė yra mažesnė kaip 200 tūkst. Lt (be pridėtinės vertės mokesčio), o darbų pirkimo vertė mažesnė kaip 500 tūkst. Lt (be pridėtinės vertės mokesčio);</w:t>
      </w:r>
    </w:p>
    <w:p w:rsidR="005B4025" w:rsidRPr="00650F38" w:rsidRDefault="005B4025" w:rsidP="005B4025">
      <w:pPr>
        <w:ind w:firstLine="720"/>
        <w:jc w:val="both"/>
        <w:rPr>
          <w:bCs/>
          <w:color w:val="000000"/>
          <w:lang w:val="lt-LT" w:eastAsia="lt-LT"/>
        </w:rPr>
      </w:pPr>
      <w:r w:rsidRPr="00650F38">
        <w:rPr>
          <w:bCs/>
          <w:color w:val="000000"/>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w:t>
      </w:r>
      <w:r>
        <w:rPr>
          <w:lang w:val="lt-LT" w:eastAsia="lt-LT"/>
        </w:rPr>
        <w:t>.9</w:t>
      </w:r>
      <w:r w:rsidRPr="00C43AF7">
        <w:rPr>
          <w:lang w:val="lt-LT" w:eastAsia="lt-LT"/>
        </w:rPr>
        <w:t xml:space="preserve">. </w:t>
      </w:r>
      <w:r w:rsidRPr="00C43AF7">
        <w:rPr>
          <w:b/>
          <w:lang w:val="lt-LT" w:eastAsia="lt-LT"/>
        </w:rPr>
        <w:t>Pasiūlymas</w:t>
      </w:r>
      <w:r w:rsidRPr="00C43AF7">
        <w:rPr>
          <w:lang w:val="lt-LT" w:eastAsia="lt-LT"/>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8.1</w:t>
      </w:r>
      <w:r>
        <w:rPr>
          <w:lang w:val="lt-LT" w:eastAsia="lt-LT"/>
        </w:rPr>
        <w:t>0</w:t>
      </w:r>
      <w:r w:rsidRPr="00C43AF7">
        <w:rPr>
          <w:lang w:val="lt-LT" w:eastAsia="lt-LT"/>
        </w:rPr>
        <w:t xml:space="preserve">. </w:t>
      </w:r>
      <w:r w:rsidRPr="00C43AF7">
        <w:rPr>
          <w:b/>
          <w:lang w:val="lt-LT" w:eastAsia="lt-LT"/>
        </w:rPr>
        <w:t>Raštu</w:t>
      </w:r>
      <w:r w:rsidRPr="00C43AF7">
        <w:rPr>
          <w:lang w:val="lt-LT" w:eastAsia="lt-LT"/>
        </w:rPr>
        <w:t xml:space="preserve"> - reiškia bet kokią informacijos išraišką žodžiais arba skaičiais, kurią galima perskaityti, atgaminti ir perduoti. Šis terminas apima ir elektroninėmis priemonėmis perduotą ir saugomą informaciją.</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8.1</w:t>
      </w:r>
      <w:r>
        <w:rPr>
          <w:lang w:val="lt-LT" w:eastAsia="lt-LT"/>
        </w:rPr>
        <w:t>1</w:t>
      </w:r>
      <w:r w:rsidRPr="00C43AF7">
        <w:rPr>
          <w:lang w:val="lt-LT" w:eastAsia="lt-LT"/>
        </w:rPr>
        <w:t xml:space="preserve">. </w:t>
      </w:r>
      <w:r w:rsidRPr="00C43AF7">
        <w:rPr>
          <w:b/>
          <w:lang w:val="lt-LT" w:eastAsia="lt-LT"/>
        </w:rPr>
        <w:t>CVP IS</w:t>
      </w:r>
      <w:r w:rsidRPr="00C43AF7">
        <w:rPr>
          <w:lang w:val="lt-LT" w:eastAsia="lt-LT"/>
        </w:rPr>
        <w:t xml:space="preserve"> - Centrinė viešųjų pirkimų informacinė sistema.</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t>8.1</w:t>
      </w:r>
      <w:r>
        <w:rPr>
          <w:lang w:val="lt-LT" w:eastAsia="lt-LT"/>
        </w:rPr>
        <w:t>2</w:t>
      </w:r>
      <w:r w:rsidRPr="00C43AF7">
        <w:rPr>
          <w:lang w:val="lt-LT" w:eastAsia="lt-LT"/>
        </w:rPr>
        <w:t xml:space="preserve">. </w:t>
      </w:r>
      <w:r w:rsidRPr="00C43AF7">
        <w:rPr>
          <w:b/>
          <w:lang w:val="lt-LT" w:eastAsia="lt-LT"/>
        </w:rPr>
        <w:t>CPO</w:t>
      </w:r>
      <w:r w:rsidRPr="00C43AF7">
        <w:rPr>
          <w:lang w:val="lt-LT" w:eastAsia="lt-LT"/>
        </w:rPr>
        <w:t xml:space="preserve"> — centrinė perkančioji organizacija.</w:t>
      </w:r>
    </w:p>
    <w:p w:rsidR="005B4025" w:rsidRPr="00C43AF7" w:rsidRDefault="005B4025" w:rsidP="005B4025">
      <w:pPr>
        <w:autoSpaceDE w:val="0"/>
        <w:autoSpaceDN w:val="0"/>
        <w:adjustRightInd w:val="0"/>
        <w:ind w:firstLine="851"/>
        <w:jc w:val="both"/>
        <w:rPr>
          <w:lang w:val="lt-LT" w:eastAsia="lt-LT"/>
        </w:rPr>
      </w:pPr>
      <w:r w:rsidRPr="00C43AF7">
        <w:rPr>
          <w:lang w:val="lt-LT" w:eastAsia="lt-LT"/>
        </w:rPr>
        <w:lastRenderedPageBreak/>
        <w:t>9.  Kitos Taisyklėse vartojamos sąvokos yra apibrėžtos Viešųjų pirkimų įstatyme.</w:t>
      </w:r>
    </w:p>
    <w:p w:rsidR="005B4025" w:rsidRPr="00C43AF7" w:rsidRDefault="005B4025" w:rsidP="005B4025">
      <w:pPr>
        <w:autoSpaceDE w:val="0"/>
        <w:autoSpaceDN w:val="0"/>
        <w:adjustRightInd w:val="0"/>
        <w:ind w:firstLine="851"/>
        <w:jc w:val="both"/>
        <w:rPr>
          <w:lang w:val="lt-LT" w:eastAsia="lt-LT"/>
        </w:rPr>
      </w:pPr>
      <w:r>
        <w:rPr>
          <w:lang w:val="lt-LT" w:eastAsia="lt-LT"/>
        </w:rPr>
        <w:t>1</w:t>
      </w:r>
      <w:r w:rsidRPr="00C43AF7">
        <w:rPr>
          <w:lang w:val="lt-LT" w:eastAsia="lt-LT"/>
        </w:rPr>
        <w:t>0. Pasikeitus Taisyklėse minimiems teisės aktams ar rekomendacinio pobūdžio dokumentams, taikomos aktualios tų teisės aktų ar rekomendacinio pobūdžio dokumentų redakcijos nuostatos.</w:t>
      </w:r>
    </w:p>
    <w:p w:rsidR="005B4025" w:rsidRPr="0001664A" w:rsidRDefault="005B4025" w:rsidP="005B4025">
      <w:pPr>
        <w:autoSpaceDE w:val="0"/>
        <w:autoSpaceDN w:val="0"/>
        <w:adjustRightInd w:val="0"/>
        <w:ind w:firstLine="851"/>
        <w:jc w:val="center"/>
        <w:rPr>
          <w:b/>
          <w:lang w:val="lt-LT"/>
        </w:rPr>
      </w:pPr>
    </w:p>
    <w:p w:rsidR="005B4025" w:rsidRDefault="005B4025" w:rsidP="005B4025">
      <w:pPr>
        <w:autoSpaceDE w:val="0"/>
        <w:autoSpaceDN w:val="0"/>
        <w:adjustRightInd w:val="0"/>
        <w:ind w:firstLine="851"/>
        <w:jc w:val="center"/>
        <w:rPr>
          <w:b/>
        </w:rPr>
      </w:pPr>
      <w:r w:rsidRPr="00CB3B94">
        <w:rPr>
          <w:b/>
        </w:rPr>
        <w:t>II. SUPAPRASRTINTUS PIRKIMUS ATLIEKANTYS ASMENYS IR JŲ SPRENDIMŲ ĮFORMINIMAS</w:t>
      </w:r>
    </w:p>
    <w:p w:rsidR="005B4025" w:rsidRPr="00CB3B94" w:rsidRDefault="005B4025" w:rsidP="005B4025">
      <w:pPr>
        <w:autoSpaceDE w:val="0"/>
        <w:autoSpaceDN w:val="0"/>
        <w:adjustRightInd w:val="0"/>
        <w:ind w:firstLine="851"/>
        <w:jc w:val="center"/>
        <w:rPr>
          <w:b/>
        </w:rPr>
      </w:pPr>
    </w:p>
    <w:p w:rsidR="005B4025" w:rsidRDefault="005B4025" w:rsidP="005B4025">
      <w:pPr>
        <w:autoSpaceDE w:val="0"/>
        <w:autoSpaceDN w:val="0"/>
        <w:adjustRightInd w:val="0"/>
        <w:ind w:firstLine="851"/>
        <w:jc w:val="both"/>
        <w:rPr>
          <w:lang w:val="lt-LT" w:eastAsia="lt-LT"/>
        </w:rPr>
      </w:pPr>
      <w:r>
        <w:rPr>
          <w:lang w:val="lt-LT" w:eastAsia="lt-LT"/>
        </w:rPr>
        <w:t>11</w:t>
      </w:r>
      <w:r w:rsidRPr="00C43AF7">
        <w:rPr>
          <w:lang w:val="lt-LT" w:eastAsia="lt-LT"/>
        </w:rPr>
        <w:t xml:space="preserve">. </w:t>
      </w:r>
      <w:r w:rsidRPr="004B5ECD">
        <w:rPr>
          <w:lang w:val="lt-LT" w:eastAsia="lt-LT"/>
        </w:rPr>
        <w:t xml:space="preserve">Mažos vertės pirkimus vykdo perkančiosios organizacijos direktoriaus įsakymu </w:t>
      </w:r>
      <w:r>
        <w:rPr>
          <w:lang w:val="lt-LT" w:eastAsia="lt-LT"/>
        </w:rPr>
        <w:t xml:space="preserve">patvirtinta </w:t>
      </w:r>
      <w:r w:rsidRPr="004B5ECD">
        <w:rPr>
          <w:lang w:val="lt-LT" w:eastAsia="lt-LT"/>
        </w:rPr>
        <w:t>Komisija arba paskirtas Pirkimo organi</w:t>
      </w:r>
      <w:r>
        <w:rPr>
          <w:lang w:val="lt-LT" w:eastAsia="lt-LT"/>
        </w:rPr>
        <w:t xml:space="preserve">zatorius. Komisijos pirmininku, </w:t>
      </w:r>
      <w:r w:rsidRPr="004B5ECD">
        <w:rPr>
          <w:lang w:val="lt-LT" w:eastAsia="lt-LT"/>
        </w:rPr>
        <w:t>jos nariais, Pirkimo organizatorius skiriami nepriekaištingos reputacijos asmenys</w:t>
      </w:r>
      <w:r>
        <w:rPr>
          <w:lang w:val="lt-LT" w:eastAsia="lt-LT"/>
        </w:rPr>
        <w:t>.</w:t>
      </w:r>
    </w:p>
    <w:p w:rsidR="005B4025" w:rsidRPr="004B5ECD" w:rsidRDefault="005B4025" w:rsidP="005B4025">
      <w:pPr>
        <w:autoSpaceDE w:val="0"/>
        <w:autoSpaceDN w:val="0"/>
        <w:adjustRightInd w:val="0"/>
        <w:ind w:firstLine="851"/>
        <w:jc w:val="both"/>
        <w:rPr>
          <w:color w:val="000000"/>
          <w:lang w:val="lt-LT" w:eastAsia="lt-LT"/>
        </w:rPr>
      </w:pPr>
      <w:r>
        <w:rPr>
          <w:lang w:val="lt-LT" w:eastAsia="lt-LT"/>
        </w:rPr>
        <w:t xml:space="preserve">12. </w:t>
      </w:r>
      <w:r w:rsidRPr="004B5ECD">
        <w:rPr>
          <w:color w:val="000000"/>
          <w:lang w:val="lt-LT" w:eastAsia="lt-LT"/>
        </w:rPr>
        <w:t xml:space="preserve">Kai pirkimą vykdo Komisija, kiekvienas jos sprendimas protokoluojamas. </w:t>
      </w:r>
      <w:r>
        <w:rPr>
          <w:iCs/>
          <w:color w:val="000000"/>
          <w:lang w:val="lt-LT" w:eastAsia="ar-SA"/>
        </w:rPr>
        <w:t xml:space="preserve">Komisijos sekretoriumi skiriamas vienas iš komisijos narių. </w:t>
      </w:r>
      <w:r w:rsidRPr="004B5ECD">
        <w:rPr>
          <w:color w:val="000000"/>
          <w:lang w:val="lt-LT" w:eastAsia="lt-LT"/>
        </w:rPr>
        <w:t>Kai pirkimą vykdo Pirkimo organizatorius, pildoma tiekėjų apklausos pažyma. Pažymą tvirtina įstaigos vadovas.</w:t>
      </w:r>
    </w:p>
    <w:p w:rsidR="005B4025" w:rsidRPr="00C43AF7" w:rsidRDefault="005B4025" w:rsidP="005B4025">
      <w:pPr>
        <w:autoSpaceDE w:val="0"/>
        <w:autoSpaceDN w:val="0"/>
        <w:adjustRightInd w:val="0"/>
        <w:ind w:firstLine="851"/>
        <w:jc w:val="both"/>
        <w:rPr>
          <w:lang w:val="lt-LT" w:eastAsia="lt-LT"/>
        </w:rPr>
      </w:pPr>
      <w:r>
        <w:rPr>
          <w:lang w:val="lt-LT" w:eastAsia="lt-LT"/>
        </w:rPr>
        <w:t>13</w:t>
      </w:r>
      <w:r w:rsidRPr="00C43AF7">
        <w:rPr>
          <w:lang w:val="lt-LT" w:eastAsia="lt-LT"/>
        </w:rPr>
        <w:t xml:space="preserve">. Mažos vertės pirkimus vykdo </w:t>
      </w:r>
      <w:r>
        <w:rPr>
          <w:lang w:val="lt-LT" w:eastAsia="lt-LT"/>
        </w:rPr>
        <w:t xml:space="preserve">direktoriaus įsakymu paskirta Pirkimo organizatorius, </w:t>
      </w:r>
      <w:r w:rsidRPr="00C43AF7">
        <w:rPr>
          <w:lang w:val="lt-LT" w:eastAsia="lt-LT"/>
        </w:rPr>
        <w:t>kai:</w:t>
      </w:r>
    </w:p>
    <w:p w:rsidR="005B4025" w:rsidRPr="00C43AF7" w:rsidRDefault="005B4025" w:rsidP="005B4025">
      <w:pPr>
        <w:autoSpaceDE w:val="0"/>
        <w:autoSpaceDN w:val="0"/>
        <w:adjustRightInd w:val="0"/>
        <w:ind w:firstLine="851"/>
        <w:jc w:val="both"/>
        <w:rPr>
          <w:lang w:val="lt-LT" w:eastAsia="lt-LT"/>
        </w:rPr>
      </w:pPr>
      <w:r>
        <w:rPr>
          <w:lang w:val="lt-LT" w:eastAsia="lt-LT"/>
        </w:rPr>
        <w:t>13</w:t>
      </w:r>
      <w:r w:rsidRPr="00C43AF7">
        <w:rPr>
          <w:lang w:val="lt-LT" w:eastAsia="lt-LT"/>
        </w:rPr>
        <w:t xml:space="preserve">.1. prekių ar paslaugų pirkimo sutarties vertė </w:t>
      </w:r>
      <w:r>
        <w:rPr>
          <w:lang w:val="lt-LT" w:eastAsia="lt-LT"/>
        </w:rPr>
        <w:t>ne</w:t>
      </w:r>
      <w:r w:rsidRPr="00C43AF7">
        <w:rPr>
          <w:lang w:val="lt-LT" w:eastAsia="lt-LT"/>
        </w:rPr>
        <w:t xml:space="preserve">viršija </w:t>
      </w:r>
      <w:r>
        <w:rPr>
          <w:lang w:val="lt-LT" w:eastAsia="lt-LT"/>
        </w:rPr>
        <w:t xml:space="preserve">100 </w:t>
      </w:r>
      <w:r w:rsidRPr="00C43AF7">
        <w:rPr>
          <w:lang w:val="lt-LT" w:eastAsia="lt-LT"/>
        </w:rPr>
        <w:t>tūkst. Lt (be PVM);</w:t>
      </w:r>
    </w:p>
    <w:p w:rsidR="005B4025" w:rsidRDefault="005B4025" w:rsidP="005B4025">
      <w:pPr>
        <w:autoSpaceDE w:val="0"/>
        <w:autoSpaceDN w:val="0"/>
        <w:adjustRightInd w:val="0"/>
        <w:ind w:firstLine="851"/>
        <w:jc w:val="both"/>
        <w:rPr>
          <w:lang w:val="lt-LT" w:eastAsia="lt-LT"/>
        </w:rPr>
      </w:pPr>
      <w:r>
        <w:rPr>
          <w:lang w:val="lt-LT" w:eastAsia="lt-LT"/>
        </w:rPr>
        <w:t>13</w:t>
      </w:r>
      <w:r w:rsidRPr="00C43AF7">
        <w:rPr>
          <w:lang w:val="lt-LT" w:eastAsia="lt-LT"/>
        </w:rPr>
        <w:t xml:space="preserve">.2. darbų pirkimo sutarties vertė </w:t>
      </w:r>
      <w:r>
        <w:rPr>
          <w:lang w:val="lt-LT" w:eastAsia="lt-LT"/>
        </w:rPr>
        <w:t>ne</w:t>
      </w:r>
      <w:r w:rsidRPr="00C43AF7">
        <w:rPr>
          <w:lang w:val="lt-LT" w:eastAsia="lt-LT"/>
        </w:rPr>
        <w:t xml:space="preserve">viršija </w:t>
      </w:r>
      <w:r>
        <w:rPr>
          <w:lang w:val="lt-LT" w:eastAsia="lt-LT"/>
        </w:rPr>
        <w:t>30</w:t>
      </w:r>
      <w:r w:rsidRPr="00C43AF7">
        <w:rPr>
          <w:lang w:val="lt-LT" w:eastAsia="lt-LT"/>
        </w:rPr>
        <w:t>0 tūkst. Lt (be PVM).</w:t>
      </w:r>
    </w:p>
    <w:p w:rsidR="005B4025" w:rsidRDefault="005B4025" w:rsidP="005B4025">
      <w:pPr>
        <w:tabs>
          <w:tab w:val="left" w:pos="540"/>
        </w:tabs>
        <w:suppressAutoHyphens/>
        <w:jc w:val="both"/>
        <w:rPr>
          <w:iCs/>
          <w:color w:val="000000"/>
          <w:lang w:val="lt-LT" w:eastAsia="ar-SA"/>
        </w:rPr>
      </w:pPr>
      <w:r>
        <w:rPr>
          <w:iCs/>
          <w:color w:val="000000"/>
          <w:lang w:val="lt-LT" w:eastAsia="ar-SA"/>
        </w:rPr>
        <w:tab/>
      </w:r>
      <w:r>
        <w:rPr>
          <w:iCs/>
          <w:color w:val="000000"/>
          <w:lang w:val="lt-LT" w:eastAsia="ar-SA"/>
        </w:rPr>
        <w:tab/>
        <w:t xml:space="preserve">  13.3.</w:t>
      </w:r>
      <w:r w:rsidRPr="0038625B">
        <w:rPr>
          <w:iCs/>
          <w:color w:val="000000"/>
          <w:lang w:val="lt-LT" w:eastAsia="ar-SA"/>
        </w:rPr>
        <w:t>Jeigu perkamų prekių, paslaugų ar darbų vertės viršija šių Taisyklių 1</w:t>
      </w:r>
      <w:r>
        <w:rPr>
          <w:iCs/>
          <w:color w:val="000000"/>
          <w:lang w:val="lt-LT" w:eastAsia="ar-SA"/>
        </w:rPr>
        <w:t>3.1, 13.2 punktuose</w:t>
      </w:r>
      <w:r w:rsidRPr="0038625B">
        <w:rPr>
          <w:iCs/>
          <w:color w:val="000000"/>
          <w:lang w:val="lt-LT" w:eastAsia="ar-SA"/>
        </w:rPr>
        <w:t xml:space="preserve"> nurodytas sumas, pirkimą atlieka Komisija.</w:t>
      </w:r>
      <w:r>
        <w:rPr>
          <w:iCs/>
          <w:color w:val="000000"/>
          <w:lang w:val="lt-LT" w:eastAsia="ar-SA"/>
        </w:rPr>
        <w:t xml:space="preserve"> </w:t>
      </w:r>
    </w:p>
    <w:p w:rsidR="005B4025" w:rsidRPr="00C43AF7" w:rsidRDefault="005B4025" w:rsidP="005B4025">
      <w:pPr>
        <w:autoSpaceDE w:val="0"/>
        <w:autoSpaceDN w:val="0"/>
        <w:adjustRightInd w:val="0"/>
        <w:ind w:firstLine="851"/>
        <w:jc w:val="both"/>
        <w:rPr>
          <w:lang w:val="lt-LT" w:eastAsia="lt-LT"/>
        </w:rPr>
      </w:pPr>
      <w:r>
        <w:rPr>
          <w:lang w:val="lt-LT" w:eastAsia="lt-LT"/>
        </w:rPr>
        <w:t>14</w:t>
      </w:r>
      <w:r w:rsidRPr="00C43AF7">
        <w:rPr>
          <w:lang w:val="lt-LT" w:eastAsia="lt-LT"/>
        </w:rPr>
        <w:t>. Komisija dirba pagal perkančiosios organizacijos vadovo patvirtintą Komisijos darbo reglamentą.</w:t>
      </w:r>
      <w:r w:rsidRPr="00362E05">
        <w:rPr>
          <w:lang w:val="lt-LT" w:eastAsia="en-US"/>
        </w:rPr>
        <w:t xml:space="preserve"> </w:t>
      </w:r>
      <w:r w:rsidRPr="00CB3B94">
        <w:rPr>
          <w:lang w:val="lt-LT" w:eastAsia="en-US"/>
        </w:rPr>
        <w:t>Už Komisijos veiksmus atsako ją sudariusi perkančioji organizacija.</w:t>
      </w:r>
      <w:r w:rsidRPr="00C43AF7">
        <w:rPr>
          <w:lang w:val="lt-LT" w:eastAsia="lt-LT"/>
        </w:rPr>
        <w:t xml:space="preserve"> Komisijai ar Pirkimo organizatoriui turi būti nustatytos užduotys ir suteikti visi užduotims vykdyti reikalingi įgaliojimai. Komisijos nariai ir Pirkimo organizatorius turi pasirašyti nešališkumo deklaraciją ir konfidencialumo pasižadėjimą. </w:t>
      </w:r>
    </w:p>
    <w:p w:rsidR="005B4025" w:rsidRPr="008F1134" w:rsidRDefault="005B4025" w:rsidP="005B4025">
      <w:pPr>
        <w:pBdr>
          <w:bottom w:val="single" w:sz="6" w:space="0" w:color="EFE2E0"/>
        </w:pBdr>
        <w:ind w:firstLine="851"/>
        <w:jc w:val="both"/>
        <w:outlineLvl w:val="3"/>
        <w:rPr>
          <w:b/>
          <w:lang w:val="lt-LT"/>
        </w:rPr>
      </w:pPr>
      <w:r>
        <w:rPr>
          <w:bCs/>
          <w:lang w:val="lt-LT" w:eastAsia="lt-LT"/>
        </w:rPr>
        <w:t>15</w:t>
      </w:r>
      <w:r w:rsidRPr="0001664A">
        <w:rPr>
          <w:bCs/>
          <w:lang w:val="lt-LT" w:eastAsia="lt-LT"/>
        </w:rPr>
        <w:t xml:space="preserve">. </w:t>
      </w:r>
      <w:r w:rsidRPr="00504E14">
        <w:rPr>
          <w:bCs/>
          <w:lang w:val="lt-LT" w:eastAsia="lt-LT"/>
        </w:rPr>
        <w:t>Perkančioji organizacija, vadovaudamasi Viešųjų pirkimų įstatymo 15′nuostatomis,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5B4025" w:rsidRPr="00C43AF7" w:rsidRDefault="005B4025" w:rsidP="005B4025">
      <w:pPr>
        <w:autoSpaceDE w:val="0"/>
        <w:autoSpaceDN w:val="0"/>
        <w:adjustRightInd w:val="0"/>
        <w:ind w:firstLine="851"/>
        <w:jc w:val="both"/>
        <w:rPr>
          <w:lang w:val="lt-LT" w:eastAsia="lt-LT"/>
        </w:rPr>
      </w:pPr>
    </w:p>
    <w:p w:rsidR="005B4025" w:rsidRDefault="005B4025" w:rsidP="005B4025">
      <w:pPr>
        <w:autoSpaceDE w:val="0"/>
        <w:autoSpaceDN w:val="0"/>
        <w:adjustRightInd w:val="0"/>
        <w:ind w:firstLine="851"/>
        <w:jc w:val="center"/>
        <w:rPr>
          <w:b/>
          <w:lang w:val="lt-LT" w:eastAsia="lt-LT"/>
        </w:rPr>
      </w:pPr>
      <w:r w:rsidRPr="0052614B">
        <w:rPr>
          <w:b/>
          <w:lang w:val="lt-LT" w:eastAsia="lt-LT"/>
        </w:rPr>
        <w:t>III. SUPAPRASTINO PIRKIMO PASKELBIMAS</w:t>
      </w:r>
    </w:p>
    <w:p w:rsidR="005B4025" w:rsidRPr="0052614B" w:rsidRDefault="005B4025" w:rsidP="005B4025">
      <w:pPr>
        <w:autoSpaceDE w:val="0"/>
        <w:autoSpaceDN w:val="0"/>
        <w:adjustRightInd w:val="0"/>
        <w:ind w:firstLine="851"/>
        <w:jc w:val="center"/>
        <w:rPr>
          <w:b/>
          <w:lang w:val="lt-LT" w:eastAsia="lt-LT"/>
        </w:rPr>
      </w:pPr>
    </w:p>
    <w:p w:rsidR="005B4025" w:rsidRPr="008348CB" w:rsidRDefault="005B4025" w:rsidP="005B4025">
      <w:pPr>
        <w:autoSpaceDE w:val="0"/>
        <w:autoSpaceDN w:val="0"/>
        <w:ind w:firstLine="720"/>
        <w:jc w:val="both"/>
        <w:rPr>
          <w:color w:val="000000"/>
          <w:lang w:val="lt-LT" w:eastAsia="lt-LT"/>
        </w:rPr>
      </w:pPr>
      <w:r w:rsidRPr="008348CB">
        <w:rPr>
          <w:color w:val="000000"/>
          <w:lang w:val="lt-LT" w:eastAsia="lt-LT"/>
        </w:rPr>
        <w:t>1</w:t>
      </w:r>
      <w:r>
        <w:rPr>
          <w:color w:val="000000"/>
          <w:lang w:val="lt-LT" w:eastAsia="lt-LT"/>
        </w:rPr>
        <w:t>6</w:t>
      </w:r>
      <w:r w:rsidRPr="008348CB">
        <w:rPr>
          <w:color w:val="000000"/>
          <w:lang w:val="lt-LT" w:eastAsia="lt-LT"/>
        </w:rPr>
        <w:t>. Perkančioji organizacija skelbia apie kiekvieną supaprastintą pirkimą, išskyrus Taisyklėse nustatytus, atsižvelgiant į Viešųjų pirkimų įstatymo 92 straipsnio nuostatas, atvejus.</w:t>
      </w:r>
    </w:p>
    <w:p w:rsidR="005B4025" w:rsidRPr="008348CB" w:rsidRDefault="005B4025" w:rsidP="005B4025">
      <w:pPr>
        <w:autoSpaceDE w:val="0"/>
        <w:autoSpaceDN w:val="0"/>
        <w:ind w:firstLine="720"/>
        <w:jc w:val="both"/>
        <w:rPr>
          <w:color w:val="000000"/>
          <w:lang w:val="lt-LT" w:eastAsia="lt-LT"/>
        </w:rPr>
      </w:pPr>
      <w:r w:rsidRPr="008348CB">
        <w:rPr>
          <w:color w:val="000000"/>
          <w:spacing w:val="-2"/>
          <w:lang w:val="lt-LT" w:eastAsia="lt-LT"/>
        </w:rPr>
        <w:t>1</w:t>
      </w:r>
      <w:r>
        <w:rPr>
          <w:color w:val="000000"/>
          <w:spacing w:val="-2"/>
          <w:lang w:val="lt-LT" w:eastAsia="lt-LT"/>
        </w:rPr>
        <w:t>7</w:t>
      </w:r>
      <w:r w:rsidRPr="008348CB">
        <w:rPr>
          <w:color w:val="000000"/>
          <w:spacing w:val="-2"/>
          <w:lang w:val="lt-LT" w:eastAsia="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5B4025" w:rsidRPr="008348CB" w:rsidRDefault="005B4025" w:rsidP="005B4025">
      <w:pPr>
        <w:autoSpaceDE w:val="0"/>
        <w:autoSpaceDN w:val="0"/>
        <w:ind w:firstLine="720"/>
        <w:jc w:val="both"/>
        <w:rPr>
          <w:color w:val="000000"/>
          <w:lang w:val="lt-LT" w:eastAsia="lt-LT"/>
        </w:rPr>
      </w:pPr>
      <w:r w:rsidRPr="008348CB">
        <w:rPr>
          <w:color w:val="000000"/>
          <w:lang w:val="lt-LT" w:eastAsia="lt-LT"/>
        </w:rPr>
        <w:t>1</w:t>
      </w:r>
      <w:r>
        <w:rPr>
          <w:color w:val="000000"/>
          <w:lang w:val="lt-LT" w:eastAsia="lt-LT"/>
        </w:rPr>
        <w:t>8</w:t>
      </w:r>
      <w:r w:rsidRPr="008348CB">
        <w:rPr>
          <w:color w:val="000000"/>
          <w:lang w:val="lt-LT" w:eastAsia="lt-LT"/>
        </w:rPr>
        <w:t>.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skaidrumo. Tokiu atveju perkančioji organizacija neprivalo skelbti informacinio pranešimo, kaip nurodyta Taisyklių 1</w:t>
      </w:r>
      <w:r>
        <w:rPr>
          <w:color w:val="000000"/>
          <w:lang w:val="lt-LT" w:eastAsia="lt-LT"/>
        </w:rPr>
        <w:t>7</w:t>
      </w:r>
      <w:r w:rsidRPr="008348CB">
        <w:rPr>
          <w:color w:val="000000"/>
          <w:lang w:val="lt-LT" w:eastAsia="lt-LT"/>
        </w:rPr>
        <w:t> ir 1</w:t>
      </w:r>
      <w:r>
        <w:rPr>
          <w:color w:val="000000"/>
          <w:lang w:val="lt-LT" w:eastAsia="lt-LT"/>
        </w:rPr>
        <w:t>9</w:t>
      </w:r>
      <w:r w:rsidRPr="008348CB">
        <w:rPr>
          <w:color w:val="000000"/>
          <w:lang w:val="lt-LT" w:eastAsia="lt-LT"/>
        </w:rPr>
        <w:t> punktuose.</w:t>
      </w:r>
    </w:p>
    <w:p w:rsidR="005B4025" w:rsidRPr="008348CB" w:rsidRDefault="005B4025" w:rsidP="005B4025">
      <w:pPr>
        <w:autoSpaceDE w:val="0"/>
        <w:autoSpaceDN w:val="0"/>
        <w:ind w:firstLine="720"/>
        <w:jc w:val="both"/>
        <w:rPr>
          <w:color w:val="000000"/>
          <w:lang w:val="lt-LT" w:eastAsia="lt-LT"/>
        </w:rPr>
      </w:pPr>
      <w:r w:rsidRPr="008348CB">
        <w:rPr>
          <w:color w:val="000000"/>
          <w:lang w:val="lt-LT" w:eastAsia="lt-LT"/>
        </w:rPr>
        <w:t>1</w:t>
      </w:r>
      <w:r>
        <w:rPr>
          <w:color w:val="000000"/>
          <w:lang w:val="lt-LT" w:eastAsia="lt-LT"/>
        </w:rPr>
        <w:t>9</w:t>
      </w:r>
      <w:r w:rsidRPr="008348CB">
        <w:rPr>
          <w:color w:val="000000"/>
          <w:lang w:val="lt-LT" w:eastAsia="lt-LT"/>
        </w:rPr>
        <w:t xml:space="preserve">. Perkančioji organizacija skelbimą apie supaprastintą pirkimą, Viešųjų pirkimų įstatymo 92 straipsnio 2 dalyje nurodytą informacinį pranešimą ir šio straipsnio 3 dalyje nurodytą pranešimą dėl savanoriško  skaidrumo, kuriuos pagal šį įstatymą ir Taisykles numatyta paskelbti viešai, skelbia </w:t>
      </w:r>
      <w:r w:rsidRPr="00E95DAC">
        <w:rPr>
          <w:color w:val="000000"/>
          <w:lang w:val="lt-LT" w:eastAsia="lt-LT"/>
        </w:rPr>
        <w:t>Centrinėje viešųjų pirkimų informacinėje sistemoje (toliau – CVP IS), o pranešimus dėl savanoriško</w:t>
      </w:r>
      <w:r w:rsidRPr="008348CB">
        <w:rPr>
          <w:color w:val="000000"/>
          <w:lang w:val="lt-LT" w:eastAsia="lt-LT"/>
        </w:rPr>
        <w:t xml:space="preserve"> skaidrumo – ir Europos Sąjungos oficialiajame leidinyje. Skelbimai, informaciniai pranešimai ir </w:t>
      </w:r>
      <w:r w:rsidRPr="008348CB">
        <w:rPr>
          <w:color w:val="000000"/>
          <w:lang w:val="lt-LT" w:eastAsia="lt-LT"/>
        </w:rPr>
        <w:lastRenderedPageBreak/>
        <w:t xml:space="preserve">pranešimai dėl savanoriško </w:t>
      </w:r>
      <w:proofErr w:type="spellStart"/>
      <w:r w:rsidRPr="008348CB">
        <w:rPr>
          <w:i/>
          <w:iCs/>
          <w:color w:val="000000"/>
          <w:lang w:val="lt-LT" w:eastAsia="lt-LT"/>
        </w:rPr>
        <w:t>ex</w:t>
      </w:r>
      <w:proofErr w:type="spellEnd"/>
      <w:r w:rsidRPr="008348CB">
        <w:rPr>
          <w:i/>
          <w:iCs/>
          <w:color w:val="000000"/>
          <w:lang w:val="lt-LT" w:eastAsia="lt-LT"/>
        </w:rPr>
        <w:t xml:space="preserve"> </w:t>
      </w:r>
      <w:proofErr w:type="spellStart"/>
      <w:r w:rsidRPr="008348CB">
        <w:rPr>
          <w:i/>
          <w:iCs/>
          <w:color w:val="000000"/>
          <w:lang w:val="lt-LT" w:eastAsia="lt-LT"/>
        </w:rPr>
        <w:t>ante</w:t>
      </w:r>
      <w:proofErr w:type="spellEnd"/>
      <w:r w:rsidRPr="008348CB">
        <w:rPr>
          <w:color w:val="000000"/>
          <w:lang w:val="lt-LT" w:eastAsia="lt-LT"/>
        </w:rPr>
        <w:t xml:space="preserve"> skaidrumo gali būti papildomai skelbiami perkančiosios organizacijos tinklalapyje, kitur internete, leidiniuose ar kitomis priemonėmis.</w:t>
      </w:r>
    </w:p>
    <w:p w:rsidR="005B4025" w:rsidRPr="00610BD0" w:rsidRDefault="005B4025" w:rsidP="005B4025">
      <w:pPr>
        <w:autoSpaceDE w:val="0"/>
        <w:autoSpaceDN w:val="0"/>
        <w:ind w:firstLine="720"/>
        <w:jc w:val="both"/>
        <w:rPr>
          <w:lang w:val="lt-LT" w:eastAsia="ar-SA"/>
        </w:rPr>
      </w:pPr>
      <w:r>
        <w:rPr>
          <w:color w:val="000000"/>
          <w:lang w:val="lt-LT" w:eastAsia="lt-LT"/>
        </w:rPr>
        <w:t>20</w:t>
      </w:r>
      <w:r w:rsidRPr="008348CB">
        <w:rPr>
          <w:color w:val="000000"/>
          <w:lang w:val="lt-LT" w:eastAsia="lt-LT"/>
        </w:rPr>
        <w:t xml:space="preserve">. </w:t>
      </w:r>
      <w:r w:rsidRPr="00610BD0">
        <w:rPr>
          <w:lang w:val="lt-LT" w:eastAsia="ar-SA"/>
        </w:rPr>
        <w:t xml:space="preserve">Visus skelbimus, informacinius pranešimus, pranešimus dėl savanoriško </w:t>
      </w:r>
      <w:proofErr w:type="spellStart"/>
      <w:r w:rsidRPr="00610BD0">
        <w:rPr>
          <w:i/>
          <w:lang w:val="lt-LT" w:eastAsia="ar-SA"/>
        </w:rPr>
        <w:t>ex</w:t>
      </w:r>
      <w:proofErr w:type="spellEnd"/>
      <w:r w:rsidRPr="00610BD0">
        <w:rPr>
          <w:i/>
          <w:lang w:val="lt-LT" w:eastAsia="ar-SA"/>
        </w:rPr>
        <w:t xml:space="preserve"> </w:t>
      </w:r>
      <w:proofErr w:type="spellStart"/>
      <w:r w:rsidRPr="00610BD0">
        <w:rPr>
          <w:i/>
          <w:lang w:val="lt-LT" w:eastAsia="ar-SA"/>
        </w:rPr>
        <w:t>ante</w:t>
      </w:r>
      <w:proofErr w:type="spellEnd"/>
      <w:r w:rsidRPr="00610BD0">
        <w:rPr>
          <w:lang w:val="lt-LT" w:eastAsia="ar-SA"/>
        </w:rPr>
        <w:t xml:space="preserve"> skaidrumo </w:t>
      </w:r>
      <w:r>
        <w:rPr>
          <w:lang w:val="lt-LT" w:eastAsia="ar-SA"/>
        </w:rPr>
        <w:t xml:space="preserve">perkančioji organizacija </w:t>
      </w:r>
      <w:r w:rsidRPr="00610BD0">
        <w:rPr>
          <w:lang w:val="lt-LT" w:eastAsia="ar-SA"/>
        </w:rPr>
        <w:t xml:space="preserve">pateikia Viešųjų pirkimų tarnybai pagal jos nustatytus skelbiamos informacijos privalomuosius reikalavimus, standartines formas bei skelbimų teikimo tvarką. Papildomai skelbimai, informaciniai pranešimai, pranešimai dėl savanoriško </w:t>
      </w:r>
      <w:proofErr w:type="spellStart"/>
      <w:r w:rsidRPr="00610BD0">
        <w:rPr>
          <w:i/>
          <w:lang w:val="lt-LT" w:eastAsia="ar-SA"/>
        </w:rPr>
        <w:t>ex</w:t>
      </w:r>
      <w:proofErr w:type="spellEnd"/>
      <w:r w:rsidRPr="00610BD0">
        <w:rPr>
          <w:i/>
          <w:lang w:val="lt-LT" w:eastAsia="ar-SA"/>
        </w:rPr>
        <w:t xml:space="preserve"> </w:t>
      </w:r>
      <w:proofErr w:type="spellStart"/>
      <w:r w:rsidRPr="00610BD0">
        <w:rPr>
          <w:i/>
          <w:lang w:val="lt-LT" w:eastAsia="ar-SA"/>
        </w:rPr>
        <w:t>ante</w:t>
      </w:r>
      <w:proofErr w:type="spellEnd"/>
      <w:r w:rsidRPr="00610BD0">
        <w:rPr>
          <w:lang w:val="lt-LT" w:eastAsia="ar-SA"/>
        </w:rPr>
        <w:t xml:space="preserve"> skaidrumo gali būti skelbiami </w:t>
      </w:r>
      <w:r>
        <w:rPr>
          <w:lang w:val="lt-LT" w:eastAsia="ar-SA"/>
        </w:rPr>
        <w:t xml:space="preserve">organizacijos </w:t>
      </w:r>
      <w:r w:rsidRPr="00610BD0">
        <w:rPr>
          <w:lang w:val="lt-LT" w:eastAsia="ar-SA"/>
        </w:rPr>
        <w:t xml:space="preserve">tinklalapyje, kitur internete, leidiniuose ar kitomis priemonėmis. </w:t>
      </w:r>
      <w:r>
        <w:rPr>
          <w:lang w:val="lt-LT" w:eastAsia="ar-SA"/>
        </w:rPr>
        <w:t xml:space="preserve">Perkančioji organizacija </w:t>
      </w:r>
      <w:r w:rsidRPr="00610BD0">
        <w:rPr>
          <w:lang w:val="lt-LT" w:eastAsia="ar-SA"/>
        </w:rPr>
        <w:t>užtikrina, kad papildomai informacija gali būti paskelbta ne anksčiau negu paskelbta</w:t>
      </w:r>
      <w:r w:rsidRPr="00610BD0">
        <w:rPr>
          <w:bCs/>
          <w:lang w:val="lt-LT" w:eastAsia="ar-SA"/>
        </w:rPr>
        <w:t xml:space="preserve"> CVP IS</w:t>
      </w:r>
      <w:r w:rsidRPr="00610BD0">
        <w:rPr>
          <w:lang w:val="lt-LT" w:eastAsia="ar-SA"/>
        </w:rPr>
        <w:t xml:space="preserve"> </w:t>
      </w:r>
      <w:r w:rsidRPr="00610BD0">
        <w:rPr>
          <w:bCs/>
          <w:lang w:val="lt-LT" w:eastAsia="ar-SA"/>
        </w:rPr>
        <w:t>ir Europos Sąjungos oficialiajame leidinyje</w:t>
      </w:r>
      <w:r w:rsidRPr="00610BD0">
        <w:rPr>
          <w:lang w:val="lt-LT" w:eastAsia="ar-SA"/>
        </w:rPr>
        <w:t xml:space="preserve">, o to paties skelbimo turinys visur bus tapatus. Už skelbimo, informacinio pranešimo, pranešimo dėl </w:t>
      </w:r>
      <w:r w:rsidRPr="00610BD0">
        <w:rPr>
          <w:bCs/>
          <w:lang w:val="lt-LT" w:eastAsia="ar-SA"/>
        </w:rPr>
        <w:t xml:space="preserve">savanoriško </w:t>
      </w:r>
      <w:proofErr w:type="spellStart"/>
      <w:r w:rsidRPr="00610BD0">
        <w:rPr>
          <w:bCs/>
          <w:i/>
          <w:lang w:val="lt-LT" w:eastAsia="ar-SA"/>
        </w:rPr>
        <w:t>ex</w:t>
      </w:r>
      <w:proofErr w:type="spellEnd"/>
      <w:r w:rsidRPr="00610BD0">
        <w:rPr>
          <w:bCs/>
          <w:i/>
          <w:lang w:val="lt-LT" w:eastAsia="ar-SA"/>
        </w:rPr>
        <w:t xml:space="preserve"> </w:t>
      </w:r>
      <w:proofErr w:type="spellStart"/>
      <w:r w:rsidRPr="00610BD0">
        <w:rPr>
          <w:bCs/>
          <w:i/>
          <w:lang w:val="lt-LT" w:eastAsia="ar-SA"/>
        </w:rPr>
        <w:t>ante</w:t>
      </w:r>
      <w:proofErr w:type="spellEnd"/>
      <w:r w:rsidRPr="00610BD0">
        <w:rPr>
          <w:bCs/>
          <w:i/>
          <w:lang w:val="lt-LT" w:eastAsia="ar-SA"/>
        </w:rPr>
        <w:t xml:space="preserve"> </w:t>
      </w:r>
      <w:r w:rsidRPr="00610BD0">
        <w:rPr>
          <w:bCs/>
          <w:lang w:val="lt-LT" w:eastAsia="ar-SA"/>
        </w:rPr>
        <w:t>skaidrumo</w:t>
      </w:r>
      <w:r w:rsidRPr="00610BD0">
        <w:rPr>
          <w:lang w:val="lt-LT" w:eastAsia="ar-SA"/>
        </w:rPr>
        <w:t xml:space="preserve"> turinį atsakinga</w:t>
      </w:r>
      <w:r>
        <w:rPr>
          <w:lang w:val="lt-LT" w:eastAsia="ar-SA"/>
        </w:rPr>
        <w:t xml:space="preserve"> perkančioji organizacija</w:t>
      </w:r>
      <w:r w:rsidRPr="00610BD0">
        <w:rPr>
          <w:bCs/>
          <w:lang w:val="lt-LT" w:eastAsia="ar-SA"/>
        </w:rPr>
        <w:t>.</w:t>
      </w:r>
    </w:p>
    <w:p w:rsidR="005B4025" w:rsidRPr="00AE210C" w:rsidRDefault="005B4025" w:rsidP="005B4025">
      <w:pPr>
        <w:ind w:firstLine="720"/>
        <w:jc w:val="both"/>
        <w:rPr>
          <w:rFonts w:eastAsia="Calibri"/>
          <w:iCs/>
          <w:lang w:val="lt-LT" w:eastAsia="lt-LT"/>
        </w:rPr>
      </w:pPr>
      <w:r w:rsidRPr="0003097B">
        <w:rPr>
          <w:color w:val="000000"/>
          <w:lang w:val="lt-LT" w:eastAsia="lt-LT"/>
        </w:rPr>
        <w:t xml:space="preserve">21. </w:t>
      </w:r>
      <w:r w:rsidRPr="00AE210C">
        <w:rPr>
          <w:rFonts w:eastAsia="Calibri"/>
          <w:iCs/>
          <w:lang w:val="lt-LT" w:eastAsia="lt-LT"/>
        </w:rPr>
        <w:t xml:space="preserve">Perkančioji organizacija </w:t>
      </w:r>
      <w:r w:rsidRPr="00AE210C">
        <w:rPr>
          <w:rFonts w:eastAsia="Calibri"/>
          <w:b/>
          <w:bCs/>
          <w:iCs/>
          <w:lang w:val="lt-LT" w:eastAsia="lt-LT"/>
        </w:rPr>
        <w:t>apie pradedamą bet kurį pirkimą</w:t>
      </w:r>
      <w:r w:rsidRPr="00AE210C">
        <w:rPr>
          <w:rFonts w:eastAsia="Calibri"/>
          <w:iCs/>
          <w:lang w:val="lt-LT" w:eastAsia="lt-LT"/>
        </w:rPr>
        <w:t xml:space="preserve">, taip pat nustatytą laimėtoją ir ketinamą sudaryti bei sudarytą pirkimo sutartį </w:t>
      </w:r>
      <w:r w:rsidRPr="00AE210C">
        <w:rPr>
          <w:rFonts w:eastAsia="Calibri"/>
          <w:b/>
          <w:bCs/>
          <w:iCs/>
          <w:lang w:val="lt-LT" w:eastAsia="lt-LT"/>
        </w:rPr>
        <w:t>nedelsdama</w:t>
      </w:r>
      <w:r w:rsidRPr="00AE210C">
        <w:rPr>
          <w:rFonts w:eastAsia="Calibri"/>
          <w:iCs/>
          <w:lang w:val="lt-LT" w:eastAsia="lt-LT"/>
        </w:rPr>
        <w:t xml:space="preserve">, tačiau ne anksčiau negu skelbimas bus išsiųstas Europos Sąjungos oficialiųjų leidinių biurui ir (ar) paskelbtas Centrinėje viešųjų pirkimų informacinėje sistemoje, </w:t>
      </w:r>
      <w:r w:rsidRPr="00AE210C">
        <w:rPr>
          <w:rFonts w:eastAsia="Calibri"/>
          <w:b/>
          <w:bCs/>
          <w:iCs/>
          <w:lang w:val="lt-LT" w:eastAsia="lt-LT"/>
        </w:rPr>
        <w:t>informuoja savo tinklalapyje</w:t>
      </w:r>
      <w:r w:rsidRPr="00AE210C">
        <w:rPr>
          <w:rFonts w:eastAsia="Calibri"/>
          <w:iCs/>
          <w:lang w:val="lt-LT" w:eastAsia="lt-LT"/>
        </w:rPr>
        <w:t xml:space="preserve"> bei leidinio „Valstybės žinios“ priede „Informaciniai pranešimai“ </w:t>
      </w:r>
      <w:r w:rsidRPr="00AE210C">
        <w:rPr>
          <w:rFonts w:eastAsia="Calibri"/>
          <w:b/>
          <w:bCs/>
          <w:iCs/>
          <w:lang w:val="lt-LT" w:eastAsia="lt-LT"/>
        </w:rPr>
        <w:t>(mažos vertės pirkimų atveju – tik savo tinklapyje) nurodydama</w:t>
      </w:r>
      <w:r w:rsidRPr="00AE210C">
        <w:rPr>
          <w:rFonts w:eastAsia="Calibri"/>
          <w:iCs/>
          <w:lang w:val="lt-LT" w:eastAsia="lt-LT"/>
        </w:rPr>
        <w:t>:</w:t>
      </w:r>
    </w:p>
    <w:p w:rsidR="005B4025" w:rsidRPr="008F1134" w:rsidRDefault="005B4025" w:rsidP="005B4025">
      <w:pPr>
        <w:jc w:val="both"/>
        <w:rPr>
          <w:rFonts w:eastAsia="Calibri"/>
          <w:b/>
          <w:iCs/>
          <w:lang w:val="lt-LT" w:eastAsia="lt-LT"/>
        </w:rPr>
      </w:pPr>
      <w:r w:rsidRPr="008F1134">
        <w:rPr>
          <w:rFonts w:eastAsia="Calibri"/>
          <w:b/>
          <w:iCs/>
          <w:lang w:val="lt-LT" w:eastAsia="lt-LT"/>
        </w:rPr>
        <w:t>1) apie pradedamą pirkimą – pirkimo objektą, pirkimo būdą ir jo pasirinkimo priežastis;</w:t>
      </w:r>
    </w:p>
    <w:p w:rsidR="005B4025" w:rsidRPr="008F1134" w:rsidRDefault="005B4025" w:rsidP="005B4025">
      <w:pPr>
        <w:jc w:val="both"/>
        <w:rPr>
          <w:rFonts w:eastAsia="Calibri"/>
          <w:b/>
          <w:iCs/>
          <w:lang w:val="lt-LT" w:eastAsia="lt-LT"/>
        </w:rPr>
      </w:pPr>
      <w:r w:rsidRPr="008F1134">
        <w:rPr>
          <w:rFonts w:eastAsia="Calibri"/>
          <w:b/>
          <w:iCs/>
          <w:lang w:val="lt-LT" w:eastAsia="lt-LT"/>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8F1134">
        <w:rPr>
          <w:rFonts w:eastAsia="Calibri"/>
          <w:b/>
          <w:iCs/>
          <w:lang w:val="lt-LT" w:eastAsia="lt-LT"/>
        </w:rPr>
        <w:t>subtiekėjus</w:t>
      </w:r>
      <w:proofErr w:type="spellEnd"/>
      <w:r w:rsidRPr="008F1134">
        <w:rPr>
          <w:rFonts w:eastAsia="Calibri"/>
          <w:b/>
          <w:iCs/>
          <w:lang w:val="lt-LT" w:eastAsia="lt-LT"/>
        </w:rPr>
        <w:t xml:space="preserve"> ar </w:t>
      </w:r>
      <w:proofErr w:type="spellStart"/>
      <w:r w:rsidRPr="008F1134">
        <w:rPr>
          <w:rFonts w:eastAsia="Calibri"/>
          <w:b/>
          <w:iCs/>
          <w:lang w:val="lt-LT" w:eastAsia="lt-LT"/>
        </w:rPr>
        <w:t>subteikėjus</w:t>
      </w:r>
      <w:proofErr w:type="spellEnd"/>
      <w:r w:rsidRPr="008F1134">
        <w:rPr>
          <w:rFonts w:eastAsia="Calibri"/>
          <w:b/>
          <w:iCs/>
          <w:lang w:val="lt-LT" w:eastAsia="lt-LT"/>
        </w:rPr>
        <w:t>;</w:t>
      </w:r>
    </w:p>
    <w:p w:rsidR="005B4025" w:rsidRPr="008F1134" w:rsidRDefault="005B4025" w:rsidP="005B4025">
      <w:pPr>
        <w:jc w:val="both"/>
        <w:rPr>
          <w:rFonts w:eastAsia="Calibri"/>
          <w:b/>
          <w:iCs/>
          <w:lang w:val="lt-LT" w:eastAsia="lt-LT"/>
        </w:rPr>
      </w:pPr>
      <w:r w:rsidRPr="008F1134">
        <w:rPr>
          <w:rFonts w:eastAsia="Calibri"/>
          <w:b/>
          <w:iCs/>
          <w:lang w:val="lt-LT" w:eastAsia="lt-LT"/>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8F1134">
        <w:rPr>
          <w:rFonts w:eastAsia="Calibri"/>
          <w:b/>
          <w:iCs/>
          <w:lang w:val="lt-LT" w:eastAsia="lt-LT"/>
        </w:rPr>
        <w:t>subtiekėjus</w:t>
      </w:r>
      <w:proofErr w:type="spellEnd"/>
      <w:r w:rsidRPr="008F1134">
        <w:rPr>
          <w:rFonts w:eastAsia="Calibri"/>
          <w:b/>
          <w:iCs/>
          <w:lang w:val="lt-LT" w:eastAsia="lt-LT"/>
        </w:rPr>
        <w:t xml:space="preserve"> ar </w:t>
      </w:r>
      <w:proofErr w:type="spellStart"/>
      <w:r w:rsidRPr="008F1134">
        <w:rPr>
          <w:rFonts w:eastAsia="Calibri"/>
          <w:b/>
          <w:iCs/>
          <w:lang w:val="lt-LT" w:eastAsia="lt-LT"/>
        </w:rPr>
        <w:t>subteikėjus</w:t>
      </w:r>
      <w:proofErr w:type="spellEnd"/>
      <w:r w:rsidRPr="008F1134">
        <w:rPr>
          <w:rFonts w:eastAsia="Calibri"/>
          <w:b/>
          <w:iCs/>
          <w:lang w:val="lt-LT" w:eastAsia="lt-LT"/>
        </w:rPr>
        <w:t>;</w:t>
      </w:r>
    </w:p>
    <w:p w:rsidR="005B4025" w:rsidRPr="008F1134" w:rsidRDefault="005B4025" w:rsidP="005B4025">
      <w:pPr>
        <w:jc w:val="both"/>
        <w:rPr>
          <w:rFonts w:eastAsia="Calibri"/>
          <w:b/>
          <w:iCs/>
          <w:lang w:val="lt-LT" w:eastAsia="lt-LT"/>
        </w:rPr>
      </w:pPr>
      <w:r w:rsidRPr="008F1134">
        <w:rPr>
          <w:rFonts w:eastAsia="Calibri"/>
          <w:b/>
          <w:iCs/>
          <w:lang w:val="lt-LT" w:eastAsia="lt-LT"/>
        </w:rPr>
        <w:t>4) taip pat kitą Viešųjų pirkimų tarnybos nustatytą informaciją.“</w:t>
      </w:r>
    </w:p>
    <w:p w:rsidR="005B4025" w:rsidRPr="00575D20" w:rsidRDefault="005B4025" w:rsidP="005B4025">
      <w:pPr>
        <w:autoSpaceDE w:val="0"/>
        <w:autoSpaceDN w:val="0"/>
        <w:adjustRightInd w:val="0"/>
        <w:ind w:firstLine="851"/>
        <w:jc w:val="both"/>
        <w:rPr>
          <w:b/>
          <w:color w:val="FF0000"/>
          <w:lang w:val="lt-LT" w:eastAsia="lt-LT"/>
        </w:rPr>
      </w:pPr>
    </w:p>
    <w:p w:rsidR="005B4025" w:rsidRPr="00C43AF7" w:rsidRDefault="005B4025" w:rsidP="005B4025">
      <w:pPr>
        <w:pStyle w:val="CentrBold"/>
        <w:spacing w:line="283" w:lineRule="auto"/>
        <w:ind w:firstLine="851"/>
        <w:rPr>
          <w:color w:val="auto"/>
          <w:sz w:val="24"/>
          <w:szCs w:val="24"/>
          <w:lang w:val="lt-LT"/>
        </w:rPr>
      </w:pPr>
      <w:r>
        <w:rPr>
          <w:color w:val="auto"/>
          <w:sz w:val="24"/>
          <w:szCs w:val="24"/>
          <w:lang w:val="lt-LT"/>
        </w:rPr>
        <w:t>IV</w:t>
      </w:r>
      <w:r w:rsidRPr="00C43AF7">
        <w:rPr>
          <w:color w:val="auto"/>
          <w:sz w:val="24"/>
          <w:szCs w:val="24"/>
          <w:lang w:val="lt-LT"/>
        </w:rPr>
        <w:t>. PIRKIMO DOKUMENTŲ RENGIMAS, PAAIŠKINIMAI, TEIKIMAS</w:t>
      </w: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22</w:t>
      </w:r>
      <w:r w:rsidRPr="00C43AF7">
        <w:rPr>
          <w:color w:val="auto"/>
          <w:sz w:val="24"/>
          <w:szCs w:val="24"/>
          <w:lang w:val="lt-LT"/>
        </w:rPr>
        <w:t>. Pirkimo dokumentai rengiami lietuvių kalba. Papildomai pirkimo dokumentai gali būti rengiami ir kitomis kalbomis.</w:t>
      </w:r>
    </w:p>
    <w:p w:rsidR="005B4025" w:rsidRPr="00C43AF7" w:rsidRDefault="005B4025" w:rsidP="005B4025">
      <w:pPr>
        <w:pStyle w:val="Bodytext"/>
        <w:spacing w:line="240" w:lineRule="auto"/>
        <w:ind w:firstLine="851"/>
        <w:rPr>
          <w:b/>
          <w:bCs/>
          <w:color w:val="auto"/>
          <w:sz w:val="24"/>
          <w:szCs w:val="24"/>
          <w:lang w:val="lt-LT"/>
        </w:rPr>
      </w:pPr>
      <w:r>
        <w:rPr>
          <w:color w:val="auto"/>
          <w:sz w:val="24"/>
          <w:szCs w:val="24"/>
          <w:lang w:val="lt-LT"/>
        </w:rPr>
        <w:t>23</w:t>
      </w:r>
      <w:r w:rsidRPr="00C43AF7">
        <w:rPr>
          <w:color w:val="auto"/>
          <w:sz w:val="24"/>
          <w:szCs w:val="24"/>
          <w:lang w:val="lt-LT"/>
        </w:rPr>
        <w:t>. Pirkimo dokumentai turi būti tikslūs, aiškūs, be dviprasmybių, kad tiekėjai galėtų pateikti pasiūlymus, o perkančioji organizacija nupirkti tai, ko reikia.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24</w:t>
      </w:r>
      <w:r w:rsidRPr="00C43AF7">
        <w:rPr>
          <w:color w:val="auto"/>
          <w:sz w:val="24"/>
          <w:szCs w:val="24"/>
          <w:lang w:val="lt-LT"/>
        </w:rPr>
        <w:t>. Pirkimo dokumentuose nustatyti reikalavimai negali dirbtinai riboti tiekėjų galimybių dalyvauti supaprastintame pirkime ar sudaryti sąlygas dalyvauti tik konkretiems tiekėjams.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 Pirkimo dokumentuose, atsižvelgiant į pasirinktą supaprastinto pirkimo būdą, pateikiama ši informacija: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 nuoroda į perkančiosios organizacijos supaprastintų pirkimų taisykles, kuriomis vadovaujantis vykdomas supaprastintas pirkimas (taisyklių pavadinimas, patvirtinimo data, visų pakeitimų paskelbimo datos);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 jei apie pirkimą buvo skelbta, nuoroda į skelbimą;</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.4. pasiūlymų, vykdant supaprastintą konkursą (toliau – pasiūlymų) ir (ar) paraiškų pateikimo terminas (data, valanda ir minutė) ir vieta</w:t>
      </w:r>
      <w:r>
        <w:rPr>
          <w:color w:val="auto"/>
          <w:sz w:val="24"/>
          <w:szCs w:val="24"/>
          <w:lang w:val="lt-LT"/>
        </w:rPr>
        <w:t>;</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w:t>
      </w:r>
      <w:r w:rsidRPr="00C43AF7">
        <w:rPr>
          <w:color w:val="auto"/>
          <w:sz w:val="24"/>
          <w:szCs w:val="24"/>
          <w:lang w:val="lt-LT"/>
        </w:rPr>
        <w:lastRenderedPageBreak/>
        <w:t>paraiškoms pateikti elektroniniu būdu, taip pat informacija, kad elektroninis pasiūlymas turi būti pateiktas su saugiu elektroniniu parašu, atitinkančiu teisės aktų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.6. pasiūlymo galiojimo terminas;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.7. prekių, paslaugų, darbų ar projekto pavadinimas;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.8. kiekis (apimtis);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.9. prekių tiekimo, paslaugų teikimo ar darbų atlikimo terminai;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.10. techninė specifikacija;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.11. pirkimo sutarties atlikimo sąlygos, susijusios su socialinėmis ir aplinkos apsaugos reikmėmis, jei jos atitinka Europos Bendrijos teisės aktus;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.12. energijos vartojimo efektyvumo ir aplinkos apsaugos reikalavimai ir (ar) kriterijai Lietuvos Respublikos Vyriausybės ar jos įgaliotos institucijos nustatytais atvejais ir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.14.  tiekėjų kvalifikacijos reikalavimai, tarp jų ir reikalavimai atskiriems bendrą paraišką ar pasiūlymą pateikiantiems tiekėjams;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.15.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.16. informacija, kaip turi būti apskaičiuota ir išreikšta pasiūlymuose nurodoma kaina;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.17.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.18.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25.19</w:t>
      </w:r>
      <w:r w:rsidRPr="00C43AF7">
        <w:rPr>
          <w:color w:val="auto"/>
          <w:sz w:val="24"/>
          <w:szCs w:val="24"/>
          <w:lang w:val="lt-LT"/>
        </w:rPr>
        <w:t>.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25.20</w:t>
      </w:r>
      <w:r w:rsidRPr="00C43AF7">
        <w:rPr>
          <w:color w:val="auto"/>
          <w:sz w:val="24"/>
          <w:szCs w:val="24"/>
          <w:lang w:val="lt-LT"/>
        </w:rPr>
        <w:t>.  pasiūlymų galiojimo užtikrinimo, jei reikalaujama, ir pirkimo sutarties įvykdymo užtikrinimo reikalavimai;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1</w:t>
      </w:r>
      <w:r w:rsidRPr="00C43AF7">
        <w:rPr>
          <w:color w:val="auto"/>
          <w:sz w:val="24"/>
          <w:szCs w:val="24"/>
          <w:lang w:val="lt-LT"/>
        </w:rPr>
        <w:t>. jei perkančioji organizacija numato reikalavimą, kad ūkio subjektų grupė, kurios pasiūlymas bus pripažintas geriausiu, įgytų tam tikrą teisinę formą – teisinės formos reikalavimai;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2</w:t>
      </w:r>
      <w:r w:rsidRPr="00C43AF7">
        <w:rPr>
          <w:color w:val="auto"/>
          <w:sz w:val="24"/>
          <w:szCs w:val="24"/>
          <w:lang w:val="lt-LT"/>
        </w:rPr>
        <w:t>. būdai, kuriais tiekėjai gali prašyti pirkimo dokumentų paaiškinimų;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3</w:t>
      </w:r>
      <w:r w:rsidRPr="00C43AF7">
        <w:rPr>
          <w:color w:val="auto"/>
          <w:sz w:val="24"/>
          <w:szCs w:val="24"/>
          <w:lang w:val="lt-LT"/>
        </w:rPr>
        <w:t>. pasiūlymų keitimo ir atšaukimo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4</w:t>
      </w:r>
      <w:r w:rsidRPr="00C43AF7">
        <w:rPr>
          <w:color w:val="auto"/>
          <w:sz w:val="24"/>
          <w:szCs w:val="24"/>
          <w:lang w:val="lt-LT"/>
        </w:rPr>
        <w:t>. informacija, ar su projekto konkurso laimėtoju (laimėtojais) bus pasirašoma pirkimo sutartis;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5</w:t>
      </w:r>
      <w:r w:rsidRPr="00C43AF7">
        <w:rPr>
          <w:color w:val="auto"/>
          <w:sz w:val="24"/>
          <w:szCs w:val="24"/>
          <w:lang w:val="lt-LT"/>
        </w:rPr>
        <w:t xml:space="preserve">. jeigu tiekėjas ketina pasitelkti subrangovus, </w:t>
      </w:r>
      <w:proofErr w:type="spellStart"/>
      <w:r w:rsidRPr="00C43AF7">
        <w:rPr>
          <w:color w:val="auto"/>
          <w:sz w:val="24"/>
          <w:szCs w:val="24"/>
          <w:lang w:val="lt-LT"/>
        </w:rPr>
        <w:t>subtiekėjus</w:t>
      </w:r>
      <w:proofErr w:type="spellEnd"/>
      <w:r w:rsidRPr="00C43AF7">
        <w:rPr>
          <w:color w:val="auto"/>
          <w:sz w:val="24"/>
          <w:szCs w:val="24"/>
          <w:lang w:val="lt-LT"/>
        </w:rPr>
        <w:t xml:space="preserve"> ar </w:t>
      </w:r>
      <w:proofErr w:type="spellStart"/>
      <w:r w:rsidRPr="00C43AF7">
        <w:rPr>
          <w:color w:val="auto"/>
          <w:sz w:val="24"/>
          <w:szCs w:val="24"/>
          <w:lang w:val="lt-LT"/>
        </w:rPr>
        <w:t>subteikėjus</w:t>
      </w:r>
      <w:proofErr w:type="spellEnd"/>
      <w:r w:rsidRPr="00C43AF7">
        <w:rPr>
          <w:color w:val="auto"/>
          <w:sz w:val="24"/>
          <w:szCs w:val="24"/>
          <w:lang w:val="lt-LT"/>
        </w:rPr>
        <w:t xml:space="preserve">, turi būti reikalaujama, kad tiekėjas savo pasiūlyme nurodytų, kokius subrangovus, </w:t>
      </w:r>
      <w:proofErr w:type="spellStart"/>
      <w:r w:rsidRPr="00C43AF7">
        <w:rPr>
          <w:color w:val="auto"/>
          <w:sz w:val="24"/>
          <w:szCs w:val="24"/>
          <w:lang w:val="lt-LT"/>
        </w:rPr>
        <w:t>subtiekėjus</w:t>
      </w:r>
      <w:proofErr w:type="spellEnd"/>
      <w:r w:rsidRPr="00C43AF7">
        <w:rPr>
          <w:color w:val="auto"/>
          <w:sz w:val="24"/>
          <w:szCs w:val="24"/>
          <w:lang w:val="lt-LT"/>
        </w:rPr>
        <w:t xml:space="preserve"> ar </w:t>
      </w:r>
      <w:proofErr w:type="spellStart"/>
      <w:r w:rsidRPr="00C43AF7">
        <w:rPr>
          <w:color w:val="auto"/>
          <w:sz w:val="24"/>
          <w:szCs w:val="24"/>
          <w:lang w:val="lt-LT"/>
        </w:rPr>
        <w:t>subteikėjus</w:t>
      </w:r>
      <w:proofErr w:type="spellEnd"/>
      <w:r w:rsidRPr="00C43AF7">
        <w:rPr>
          <w:color w:val="auto"/>
          <w:sz w:val="24"/>
          <w:szCs w:val="24"/>
          <w:lang w:val="lt-LT"/>
        </w:rPr>
        <w:t xml:space="preserve"> tiekėjas ketina pasitelkti ir, jeigu reikalaujama, kokiai pirkimo daliai atlikti tiekėjas juos ketina pasitelkti;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w:t>
      </w:r>
      <w:r w:rsidRPr="00C43AF7">
        <w:rPr>
          <w:color w:val="auto"/>
          <w:sz w:val="24"/>
          <w:szCs w:val="24"/>
          <w:lang w:val="lt-LT"/>
        </w:rPr>
        <w:t>.2</w:t>
      </w:r>
      <w:r>
        <w:rPr>
          <w:color w:val="auto"/>
          <w:sz w:val="24"/>
          <w:szCs w:val="24"/>
          <w:lang w:val="lt-LT"/>
        </w:rPr>
        <w:t>6</w:t>
      </w:r>
      <w:r w:rsidRPr="00C43AF7">
        <w:rPr>
          <w:color w:val="auto"/>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B4025" w:rsidRPr="00C43AF7" w:rsidRDefault="005B4025" w:rsidP="005B4025">
      <w:pPr>
        <w:pStyle w:val="Bodytext"/>
        <w:spacing w:line="240" w:lineRule="auto"/>
        <w:ind w:firstLine="851"/>
        <w:rPr>
          <w:color w:val="auto"/>
          <w:sz w:val="24"/>
          <w:szCs w:val="24"/>
          <w:lang w:val="lt-LT"/>
        </w:rPr>
      </w:pPr>
      <w:r w:rsidRPr="001717B0">
        <w:rPr>
          <w:color w:val="auto"/>
          <w:sz w:val="24"/>
          <w:szCs w:val="24"/>
          <w:lang w:val="lt-LT"/>
        </w:rPr>
        <w:t>25.27.</w:t>
      </w:r>
      <w:r w:rsidRPr="00C43AF7">
        <w:rPr>
          <w:color w:val="auto"/>
          <w:sz w:val="24"/>
          <w:szCs w:val="24"/>
          <w:lang w:val="lt-LT"/>
        </w:rPr>
        <w:t xml:space="preserve"> ginčų nagrinėjimo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25.28</w:t>
      </w:r>
      <w:r w:rsidRPr="00C43AF7">
        <w:rPr>
          <w:color w:val="auto"/>
          <w:sz w:val="24"/>
          <w:szCs w:val="24"/>
          <w:lang w:val="lt-LT"/>
        </w:rPr>
        <w:t>. kita reikalinga informacija apie pirkimo sąlygas ir procedūras.</w:t>
      </w:r>
    </w:p>
    <w:p w:rsidR="005B4025" w:rsidRPr="00C43AF7" w:rsidRDefault="005B4025" w:rsidP="005B4025">
      <w:pPr>
        <w:pStyle w:val="Bodytext"/>
        <w:spacing w:line="240" w:lineRule="auto"/>
        <w:ind w:firstLine="851"/>
        <w:rPr>
          <w:color w:val="auto"/>
          <w:sz w:val="24"/>
          <w:szCs w:val="24"/>
          <w:lang w:val="lt-LT"/>
        </w:rPr>
      </w:pPr>
      <w:r w:rsidRPr="00DD4383">
        <w:rPr>
          <w:color w:val="auto"/>
          <w:sz w:val="24"/>
          <w:szCs w:val="24"/>
          <w:lang w:val="lt-LT"/>
        </w:rPr>
        <w:t>26.</w:t>
      </w:r>
      <w:r w:rsidRPr="00C43AF7">
        <w:rPr>
          <w:color w:val="auto"/>
          <w:sz w:val="24"/>
          <w:szCs w:val="24"/>
          <w:lang w:val="lt-LT"/>
        </w:rPr>
        <w:t xml:space="preserve"> Pirkimo dokumentai  nerengiami, kai apklausa vykdoma žodžiu.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lastRenderedPageBreak/>
        <w:t>27</w:t>
      </w:r>
      <w:r w:rsidRPr="00C43AF7">
        <w:rPr>
          <w:color w:val="auto"/>
          <w:sz w:val="24"/>
          <w:szCs w:val="24"/>
          <w:lang w:val="lt-LT"/>
        </w:rPr>
        <w:t>. Pirkimo dokumentų sudėtinė dalis yra skelbimas apie supaprastintą pirkimą. Skelbimuose esanti informacija vėliau papildomai gali būti neteikiama (kituose pirkimo dokumentuose pateikiama nuoroda į atitinkamą informaciją skelbime).</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28</w:t>
      </w:r>
      <w:r w:rsidRPr="00C43AF7">
        <w:rPr>
          <w:color w:val="auto"/>
          <w:spacing w:val="-2"/>
          <w:sz w:val="24"/>
          <w:szCs w:val="24"/>
          <w:lang w:val="lt-LT"/>
        </w:rPr>
        <w:t xml:space="preserve">. Mažos vertės pirkimo atveju, taip pat kai apklausos metu pasiūlymą pateikti kviečiamas tik vienas tiekėjas, pirkimo dokumentuose gali būti pateikiama ne visa Taisyklių </w:t>
      </w:r>
      <w:r>
        <w:rPr>
          <w:color w:val="auto"/>
          <w:spacing w:val="-2"/>
          <w:sz w:val="24"/>
          <w:szCs w:val="24"/>
          <w:lang w:val="lt-LT"/>
        </w:rPr>
        <w:t>25</w:t>
      </w:r>
      <w:r w:rsidRPr="00C43AF7">
        <w:rPr>
          <w:color w:val="auto"/>
          <w:spacing w:val="-2"/>
          <w:sz w:val="24"/>
          <w:szCs w:val="24"/>
          <w:lang w:val="lt-LT"/>
        </w:rPr>
        <w:t> punkte nurodyta informacija, jeigu perkančioji organizacija mano, kad informacija yra nereikalinga.</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29</w:t>
      </w:r>
      <w:r w:rsidRPr="00C43AF7">
        <w:rPr>
          <w:color w:val="auto"/>
          <w:spacing w:val="-4"/>
          <w:sz w:val="24"/>
          <w:szCs w:val="24"/>
          <w:lang w:val="lt-LT"/>
        </w:rPr>
        <w:t>.  Pirkimo dokumentai, kuriuos įmanoma pateikti elektroninėmis priemonėmis, įskaitant technines specifikacijas, dokumentų paaiškinimus (patikslinimus), taip pat atsakymus į tiekėjų klausimus, skelbiami. Jeigu pirkimo dokumentų neįmanoma paskelbti CVP IS ar vykdomas neskelbiamas pirkimas, tiekėjui jie pateikiami kitomis priemonėmis – asmeniškai, registruotu laišku, elektroniniu laišku ar faksu.</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30</w:t>
      </w:r>
      <w:r w:rsidRPr="00C43AF7">
        <w:rPr>
          <w:color w:val="auto"/>
          <w:spacing w:val="-4"/>
          <w:sz w:val="24"/>
          <w:szCs w:val="24"/>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neteikiami.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31</w:t>
      </w:r>
      <w:r w:rsidRPr="00C43AF7">
        <w:rPr>
          <w:color w:val="auto"/>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32</w:t>
      </w:r>
      <w:r w:rsidRPr="00C43AF7">
        <w:rPr>
          <w:color w:val="auto"/>
          <w:spacing w:val="-4"/>
          <w:sz w:val="24"/>
          <w:szCs w:val="24"/>
          <w:lang w:val="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33</w:t>
      </w:r>
      <w:r w:rsidRPr="00C43AF7">
        <w:rPr>
          <w:color w:val="auto"/>
          <w:sz w:val="24"/>
          <w:szCs w:val="24"/>
          <w:lang w:val="lt-LT"/>
        </w:rPr>
        <w:t>.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w:t>
      </w:r>
      <w:r>
        <w:rPr>
          <w:color w:val="auto"/>
          <w:sz w:val="24"/>
          <w:szCs w:val="24"/>
          <w:lang w:val="lt-LT"/>
        </w:rPr>
        <w:t xml:space="preserve"> pateiktas tiekėjams Taisyklių </w:t>
      </w:r>
      <w:r w:rsidRPr="00B04F95">
        <w:rPr>
          <w:color w:val="auto"/>
          <w:sz w:val="24"/>
          <w:szCs w:val="24"/>
          <w:lang w:val="lt-LT"/>
        </w:rPr>
        <w:t>31 punkte</w:t>
      </w:r>
      <w:r w:rsidRPr="00C43AF7">
        <w:rPr>
          <w:color w:val="auto"/>
          <w:sz w:val="24"/>
          <w:szCs w:val="24"/>
          <w:lang w:val="lt-LT"/>
        </w:rPr>
        <w:t xml:space="preserve"> nustatyta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 xml:space="preserve"> 34</w:t>
      </w:r>
      <w:r w:rsidRPr="00C43AF7">
        <w:rPr>
          <w:color w:val="auto"/>
          <w:sz w:val="24"/>
          <w:szCs w:val="24"/>
          <w:lang w:val="lt-LT"/>
        </w:rPr>
        <w:t>. Jeigu pirkimo dokumentus paaiškinusi (patikslinusi) perkančioji organizacij</w:t>
      </w:r>
      <w:r>
        <w:rPr>
          <w:color w:val="auto"/>
          <w:sz w:val="24"/>
          <w:szCs w:val="24"/>
          <w:lang w:val="lt-LT"/>
        </w:rPr>
        <w:t>a jų negali pateikti Taisyklių 31 ar 32</w:t>
      </w:r>
      <w:r w:rsidRPr="00C43AF7">
        <w:rPr>
          <w:color w:val="auto"/>
          <w:sz w:val="24"/>
          <w:szCs w:val="24"/>
          <w:lang w:val="lt-LT"/>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35</w:t>
      </w:r>
      <w:r w:rsidRPr="00C43AF7">
        <w:rPr>
          <w:color w:val="auto"/>
          <w:spacing w:val="-4"/>
          <w:sz w:val="24"/>
          <w:szCs w:val="24"/>
          <w:lang w:val="lt-LT"/>
        </w:rPr>
        <w:t>.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B4025" w:rsidRPr="00C43AF7" w:rsidRDefault="005B4025" w:rsidP="005B4025">
      <w:pPr>
        <w:pStyle w:val="CentrBold"/>
        <w:spacing w:line="283" w:lineRule="auto"/>
        <w:ind w:firstLine="851"/>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sidRPr="00C43AF7">
        <w:rPr>
          <w:color w:val="auto"/>
          <w:sz w:val="24"/>
          <w:szCs w:val="24"/>
          <w:lang w:val="lt-LT"/>
        </w:rPr>
        <w:t xml:space="preserve">V. REIKALAVIMAI PASIŪLYMŲ </w:t>
      </w:r>
      <w:r>
        <w:rPr>
          <w:color w:val="auto"/>
          <w:sz w:val="24"/>
          <w:szCs w:val="24"/>
          <w:lang w:val="lt-LT"/>
        </w:rPr>
        <w:t xml:space="preserve">ir paraiškų </w:t>
      </w:r>
      <w:r w:rsidRPr="00C43AF7">
        <w:rPr>
          <w:color w:val="auto"/>
          <w:sz w:val="24"/>
          <w:szCs w:val="24"/>
          <w:lang w:val="lt-LT"/>
        </w:rPr>
        <w:t>RENGIMUI</w:t>
      </w: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lastRenderedPageBreak/>
        <w:t>36</w:t>
      </w:r>
      <w:r w:rsidRPr="00C43AF7">
        <w:rPr>
          <w:color w:val="auto"/>
          <w:sz w:val="24"/>
          <w:szCs w:val="24"/>
          <w:lang w:val="lt-LT"/>
        </w:rPr>
        <w:t>. Pirkimo dokumentuose nustatant pasiūlymų (projektų) ir paraiškų rengimo ir pateikimo reikalavimus, turi būti nurodyta, kad:</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36</w:t>
      </w:r>
      <w:r w:rsidRPr="00C43AF7">
        <w:rPr>
          <w:color w:val="auto"/>
          <w:sz w:val="24"/>
          <w:szCs w:val="24"/>
          <w:lang w:val="lt-LT"/>
        </w:rPr>
        <w:t xml:space="preserve">.1. pasiūlymas (projektas) </w:t>
      </w:r>
      <w:r>
        <w:rPr>
          <w:color w:val="auto"/>
          <w:sz w:val="24"/>
          <w:szCs w:val="24"/>
          <w:lang w:val="lt-LT"/>
        </w:rPr>
        <w:t xml:space="preserve">ir paraiška </w:t>
      </w:r>
      <w:r w:rsidRPr="00C43AF7">
        <w:rPr>
          <w:color w:val="auto"/>
          <w:sz w:val="24"/>
          <w:szCs w:val="24"/>
          <w:lang w:val="lt-LT"/>
        </w:rPr>
        <w:t>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36</w:t>
      </w:r>
      <w:r w:rsidRPr="00C43AF7">
        <w:rPr>
          <w:color w:val="auto"/>
          <w:sz w:val="24"/>
          <w:szCs w:val="24"/>
          <w:lang w:val="lt-LT"/>
        </w:rPr>
        <w:t>.2. ne elektroninėmis priemonėmis teikiami pasiūlymai turi būti įdėti į voką, kuris užklijuojamas, ant jo užrašomas pirkimo pavadinimas, tiekėjo pavadinimas ir adresas, nurodoma „neatplėšti iki ...“ (nurodoma pasiūlymų pateikimo termino pabaiga);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36</w:t>
      </w:r>
      <w:r w:rsidRPr="00C43AF7">
        <w:rPr>
          <w:color w:val="auto"/>
          <w:sz w:val="24"/>
          <w:szCs w:val="24"/>
          <w:lang w:val="lt-LT"/>
        </w:rPr>
        <w:t>.3.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36</w:t>
      </w:r>
      <w:r w:rsidRPr="00C43AF7">
        <w:rPr>
          <w:color w:val="auto"/>
          <w:spacing w:val="-2"/>
          <w:sz w:val="24"/>
          <w:szCs w:val="24"/>
          <w:lang w:val="lt-LT"/>
        </w:rPr>
        <w:t>.4.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5B4025" w:rsidRPr="00B64411" w:rsidRDefault="005B4025" w:rsidP="005B4025">
      <w:pPr>
        <w:pStyle w:val="Bodytext"/>
        <w:spacing w:line="240" w:lineRule="auto"/>
        <w:ind w:firstLine="851"/>
        <w:rPr>
          <w:color w:val="auto"/>
          <w:sz w:val="24"/>
          <w:szCs w:val="24"/>
          <w:lang w:val="lt-LT"/>
        </w:rPr>
      </w:pPr>
      <w:r>
        <w:rPr>
          <w:color w:val="auto"/>
          <w:sz w:val="24"/>
          <w:szCs w:val="24"/>
          <w:lang w:val="lt-LT"/>
        </w:rPr>
        <w:t>36</w:t>
      </w:r>
      <w:r w:rsidRPr="00B64411">
        <w:rPr>
          <w:color w:val="auto"/>
          <w:sz w:val="24"/>
          <w:szCs w:val="24"/>
          <w:lang w:val="lt-LT"/>
        </w:rPr>
        <w:t>.5.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5B4025" w:rsidRPr="00B64411" w:rsidRDefault="005B4025" w:rsidP="005B4025">
      <w:pPr>
        <w:pStyle w:val="Text"/>
        <w:ind w:firstLine="720"/>
        <w:jc w:val="both"/>
      </w:pPr>
      <w:r>
        <w:t>37</w:t>
      </w:r>
      <w:r w:rsidRPr="00B64411">
        <w:t xml:space="preserve">. Pirkimo dokumentuose nustatant pasiūlymų (projektų) ir paraiškų rengimo ir pateikimo reikalavimus, nurodoma, kad tiekėjas gali pateikti tik vieną pasiūlymą (pasiūlymą kiekvienai pirkimo daliai). Jeigu pirkimas suskirstytas į atskiras dalis, kurių kiekvienai numatoma sudaryti atskirą pirkimo sutartį, pagrįstais atvejais gali būti nurodyta, kad tiekėjas gali teikti pasiūlymą tik vienai ar kelioms, ar visoms pirkimo dalims. Pirkimo dokumentuose gali būti reikalaujama, kad tiekėjas nurodytų, kuri pasiūlymo dalis yra konfidenciali. </w:t>
      </w:r>
    </w:p>
    <w:p w:rsidR="005B4025" w:rsidRPr="00C43AF7" w:rsidRDefault="005B4025" w:rsidP="005B4025">
      <w:pPr>
        <w:pStyle w:val="Bodytext"/>
        <w:spacing w:line="283" w:lineRule="auto"/>
        <w:ind w:firstLine="851"/>
        <w:rPr>
          <w:color w:val="auto"/>
          <w:sz w:val="24"/>
          <w:szCs w:val="24"/>
          <w:lang w:val="lt-LT"/>
        </w:rPr>
      </w:pP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Pr>
          <w:color w:val="auto"/>
          <w:sz w:val="24"/>
          <w:szCs w:val="24"/>
          <w:lang w:val="lt-LT"/>
        </w:rPr>
        <w:t>I</w:t>
      </w:r>
      <w:r w:rsidRPr="00C43AF7">
        <w:rPr>
          <w:color w:val="auto"/>
          <w:sz w:val="24"/>
          <w:szCs w:val="24"/>
          <w:lang w:val="lt-LT"/>
        </w:rPr>
        <w:t>V. TECHNINĖ SPECIFIKACIJA</w:t>
      </w: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38</w:t>
      </w:r>
      <w:r w:rsidRPr="00C43AF7">
        <w:rPr>
          <w:color w:val="auto"/>
          <w:sz w:val="24"/>
          <w:szCs w:val="24"/>
          <w:lang w:val="lt-LT"/>
        </w:rPr>
        <w:t>.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5B4025" w:rsidRPr="00C43AF7" w:rsidRDefault="005B4025" w:rsidP="005B4025">
      <w:pPr>
        <w:pStyle w:val="Bodytext"/>
        <w:spacing w:line="240" w:lineRule="auto"/>
        <w:ind w:firstLine="851"/>
        <w:rPr>
          <w:strike/>
          <w:color w:val="auto"/>
          <w:sz w:val="24"/>
          <w:szCs w:val="24"/>
          <w:lang w:val="lt-LT"/>
        </w:rPr>
      </w:pPr>
      <w:r>
        <w:rPr>
          <w:color w:val="auto"/>
          <w:sz w:val="24"/>
          <w:szCs w:val="24"/>
          <w:lang w:val="lt-LT"/>
        </w:rPr>
        <w:t>39</w:t>
      </w:r>
      <w:r w:rsidRPr="00C43AF7">
        <w:rPr>
          <w:color w:val="auto"/>
          <w:sz w:val="24"/>
          <w:szCs w:val="24"/>
          <w:lang w:val="lt-LT"/>
        </w:rPr>
        <w:t>. Techninė specifikacija nustatoma nurodant standartą, techninį reglamentą ar normatyvą arba nurodant pirkimo objekto funkcines savybes, ar apibūdinant norimą rezultatą arba šių būdų deriniu.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40</w:t>
      </w:r>
      <w:r w:rsidRPr="00C43AF7">
        <w:rPr>
          <w:color w:val="auto"/>
          <w:sz w:val="24"/>
          <w:szCs w:val="24"/>
          <w:lang w:val="lt-LT"/>
        </w:rPr>
        <w:t xml:space="preserve">. Rengiant techninę specifikaciją, nurodomos pirkimo objekto arba pirkimo objekto panaudojimo tikslo ir sąlygų savybės (pvz., našumas, matmenys, energijos suvartojimas, norima </w:t>
      </w:r>
      <w:r w:rsidRPr="00C43AF7">
        <w:rPr>
          <w:color w:val="auto"/>
          <w:sz w:val="24"/>
          <w:szCs w:val="24"/>
          <w:lang w:val="lt-LT"/>
        </w:rPr>
        <w:lastRenderedPageBreak/>
        <w:t>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41</w:t>
      </w:r>
      <w:r w:rsidRPr="00C43AF7">
        <w:rPr>
          <w:color w:val="auto"/>
          <w:spacing w:val="-2"/>
          <w:sz w:val="24"/>
          <w:szCs w:val="24"/>
          <w:lang w:val="lt-LT"/>
        </w:rPr>
        <w:t>.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C43AF7">
        <w:rPr>
          <w:color w:val="auto"/>
          <w:spacing w:val="-2"/>
          <w:sz w:val="24"/>
          <w:szCs w:val="24"/>
          <w:lang w:val="lt-LT"/>
        </w:rPr>
        <w:t>Žin</w:t>
      </w:r>
      <w:proofErr w:type="spellEnd"/>
      <w:r w:rsidRPr="00C43AF7">
        <w:rPr>
          <w:color w:val="auto"/>
          <w:spacing w:val="-2"/>
          <w:sz w:val="24"/>
          <w:szCs w:val="24"/>
          <w:lang w:val="lt-LT"/>
        </w:rPr>
        <w:t>., 2011, Nr. </w:t>
      </w:r>
      <w:hyperlink r:id="rId8" w:history="1">
        <w:r w:rsidRPr="00C43AF7">
          <w:rPr>
            <w:rStyle w:val="Hipersaitas"/>
            <w:color w:val="auto"/>
            <w:spacing w:val="-2"/>
            <w:sz w:val="24"/>
            <w:szCs w:val="24"/>
            <w:lang w:val="lt-LT"/>
          </w:rPr>
          <w:t>84-4110</w:t>
        </w:r>
      </w:hyperlink>
      <w:r w:rsidRPr="00C43AF7">
        <w:rPr>
          <w:color w:val="auto"/>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43AF7">
        <w:rPr>
          <w:color w:val="auto"/>
          <w:spacing w:val="-2"/>
          <w:sz w:val="24"/>
          <w:szCs w:val="24"/>
          <w:lang w:val="lt-LT"/>
        </w:rPr>
        <w:t>Žin</w:t>
      </w:r>
      <w:proofErr w:type="spellEnd"/>
      <w:r w:rsidRPr="00C43AF7">
        <w:rPr>
          <w:color w:val="auto"/>
          <w:spacing w:val="-2"/>
          <w:sz w:val="24"/>
          <w:szCs w:val="24"/>
          <w:lang w:val="lt-LT"/>
        </w:rPr>
        <w:t>., 2011, Nr. </w:t>
      </w:r>
      <w:hyperlink r:id="rId9" w:history="1">
        <w:r w:rsidRPr="00C43AF7">
          <w:rPr>
            <w:rStyle w:val="Hipersaitas"/>
            <w:color w:val="auto"/>
            <w:spacing w:val="-2"/>
            <w:sz w:val="24"/>
            <w:szCs w:val="24"/>
            <w:lang w:val="lt-LT"/>
          </w:rPr>
          <w:t>23-1110</w:t>
        </w:r>
      </w:hyperlink>
      <w:r w:rsidRPr="00C43AF7">
        <w:rPr>
          <w:color w:val="auto"/>
          <w:spacing w:val="-2"/>
          <w:sz w:val="24"/>
          <w:szCs w:val="24"/>
          <w:lang w:val="lt-LT"/>
        </w:rPr>
        <w:t>), nustatytais atvejais turi apimti šiame tvarkos sąraše nustatytus energijos vartojimo efektyvumo ir aplinkos apsaugos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42</w:t>
      </w:r>
      <w:r w:rsidRPr="00C43AF7">
        <w:rPr>
          <w:color w:val="auto"/>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43</w:t>
      </w:r>
      <w:r w:rsidRPr="00C43AF7">
        <w:rPr>
          <w:color w:val="auto"/>
          <w:sz w:val="24"/>
          <w:szCs w:val="24"/>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44</w:t>
      </w:r>
      <w:r w:rsidRPr="00C43AF7">
        <w:rPr>
          <w:color w:val="auto"/>
          <w:sz w:val="24"/>
          <w:szCs w:val="24"/>
          <w:lang w:val="lt-LT"/>
        </w:rPr>
        <w:t>.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5B4025" w:rsidRPr="00C43AF7" w:rsidRDefault="005B4025" w:rsidP="005B4025">
      <w:pPr>
        <w:pStyle w:val="Linija"/>
        <w:spacing w:line="240" w:lineRule="auto"/>
        <w:ind w:firstLine="851"/>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sidRPr="00C43AF7">
        <w:rPr>
          <w:color w:val="auto"/>
          <w:sz w:val="24"/>
          <w:szCs w:val="24"/>
          <w:lang w:val="lt-LT"/>
        </w:rPr>
        <w:t>VI</w:t>
      </w:r>
      <w:r>
        <w:rPr>
          <w:color w:val="auto"/>
          <w:sz w:val="24"/>
          <w:szCs w:val="24"/>
          <w:lang w:val="lt-LT"/>
        </w:rPr>
        <w:t>I</w:t>
      </w:r>
      <w:r w:rsidRPr="00C43AF7">
        <w:rPr>
          <w:color w:val="auto"/>
          <w:sz w:val="24"/>
          <w:szCs w:val="24"/>
          <w:lang w:val="lt-LT"/>
        </w:rPr>
        <w:t>. TIEKĖJŲ KVALIFIKACIJOS PATIKRINIMAS</w:t>
      </w:r>
    </w:p>
    <w:p w:rsidR="005B4025" w:rsidRPr="00C43AF7" w:rsidRDefault="005B4025" w:rsidP="005B4025">
      <w:pPr>
        <w:pStyle w:val="MAZAS"/>
        <w:ind w:firstLine="851"/>
        <w:rPr>
          <w:color w:val="auto"/>
          <w:sz w:val="24"/>
          <w:szCs w:val="24"/>
          <w:lang w:val="lt-LT"/>
        </w:rPr>
      </w:pPr>
    </w:p>
    <w:p w:rsidR="005B4025" w:rsidRDefault="005B4025" w:rsidP="005B4025">
      <w:pPr>
        <w:pStyle w:val="Bodytext"/>
        <w:spacing w:line="240" w:lineRule="auto"/>
        <w:ind w:firstLine="851"/>
        <w:rPr>
          <w:color w:val="auto"/>
          <w:sz w:val="24"/>
          <w:szCs w:val="24"/>
          <w:lang w:val="lt-LT"/>
        </w:rPr>
      </w:pPr>
      <w:r>
        <w:rPr>
          <w:color w:val="auto"/>
          <w:sz w:val="24"/>
          <w:szCs w:val="24"/>
          <w:lang w:val="lt-LT"/>
        </w:rPr>
        <w:t>45</w:t>
      </w:r>
      <w:r w:rsidRPr="00C43AF7">
        <w:rPr>
          <w:color w:val="auto"/>
          <w:sz w:val="24"/>
          <w:szCs w:val="24"/>
          <w:lang w:val="lt-LT"/>
        </w:rPr>
        <w:t>.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C43AF7">
        <w:rPr>
          <w:color w:val="auto"/>
          <w:sz w:val="24"/>
          <w:szCs w:val="24"/>
          <w:lang w:val="lt-LT"/>
        </w:rPr>
        <w:t>Žin</w:t>
      </w:r>
      <w:proofErr w:type="spellEnd"/>
      <w:r w:rsidRPr="00C43AF7">
        <w:rPr>
          <w:color w:val="auto"/>
          <w:sz w:val="24"/>
          <w:szCs w:val="24"/>
          <w:lang w:val="lt-LT"/>
        </w:rPr>
        <w:t>., 2003, Nr. </w:t>
      </w:r>
      <w:hyperlink r:id="rId10" w:history="1">
        <w:r w:rsidRPr="00C43AF7">
          <w:rPr>
            <w:rStyle w:val="Hipersaitas"/>
            <w:color w:val="auto"/>
            <w:sz w:val="24"/>
            <w:szCs w:val="24"/>
            <w:lang w:val="lt-LT"/>
          </w:rPr>
          <w:t>103-4623</w:t>
        </w:r>
      </w:hyperlink>
      <w:r w:rsidRPr="00C43AF7">
        <w:rPr>
          <w:color w:val="auto"/>
          <w:sz w:val="24"/>
          <w:szCs w:val="24"/>
          <w:lang w:val="lt-LT"/>
        </w:rPr>
        <w:t>; 2004, Nr. </w:t>
      </w:r>
      <w:hyperlink r:id="rId11" w:history="1">
        <w:r w:rsidRPr="00C43AF7">
          <w:rPr>
            <w:rStyle w:val="Hipersaitas"/>
            <w:color w:val="auto"/>
            <w:sz w:val="24"/>
            <w:szCs w:val="24"/>
            <w:lang w:val="lt-LT"/>
          </w:rPr>
          <w:t>63-2285</w:t>
        </w:r>
      </w:hyperlink>
      <w:r w:rsidRPr="00C43AF7">
        <w:rPr>
          <w:color w:val="auto"/>
          <w:sz w:val="24"/>
          <w:szCs w:val="24"/>
          <w:lang w:val="lt-LT"/>
        </w:rPr>
        <w:t>; 2007, Nr. </w:t>
      </w:r>
      <w:hyperlink r:id="rId12" w:history="1">
        <w:r w:rsidRPr="00C43AF7">
          <w:rPr>
            <w:rStyle w:val="Hipersaitas"/>
            <w:color w:val="auto"/>
            <w:sz w:val="24"/>
            <w:szCs w:val="24"/>
            <w:lang w:val="lt-LT"/>
          </w:rPr>
          <w:t>66-2595</w:t>
        </w:r>
      </w:hyperlink>
      <w:r w:rsidRPr="00C43AF7">
        <w:rPr>
          <w:color w:val="auto"/>
          <w:sz w:val="24"/>
          <w:szCs w:val="24"/>
          <w:lang w:val="lt-LT"/>
        </w:rPr>
        <w:t>; 2009, Nr. </w:t>
      </w:r>
      <w:hyperlink r:id="rId13" w:history="1">
        <w:r w:rsidRPr="00C43AF7">
          <w:rPr>
            <w:rStyle w:val="Hipersaitas"/>
            <w:color w:val="auto"/>
            <w:sz w:val="24"/>
            <w:szCs w:val="24"/>
            <w:lang w:val="lt-LT"/>
          </w:rPr>
          <w:t>39-1505</w:t>
        </w:r>
      </w:hyperlink>
      <w:r w:rsidRPr="00C43AF7">
        <w:rPr>
          <w:color w:val="auto"/>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C43AF7">
        <w:rPr>
          <w:color w:val="auto"/>
          <w:sz w:val="24"/>
          <w:szCs w:val="24"/>
          <w:lang w:val="lt-LT"/>
        </w:rPr>
        <w:t>Žin</w:t>
      </w:r>
      <w:proofErr w:type="spellEnd"/>
      <w:r w:rsidRPr="00C43AF7">
        <w:rPr>
          <w:color w:val="auto"/>
          <w:sz w:val="24"/>
          <w:szCs w:val="24"/>
          <w:lang w:val="lt-LT"/>
        </w:rPr>
        <w:t>. 2010, Nr. </w:t>
      </w:r>
      <w:hyperlink r:id="rId14" w:history="1">
        <w:r w:rsidRPr="00C43AF7">
          <w:rPr>
            <w:rStyle w:val="Hipersaitas"/>
            <w:color w:val="auto"/>
            <w:sz w:val="24"/>
            <w:szCs w:val="24"/>
            <w:lang w:val="lt-LT"/>
          </w:rPr>
          <w:t>46-2231</w:t>
        </w:r>
      </w:hyperlink>
      <w:r w:rsidRPr="00C43AF7">
        <w:rPr>
          <w:color w:val="auto"/>
          <w:sz w:val="24"/>
          <w:szCs w:val="24"/>
          <w:lang w:val="lt-LT"/>
        </w:rPr>
        <w:t>), pirkimo dokumentuose nustatomi tiekėjų kvalifikacijos reikalavimai ir vykdomas tiekėjų kvalifikacijos patikrinimas.</w:t>
      </w:r>
    </w:p>
    <w:p w:rsidR="005B4025" w:rsidRPr="00D34998" w:rsidRDefault="005B4025" w:rsidP="005B4025">
      <w:pPr>
        <w:ind w:firstLine="851"/>
        <w:jc w:val="both"/>
        <w:rPr>
          <w:lang w:val="lt-LT"/>
        </w:rPr>
      </w:pPr>
      <w:r>
        <w:rPr>
          <w:lang w:val="lt-LT"/>
        </w:rPr>
        <w:t xml:space="preserve">46. </w:t>
      </w:r>
      <w:r w:rsidRPr="00D34998">
        <w:rPr>
          <w:lang w:val="lt-LT"/>
        </w:rPr>
        <w:t xml:space="preserve">Tiekėjų kvalifikacijos neprivaloma tikrinti, kai pirkimas vykdomas supaprastinto </w:t>
      </w:r>
      <w:r>
        <w:rPr>
          <w:lang w:val="lt-LT"/>
        </w:rPr>
        <w:t>mažos vertės</w:t>
      </w:r>
      <w:r w:rsidRPr="00D34998">
        <w:rPr>
          <w:lang w:val="lt-LT"/>
        </w:rPr>
        <w:t xml:space="preserve"> pirkim</w:t>
      </w:r>
      <w:r>
        <w:rPr>
          <w:lang w:val="lt-LT"/>
        </w:rPr>
        <w:t>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47</w:t>
      </w:r>
      <w:r w:rsidRPr="00C43AF7">
        <w:rPr>
          <w:color w:val="auto"/>
          <w:sz w:val="24"/>
          <w:szCs w:val="24"/>
          <w:lang w:val="lt-LT"/>
        </w:rPr>
        <w:t>. Jei perkančioji organizacija tikrina tiekėjų kvalifikaciją, visais atvejais privalo patikrinti, ar nėra Viešųjų pirkimų įstatymo 33 straipsnio 1 dalyje nustatytų sąlygų. Visi kiti kvalifikacijos reikalavimai gali būti laisvai pasirenkami.</w:t>
      </w:r>
    </w:p>
    <w:p w:rsidR="005B4025" w:rsidRPr="00C43AF7" w:rsidRDefault="005B4025" w:rsidP="005B4025">
      <w:pPr>
        <w:pStyle w:val="Bodytext"/>
        <w:spacing w:line="283" w:lineRule="auto"/>
        <w:ind w:firstLine="851"/>
        <w:rPr>
          <w:color w:val="auto"/>
          <w:spacing w:val="-4"/>
          <w:sz w:val="24"/>
          <w:szCs w:val="24"/>
          <w:lang w:val="lt-LT"/>
        </w:rPr>
      </w:pPr>
    </w:p>
    <w:p w:rsidR="005B4025" w:rsidRPr="00C43AF7" w:rsidRDefault="005B4025" w:rsidP="005B4025">
      <w:pPr>
        <w:pStyle w:val="CentrBold"/>
        <w:spacing w:line="283" w:lineRule="auto"/>
        <w:ind w:firstLine="851"/>
        <w:rPr>
          <w:color w:val="auto"/>
          <w:sz w:val="24"/>
          <w:szCs w:val="24"/>
          <w:lang w:val="lt-LT"/>
        </w:rPr>
      </w:pPr>
      <w:r w:rsidRPr="00C43AF7">
        <w:rPr>
          <w:color w:val="auto"/>
          <w:sz w:val="24"/>
          <w:szCs w:val="24"/>
          <w:lang w:val="lt-LT"/>
        </w:rPr>
        <w:t>VII</w:t>
      </w:r>
      <w:r>
        <w:rPr>
          <w:color w:val="auto"/>
          <w:sz w:val="24"/>
          <w:szCs w:val="24"/>
          <w:lang w:val="lt-LT"/>
        </w:rPr>
        <w:t>I</w:t>
      </w:r>
      <w:r w:rsidRPr="00C43AF7">
        <w:rPr>
          <w:color w:val="auto"/>
          <w:sz w:val="24"/>
          <w:szCs w:val="24"/>
          <w:lang w:val="lt-LT"/>
        </w:rPr>
        <w:t>. PASIŪLYMŲ NAGRINĖJIMAS IR VERTINIMAS</w:t>
      </w:r>
    </w:p>
    <w:p w:rsidR="005B4025" w:rsidRPr="00C43AF7" w:rsidRDefault="005B4025" w:rsidP="005B4025">
      <w:pPr>
        <w:pStyle w:val="MAZAS"/>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48</w:t>
      </w:r>
      <w:r w:rsidRPr="00C43AF7">
        <w:rPr>
          <w:color w:val="auto"/>
          <w:sz w:val="24"/>
          <w:szCs w:val="24"/>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49</w:t>
      </w:r>
      <w:r w:rsidRPr="00C43AF7">
        <w:rPr>
          <w:color w:val="auto"/>
          <w:spacing w:val="-4"/>
          <w:sz w:val="24"/>
          <w:szCs w:val="24"/>
          <w:lang w:val="lt-LT"/>
        </w:rPr>
        <w:t>. Vokus su pasiūlymais atplėšia, pasiūlymus nagrinėja ir vertina supaprastintą pirkimą atliekanti Komisija arba pirkimų organizatorius.</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50</w:t>
      </w:r>
      <w:r w:rsidRPr="00C43AF7">
        <w:rPr>
          <w:color w:val="auto"/>
          <w:spacing w:val="-2"/>
          <w:sz w:val="24"/>
          <w:szCs w:val="24"/>
          <w:lang w:val="lt-LT"/>
        </w:rPr>
        <w:t>.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51</w:t>
      </w:r>
      <w:r w:rsidRPr="00C43AF7">
        <w:rPr>
          <w:color w:val="auto"/>
          <w:sz w:val="24"/>
          <w:szCs w:val="24"/>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52</w:t>
      </w:r>
      <w:r w:rsidRPr="00C43AF7">
        <w:rPr>
          <w:color w:val="auto"/>
          <w:sz w:val="24"/>
          <w:szCs w:val="24"/>
          <w:lang w:val="lt-LT"/>
        </w:rPr>
        <w:t>. Atplėšus voką, pasiūlymo paskutinio lapo antrojoje pusėje pasirašo posėdyje dalyvaujantys Komisijos nariai ar pirkimų organizatorius. Ši nuostata netaikoma, kai pasiūlymas perduodamas elektroninėmis priemonėmis.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53</w:t>
      </w:r>
      <w:r w:rsidRPr="00C43AF7">
        <w:rPr>
          <w:color w:val="auto"/>
          <w:sz w:val="24"/>
          <w:szCs w:val="24"/>
          <w:lang w:val="lt-LT"/>
        </w:rPr>
        <w:t>. Komisija vokų atplėšimo procedūros rezultatus įformina protokolu.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 Vokų su pasiūlymais atplėšimo procedūroje dalyvaujantiems tiekėjams ar jų atstovams pranešama ši informacija: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.1. pasiūlymą pateikusio tiekėjo pavadinimas;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.2. kai pasiūlymai vertinami pagal mažiausios kainos kriterijų – pasiūlyme nurodyta kaina;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lastRenderedPageBreak/>
        <w:t>54</w:t>
      </w:r>
      <w:r w:rsidRPr="00C43AF7">
        <w:rPr>
          <w:color w:val="auto"/>
          <w:sz w:val="24"/>
          <w:szCs w:val="24"/>
          <w:lang w:val="lt-LT"/>
        </w:rPr>
        <w:t>.5. ar pasiūlymas pasirašytas tiekėjo ar jo įgalioto asmens, o elektroninėmis priemonėmis teikiamas pasiūlymas – pateiktas su saugiu elektroniniu parašu;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.6. kai tiekėjai reikalauja: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.6.1. ar yra pateiktas pasiūlymo galiojimo užtikrinimas;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.6.2. ar pateiktas pasiūlymas yra susiūtas, sunumeruotas;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.6.3. ar pasiūlymas paskutinio lapo antroje pusėje patvirtintas tiekėjo ar jo įgalioto asmens parašu, ar nurodytas pasirašančio asmens vardas, pavardė, pareigos bei pasiūlymą sudarančių lapų skaičius;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54</w:t>
      </w:r>
      <w:r w:rsidRPr="00C43AF7">
        <w:rPr>
          <w:color w:val="auto"/>
          <w:sz w:val="24"/>
          <w:szCs w:val="24"/>
          <w:lang w:val="lt-LT"/>
        </w:rPr>
        <w:t>.7. kai pasiūlymai pateikiami elektroninėmis priemonėmis – ar pasiūlymas pateiktas perkančiosios organizacijos nurodytomis elektroninėmis priemonėmis.</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55</w:t>
      </w:r>
      <w:r w:rsidRPr="00C43AF7">
        <w:rPr>
          <w:color w:val="auto"/>
          <w:spacing w:val="-4"/>
          <w:sz w:val="24"/>
          <w:szCs w:val="24"/>
          <w:lang w:val="lt-LT"/>
        </w:rPr>
        <w:t>. Jei pirkimas susideda iš at</w:t>
      </w:r>
      <w:r>
        <w:rPr>
          <w:color w:val="auto"/>
          <w:spacing w:val="-4"/>
          <w:sz w:val="24"/>
          <w:szCs w:val="24"/>
          <w:lang w:val="lt-LT"/>
        </w:rPr>
        <w:t xml:space="preserve">skirų pirkimo dalių, </w:t>
      </w:r>
      <w:r w:rsidRPr="000303E5">
        <w:rPr>
          <w:color w:val="auto"/>
          <w:spacing w:val="-4"/>
          <w:sz w:val="24"/>
          <w:szCs w:val="24"/>
          <w:lang w:val="lt-LT"/>
        </w:rPr>
        <w:t>Taisyklių 54.1–54.4 punktuose</w:t>
      </w:r>
      <w:r w:rsidRPr="00C43AF7">
        <w:rPr>
          <w:color w:val="auto"/>
          <w:spacing w:val="-4"/>
          <w:sz w:val="24"/>
          <w:szCs w:val="24"/>
          <w:lang w:val="lt-LT"/>
        </w:rPr>
        <w:t xml:space="preserve"> nurodyta informacija, o</w:t>
      </w:r>
      <w:r>
        <w:rPr>
          <w:color w:val="auto"/>
          <w:spacing w:val="-4"/>
          <w:sz w:val="24"/>
          <w:szCs w:val="24"/>
          <w:lang w:val="lt-LT"/>
        </w:rPr>
        <w:t xml:space="preserve"> jei reikia, ir kita Taisyklių 59</w:t>
      </w:r>
      <w:r w:rsidRPr="00C43AF7">
        <w:rPr>
          <w:color w:val="auto"/>
          <w:spacing w:val="-4"/>
          <w:sz w:val="24"/>
          <w:szCs w:val="24"/>
          <w:lang w:val="lt-LT"/>
        </w:rPr>
        <w:t> punkte nurodyta informacija skelbiama dėl kiekvienos pirkimo dalies. Tokia informacija turi būti nurodoma ir vokų atplėšimo posėdžio protokole.</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56</w:t>
      </w:r>
      <w:r w:rsidRPr="00C43AF7">
        <w:rPr>
          <w:color w:val="auto"/>
          <w:sz w:val="24"/>
          <w:szCs w:val="24"/>
          <w:lang w:val="lt-LT"/>
        </w:rPr>
        <w:t>. Vokų su pasiūlymais atplėšimo metu turi leisti posėdyje dalyvaujantiems suinteresuotiems tiekėjams ar jų įgaliotiems atstovams viešai ištaisyti pastebėtus jų pasiūlymo susiuvimo ar įforminimo trūkumus, kuriuos įmanoma ištaisyti posėdžio metu.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57</w:t>
      </w:r>
      <w:r w:rsidRPr="00C43AF7">
        <w:rPr>
          <w:color w:val="auto"/>
          <w:sz w:val="24"/>
          <w:szCs w:val="24"/>
          <w:lang w:val="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58</w:t>
      </w:r>
      <w:r w:rsidRPr="00C43AF7">
        <w:rPr>
          <w:color w:val="auto"/>
          <w:spacing w:val="-4"/>
          <w:sz w:val="24"/>
          <w:szCs w:val="24"/>
          <w:lang w:val="lt-LT"/>
        </w:rPr>
        <w:t>. Pasiūlymai nagrinėjami ir vertinami konfidencialiai, nedalyvaujant pasiūlymus pateikusiems tiekėjams ar jų atstovams.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59</w:t>
      </w:r>
      <w:r w:rsidRPr="00C43AF7">
        <w:rPr>
          <w:color w:val="auto"/>
          <w:sz w:val="24"/>
          <w:szCs w:val="24"/>
          <w:lang w:val="lt-LT"/>
        </w:rPr>
        <w:t>. Perkančioji organizacija, nagrinėdama pasiūlymus: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59</w:t>
      </w:r>
      <w:r w:rsidRPr="00C43AF7">
        <w:rPr>
          <w:color w:val="auto"/>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59</w:t>
      </w:r>
      <w:r w:rsidRPr="00C43AF7">
        <w:rPr>
          <w:color w:val="auto"/>
          <w:sz w:val="24"/>
          <w:szCs w:val="24"/>
          <w:lang w:val="lt-LT"/>
        </w:rPr>
        <w:t>.2. tikrina, ar pasiūlymas atitinka pirkimo dokumentuose nustatytus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59</w:t>
      </w:r>
      <w:r w:rsidRPr="00C43AF7">
        <w:rPr>
          <w:color w:val="auto"/>
          <w:sz w:val="24"/>
          <w:szCs w:val="24"/>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59</w:t>
      </w:r>
      <w:r w:rsidRPr="00C43AF7">
        <w:rPr>
          <w:color w:val="auto"/>
          <w:spacing w:val="-2"/>
          <w:sz w:val="24"/>
          <w:szCs w:val="24"/>
          <w:lang w:val="lt-LT"/>
        </w:rPr>
        <w:t>.4. jeigu pasiūlyme nurodyta kaina, išreikšta skaičiais, neatitinka kainos, nurodytos žodžiais, teisingą laiko kainą, nurodytą žodžiais;</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59</w:t>
      </w:r>
      <w:r w:rsidRPr="00C43AF7">
        <w:rPr>
          <w:color w:val="auto"/>
          <w:spacing w:val="-2"/>
          <w:sz w:val="24"/>
          <w:szCs w:val="24"/>
          <w:lang w:val="lt-LT"/>
        </w:rPr>
        <w:t>.5.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C43AF7">
        <w:rPr>
          <w:color w:val="auto"/>
          <w:spacing w:val="-2"/>
          <w:sz w:val="24"/>
          <w:szCs w:val="24"/>
          <w:lang w:val="lt-LT"/>
        </w:rPr>
        <w:t>Žin</w:t>
      </w:r>
      <w:proofErr w:type="spellEnd"/>
      <w:r w:rsidRPr="00C43AF7">
        <w:rPr>
          <w:color w:val="auto"/>
          <w:spacing w:val="-2"/>
          <w:sz w:val="24"/>
          <w:szCs w:val="24"/>
          <w:lang w:val="lt-LT"/>
        </w:rPr>
        <w:t>., 2009, Nr. </w:t>
      </w:r>
      <w:hyperlink r:id="rId15" w:history="1">
        <w:r w:rsidRPr="00C43AF7">
          <w:rPr>
            <w:rStyle w:val="Hipersaitas"/>
            <w:color w:val="auto"/>
            <w:spacing w:val="-2"/>
            <w:sz w:val="24"/>
            <w:szCs w:val="24"/>
            <w:lang w:val="lt-LT"/>
          </w:rPr>
          <w:t>119-5131</w:t>
        </w:r>
      </w:hyperlink>
      <w:r w:rsidRPr="00C43AF7">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C43AF7">
        <w:rPr>
          <w:color w:val="auto"/>
          <w:spacing w:val="-2"/>
          <w:sz w:val="24"/>
          <w:szCs w:val="24"/>
          <w:lang w:val="lt-LT"/>
        </w:rPr>
        <w:t>Žin</w:t>
      </w:r>
      <w:proofErr w:type="spellEnd"/>
      <w:r w:rsidRPr="00C43AF7">
        <w:rPr>
          <w:color w:val="auto"/>
          <w:spacing w:val="-2"/>
          <w:sz w:val="24"/>
          <w:szCs w:val="24"/>
          <w:lang w:val="lt-LT"/>
        </w:rPr>
        <w:t>., 2009, Nr. </w:t>
      </w:r>
      <w:hyperlink r:id="rId16" w:history="1">
        <w:r w:rsidRPr="00C43AF7">
          <w:rPr>
            <w:rStyle w:val="Hipersaitas"/>
            <w:color w:val="auto"/>
            <w:spacing w:val="-2"/>
            <w:sz w:val="24"/>
            <w:szCs w:val="24"/>
            <w:lang w:val="lt-LT"/>
          </w:rPr>
          <w:t>136-5965</w:t>
        </w:r>
      </w:hyperlink>
      <w:r w:rsidRPr="00C43AF7">
        <w:rPr>
          <w:color w:val="auto"/>
          <w:spacing w:val="-2"/>
          <w:sz w:val="24"/>
          <w:szCs w:val="24"/>
          <w:lang w:val="lt-LT"/>
        </w:rPr>
        <w:t>);</w:t>
      </w:r>
    </w:p>
    <w:p w:rsidR="005B4025" w:rsidRDefault="005B4025" w:rsidP="005B4025">
      <w:pPr>
        <w:pStyle w:val="Bodytext"/>
        <w:spacing w:line="240" w:lineRule="auto"/>
        <w:ind w:firstLine="709"/>
        <w:rPr>
          <w:color w:val="auto"/>
          <w:sz w:val="24"/>
          <w:szCs w:val="24"/>
          <w:lang w:val="lt-LT"/>
        </w:rPr>
      </w:pPr>
      <w:r>
        <w:rPr>
          <w:color w:val="auto"/>
          <w:sz w:val="24"/>
          <w:szCs w:val="24"/>
          <w:lang w:val="lt-LT"/>
        </w:rPr>
        <w:t>59</w:t>
      </w:r>
      <w:r w:rsidRPr="00C43AF7">
        <w:rPr>
          <w:color w:val="auto"/>
          <w:sz w:val="24"/>
          <w:szCs w:val="24"/>
          <w:lang w:val="lt-LT"/>
        </w:rPr>
        <w:t>.6. tikrina, ar pasiūlytos ne per didelės kainos.</w:t>
      </w:r>
      <w:r w:rsidRPr="00C43AF7">
        <w:rPr>
          <w:color w:val="auto"/>
          <w:sz w:val="24"/>
          <w:szCs w:val="24"/>
          <w:lang w:val="lt-LT"/>
        </w:rPr>
        <w:tab/>
      </w:r>
    </w:p>
    <w:p w:rsidR="005B4025" w:rsidRPr="0072395E" w:rsidRDefault="005B4025" w:rsidP="005B4025">
      <w:pPr>
        <w:widowControl w:val="0"/>
        <w:tabs>
          <w:tab w:val="left" w:pos="720"/>
        </w:tabs>
        <w:autoSpaceDE w:val="0"/>
        <w:autoSpaceDN w:val="0"/>
        <w:adjustRightInd w:val="0"/>
        <w:jc w:val="both"/>
        <w:outlineLvl w:val="3"/>
        <w:rPr>
          <w:lang w:val="lt-LT" w:eastAsia="en-US"/>
        </w:rPr>
      </w:pPr>
      <w:r>
        <w:rPr>
          <w:spacing w:val="-2"/>
          <w:lang w:val="lt-LT"/>
        </w:rPr>
        <w:tab/>
        <w:t>60</w:t>
      </w:r>
      <w:r w:rsidRPr="00C43AF7">
        <w:rPr>
          <w:spacing w:val="-2"/>
          <w:lang w:val="lt-LT"/>
        </w:rPr>
        <w:t>. </w:t>
      </w:r>
      <w:r w:rsidRPr="00C43AF7">
        <w:rPr>
          <w:caps/>
          <w:spacing w:val="-2"/>
          <w:lang w:val="lt-LT"/>
        </w:rPr>
        <w:t>i</w:t>
      </w:r>
      <w:r w:rsidRPr="00C43AF7">
        <w:rPr>
          <w:spacing w:val="-2"/>
          <w:lang w:val="lt-LT"/>
        </w:rPr>
        <w:t xml:space="preserve">škilus klausimų dėl pasiūlymų turinio perkančioji organizacija gali prašyti, kad dalyviai pateiktų paaiškinimus nekeisdami pasiūlymo. </w:t>
      </w:r>
      <w:r w:rsidRPr="0072395E">
        <w:rPr>
          <w:lang w:val="lt-LT" w:eastAsia="en-US"/>
        </w:rPr>
        <w:t xml:space="preserve">Jeigu tiekėjas pateikė netikslius, neišsamius pirkimo </w:t>
      </w:r>
      <w:r w:rsidRPr="0072395E">
        <w:rPr>
          <w:lang w:val="lt-LT" w:eastAsia="en-US"/>
        </w:rPr>
        <w:lastRenderedPageBreak/>
        <w:t>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 Perkančioji organizacija atmeta pasiūlymą, jeigu:</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.1. tiekėjas neatitiko minimalių kvalifikacijos reikalavimų;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2. tiekėjas savo pasiūlyme pateikė netikslius ar neišsamius duomenis apie savo kvalifikaciją ir, perkančiajai organizacijai prašant, nepatikslino 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.3. pasiūlymas neatitiko pirkimo dokumentuose nustatytų reikalavimų;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.4. buvo pasiūlyta neįprastai maža kaina ir tiekėjas perkančiosios organizacijos prašymu nepateikė raštiško kainos sudėtinių dalių pagrindimo arba kitaip nepagrindė neįprastai mažos kainos;</w:t>
      </w:r>
    </w:p>
    <w:p w:rsidR="005B4025" w:rsidRPr="00C43AF7" w:rsidRDefault="005B4025" w:rsidP="005B4025">
      <w:pPr>
        <w:pStyle w:val="Bodytext"/>
        <w:spacing w:line="240" w:lineRule="auto"/>
        <w:ind w:firstLine="851"/>
        <w:rPr>
          <w:color w:val="auto"/>
          <w:spacing w:val="-5"/>
          <w:sz w:val="24"/>
          <w:szCs w:val="24"/>
          <w:lang w:val="lt-LT"/>
        </w:rPr>
      </w:pPr>
      <w:r>
        <w:rPr>
          <w:color w:val="auto"/>
          <w:spacing w:val="-5"/>
          <w:sz w:val="24"/>
          <w:szCs w:val="24"/>
          <w:lang w:val="lt-LT"/>
        </w:rPr>
        <w:t>61</w:t>
      </w:r>
      <w:r w:rsidRPr="00C43AF7">
        <w:rPr>
          <w:color w:val="auto"/>
          <w:spacing w:val="-5"/>
          <w:sz w:val="24"/>
          <w:szCs w:val="24"/>
          <w:lang w:val="lt-LT"/>
        </w:rPr>
        <w:t>.5. visų tiekėjų, kurių pasiūlymai neatmesti dėl kitų priežasčių, buvo pasiūlytos per didelės, perkančiajai organizacijai nepriimtinos kainos;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61</w:t>
      </w:r>
      <w:r w:rsidRPr="00C43AF7">
        <w:rPr>
          <w:color w:val="auto"/>
          <w:sz w:val="24"/>
          <w:szCs w:val="24"/>
          <w:lang w:val="lt-LT"/>
        </w:rPr>
        <w:t>.6. tiekėjas pateikė pasiūlymą ir voke, ir elektroninėmis priemonėmis;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62</w:t>
      </w:r>
      <w:r w:rsidRPr="00C43AF7">
        <w:rPr>
          <w:color w:val="auto"/>
          <w:sz w:val="24"/>
          <w:szCs w:val="24"/>
          <w:lang w:val="lt-LT"/>
        </w:rPr>
        <w:t xml:space="preserve">. Dėl </w:t>
      </w:r>
      <w:r w:rsidRPr="00D34998">
        <w:rPr>
          <w:color w:val="auto"/>
          <w:sz w:val="24"/>
          <w:szCs w:val="24"/>
          <w:lang w:val="lt-LT"/>
        </w:rPr>
        <w:t xml:space="preserve">Taisyklių </w:t>
      </w:r>
      <w:r>
        <w:rPr>
          <w:color w:val="auto"/>
          <w:sz w:val="24"/>
          <w:szCs w:val="24"/>
          <w:lang w:val="lt-LT"/>
        </w:rPr>
        <w:t xml:space="preserve"> 61</w:t>
      </w:r>
      <w:r w:rsidRPr="00D34998">
        <w:rPr>
          <w:color w:val="auto"/>
          <w:sz w:val="24"/>
          <w:szCs w:val="24"/>
          <w:lang w:val="lt-LT"/>
        </w:rPr>
        <w:t> punkte nurodytų</w:t>
      </w:r>
      <w:r w:rsidRPr="00C43AF7">
        <w:rPr>
          <w:color w:val="auto"/>
          <w:sz w:val="24"/>
          <w:szCs w:val="24"/>
          <w:lang w:val="lt-LT"/>
        </w:rPr>
        <w:t xml:space="preserve"> priežasčių neatmesti pasiūlymai vertinami remiantis vienu iš šių kriterijų: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62</w:t>
      </w:r>
      <w:r w:rsidRPr="00C43AF7">
        <w:rPr>
          <w:color w:val="auto"/>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62</w:t>
      </w:r>
      <w:r w:rsidRPr="00C43AF7">
        <w:rPr>
          <w:color w:val="auto"/>
          <w:sz w:val="24"/>
          <w:szCs w:val="24"/>
          <w:lang w:val="lt-LT"/>
        </w:rPr>
        <w:t>.2. mažiausios kainos;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62</w:t>
      </w:r>
      <w:r w:rsidRPr="00C43AF7">
        <w:rPr>
          <w:color w:val="auto"/>
          <w:sz w:val="24"/>
          <w:szCs w:val="24"/>
          <w:lang w:val="lt-LT"/>
        </w:rPr>
        <w:t>.3. perkant teritorijų planavimą, architektūros, inžinerijos, duomenų apdorojimo, meninio ar kultūriniu požiūriu sudėtingas ar panašaus pobūdžio paslaugas, pateikti pasiūlymai gali būti vertinami pagal perkančiosios organizacijos nustatytus kriterijus, kurie nebūtinai turi remtis mažiausia kaina ar ekonomiškai naudingiausiu pasiūlymu vertinimo kriterijumi.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63</w:t>
      </w:r>
      <w:r w:rsidRPr="00C43AF7">
        <w:rPr>
          <w:color w:val="auto"/>
          <w:sz w:val="24"/>
          <w:szCs w:val="24"/>
          <w:lang w:val="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64</w:t>
      </w:r>
      <w:r w:rsidRPr="00C43AF7">
        <w:rPr>
          <w:color w:val="auto"/>
          <w:sz w:val="24"/>
          <w:szCs w:val="24"/>
          <w:lang w:val="lt-LT"/>
        </w:rPr>
        <w:t>. Supaprastinto projekto konkursui pateikti projektai gali būti vertinami pagal perkančiosios organizacijos nustatytus kriterijus, kurie nebūtinai turi remtis mažiausia kaina ar ekonomiškai naudingiausio pasiūlymo vertinimo kriterijumi.</w:t>
      </w:r>
    </w:p>
    <w:p w:rsidR="005B4025" w:rsidRPr="00C43AF7" w:rsidRDefault="005B4025" w:rsidP="005B4025">
      <w:pPr>
        <w:pStyle w:val="Bodytext"/>
        <w:spacing w:line="240" w:lineRule="auto"/>
        <w:ind w:firstLine="851"/>
        <w:rPr>
          <w:b/>
          <w:bCs/>
          <w:color w:val="auto"/>
          <w:spacing w:val="-2"/>
          <w:sz w:val="24"/>
          <w:szCs w:val="24"/>
          <w:lang w:val="lt-LT"/>
        </w:rPr>
      </w:pPr>
      <w:r>
        <w:rPr>
          <w:color w:val="auto"/>
          <w:spacing w:val="-2"/>
          <w:sz w:val="24"/>
          <w:szCs w:val="24"/>
          <w:lang w:val="lt-LT"/>
        </w:rPr>
        <w:t>65</w:t>
      </w:r>
      <w:r w:rsidRPr="00C43AF7">
        <w:rPr>
          <w:color w:val="auto"/>
          <w:spacing w:val="-2"/>
          <w:sz w:val="24"/>
          <w:szCs w:val="24"/>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w:t>
      </w:r>
      <w:r>
        <w:rPr>
          <w:color w:val="auto"/>
          <w:spacing w:val="-2"/>
          <w:sz w:val="24"/>
          <w:szCs w:val="24"/>
          <w:lang w:val="lt-LT"/>
        </w:rPr>
        <w:t xml:space="preserve"> </w:t>
      </w:r>
      <w:r w:rsidRPr="00C43AF7">
        <w:rPr>
          <w:color w:val="auto"/>
          <w:spacing w:val="-2"/>
          <w:sz w:val="24"/>
          <w:szCs w:val="24"/>
          <w:lang w:val="lt-LT"/>
        </w:rPr>
        <w:t xml:space="preserve"> minimaliems kvalifikaciniams reikalavimams,</w:t>
      </w:r>
      <w:r>
        <w:rPr>
          <w:color w:val="auto"/>
          <w:spacing w:val="-2"/>
          <w:sz w:val="24"/>
          <w:szCs w:val="24"/>
          <w:lang w:val="lt-LT"/>
        </w:rPr>
        <w:t xml:space="preserve"> </w:t>
      </w:r>
      <w:r w:rsidRPr="00C43AF7">
        <w:rPr>
          <w:color w:val="auto"/>
          <w:spacing w:val="-2"/>
          <w:sz w:val="24"/>
          <w:szCs w:val="24"/>
          <w:lang w:val="lt-LT"/>
        </w:rPr>
        <w:t xml:space="preserve"> nustato pasiūlymų eilę ekonominio naudingumo mažėjimo arba kainų didėjimo tvarka (išskyrus atvejus, kai pasiūlymą pateikti kviečiamas tik vienas tiekėjas arba pasiūlymą</w:t>
      </w:r>
      <w:r>
        <w:rPr>
          <w:color w:val="auto"/>
          <w:spacing w:val="-2"/>
          <w:sz w:val="24"/>
          <w:szCs w:val="24"/>
          <w:lang w:val="lt-LT"/>
        </w:rPr>
        <w:t xml:space="preserve"> </w:t>
      </w:r>
      <w:r w:rsidRPr="00C43AF7">
        <w:rPr>
          <w:color w:val="auto"/>
          <w:spacing w:val="-2"/>
          <w:sz w:val="24"/>
          <w:szCs w:val="24"/>
          <w:lang w:val="lt-LT"/>
        </w:rPr>
        <w:t xml:space="preserve"> pateikia tik vienas tiekėjas). Tais atvejais,</w:t>
      </w:r>
      <w:r>
        <w:rPr>
          <w:color w:val="auto"/>
          <w:spacing w:val="-2"/>
          <w:sz w:val="24"/>
          <w:szCs w:val="24"/>
          <w:lang w:val="lt-LT"/>
        </w:rPr>
        <w:t xml:space="preserve"> </w:t>
      </w:r>
      <w:r w:rsidRPr="00C43AF7">
        <w:rPr>
          <w:color w:val="auto"/>
          <w:spacing w:val="-2"/>
          <w:sz w:val="24"/>
          <w:szCs w:val="24"/>
          <w:lang w:val="lt-LT"/>
        </w:rPr>
        <w:t>kai, vertinant ekonomiškai naudingiausio pasiūlymo vertinimo kriterijumi, kelių tiekėjų pasiūlymų ekonominis naudingumas yra vienodas,</w:t>
      </w:r>
      <w:r>
        <w:rPr>
          <w:color w:val="auto"/>
          <w:spacing w:val="-2"/>
          <w:sz w:val="24"/>
          <w:szCs w:val="24"/>
          <w:lang w:val="lt-LT"/>
        </w:rPr>
        <w:t xml:space="preserve"> </w:t>
      </w:r>
      <w:r w:rsidRPr="00C43AF7">
        <w:rPr>
          <w:color w:val="auto"/>
          <w:spacing w:val="-2"/>
          <w:sz w:val="24"/>
          <w:szCs w:val="24"/>
          <w:lang w:val="lt-LT"/>
        </w:rPr>
        <w:t xml:space="preserve">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w:t>
      </w:r>
      <w:r w:rsidRPr="00C43AF7">
        <w:rPr>
          <w:color w:val="auto"/>
          <w:spacing w:val="-2"/>
          <w:sz w:val="24"/>
          <w:szCs w:val="24"/>
          <w:lang w:val="lt-LT"/>
        </w:rPr>
        <w:lastRenderedPageBreak/>
        <w:t>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66</w:t>
      </w:r>
      <w:r w:rsidRPr="00C43AF7">
        <w:rPr>
          <w:color w:val="auto"/>
          <w:sz w:val="24"/>
          <w:szCs w:val="24"/>
          <w:lang w:val="lt-LT"/>
        </w:rPr>
        <w:t xml:space="preserve">. Tais atvejais, kai pasiūlymą pateikti kviečiamas tik vienas tiekėjas arba pasiūlymą pateikia tik vienas tiekėjas, jo pasiūlymas laikomas laimėjusiu, jeigu </w:t>
      </w:r>
      <w:r>
        <w:rPr>
          <w:color w:val="auto"/>
          <w:sz w:val="24"/>
          <w:szCs w:val="24"/>
          <w:lang w:val="lt-LT"/>
        </w:rPr>
        <w:t>jis neatmestas pagal Taisyklių 61</w:t>
      </w:r>
      <w:r w:rsidRPr="00C43AF7">
        <w:rPr>
          <w:color w:val="auto"/>
          <w:sz w:val="24"/>
          <w:szCs w:val="24"/>
          <w:lang w:val="lt-LT"/>
        </w:rPr>
        <w:t> punkto nuostatas.</w:t>
      </w: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Pr>
          <w:color w:val="auto"/>
          <w:sz w:val="24"/>
          <w:szCs w:val="24"/>
          <w:lang w:val="lt-LT"/>
        </w:rPr>
        <w:t>IX</w:t>
      </w:r>
      <w:r w:rsidRPr="00C43AF7">
        <w:rPr>
          <w:color w:val="auto"/>
          <w:sz w:val="24"/>
          <w:szCs w:val="24"/>
          <w:lang w:val="lt-LT"/>
        </w:rPr>
        <w:t>. PIRKIMO SUTARTIS</w:t>
      </w:r>
    </w:p>
    <w:p w:rsidR="005B4025" w:rsidRPr="00C43AF7" w:rsidRDefault="005B4025" w:rsidP="005B4025">
      <w:pPr>
        <w:pStyle w:val="MAZAS"/>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67</w:t>
      </w:r>
      <w:r w:rsidRPr="00C43AF7">
        <w:rPr>
          <w:color w:val="auto"/>
          <w:sz w:val="24"/>
          <w:szCs w:val="24"/>
          <w:lang w:val="lt-LT"/>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w:t>
      </w:r>
      <w:r>
        <w:rPr>
          <w:color w:val="auto"/>
          <w:sz w:val="24"/>
          <w:szCs w:val="24"/>
          <w:lang w:val="lt-LT"/>
        </w:rPr>
        <w:t>71</w:t>
      </w:r>
      <w:r w:rsidRPr="00C43AF7">
        <w:rPr>
          <w:color w:val="auto"/>
          <w:sz w:val="24"/>
          <w:szCs w:val="24"/>
          <w:lang w:val="lt-LT"/>
        </w:rPr>
        <w:t>  punkto reikalavimų, nurodomas laikas, iki kada jis turi pasirašyti pirkimo sutartį.</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68</w:t>
      </w:r>
      <w:r w:rsidRPr="00C43AF7">
        <w:rPr>
          <w:color w:val="auto"/>
          <w:sz w:val="24"/>
          <w:szCs w:val="24"/>
          <w:lang w:val="lt-LT"/>
        </w:rPr>
        <w:t>. Komisija ar pirkimų organizatorius, įvykdęs pirkimo procedūras, parengia pirkimo sutarties projektą, jeigu jis nebuvo parengtas</w:t>
      </w:r>
      <w:r w:rsidRPr="00C43AF7">
        <w:rPr>
          <w:b/>
          <w:bCs/>
          <w:color w:val="auto"/>
          <w:sz w:val="24"/>
          <w:szCs w:val="24"/>
          <w:lang w:val="lt-LT"/>
        </w:rPr>
        <w:t xml:space="preserve"> </w:t>
      </w:r>
      <w:r w:rsidRPr="00C43AF7">
        <w:rPr>
          <w:color w:val="auto"/>
          <w:sz w:val="24"/>
          <w:szCs w:val="24"/>
          <w:lang w:val="lt-LT"/>
        </w:rPr>
        <w:t>kaip pirkimo dokumentų sudėtinė dalis.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69</w:t>
      </w:r>
      <w:r w:rsidRPr="00C43AF7">
        <w:rPr>
          <w:color w:val="auto"/>
          <w:sz w:val="24"/>
          <w:szCs w:val="24"/>
          <w:lang w:val="lt-LT"/>
        </w:rPr>
        <w:t xml:space="preserve">. Atliekant mažos vertės pirkimą,  pirkimo sutartis sudaroma nedelsiant. </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70</w:t>
      </w:r>
      <w:r w:rsidRPr="00C43AF7">
        <w:rPr>
          <w:color w:val="auto"/>
          <w:sz w:val="24"/>
          <w:szCs w:val="24"/>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70</w:t>
      </w:r>
      <w:r w:rsidRPr="00C43AF7">
        <w:rPr>
          <w:color w:val="auto"/>
          <w:sz w:val="24"/>
          <w:szCs w:val="24"/>
          <w:lang w:val="lt-LT"/>
        </w:rPr>
        <w:t>.1. tiekėjas nepateikia pirkimo dokumentuose nustatyto pirkimo sutarties įvykdymo užtikrinimo;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70</w:t>
      </w:r>
      <w:r w:rsidRPr="00C43AF7">
        <w:rPr>
          <w:color w:val="auto"/>
          <w:sz w:val="24"/>
          <w:szCs w:val="24"/>
          <w:lang w:val="lt-LT"/>
        </w:rPr>
        <w:t>.2. tiekėjas nepasirašo pirkimo sutarties iki perkančiosios organizacijos nurodyto laiko;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70</w:t>
      </w:r>
      <w:r w:rsidRPr="00C43AF7">
        <w:rPr>
          <w:color w:val="auto"/>
          <w:sz w:val="24"/>
          <w:szCs w:val="24"/>
          <w:lang w:val="lt-LT"/>
        </w:rPr>
        <w:t>.3. tiekėjas atsisako pasirašyti pirkimo sutartį pirkimo dokumentuose nustatytomis sąlygomis;</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70</w:t>
      </w:r>
      <w:r w:rsidRPr="00C43AF7">
        <w:rPr>
          <w:color w:val="auto"/>
          <w:spacing w:val="-2"/>
          <w:sz w:val="24"/>
          <w:szCs w:val="24"/>
          <w:lang w:val="lt-LT"/>
        </w:rPr>
        <w:t>.4. ūkio subjektų grupė, kurios pasiūlymas pripažintas geriausiu, neįgijo perkančiosios organizacijos reikalaujamos teisinės formos;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70</w:t>
      </w:r>
      <w:r w:rsidRPr="00C43AF7">
        <w:rPr>
          <w:color w:val="auto"/>
          <w:sz w:val="24"/>
          <w:szCs w:val="24"/>
          <w:lang w:val="lt-LT"/>
        </w:rPr>
        <w:t>.5. tiekėjo pateikta Viešųjų pirkimų įstatymo 24 straipsnio 2 dalies 5 punkte nurodyta deklaracija yra melaginga.</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71</w:t>
      </w:r>
      <w:r w:rsidRPr="00C43AF7">
        <w:rPr>
          <w:color w:val="auto"/>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6D22F1">
        <w:rPr>
          <w:color w:val="auto"/>
          <w:sz w:val="24"/>
          <w:szCs w:val="24"/>
          <w:lang w:val="lt-LT"/>
        </w:rPr>
        <w:t>.</w:t>
      </w:r>
      <w:r w:rsidRPr="00C43AF7">
        <w:rPr>
          <w:color w:val="auto"/>
          <w:sz w:val="24"/>
          <w:szCs w:val="24"/>
          <w:lang w:val="lt-LT"/>
        </w:rPr>
        <w:t> Pirkimo sutartis sudaroma raštu, išskyrus atvejus, kai pirkimo sutartis gali būti sudaroma žodžiu. Kai pirkimo sutartis sudaroma raštu, turi būti nustatyta:</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.1. pirkimo sutarties šalių teisės ir pareigos;</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.2. perkamos prekės, paslaugos ar darbai, jeigu įmanoma, – tikslūs jų kiekiai;</w:t>
      </w:r>
    </w:p>
    <w:p w:rsidR="005B4025" w:rsidRPr="00C43AF7" w:rsidRDefault="005B4025" w:rsidP="005B4025">
      <w:pPr>
        <w:pStyle w:val="Bodytext"/>
        <w:spacing w:line="240" w:lineRule="auto"/>
        <w:ind w:firstLine="709"/>
        <w:rPr>
          <w:strike/>
          <w:color w:val="auto"/>
          <w:sz w:val="24"/>
          <w:szCs w:val="24"/>
          <w:lang w:val="lt-LT"/>
        </w:rPr>
      </w:pPr>
      <w:r>
        <w:rPr>
          <w:color w:val="auto"/>
          <w:sz w:val="24"/>
          <w:szCs w:val="24"/>
          <w:lang w:val="lt-LT"/>
        </w:rPr>
        <w:t>72</w:t>
      </w:r>
      <w:r w:rsidRPr="00C43AF7">
        <w:rPr>
          <w:color w:val="auto"/>
          <w:sz w:val="24"/>
          <w:szCs w:val="24"/>
          <w:lang w:val="lt-LT"/>
        </w:rPr>
        <w:t xml:space="preserve">.3. kaina arba kainodaros </w:t>
      </w:r>
      <w:proofErr w:type="gramStart"/>
      <w:r w:rsidRPr="00C43AF7">
        <w:rPr>
          <w:color w:val="auto"/>
          <w:sz w:val="24"/>
          <w:szCs w:val="24"/>
          <w:lang w:val="lt-LT"/>
        </w:rPr>
        <w:t>taisyklės</w:t>
      </w:r>
      <w:proofErr w:type="gramEnd"/>
      <w:r w:rsidRPr="00C43AF7">
        <w:rPr>
          <w:color w:val="auto"/>
          <w:sz w:val="24"/>
          <w:szCs w:val="24"/>
          <w:lang w:val="lt-LT"/>
        </w:rPr>
        <w:t>,</w:t>
      </w:r>
      <w:r w:rsidRPr="00C43AF7">
        <w:rPr>
          <w:b/>
          <w:bCs/>
          <w:color w:val="auto"/>
          <w:sz w:val="24"/>
          <w:szCs w:val="24"/>
          <w:lang w:val="lt-LT"/>
        </w:rPr>
        <w:t xml:space="preserve"> </w:t>
      </w:r>
      <w:r w:rsidRPr="00C43AF7">
        <w:rPr>
          <w:color w:val="auto"/>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C43AF7">
        <w:rPr>
          <w:color w:val="auto"/>
          <w:sz w:val="24"/>
          <w:szCs w:val="24"/>
          <w:lang w:val="lt-LT"/>
        </w:rPr>
        <w:t>Žin</w:t>
      </w:r>
      <w:proofErr w:type="spellEnd"/>
      <w:r w:rsidRPr="00C43AF7">
        <w:rPr>
          <w:color w:val="auto"/>
          <w:sz w:val="24"/>
          <w:szCs w:val="24"/>
          <w:lang w:val="lt-LT"/>
        </w:rPr>
        <w:t>., 2003, Nr. </w:t>
      </w:r>
      <w:hyperlink r:id="rId17" w:history="1">
        <w:r w:rsidRPr="00C43AF7">
          <w:rPr>
            <w:rStyle w:val="Hipersaitas"/>
            <w:color w:val="auto"/>
            <w:sz w:val="24"/>
            <w:szCs w:val="24"/>
            <w:lang w:val="lt-LT"/>
          </w:rPr>
          <w:t>22-944</w:t>
        </w:r>
      </w:hyperlink>
      <w:r w:rsidRPr="00C43AF7">
        <w:rPr>
          <w:color w:val="auto"/>
          <w:sz w:val="24"/>
          <w:szCs w:val="24"/>
          <w:lang w:val="lt-LT"/>
        </w:rPr>
        <w:t>;  2006, Nr. </w:t>
      </w:r>
      <w:hyperlink r:id="rId18" w:history="1">
        <w:r w:rsidRPr="00C43AF7">
          <w:rPr>
            <w:rStyle w:val="Hipersaitas"/>
            <w:color w:val="auto"/>
            <w:sz w:val="24"/>
            <w:szCs w:val="24"/>
            <w:lang w:val="lt-LT"/>
          </w:rPr>
          <w:t>16-576</w:t>
        </w:r>
      </w:hyperlink>
      <w:r w:rsidRPr="00C43AF7">
        <w:rPr>
          <w:color w:val="auto"/>
          <w:sz w:val="24"/>
          <w:szCs w:val="24"/>
          <w:lang w:val="lt-LT"/>
        </w:rPr>
        <w:t>;  2008, Nr. </w:t>
      </w:r>
      <w:hyperlink r:id="rId19" w:history="1">
        <w:r w:rsidRPr="00C43AF7">
          <w:rPr>
            <w:rStyle w:val="Hipersaitas"/>
            <w:color w:val="auto"/>
            <w:sz w:val="24"/>
            <w:szCs w:val="24"/>
            <w:lang w:val="lt-LT"/>
          </w:rPr>
          <w:t>105-4042</w:t>
        </w:r>
      </w:hyperlink>
      <w:r w:rsidRPr="00C43AF7">
        <w:rPr>
          <w:color w:val="auto"/>
          <w:sz w:val="24"/>
          <w:szCs w:val="24"/>
          <w:lang w:val="lt-LT"/>
        </w:rPr>
        <w:t>;  2011, Nr. </w:t>
      </w:r>
      <w:hyperlink r:id="rId20" w:history="1">
        <w:r w:rsidRPr="00C43AF7">
          <w:rPr>
            <w:rStyle w:val="Hipersaitas"/>
            <w:color w:val="auto"/>
            <w:sz w:val="24"/>
            <w:szCs w:val="24"/>
            <w:lang w:val="lt-LT"/>
          </w:rPr>
          <w:t>101-4768</w:t>
        </w:r>
      </w:hyperlink>
      <w:r w:rsidRPr="00C43AF7">
        <w:rPr>
          <w:color w:val="auto"/>
          <w:sz w:val="24"/>
          <w:szCs w:val="24"/>
          <w:lang w:val="lt-LT"/>
        </w:rPr>
        <w:t>); </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.4. atsiskaitymų ir mokėjimo tvarka;</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.5. prievolių įvykdymo terminai;</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.6. prievolių įvykdymo užtikrinimas;</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.7. ginčų sprendimo tvarka;</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.8. pirkimo sutarties nutraukimo tvarka;</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.9. pirkimo sutarties galiojimas;</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.10. jeigu sudaroma preliminarioji sutartis – jai būdingos nuostatos;</w:t>
      </w:r>
    </w:p>
    <w:p w:rsidR="005B4025" w:rsidRPr="00C43AF7" w:rsidRDefault="005B4025" w:rsidP="005B4025">
      <w:pPr>
        <w:pStyle w:val="Bodytext"/>
        <w:spacing w:line="240" w:lineRule="auto"/>
        <w:ind w:firstLine="709"/>
        <w:rPr>
          <w:color w:val="auto"/>
          <w:sz w:val="24"/>
          <w:szCs w:val="24"/>
          <w:lang w:val="lt-LT"/>
        </w:rPr>
      </w:pPr>
      <w:r>
        <w:rPr>
          <w:color w:val="auto"/>
          <w:sz w:val="24"/>
          <w:szCs w:val="24"/>
          <w:lang w:val="lt-LT"/>
        </w:rPr>
        <w:t>72</w:t>
      </w:r>
      <w:r w:rsidRPr="00C43AF7">
        <w:rPr>
          <w:color w:val="auto"/>
          <w:sz w:val="24"/>
          <w:szCs w:val="24"/>
          <w:lang w:val="lt-LT"/>
        </w:rPr>
        <w:t xml:space="preserve">.11. subrangovai, </w:t>
      </w:r>
      <w:proofErr w:type="spellStart"/>
      <w:r w:rsidRPr="00C43AF7">
        <w:rPr>
          <w:color w:val="auto"/>
          <w:sz w:val="24"/>
          <w:szCs w:val="24"/>
          <w:lang w:val="lt-LT"/>
        </w:rPr>
        <w:t>subtiekėjai</w:t>
      </w:r>
      <w:proofErr w:type="spellEnd"/>
      <w:r w:rsidRPr="00C43AF7">
        <w:rPr>
          <w:color w:val="auto"/>
          <w:sz w:val="24"/>
          <w:szCs w:val="24"/>
          <w:lang w:val="lt-LT"/>
        </w:rPr>
        <w:t xml:space="preserve"> ar </w:t>
      </w:r>
      <w:proofErr w:type="spellStart"/>
      <w:r w:rsidRPr="00C43AF7">
        <w:rPr>
          <w:color w:val="auto"/>
          <w:sz w:val="24"/>
          <w:szCs w:val="24"/>
          <w:lang w:val="lt-LT"/>
        </w:rPr>
        <w:t>subteikėjai</w:t>
      </w:r>
      <w:proofErr w:type="spellEnd"/>
      <w:r w:rsidRPr="00C43AF7">
        <w:rPr>
          <w:color w:val="auto"/>
          <w:sz w:val="24"/>
          <w:szCs w:val="24"/>
          <w:lang w:val="lt-LT"/>
        </w:rPr>
        <w:t>, jeigu vykdant sutartį jie pasitelkiami, ir jų keitimo tvarka.</w:t>
      </w:r>
    </w:p>
    <w:p w:rsidR="005B4025" w:rsidRPr="00552207" w:rsidRDefault="005B4025" w:rsidP="005B4025">
      <w:pPr>
        <w:pStyle w:val="Bodytext"/>
        <w:spacing w:line="240" w:lineRule="auto"/>
        <w:ind w:firstLine="709"/>
        <w:rPr>
          <w:sz w:val="24"/>
          <w:szCs w:val="24"/>
          <w:lang w:val="lt-LT"/>
        </w:rPr>
      </w:pPr>
      <w:r w:rsidRPr="00552207">
        <w:rPr>
          <w:color w:val="auto"/>
          <w:sz w:val="24"/>
          <w:szCs w:val="24"/>
          <w:lang w:val="lt-LT"/>
        </w:rPr>
        <w:lastRenderedPageBreak/>
        <w:t xml:space="preserve">73.  </w:t>
      </w:r>
      <w:r w:rsidRPr="00552207">
        <w:rPr>
          <w:sz w:val="24"/>
          <w:szCs w:val="24"/>
          <w:lang w:val="lt-LT"/>
        </w:rPr>
        <w:t>Pirkimo sutartis gali būti sudaroma žodžiu, kai prekių ar paslaugų pirkimo sutarties vertė yra mažesnė kaip 10 000 Lt (be pridėtinės vertės mokesčio) ir sutartinių įsipareigojimų vykdymas nėra užtikrinamas CK nustatytais prievolių įvykdymo užtikrinimo būdais. Žodžiu sudarytą sandorį patvirtinančiu dokumentu laikoma sąskaita faktūra arba PVM sąskaita faktūra.</w:t>
      </w:r>
    </w:p>
    <w:p w:rsidR="005B4025" w:rsidRDefault="005B4025" w:rsidP="005B4025">
      <w:pPr>
        <w:pStyle w:val="Bodytext"/>
        <w:spacing w:line="240" w:lineRule="auto"/>
        <w:ind w:firstLine="851"/>
        <w:rPr>
          <w:color w:val="auto"/>
          <w:sz w:val="24"/>
          <w:szCs w:val="24"/>
          <w:lang w:val="lt-LT"/>
        </w:rPr>
      </w:pPr>
      <w:r>
        <w:rPr>
          <w:color w:val="auto"/>
          <w:sz w:val="24"/>
          <w:szCs w:val="24"/>
          <w:lang w:val="lt-LT"/>
        </w:rPr>
        <w:t>74</w:t>
      </w:r>
      <w:r w:rsidRPr="00C43AF7">
        <w:rPr>
          <w:color w:val="auto"/>
          <w:sz w:val="24"/>
          <w:szCs w:val="24"/>
          <w:lang w:val="lt-LT"/>
        </w:rPr>
        <w:t>. Pirkimo sutarties sąlygos pirkimo sutarties galiojimo laikotarpiu negali būti keičiamos, išskyrus tokias pirkimo sutarties sąlygas, kurias pakeitus nebūtų pažeisti Viešųjų pirkimų įstatyme nustatyti principai ir tikslai bei</w:t>
      </w:r>
      <w:r w:rsidRPr="00C43AF7">
        <w:rPr>
          <w:b/>
          <w:bCs/>
          <w:color w:val="auto"/>
          <w:sz w:val="24"/>
          <w:szCs w:val="24"/>
          <w:lang w:val="lt-LT"/>
        </w:rPr>
        <w:t xml:space="preserve"> </w:t>
      </w:r>
      <w:r w:rsidRPr="00C43AF7">
        <w:rPr>
          <w:color w:val="auto"/>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C43AF7">
        <w:rPr>
          <w:color w:val="auto"/>
          <w:sz w:val="24"/>
          <w:szCs w:val="24"/>
          <w:lang w:val="lt-LT"/>
        </w:rPr>
        <w:t>Žin</w:t>
      </w:r>
      <w:proofErr w:type="spellEnd"/>
      <w:r w:rsidRPr="00C43AF7">
        <w:rPr>
          <w:color w:val="auto"/>
          <w:sz w:val="24"/>
          <w:szCs w:val="24"/>
          <w:lang w:val="lt-LT"/>
        </w:rPr>
        <w:t>., 2009, Nr. </w:t>
      </w:r>
      <w:hyperlink r:id="rId21" w:history="1">
        <w:r w:rsidRPr="00C43AF7">
          <w:rPr>
            <w:rStyle w:val="Hipersaitas"/>
            <w:color w:val="auto"/>
            <w:sz w:val="24"/>
            <w:szCs w:val="24"/>
            <w:lang w:val="lt-LT"/>
          </w:rPr>
          <w:t>54-2151</w:t>
        </w:r>
      </w:hyperlink>
      <w:r w:rsidRPr="00C43AF7">
        <w:rPr>
          <w:color w:val="auto"/>
          <w:sz w:val="24"/>
          <w:szCs w:val="24"/>
          <w:lang w:val="lt-LT"/>
        </w:rPr>
        <w:t>).</w:t>
      </w:r>
    </w:p>
    <w:p w:rsidR="005B4025" w:rsidRPr="006D22F1" w:rsidRDefault="005B4025" w:rsidP="005B4025">
      <w:pPr>
        <w:pStyle w:val="Bodytext"/>
        <w:spacing w:line="240" w:lineRule="auto"/>
        <w:ind w:firstLine="851"/>
        <w:rPr>
          <w:color w:val="auto"/>
          <w:sz w:val="24"/>
          <w:szCs w:val="24"/>
          <w:lang w:val="lt-LT"/>
        </w:rPr>
      </w:pPr>
      <w:r>
        <w:rPr>
          <w:sz w:val="24"/>
          <w:szCs w:val="24"/>
          <w:lang w:val="lt-LT"/>
        </w:rPr>
        <w:t>75</w:t>
      </w:r>
      <w:r w:rsidRPr="006D22F1">
        <w:rPr>
          <w:sz w:val="24"/>
          <w:szCs w:val="24"/>
          <w:lang w:val="lt-LT"/>
        </w:rPr>
        <w:t xml:space="preserve">. </w:t>
      </w:r>
      <w:r>
        <w:rPr>
          <w:sz w:val="24"/>
          <w:szCs w:val="24"/>
          <w:lang w:val="lt-LT"/>
        </w:rPr>
        <w:t>S</w:t>
      </w:r>
      <w:r w:rsidRPr="006D22F1">
        <w:rPr>
          <w:sz w:val="24"/>
          <w:szCs w:val="24"/>
          <w:lang w:val="lt-LT"/>
        </w:rPr>
        <w:t>utartis sudaroma iš karto, kai tiekėjas yra informuojamas, kad jo pasiūlymas pripažintas laimėjusiu ir jis atrinktas sudaryti</w:t>
      </w:r>
      <w:r>
        <w:rPr>
          <w:sz w:val="24"/>
          <w:szCs w:val="24"/>
          <w:lang w:val="lt-LT"/>
        </w:rPr>
        <w:t xml:space="preserve"> </w:t>
      </w:r>
      <w:r w:rsidRPr="006D22F1">
        <w:rPr>
          <w:sz w:val="24"/>
          <w:szCs w:val="24"/>
          <w:lang w:val="lt-LT"/>
        </w:rPr>
        <w:t>sutartį.</w:t>
      </w:r>
    </w:p>
    <w:p w:rsidR="005B4025" w:rsidRPr="00C43AF7" w:rsidRDefault="005B4025" w:rsidP="005B4025">
      <w:pPr>
        <w:pStyle w:val="Linija"/>
        <w:ind w:firstLine="851"/>
        <w:rPr>
          <w:color w:val="auto"/>
          <w:sz w:val="24"/>
          <w:szCs w:val="24"/>
          <w:lang w:val="lt-LT"/>
        </w:rPr>
      </w:pPr>
    </w:p>
    <w:p w:rsidR="005B4025" w:rsidRPr="00DE43C7" w:rsidRDefault="005B4025" w:rsidP="005B4025">
      <w:pPr>
        <w:pStyle w:val="CentrBold"/>
        <w:spacing w:line="283" w:lineRule="auto"/>
        <w:ind w:firstLine="851"/>
        <w:rPr>
          <w:color w:val="auto"/>
          <w:sz w:val="24"/>
          <w:szCs w:val="24"/>
          <w:lang w:val="lt-LT"/>
        </w:rPr>
      </w:pPr>
      <w:r w:rsidRPr="00DE43C7">
        <w:rPr>
          <w:color w:val="auto"/>
          <w:sz w:val="24"/>
          <w:szCs w:val="24"/>
          <w:lang w:val="lt-LT"/>
        </w:rPr>
        <w:t>X. PRELIMINARIOJI SUTARTIS</w:t>
      </w:r>
    </w:p>
    <w:p w:rsidR="005B4025" w:rsidRPr="00C43AF7" w:rsidRDefault="005B4025" w:rsidP="005B4025">
      <w:pPr>
        <w:pStyle w:val="MAZAS"/>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76</w:t>
      </w:r>
      <w:r w:rsidRPr="00C43AF7">
        <w:rPr>
          <w:color w:val="auto"/>
          <w:sz w:val="24"/>
          <w:szCs w:val="24"/>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77</w:t>
      </w:r>
      <w:r w:rsidRPr="00C43AF7">
        <w:rPr>
          <w:color w:val="auto"/>
          <w:sz w:val="24"/>
          <w:szCs w:val="24"/>
          <w:lang w:val="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78</w:t>
      </w:r>
      <w:r w:rsidRPr="00C43AF7">
        <w:rPr>
          <w:color w:val="auto"/>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5B4025" w:rsidRPr="00C43AF7" w:rsidRDefault="005B4025" w:rsidP="005B4025">
      <w:pPr>
        <w:pStyle w:val="Bodytext"/>
        <w:spacing w:line="240" w:lineRule="auto"/>
        <w:ind w:firstLine="851"/>
        <w:rPr>
          <w:color w:val="auto"/>
          <w:spacing w:val="-5"/>
          <w:sz w:val="24"/>
          <w:szCs w:val="24"/>
          <w:lang w:val="lt-LT"/>
        </w:rPr>
      </w:pPr>
      <w:r>
        <w:rPr>
          <w:color w:val="auto"/>
          <w:spacing w:val="-5"/>
          <w:sz w:val="24"/>
          <w:szCs w:val="24"/>
          <w:lang w:val="lt-LT"/>
        </w:rPr>
        <w:t>79</w:t>
      </w:r>
      <w:r w:rsidRPr="00C43AF7">
        <w:rPr>
          <w:color w:val="auto"/>
          <w:spacing w:val="-5"/>
          <w:sz w:val="24"/>
          <w:szCs w:val="24"/>
          <w:lang w:val="lt-LT"/>
        </w:rPr>
        <w:t>. Preliminarioji sutartis sudaryta su tiekėju ir joje buvo nustatytos visos pagrindinės pirkimo sutarties sąlygos, pagrindinė pirkimo sutartis sudaroma pagal preliminariojoje sutartyje nustatytas sąlygas, kreipiantis į tiekėją raštu dėl pagrindinės pirkimo sutarties sudarymo.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80</w:t>
      </w:r>
      <w:r w:rsidRPr="00C43AF7">
        <w:rPr>
          <w:color w:val="auto"/>
          <w:sz w:val="24"/>
          <w:szCs w:val="24"/>
          <w:lang w:val="lt-LT"/>
        </w:rPr>
        <w:t>.  Preliminarioji sutartis sudaryta su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81</w:t>
      </w:r>
      <w:r w:rsidRPr="00C43AF7">
        <w:rPr>
          <w:color w:val="auto"/>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5B4025" w:rsidRPr="00C43AF7" w:rsidRDefault="005B4025" w:rsidP="005B4025">
      <w:pPr>
        <w:pStyle w:val="Bodytext"/>
        <w:spacing w:line="240" w:lineRule="auto"/>
        <w:ind w:firstLine="851"/>
        <w:rPr>
          <w:color w:val="auto"/>
          <w:spacing w:val="-4"/>
          <w:sz w:val="24"/>
          <w:szCs w:val="24"/>
          <w:lang w:val="lt-LT"/>
        </w:rPr>
      </w:pPr>
    </w:p>
    <w:p w:rsidR="005B4025" w:rsidRPr="00C43AF7" w:rsidRDefault="005B4025" w:rsidP="005B4025">
      <w:pPr>
        <w:pStyle w:val="CentrBold"/>
        <w:spacing w:line="283" w:lineRule="auto"/>
        <w:ind w:firstLine="851"/>
        <w:rPr>
          <w:color w:val="auto"/>
          <w:sz w:val="24"/>
          <w:szCs w:val="24"/>
          <w:lang w:val="lt-LT"/>
        </w:rPr>
      </w:pPr>
      <w:r w:rsidRPr="00C43AF7">
        <w:rPr>
          <w:color w:val="auto"/>
          <w:sz w:val="24"/>
          <w:szCs w:val="24"/>
          <w:lang w:val="lt-LT"/>
        </w:rPr>
        <w:t>X</w:t>
      </w:r>
      <w:r>
        <w:rPr>
          <w:color w:val="auto"/>
          <w:sz w:val="24"/>
          <w:szCs w:val="24"/>
          <w:lang w:val="lt-LT"/>
        </w:rPr>
        <w:t>I</w:t>
      </w:r>
      <w:r w:rsidRPr="00C43AF7">
        <w:rPr>
          <w:color w:val="auto"/>
          <w:sz w:val="24"/>
          <w:szCs w:val="24"/>
          <w:lang w:val="lt-LT"/>
        </w:rPr>
        <w:t>. SUPAPRASTINTŲ PIRKIMŲ BŪDAI</w:t>
      </w:r>
    </w:p>
    <w:p w:rsidR="005B4025" w:rsidRPr="00C43AF7" w:rsidRDefault="005B4025" w:rsidP="005B4025">
      <w:pPr>
        <w:pStyle w:val="Linija"/>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82</w:t>
      </w:r>
      <w:r w:rsidRPr="00C43AF7">
        <w:rPr>
          <w:color w:val="auto"/>
          <w:sz w:val="24"/>
          <w:szCs w:val="24"/>
          <w:lang w:val="lt-LT"/>
        </w:rPr>
        <w:t>. Supaprastinti pirkimai atliekami šiais būdais:</w:t>
      </w:r>
    </w:p>
    <w:p w:rsidR="005B4025" w:rsidRDefault="005B4025" w:rsidP="005B4025">
      <w:pPr>
        <w:pStyle w:val="Bodytext"/>
        <w:spacing w:line="240" w:lineRule="auto"/>
        <w:ind w:firstLine="851"/>
        <w:rPr>
          <w:color w:val="auto"/>
          <w:sz w:val="24"/>
          <w:szCs w:val="24"/>
          <w:lang w:val="lt-LT"/>
        </w:rPr>
      </w:pPr>
      <w:r>
        <w:rPr>
          <w:color w:val="auto"/>
          <w:sz w:val="24"/>
          <w:szCs w:val="24"/>
          <w:lang w:val="lt-LT"/>
        </w:rPr>
        <w:t>82</w:t>
      </w:r>
      <w:r w:rsidRPr="00C43AF7">
        <w:rPr>
          <w:color w:val="auto"/>
          <w:sz w:val="24"/>
          <w:szCs w:val="24"/>
          <w:lang w:val="lt-LT"/>
        </w:rPr>
        <w:t>.1. supaprastinto atviro konkurso;</w:t>
      </w:r>
    </w:p>
    <w:p w:rsidR="005B4025" w:rsidRPr="00C73010" w:rsidRDefault="005B4025" w:rsidP="005B4025">
      <w:pPr>
        <w:pStyle w:val="Bodytext"/>
        <w:spacing w:line="240" w:lineRule="auto"/>
        <w:ind w:firstLine="851"/>
        <w:rPr>
          <w:color w:val="auto"/>
          <w:sz w:val="24"/>
          <w:szCs w:val="24"/>
          <w:lang w:val="lt-LT"/>
        </w:rPr>
      </w:pPr>
      <w:r>
        <w:rPr>
          <w:color w:val="auto"/>
          <w:sz w:val="24"/>
          <w:szCs w:val="24"/>
          <w:lang w:val="lt-LT"/>
        </w:rPr>
        <w:t xml:space="preserve">82.2. </w:t>
      </w:r>
      <w:r w:rsidRPr="00C73010">
        <w:rPr>
          <w:sz w:val="22"/>
          <w:szCs w:val="22"/>
          <w:lang w:val="lt-LT"/>
        </w:rPr>
        <w:t>supaprastinto neskelbiamo pirkimo;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82.3</w:t>
      </w:r>
      <w:r w:rsidRPr="00C43AF7">
        <w:rPr>
          <w:color w:val="auto"/>
          <w:sz w:val="24"/>
          <w:szCs w:val="24"/>
          <w:lang w:val="lt-LT"/>
        </w:rPr>
        <w:t>. apklausos.</w:t>
      </w:r>
    </w:p>
    <w:p w:rsidR="005B4025" w:rsidRPr="00E7610C" w:rsidRDefault="005B4025" w:rsidP="005B4025">
      <w:pPr>
        <w:pStyle w:val="Bodytext"/>
        <w:spacing w:line="240" w:lineRule="auto"/>
        <w:ind w:firstLine="851"/>
        <w:rPr>
          <w:color w:val="auto"/>
          <w:sz w:val="24"/>
          <w:szCs w:val="24"/>
          <w:lang w:val="lt-LT"/>
        </w:rPr>
      </w:pPr>
      <w:r>
        <w:rPr>
          <w:color w:val="auto"/>
          <w:sz w:val="24"/>
          <w:szCs w:val="24"/>
          <w:lang w:val="lt-LT"/>
        </w:rPr>
        <w:lastRenderedPageBreak/>
        <w:t>83</w:t>
      </w:r>
      <w:r w:rsidRPr="00C43AF7">
        <w:rPr>
          <w:color w:val="auto"/>
          <w:sz w:val="24"/>
          <w:szCs w:val="24"/>
          <w:lang w:val="lt-LT"/>
        </w:rPr>
        <w:t>. </w:t>
      </w:r>
      <w:r w:rsidRPr="00E7610C">
        <w:rPr>
          <w:color w:val="auto"/>
          <w:sz w:val="24"/>
          <w:szCs w:val="24"/>
          <w:lang w:val="lt-LT"/>
        </w:rPr>
        <w:t>Pirkimas supaprastinto atviro konkurso būdu gali būti atliktas visais pirkimo atvejais, tinkamai apie jį paskelbus.</w:t>
      </w:r>
    </w:p>
    <w:p w:rsidR="005B4025" w:rsidRPr="00E7610C" w:rsidRDefault="005B4025" w:rsidP="005B4025">
      <w:pPr>
        <w:pStyle w:val="Bodytext"/>
        <w:spacing w:line="240" w:lineRule="auto"/>
        <w:ind w:firstLine="851"/>
        <w:rPr>
          <w:sz w:val="24"/>
          <w:szCs w:val="24"/>
          <w:lang w:val="lt-LT"/>
        </w:rPr>
      </w:pPr>
      <w:r w:rsidRPr="00E7610C">
        <w:rPr>
          <w:color w:val="auto"/>
          <w:sz w:val="24"/>
          <w:szCs w:val="24"/>
          <w:lang w:val="lt-LT"/>
        </w:rPr>
        <w:t xml:space="preserve">84. </w:t>
      </w:r>
      <w:r w:rsidRPr="00E7610C">
        <w:rPr>
          <w:sz w:val="24"/>
          <w:szCs w:val="24"/>
          <w:lang w:val="lt-LT"/>
        </w:rPr>
        <w:t>Perkančioji organizacija, atlikdama supaprastintus pirkimus, vadovaudamasi Viešųjų pirkimų įstatymo II skyriaus septinto skirsnio nuostatomis, taip pat gali taikyti elektronines procedūras – elektroninį aukcioną ir dinaminę pirkimų sistemą.</w:t>
      </w:r>
      <w:r w:rsidRPr="00E7610C">
        <w:rPr>
          <w:i/>
          <w:iCs/>
          <w:sz w:val="24"/>
          <w:szCs w:val="24"/>
          <w:lang w:val="lt-LT"/>
        </w:rPr>
        <w:t xml:space="preserve"> </w:t>
      </w:r>
      <w:r w:rsidRPr="00E7610C">
        <w:rPr>
          <w:sz w:val="24"/>
          <w:szCs w:val="24"/>
          <w:lang w:val="lt-LT"/>
        </w:rPr>
        <w:t>Perkančioji organizacija elektroninį aukcioną gali taikyti vykdydama supaprastintą pirkimą supaprastinto atviro konkurso, , apklausos būdais. Elektroninis aukcionas taip pat gali būti taikomas atnaujinant varžymąsi tarp preliminariosios sutarties šalių, kai preliminarioji sutartis sudaryta su keliais tiekėjais, ar sudarant pirkimo sutartį pagal dinaminę pirkimo sistemą.</w:t>
      </w:r>
    </w:p>
    <w:p w:rsidR="005B4025" w:rsidRPr="00E7610C" w:rsidRDefault="005B4025" w:rsidP="005B4025">
      <w:pPr>
        <w:autoSpaceDE w:val="0"/>
        <w:autoSpaceDN w:val="0"/>
        <w:ind w:firstLine="312"/>
        <w:jc w:val="both"/>
        <w:rPr>
          <w:color w:val="000000"/>
          <w:lang w:val="lt-LT" w:eastAsia="lt-LT"/>
        </w:rPr>
      </w:pPr>
    </w:p>
    <w:p w:rsidR="005B4025" w:rsidRPr="00E7610C" w:rsidRDefault="005B4025" w:rsidP="005B4025">
      <w:pPr>
        <w:autoSpaceDE w:val="0"/>
        <w:autoSpaceDN w:val="0"/>
        <w:spacing w:line="297" w:lineRule="auto"/>
        <w:ind w:firstLine="312"/>
        <w:jc w:val="both"/>
        <w:rPr>
          <w:color w:val="000000"/>
          <w:sz w:val="8"/>
          <w:szCs w:val="8"/>
          <w:lang w:val="lt-LT" w:eastAsia="lt-LT"/>
        </w:rPr>
      </w:pPr>
    </w:p>
    <w:p w:rsidR="005B4025" w:rsidRPr="00C43AF7" w:rsidRDefault="005B4025" w:rsidP="005B4025">
      <w:pPr>
        <w:pStyle w:val="MAZAS"/>
        <w:spacing w:line="240" w:lineRule="auto"/>
        <w:ind w:firstLine="851"/>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sidRPr="00481442">
        <w:rPr>
          <w:color w:val="auto"/>
          <w:sz w:val="24"/>
          <w:szCs w:val="24"/>
          <w:lang w:val="lt-LT"/>
        </w:rPr>
        <w:t>XII. SUPAPRASTINTAS ATVIRAS KONKURSAS</w:t>
      </w:r>
    </w:p>
    <w:p w:rsidR="005B4025" w:rsidRPr="00C43AF7" w:rsidRDefault="005B4025" w:rsidP="005B4025">
      <w:pPr>
        <w:pStyle w:val="MAZAS"/>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85</w:t>
      </w:r>
      <w:r w:rsidRPr="0023084A">
        <w:rPr>
          <w:color w:val="auto"/>
          <w:sz w:val="24"/>
          <w:szCs w:val="24"/>
          <w:lang w:val="lt-LT"/>
        </w:rPr>
        <w:t>. Vykdant supaprastintą atvirą konkursą, dalyvių skaičius neribojamas. Apie pirkimą skelbiama Viešųjų</w:t>
      </w:r>
      <w:r>
        <w:rPr>
          <w:color w:val="auto"/>
          <w:sz w:val="24"/>
          <w:szCs w:val="24"/>
          <w:lang w:val="lt-LT"/>
        </w:rPr>
        <w:t xml:space="preserve"> pirkimų įstatyme ir </w:t>
      </w:r>
      <w:r w:rsidRPr="00457E28">
        <w:rPr>
          <w:color w:val="auto"/>
          <w:sz w:val="24"/>
          <w:szCs w:val="24"/>
          <w:lang w:val="lt-LT"/>
        </w:rPr>
        <w:t>Taisyklių 17 punkte nustatyta</w:t>
      </w:r>
      <w:r w:rsidRPr="0023084A">
        <w:rPr>
          <w:color w:val="auto"/>
          <w:sz w:val="24"/>
          <w:szCs w:val="24"/>
          <w:lang w:val="lt-LT"/>
        </w:rPr>
        <w:t xml:space="preserve"> tvarka.</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86</w:t>
      </w:r>
      <w:r w:rsidRPr="00C43AF7">
        <w:rPr>
          <w:color w:val="auto"/>
          <w:sz w:val="24"/>
          <w:szCs w:val="24"/>
          <w:lang w:val="lt-LT"/>
        </w:rPr>
        <w:t>. Supaprastintame atvirame konkurse derybos tarp perkančiosios organizacijos ir dalyvių yra draudžiamos.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87</w:t>
      </w:r>
      <w:r w:rsidRPr="00C43AF7">
        <w:rPr>
          <w:color w:val="auto"/>
          <w:sz w:val="24"/>
          <w:szCs w:val="24"/>
          <w:lang w:val="lt-LT"/>
        </w:rPr>
        <w:t xml:space="preserve">. Pasiūlymų pateikimo terminas negali būti trumpesnis kaip 7 darbo dienos nuo skelbimo apie supaprastintą pirkimą paskelbimo CVP IS. </w:t>
      </w:r>
    </w:p>
    <w:p w:rsidR="005B4025" w:rsidRPr="00C43AF7" w:rsidRDefault="005B4025" w:rsidP="005B4025">
      <w:pPr>
        <w:autoSpaceDE w:val="0"/>
        <w:autoSpaceDN w:val="0"/>
        <w:adjustRightInd w:val="0"/>
        <w:ind w:firstLine="851"/>
        <w:jc w:val="both"/>
        <w:rPr>
          <w:lang w:val="lt-LT" w:eastAsia="lt-LT"/>
        </w:rPr>
      </w:pPr>
      <w:r>
        <w:rPr>
          <w:lang w:val="lt-LT" w:eastAsia="lt-LT"/>
        </w:rPr>
        <w:t>88</w:t>
      </w:r>
      <w:r w:rsidRPr="00C43AF7">
        <w:rPr>
          <w:lang w:val="lt-LT" w:eastAsia="lt-LT"/>
        </w:rPr>
        <w:t>. Neįvykus supaprastintam atviram konkursui, kai nebuvo gauta paraiškų ar pasiūlymų arba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toliau prekių, paslaugų ar darbų pirkimas gali būti vykdomas apklausos būdu.</w:t>
      </w:r>
    </w:p>
    <w:p w:rsidR="005B4025" w:rsidRDefault="005B4025" w:rsidP="005B4025">
      <w:pPr>
        <w:autoSpaceDE w:val="0"/>
        <w:autoSpaceDN w:val="0"/>
        <w:adjustRightInd w:val="0"/>
        <w:ind w:firstLine="851"/>
        <w:jc w:val="both"/>
        <w:rPr>
          <w:lang w:val="lt-LT" w:eastAsia="lt-LT"/>
        </w:rPr>
      </w:pPr>
    </w:p>
    <w:p w:rsidR="005B4025" w:rsidRPr="00490E77" w:rsidRDefault="005B4025" w:rsidP="005B4025">
      <w:pPr>
        <w:jc w:val="center"/>
        <w:rPr>
          <w:b/>
          <w:color w:val="000000"/>
          <w:lang w:val="lt-LT"/>
        </w:rPr>
      </w:pPr>
      <w:r w:rsidRPr="00490E77">
        <w:rPr>
          <w:b/>
          <w:color w:val="000000"/>
          <w:lang w:val="lt-LT"/>
        </w:rPr>
        <w:t>XIII. SUPAPRASTINTAS NESKELBIAMAS PIRKIMAS</w:t>
      </w:r>
    </w:p>
    <w:p w:rsidR="005B4025" w:rsidRPr="0001664A" w:rsidRDefault="005B4025" w:rsidP="005B4025">
      <w:pPr>
        <w:jc w:val="both"/>
        <w:rPr>
          <w:color w:val="000000"/>
          <w:sz w:val="22"/>
          <w:szCs w:val="22"/>
          <w:lang w:val="lt-LT"/>
        </w:rPr>
      </w:pPr>
    </w:p>
    <w:p w:rsidR="005B4025" w:rsidRPr="0023084A" w:rsidRDefault="005B4025" w:rsidP="005B4025">
      <w:pPr>
        <w:ind w:firstLine="720"/>
        <w:jc w:val="both"/>
        <w:rPr>
          <w:color w:val="000000"/>
          <w:lang w:val="lt-LT"/>
        </w:rPr>
      </w:pPr>
      <w:r>
        <w:rPr>
          <w:color w:val="000000"/>
          <w:lang w:val="lt-LT"/>
        </w:rPr>
        <w:t>89</w:t>
      </w:r>
      <w:r w:rsidRPr="0023084A">
        <w:rPr>
          <w:color w:val="000000"/>
          <w:lang w:val="lt-LT"/>
        </w:rPr>
        <w:t>. Supaprastinto neskelbiamo pirkimo būdu, kreipiantis raštu į pasirinktą tiekėją arba pasirinktus tiekėjus, gali būti perkama esant bent vienai iš šių sąlygų nustatytoms VPĮ 92 straipsnyje.</w:t>
      </w:r>
    </w:p>
    <w:p w:rsidR="005B4025" w:rsidRPr="0023084A" w:rsidRDefault="005B4025" w:rsidP="005B4025">
      <w:pPr>
        <w:ind w:firstLine="720"/>
        <w:jc w:val="both"/>
        <w:rPr>
          <w:color w:val="000000"/>
          <w:lang w:val="lt-LT"/>
        </w:rPr>
      </w:pPr>
      <w:r>
        <w:rPr>
          <w:color w:val="000000"/>
          <w:lang w:val="lt-LT"/>
        </w:rPr>
        <w:t>90</w:t>
      </w:r>
      <w:r w:rsidRPr="0023084A">
        <w:rPr>
          <w:color w:val="000000"/>
          <w:lang w:val="lt-LT"/>
        </w:rPr>
        <w:t>. Vykdant supaprastinto neskelbiamo pirkimo procedūrą gali būti deramasi dėl pasiūlymo sąlygų. Perkančioji organizacija pirkimo dokumentuose nurodo, ar bus deramasi arba kokiais atvejais bus deramasi, ir derėjimosi tvarką.</w:t>
      </w:r>
    </w:p>
    <w:p w:rsidR="005B4025" w:rsidRPr="00C43AF7" w:rsidRDefault="005B4025" w:rsidP="005B4025">
      <w:pPr>
        <w:autoSpaceDE w:val="0"/>
        <w:autoSpaceDN w:val="0"/>
        <w:adjustRightInd w:val="0"/>
        <w:ind w:firstLine="851"/>
        <w:jc w:val="both"/>
        <w:rPr>
          <w:lang w:val="lt-LT" w:eastAsia="lt-LT"/>
        </w:rPr>
      </w:pPr>
    </w:p>
    <w:p w:rsidR="005B4025" w:rsidRDefault="005B4025" w:rsidP="005B4025">
      <w:pPr>
        <w:pStyle w:val="CentrBold"/>
        <w:spacing w:line="240" w:lineRule="auto"/>
        <w:ind w:firstLine="851"/>
        <w:rPr>
          <w:color w:val="auto"/>
          <w:sz w:val="24"/>
          <w:szCs w:val="24"/>
          <w:lang w:val="lt-LT"/>
        </w:rPr>
      </w:pPr>
      <w:r w:rsidRPr="00C43AF7">
        <w:rPr>
          <w:color w:val="auto"/>
          <w:sz w:val="24"/>
          <w:szCs w:val="24"/>
          <w:lang w:val="lt-LT"/>
        </w:rPr>
        <w:t>X</w:t>
      </w:r>
      <w:r>
        <w:rPr>
          <w:color w:val="auto"/>
          <w:sz w:val="24"/>
          <w:szCs w:val="24"/>
          <w:lang w:val="lt-LT"/>
        </w:rPr>
        <w:t>IV</w:t>
      </w:r>
      <w:r w:rsidRPr="00C43AF7">
        <w:rPr>
          <w:color w:val="auto"/>
          <w:sz w:val="24"/>
          <w:szCs w:val="24"/>
          <w:lang w:val="lt-LT"/>
        </w:rPr>
        <w:t>. APKLAUSA</w:t>
      </w:r>
    </w:p>
    <w:p w:rsidR="005B4025" w:rsidRPr="00C43AF7" w:rsidRDefault="005B4025" w:rsidP="005B4025">
      <w:pPr>
        <w:pStyle w:val="CentrBold"/>
        <w:spacing w:line="240" w:lineRule="auto"/>
        <w:ind w:firstLine="851"/>
        <w:rPr>
          <w:color w:val="auto"/>
          <w:sz w:val="24"/>
          <w:szCs w:val="24"/>
          <w:lang w:val="lt-LT"/>
        </w:rPr>
      </w:pPr>
    </w:p>
    <w:p w:rsidR="005B4025" w:rsidRPr="00C43AF7" w:rsidRDefault="005B4025" w:rsidP="005B4025">
      <w:pPr>
        <w:autoSpaceDE w:val="0"/>
        <w:autoSpaceDN w:val="0"/>
        <w:adjustRightInd w:val="0"/>
        <w:ind w:firstLine="851"/>
        <w:jc w:val="both"/>
        <w:rPr>
          <w:lang w:val="lt-LT"/>
        </w:rPr>
      </w:pPr>
      <w:r>
        <w:rPr>
          <w:lang w:val="lt-LT" w:eastAsia="lt-LT"/>
        </w:rPr>
        <w:t>91</w:t>
      </w:r>
      <w:r w:rsidRPr="00C43AF7">
        <w:rPr>
          <w:lang w:val="lt-LT" w:eastAsia="lt-LT"/>
        </w:rPr>
        <w:t xml:space="preserve">. </w:t>
      </w:r>
      <w:r w:rsidRPr="00C43AF7">
        <w:rPr>
          <w:lang w:val="lt-LT"/>
        </w:rPr>
        <w:t>Tiekėjų apklausa gali būti vykdoma raštu arba žodžiu.</w:t>
      </w:r>
    </w:p>
    <w:p w:rsidR="005B4025" w:rsidRDefault="005B4025" w:rsidP="005B4025">
      <w:pPr>
        <w:autoSpaceDE w:val="0"/>
        <w:autoSpaceDN w:val="0"/>
        <w:adjustRightInd w:val="0"/>
        <w:ind w:firstLine="851"/>
        <w:jc w:val="both"/>
        <w:rPr>
          <w:lang w:val="lt-LT"/>
        </w:rPr>
      </w:pPr>
      <w:r>
        <w:rPr>
          <w:lang w:val="lt-LT"/>
        </w:rPr>
        <w:t>92</w:t>
      </w:r>
      <w:r w:rsidRPr="00C43AF7">
        <w:rPr>
          <w:lang w:val="lt-LT"/>
        </w:rPr>
        <w:t xml:space="preserve">. </w:t>
      </w:r>
      <w:r>
        <w:rPr>
          <w:lang w:val="lt-LT"/>
        </w:rPr>
        <w:t>A</w:t>
      </w:r>
      <w:r w:rsidRPr="00C43AF7">
        <w:rPr>
          <w:lang w:val="lt-LT"/>
        </w:rPr>
        <w:t xml:space="preserve">pklausa </w:t>
      </w:r>
      <w:r>
        <w:rPr>
          <w:lang w:val="lt-LT"/>
        </w:rPr>
        <w:t>ž</w:t>
      </w:r>
      <w:r w:rsidRPr="00C43AF7">
        <w:rPr>
          <w:lang w:val="lt-LT"/>
        </w:rPr>
        <w:t xml:space="preserve">odžiu gali būti vykdoma atliekant supaprastintus mažos vertės pirkimus, kai: </w:t>
      </w:r>
    </w:p>
    <w:p w:rsidR="005B4025" w:rsidRPr="00C43AF7" w:rsidRDefault="005B4025" w:rsidP="005B4025">
      <w:pPr>
        <w:autoSpaceDE w:val="0"/>
        <w:autoSpaceDN w:val="0"/>
        <w:adjustRightInd w:val="0"/>
        <w:ind w:firstLine="851"/>
        <w:jc w:val="both"/>
        <w:rPr>
          <w:bCs/>
          <w:lang w:val="lt-LT"/>
        </w:rPr>
      </w:pPr>
      <w:r w:rsidRPr="00425366">
        <w:rPr>
          <w:lang w:val="lt-LT"/>
        </w:rPr>
        <w:t xml:space="preserve">92.1. </w:t>
      </w:r>
      <w:r w:rsidRPr="00425366">
        <w:rPr>
          <w:bCs/>
          <w:lang w:val="lt-LT"/>
        </w:rPr>
        <w:t>numatomos sutarties vertė perkant prekes ir paslaugas yra ne didesnė kaip 10 tūkst. Lt be PVM, o perkant darbus – ne didesnė kaip 20 tūkst. Lt be PVM</w:t>
      </w:r>
      <w:r w:rsidRPr="00425366">
        <w:rPr>
          <w:lang w:val="lt-LT"/>
        </w:rPr>
        <w:t xml:space="preserve">. Atliekant apklausą žodžiu </w:t>
      </w:r>
      <w:r w:rsidRPr="00425366">
        <w:rPr>
          <w:bCs/>
          <w:lang w:val="lt-LT"/>
        </w:rPr>
        <w:t>pirkimų organizatorius gali kreiptis į tiekėjus dėl pasiūlymo pateikimo ar pasinaudoti viešai tiekėjų</w:t>
      </w:r>
      <w:r w:rsidRPr="00C43AF7">
        <w:rPr>
          <w:bCs/>
          <w:lang w:val="lt-LT"/>
        </w:rPr>
        <w:t xml:space="preserve"> pateikta informacija (pvz., reklama internete, katalogai, bukletai, skrajutės ir kt.) apie siūlomas prekes, paslaugas, darbus. Toks informacijos gavimas prilyginamas žodinei tiekėjų apklausai.</w:t>
      </w:r>
    </w:p>
    <w:p w:rsidR="005B4025" w:rsidRPr="00C43AF7" w:rsidRDefault="005B4025" w:rsidP="005B4025">
      <w:pPr>
        <w:pStyle w:val="Hyperlink1"/>
        <w:numPr>
          <w:ilvl w:val="0"/>
          <w:numId w:val="1"/>
        </w:numPr>
        <w:spacing w:after="0" w:line="240" w:lineRule="auto"/>
        <w:ind w:left="0" w:firstLine="851"/>
        <w:rPr>
          <w:color w:val="auto"/>
          <w:sz w:val="24"/>
          <w:szCs w:val="24"/>
          <w:lang w:val="lt-LT"/>
        </w:rPr>
      </w:pPr>
      <w:r w:rsidRPr="00C43AF7">
        <w:rPr>
          <w:color w:val="auto"/>
          <w:sz w:val="24"/>
          <w:szCs w:val="24"/>
          <w:lang w:val="lt-LT"/>
        </w:rPr>
        <w:t>Atliekant mažos vertės pirkimus apklausos žodžiu būdu pirkimo dokumentai gali būti nerengiami.</w:t>
      </w:r>
    </w:p>
    <w:p w:rsidR="005B4025" w:rsidRPr="00C43AF7" w:rsidRDefault="005B4025" w:rsidP="005B4025">
      <w:pPr>
        <w:pStyle w:val="Hyperlink1"/>
        <w:numPr>
          <w:ilvl w:val="0"/>
          <w:numId w:val="1"/>
        </w:numPr>
        <w:spacing w:after="0" w:line="240" w:lineRule="auto"/>
        <w:ind w:left="0" w:firstLine="851"/>
        <w:rPr>
          <w:color w:val="auto"/>
          <w:sz w:val="24"/>
          <w:szCs w:val="24"/>
          <w:lang w:val="lt-LT"/>
        </w:rPr>
      </w:pPr>
      <w:r w:rsidRPr="00C43AF7">
        <w:rPr>
          <w:color w:val="auto"/>
          <w:sz w:val="24"/>
          <w:szCs w:val="24"/>
          <w:lang w:val="lt-LT"/>
        </w:rPr>
        <w:lastRenderedPageBreak/>
        <w:t>Atliekant mažos vertės pirkimus apklausos būdu, vykdant apklausą raštu, tiekėjai gali būti kviečiami pateikti pasiūlymus paštu, elektroniniu paštu, faksu ar kitomis įstaigos pasirinktomis priemonėmis.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 Apklausos būdu pirkimas gali būti atliekamas</w:t>
      </w:r>
      <w:r w:rsidRPr="00C43AF7">
        <w:rPr>
          <w:bCs/>
          <w:color w:val="auto"/>
          <w:sz w:val="24"/>
          <w:szCs w:val="24"/>
          <w:lang w:val="lt-LT"/>
        </w:rPr>
        <w:t xml:space="preserve"> </w:t>
      </w:r>
      <w:r w:rsidRPr="00C43AF7">
        <w:rPr>
          <w:color w:val="auto"/>
          <w:sz w:val="24"/>
          <w:szCs w:val="24"/>
          <w:lang w:val="lt-LT"/>
        </w:rPr>
        <w:t>Taisyklėse nustatytais atvejais</w:t>
      </w:r>
      <w:r w:rsidRPr="00C43AF7">
        <w:rPr>
          <w:bCs/>
          <w:color w:val="auto"/>
          <w:sz w:val="24"/>
          <w:szCs w:val="24"/>
          <w:lang w:val="lt-LT"/>
        </w:rPr>
        <w:t xml:space="preserve"> </w:t>
      </w:r>
      <w:r w:rsidRPr="00C43AF7">
        <w:rPr>
          <w:color w:val="auto"/>
          <w:sz w:val="24"/>
          <w:szCs w:val="24"/>
          <w:lang w:val="lt-LT"/>
        </w:rPr>
        <w:t xml:space="preserve">ir kai pagal Viešųjų pirkimų įstatymą apie supaprastintą pirkimą neprivaloma skelbti: </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 perkant prekes, paslaugas ar darbus, kai: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.1.1. pirkimas, apie kurį buvo skelbta, neįvyko, nes nebuvo gauta paraiškų ar pasiūlymų;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.1.4. atliekamas mažos vertės pirkimas esant bent vienai iš šių sąlygų: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.1.4.1. būtina skubiai įsigyti prekių, paslaugų ar darbų;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.1.4.</w:t>
      </w:r>
      <w:r>
        <w:rPr>
          <w:color w:val="auto"/>
          <w:sz w:val="24"/>
          <w:szCs w:val="24"/>
          <w:lang w:val="lt-LT"/>
        </w:rPr>
        <w:t>2</w:t>
      </w:r>
      <w:r w:rsidRPr="00C43AF7">
        <w:rPr>
          <w:color w:val="auto"/>
          <w:sz w:val="24"/>
          <w:szCs w:val="24"/>
          <w:lang w:val="lt-LT"/>
        </w:rPr>
        <w:t>. esant kitoms, objektyviai pateisinamoms aplinkybėms, dėl kurių netikslinga paskelbti apie pirkimą, pavyzdžiui, paskelbimas apie pirkimą reikalautų neproporcingai didelių pirkimų organizatoriaus arba Komisijos pastangų, laiko ir (ar) lėšų sąnaudų;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.1.</w:t>
      </w:r>
      <w:r>
        <w:rPr>
          <w:color w:val="auto"/>
          <w:sz w:val="24"/>
          <w:szCs w:val="24"/>
          <w:lang w:val="lt-LT"/>
        </w:rPr>
        <w:t>3</w:t>
      </w:r>
      <w:r w:rsidRPr="00C43AF7">
        <w:rPr>
          <w:color w:val="auto"/>
          <w:sz w:val="24"/>
          <w:szCs w:val="24"/>
          <w:lang w:val="lt-LT"/>
        </w:rPr>
        <w:t>. dėl techninių, meninių priežasčių ar dėl objektyvių aplinkybių tik konkretus tiekėjas gali patiekti reikalingas prekes, pateikti paslaugas ar atlikti darbus ir nėra jokios kitos alternatyvos;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.2. perkamos prekės ir paslaugos: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43AF7">
        <w:rPr>
          <w:b/>
          <w:bCs/>
          <w:color w:val="auto"/>
          <w:sz w:val="24"/>
          <w:szCs w:val="24"/>
          <w:lang w:val="lt-LT"/>
        </w:rPr>
        <w:t xml:space="preserve"> </w:t>
      </w:r>
      <w:r w:rsidRPr="00C43AF7">
        <w:rPr>
          <w:color w:val="auto"/>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.2.3. prekės ir paslaugos yra perkamos naudojant reprezentacinėms išlaidoms skirtas lėšas;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 perkamos prekės, kai:</w:t>
      </w:r>
      <w:r w:rsidRPr="00C43AF7">
        <w:rPr>
          <w:color w:val="auto"/>
          <w:sz w:val="24"/>
          <w:szCs w:val="24"/>
          <w:lang w:val="lt-LT"/>
        </w:rPr>
        <w:tab/>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.3.1. perkamos prekės gaminamos tik mokslo, eksperimentavimo, studijų ar techninio tobulinimo tikslais, nesiekiant gauti pelno arba padengti mokslo ar tobulinimo išlaidų;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.3.2. prekių biržoje perkamos kotiruojamos prekės;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.3.3. perkami muziejų eksponatai, archyviniai ir bibliotekiniai dokumentai,</w:t>
      </w:r>
      <w:r w:rsidRPr="00C43AF7">
        <w:rPr>
          <w:b/>
          <w:bCs/>
          <w:color w:val="auto"/>
          <w:sz w:val="24"/>
          <w:szCs w:val="24"/>
          <w:lang w:val="lt-LT"/>
        </w:rPr>
        <w:t xml:space="preserve"> </w:t>
      </w:r>
      <w:r w:rsidRPr="00C43AF7">
        <w:rPr>
          <w:color w:val="auto"/>
          <w:sz w:val="24"/>
          <w:szCs w:val="24"/>
          <w:lang w:val="lt-LT"/>
        </w:rPr>
        <w:t>prenumeruojami laikraščiai ir žurnalai;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.3.4. ypač palankiomis sąlygomis perkama iš bankrutuojančių, likviduojamų ar restruktūrizuojamų ūkio subjektų;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.3.5. prekės perkamos iš valstybės rezervo;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.4. perkamos paslaugos, kai: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.4.1. perkamos licencijos naudotis bibliotekiniais dokumentais ar duomenų (informacinėmis) bazėmis;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lastRenderedPageBreak/>
        <w:t>95</w:t>
      </w:r>
      <w:r w:rsidRPr="00C43AF7">
        <w:rPr>
          <w:color w:val="auto"/>
          <w:sz w:val="24"/>
          <w:szCs w:val="24"/>
          <w:lang w:val="lt-LT"/>
        </w:rPr>
        <w:t>.4.2. perkamos teisėjų, prokurorų, profesinės karo tarnybos karių, perkančiosios organizacijos valstybės tarnautojų ir (ar) pagal darbo sutartį dirbančių darbuotojų mokymo paslaugos;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.4.4. perkamos ekspertų komisijų, komitetų, tarybų, kurių sudarymo tvarką nustato Lietuvos Respublikos įstatymai, narių teikiamos nematerialaus pobūdžio (intelektinės) paslaugos;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.4.5. mokslo ir studijų institucijų mokslo, studijų programų, meninės veiklos, taip pat šių institucijų steigimo ekspertinio vertinimo paslaugos;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.5. perkamos paslaugos ir darbai, kai: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95</w:t>
      </w:r>
      <w:r w:rsidRPr="00C43AF7">
        <w:rPr>
          <w:color w:val="auto"/>
          <w:sz w:val="24"/>
          <w:szCs w:val="24"/>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B4025" w:rsidRPr="00C43AF7" w:rsidRDefault="005B4025" w:rsidP="005B4025">
      <w:pPr>
        <w:pStyle w:val="Bodytext"/>
        <w:spacing w:line="240" w:lineRule="auto"/>
        <w:ind w:firstLine="851"/>
        <w:rPr>
          <w:color w:val="auto"/>
          <w:spacing w:val="-2"/>
          <w:sz w:val="24"/>
          <w:szCs w:val="24"/>
          <w:lang w:val="lt-LT"/>
        </w:rPr>
      </w:pPr>
      <w:r>
        <w:rPr>
          <w:color w:val="auto"/>
          <w:spacing w:val="-2"/>
          <w:sz w:val="24"/>
          <w:szCs w:val="24"/>
          <w:lang w:val="lt-LT"/>
        </w:rPr>
        <w:t>95</w:t>
      </w:r>
      <w:r w:rsidRPr="00C43AF7">
        <w:rPr>
          <w:color w:val="auto"/>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96</w:t>
      </w:r>
      <w:r w:rsidRPr="00C43AF7">
        <w:rPr>
          <w:color w:val="auto"/>
          <w:sz w:val="24"/>
          <w:szCs w:val="24"/>
          <w:lang w:val="lt-LT"/>
        </w:rPr>
        <w:t>.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97</w:t>
      </w:r>
      <w:r w:rsidRPr="00C43AF7">
        <w:rPr>
          <w:color w:val="auto"/>
          <w:sz w:val="24"/>
          <w:szCs w:val="24"/>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5B4025" w:rsidRPr="00C43AF7" w:rsidRDefault="005B4025" w:rsidP="005B4025">
      <w:pPr>
        <w:autoSpaceDE w:val="0"/>
        <w:autoSpaceDN w:val="0"/>
        <w:adjustRightInd w:val="0"/>
        <w:ind w:firstLine="851"/>
        <w:jc w:val="both"/>
        <w:rPr>
          <w:b/>
          <w:lang w:val="lt-LT" w:eastAsia="lt-LT"/>
        </w:rPr>
      </w:pPr>
      <w:r>
        <w:rPr>
          <w:b/>
          <w:lang w:val="lt-LT" w:eastAsia="lt-LT"/>
        </w:rPr>
        <w:t>98</w:t>
      </w:r>
      <w:r w:rsidRPr="00C43AF7">
        <w:rPr>
          <w:b/>
          <w:lang w:val="lt-LT" w:eastAsia="lt-LT"/>
        </w:rPr>
        <w:t xml:space="preserve">. </w:t>
      </w:r>
      <w:r w:rsidRPr="00C43AF7">
        <w:rPr>
          <w:b/>
          <w:lang w:val="lt-LT"/>
        </w:rPr>
        <w:t xml:space="preserve">Perkančioji organizacija, prašydama pateikti pasiūlymus, kreipiasi į </w:t>
      </w:r>
      <w:r>
        <w:rPr>
          <w:b/>
          <w:lang w:val="lt-LT"/>
        </w:rPr>
        <w:t>1 (</w:t>
      </w:r>
      <w:r w:rsidRPr="00C43AF7">
        <w:rPr>
          <w:b/>
          <w:lang w:val="lt-LT"/>
        </w:rPr>
        <w:t>vieną</w:t>
      </w:r>
      <w:r>
        <w:rPr>
          <w:b/>
          <w:lang w:val="lt-LT"/>
        </w:rPr>
        <w:t>)</w:t>
      </w:r>
      <w:r w:rsidRPr="00C43AF7">
        <w:rPr>
          <w:b/>
          <w:lang w:val="lt-LT"/>
        </w:rPr>
        <w:t xml:space="preserve"> tiekėją, kai</w:t>
      </w:r>
      <w:r w:rsidRPr="00C43AF7">
        <w:rPr>
          <w:b/>
          <w:lang w:val="lt-LT" w:eastAsia="lt-LT"/>
        </w:rPr>
        <w:t>:</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.1. dėl techninių, meninių priežasčių ar dėl objektyvių aplinkybių tik konkretus tiekėjas gali patiekti reikalingas prekes, pateikti paslaugas ar atlikti darbus ir nėra jokios kitos alternatyvos;</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w:t>
      </w:r>
      <w:r>
        <w:rPr>
          <w:lang w:val="lt-LT" w:eastAsia="lt-LT"/>
        </w:rPr>
        <w:t>2</w:t>
      </w:r>
      <w:r w:rsidRPr="00C43AF7">
        <w:rPr>
          <w:lang w:val="lt-LT" w:eastAsia="lt-LT"/>
        </w:rPr>
        <w:t>. didesnio tiekėjų skaičiaus apklausa reikalautų neproporcingai didelių pirkimų organizatoriaus arba komisijos pastangų, laiko ir/ar lėšų sąnaudų;</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w:t>
      </w:r>
      <w:r>
        <w:rPr>
          <w:lang w:val="lt-LT" w:eastAsia="lt-LT"/>
        </w:rPr>
        <w:t>3</w:t>
      </w:r>
      <w:r w:rsidRPr="00C43AF7">
        <w:rPr>
          <w:lang w:val="lt-LT" w:eastAsia="lt-LT"/>
        </w:rPr>
        <w:t>. pirkimą būtina atlikti labai greitai, bet aplinkybės, kuriomis grindžiama ypatinga skuba, negali priklausyti nuo perkančiosios organizacijos delsimo ar neveiklumo;</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w:t>
      </w:r>
      <w:r>
        <w:rPr>
          <w:lang w:val="lt-LT" w:eastAsia="lt-LT"/>
        </w:rPr>
        <w:t>4</w:t>
      </w:r>
      <w:r w:rsidRPr="00C43AF7">
        <w:rPr>
          <w:lang w:val="lt-LT" w:eastAsia="lt-LT"/>
        </w:rPr>
        <w:t>. apklausa raštu, kreipiantis į daugiau nei tris tiekėjus, neįvyko, nes nebuvo gauta pasiūlymų;</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w:t>
      </w:r>
      <w:r>
        <w:rPr>
          <w:lang w:val="lt-LT" w:eastAsia="lt-LT"/>
        </w:rPr>
        <w:t>5</w:t>
      </w:r>
      <w:r w:rsidRPr="00C43AF7">
        <w:rPr>
          <w:lang w:val="lt-LT" w:eastAsia="lt-LT"/>
        </w:rPr>
        <w:t>. visi gauti pasiūlymai neatitiko pirkimo dokumentų reikalavimų arba buvo pasiūlytos per didelės, perkančiajai organizacijai nepriimtinos kainos;</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w:t>
      </w:r>
      <w:r>
        <w:rPr>
          <w:lang w:val="lt-LT" w:eastAsia="lt-LT"/>
        </w:rPr>
        <w:t>6</w:t>
      </w:r>
      <w:r w:rsidRPr="00C43AF7">
        <w:rPr>
          <w:lang w:val="lt-LT" w:eastAsia="lt-LT"/>
        </w:rPr>
        <w:t>. prekės ir paslaugos yra perkamos naudojant reprezentacinėms išlaidoms skirtas lėšas, išskyrus atvejus, kai vykdomas įprastas pirkimas, t.y. perkamas objektas nepasižymi meninėm ar išskirtinėm savybėm, ir perkančiajai organizacijai naudingiau vykdyti kelių tiekėjų apklausą. Neatsižvelgiant į tai, kad vykdomas įprastas pirkimas, į vieną tiekėj</w:t>
      </w:r>
      <w:r>
        <w:rPr>
          <w:lang w:val="lt-LT" w:eastAsia="lt-LT"/>
        </w:rPr>
        <w:t>ą</w:t>
      </w:r>
      <w:r w:rsidRPr="00C43AF7">
        <w:rPr>
          <w:lang w:val="lt-LT" w:eastAsia="lt-LT"/>
        </w:rPr>
        <w:t xml:space="preserve"> gali būti kreipiamasi, kai pirkimas turi būti įvykdytas skubiai;</w:t>
      </w:r>
    </w:p>
    <w:p w:rsidR="005B4025" w:rsidRPr="00145C80" w:rsidRDefault="005B4025" w:rsidP="005B4025">
      <w:pPr>
        <w:autoSpaceDE w:val="0"/>
        <w:autoSpaceDN w:val="0"/>
        <w:adjustRightInd w:val="0"/>
        <w:ind w:firstLine="851"/>
        <w:jc w:val="both"/>
        <w:rPr>
          <w:lang w:val="lt-LT" w:eastAsia="lt-LT"/>
        </w:rPr>
      </w:pPr>
      <w:r>
        <w:rPr>
          <w:lang w:val="lt-LT" w:eastAsia="lt-LT"/>
        </w:rPr>
        <w:lastRenderedPageBreak/>
        <w:t>98</w:t>
      </w:r>
      <w:r w:rsidRPr="0098113A">
        <w:rPr>
          <w:lang w:val="lt-LT" w:eastAsia="lt-LT"/>
        </w:rPr>
        <w:t>.7.</w:t>
      </w:r>
      <w:r w:rsidRPr="00F550DC">
        <w:rPr>
          <w:lang w:val="lt-LT"/>
        </w:rPr>
        <w:t> </w:t>
      </w:r>
      <w:r>
        <w:rPr>
          <w:lang w:val="lt-LT"/>
        </w:rPr>
        <w:t xml:space="preserve">kai pirkimo vertė neviršija </w:t>
      </w:r>
      <w:r w:rsidRPr="00234E21">
        <w:rPr>
          <w:b/>
          <w:lang w:val="lt-LT"/>
        </w:rPr>
        <w:t>1000Lt</w:t>
      </w:r>
      <w:r>
        <w:rPr>
          <w:lang w:val="lt-LT"/>
        </w:rPr>
        <w:t xml:space="preserve"> (</w:t>
      </w:r>
      <w:r w:rsidRPr="00F550DC">
        <w:rPr>
          <w:lang w:val="lt-LT"/>
        </w:rPr>
        <w:t>be pridėtinės vertės mokesčio</w:t>
      </w:r>
      <w:r>
        <w:rPr>
          <w:lang w:val="lt-LT"/>
        </w:rPr>
        <w:t xml:space="preserve">), o </w:t>
      </w:r>
      <w:r w:rsidRPr="00F550DC">
        <w:rPr>
          <w:lang w:val="lt-LT"/>
        </w:rPr>
        <w:t>sudarom</w:t>
      </w:r>
      <w:r>
        <w:rPr>
          <w:lang w:val="lt-LT"/>
        </w:rPr>
        <w:t>a</w:t>
      </w:r>
      <w:r w:rsidRPr="00F550DC">
        <w:rPr>
          <w:lang w:val="lt-LT"/>
        </w:rPr>
        <w:t xml:space="preserve"> </w:t>
      </w:r>
      <w:r>
        <w:rPr>
          <w:lang w:val="lt-LT"/>
        </w:rPr>
        <w:t xml:space="preserve">tų pačių </w:t>
      </w:r>
      <w:r w:rsidRPr="00F550DC">
        <w:rPr>
          <w:lang w:val="lt-LT"/>
        </w:rPr>
        <w:t xml:space="preserve">prekių ar paslaugų pirkimo sutarties vertė neviršija 10 000 Lt </w:t>
      </w:r>
      <w:r>
        <w:rPr>
          <w:lang w:val="lt-LT"/>
        </w:rPr>
        <w:t>(</w:t>
      </w:r>
      <w:r w:rsidRPr="00F550DC">
        <w:rPr>
          <w:lang w:val="lt-LT"/>
        </w:rPr>
        <w:t>be pridėtinės vertės mokesčio); darbų pirkimo  vertė – 20 000 Lt  (be pridėtinės vertės mokesčio);</w:t>
      </w:r>
    </w:p>
    <w:p w:rsidR="005B4025" w:rsidRPr="00C43AF7" w:rsidRDefault="005B4025" w:rsidP="005B4025">
      <w:pPr>
        <w:autoSpaceDE w:val="0"/>
        <w:autoSpaceDN w:val="0"/>
        <w:adjustRightInd w:val="0"/>
        <w:ind w:firstLine="851"/>
        <w:jc w:val="both"/>
        <w:rPr>
          <w:lang w:val="lt-LT" w:eastAsia="lt-LT"/>
        </w:rPr>
      </w:pPr>
      <w:r>
        <w:rPr>
          <w:lang w:val="lt-LT" w:eastAsia="lt-LT"/>
        </w:rPr>
        <w:t>98.8</w:t>
      </w:r>
      <w:r w:rsidRPr="00C43AF7">
        <w:rPr>
          <w:lang w:val="lt-LT" w:eastAsia="lt-LT"/>
        </w:rPr>
        <w:t>. kai egzistuoja trumpalaikės aplinkybės, suteikiančios galimybę reikalingas prekes ar paslaugas įsigyti už mažesnę nei rinkos kainą (šventinės nuolaidos, išpardavimai, specialūs pasiūlymai ir kt</w:t>
      </w:r>
      <w:r>
        <w:rPr>
          <w:lang w:val="lt-LT" w:eastAsia="lt-LT"/>
        </w:rPr>
        <w:t>.</w:t>
      </w:r>
      <w:r w:rsidRPr="00C43AF7">
        <w:rPr>
          <w:lang w:val="lt-LT" w:eastAsia="lt-LT"/>
        </w:rPr>
        <w:t>);</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9. perkamos prekės, paslaugos ar darbai, kurių neįmanoma palyginti nei pagal mažiausios kainos, nei pagal ekonominio naudingumo kriterijus (pvz.: perkami konkrečios vertės dovanų kuponai);</w:t>
      </w:r>
    </w:p>
    <w:p w:rsidR="005B4025" w:rsidRPr="00C43AF7" w:rsidRDefault="005B4025" w:rsidP="005B4025">
      <w:pPr>
        <w:autoSpaceDE w:val="0"/>
        <w:autoSpaceDN w:val="0"/>
        <w:adjustRightInd w:val="0"/>
        <w:ind w:firstLine="851"/>
        <w:jc w:val="both"/>
        <w:rPr>
          <w:lang w:val="lt-LT" w:eastAsia="lt-LT"/>
        </w:rPr>
      </w:pPr>
      <w:r>
        <w:rPr>
          <w:lang w:val="lt-LT" w:eastAsia="lt-LT"/>
        </w:rPr>
        <w:t>98.1</w:t>
      </w:r>
      <w:r w:rsidRPr="00C43AF7">
        <w:rPr>
          <w:lang w:val="lt-LT" w:eastAsia="lt-LT"/>
        </w:rPr>
        <w:t>0.</w:t>
      </w:r>
      <w:r>
        <w:rPr>
          <w:lang w:val="lt-LT" w:eastAsia="lt-LT"/>
        </w:rPr>
        <w:t xml:space="preserve"> </w:t>
      </w:r>
      <w:r w:rsidRPr="00C43AF7">
        <w:rPr>
          <w:lang w:val="lt-LT" w:eastAsia="lt-LT"/>
        </w:rPr>
        <w:t>natūralių monopolininkų (miesto, regiono, Respublikos mastu) parduodamos prekės ar teikiamos paslaugos;</w:t>
      </w:r>
    </w:p>
    <w:p w:rsidR="005B4025" w:rsidRPr="00C43AF7" w:rsidRDefault="005B4025" w:rsidP="005B4025">
      <w:pPr>
        <w:autoSpaceDE w:val="0"/>
        <w:autoSpaceDN w:val="0"/>
        <w:adjustRightInd w:val="0"/>
        <w:ind w:firstLine="851"/>
        <w:jc w:val="both"/>
        <w:rPr>
          <w:lang w:val="lt-LT" w:eastAsia="lt-LT"/>
        </w:rPr>
      </w:pPr>
      <w:r>
        <w:rPr>
          <w:lang w:val="lt-LT" w:eastAsia="lt-LT"/>
        </w:rPr>
        <w:t>98.</w:t>
      </w:r>
      <w:r w:rsidRPr="00C43AF7">
        <w:rPr>
          <w:lang w:val="lt-LT" w:eastAsia="lt-LT"/>
        </w:rPr>
        <w:t>1</w:t>
      </w:r>
      <w:r>
        <w:rPr>
          <w:lang w:val="lt-LT" w:eastAsia="lt-LT"/>
        </w:rPr>
        <w:t>1</w:t>
      </w:r>
      <w:r w:rsidRPr="00C43AF7">
        <w:rPr>
          <w:lang w:val="lt-LT" w:eastAsia="lt-LT"/>
        </w:rPr>
        <w:t>. valstybinių monopolininkų parduodamos prekės ir teikiamos paslaugos, kurių įkainiai nėra patvirtinti LR įstatymais ar kitais teisės aktais;</w:t>
      </w:r>
    </w:p>
    <w:p w:rsidR="005B4025" w:rsidRPr="00C43AF7" w:rsidRDefault="005B4025" w:rsidP="005B4025">
      <w:pPr>
        <w:autoSpaceDE w:val="0"/>
        <w:autoSpaceDN w:val="0"/>
        <w:adjustRightInd w:val="0"/>
        <w:ind w:firstLine="851"/>
        <w:jc w:val="both"/>
        <w:rPr>
          <w:lang w:val="lt-LT" w:eastAsia="lt-LT"/>
        </w:rPr>
      </w:pPr>
      <w:r>
        <w:rPr>
          <w:lang w:val="lt-LT" w:eastAsia="lt-LT"/>
        </w:rPr>
        <w:t>98.12</w:t>
      </w:r>
      <w:r w:rsidRPr="00C43AF7">
        <w:rPr>
          <w:lang w:val="lt-LT" w:eastAsia="lt-LT"/>
        </w:rPr>
        <w:t>. technikos aptarnavimo garantiniu laikotarpiu paslaugos;</w:t>
      </w:r>
    </w:p>
    <w:p w:rsidR="005B4025" w:rsidRPr="00C43AF7" w:rsidRDefault="005B4025" w:rsidP="005B4025">
      <w:pPr>
        <w:autoSpaceDE w:val="0"/>
        <w:autoSpaceDN w:val="0"/>
        <w:adjustRightInd w:val="0"/>
        <w:ind w:firstLine="851"/>
        <w:jc w:val="both"/>
        <w:rPr>
          <w:lang w:val="lt-LT" w:eastAsia="lt-LT"/>
        </w:rPr>
      </w:pPr>
      <w:r>
        <w:rPr>
          <w:lang w:val="lt-LT" w:eastAsia="lt-LT"/>
        </w:rPr>
        <w:t>98.13</w:t>
      </w:r>
      <w:r w:rsidRPr="00C43AF7">
        <w:rPr>
          <w:lang w:val="lt-LT" w:eastAsia="lt-LT"/>
        </w:rPr>
        <w:t>. išlaidos susijusios su dalyvavimu parodose (parodų bilietai, parodų dalyvių mokesčiai, ekspozicijos vietos nuoma ir kitos išlaidos);</w:t>
      </w:r>
    </w:p>
    <w:p w:rsidR="005B4025" w:rsidRPr="00C43AF7" w:rsidRDefault="005B4025" w:rsidP="005B4025">
      <w:pPr>
        <w:autoSpaceDE w:val="0"/>
        <w:autoSpaceDN w:val="0"/>
        <w:adjustRightInd w:val="0"/>
        <w:ind w:firstLine="851"/>
        <w:jc w:val="both"/>
        <w:rPr>
          <w:lang w:val="lt-LT" w:eastAsia="lt-LT"/>
        </w:rPr>
      </w:pPr>
      <w:r>
        <w:rPr>
          <w:lang w:val="lt-LT" w:eastAsia="lt-LT"/>
        </w:rPr>
        <w:t>98.1</w:t>
      </w:r>
      <w:r w:rsidRPr="00C43AF7">
        <w:rPr>
          <w:lang w:val="lt-LT" w:eastAsia="lt-LT"/>
        </w:rPr>
        <w:t>4. jei prekes ar paslaugas rajone, kuriame yra perkančioji organizacija (ar kitoje geografinėje teritorijoje, į kurią reikalinga pristatyti prekes ar kurioje suteikti paslaugas) gali parduoti/suteikti konkretus tiekėjas ir nėra kitų alternatyvų, o pirkimą vykdyti iš kitų geografinių teritorijų yra ekonomiškai netikslinga;</w:t>
      </w:r>
    </w:p>
    <w:p w:rsidR="005B4025" w:rsidRPr="00C43AF7" w:rsidRDefault="005B4025" w:rsidP="005B4025">
      <w:pPr>
        <w:autoSpaceDE w:val="0"/>
        <w:autoSpaceDN w:val="0"/>
        <w:adjustRightInd w:val="0"/>
        <w:ind w:firstLine="851"/>
        <w:jc w:val="both"/>
        <w:rPr>
          <w:lang w:val="lt-LT" w:eastAsia="lt-LT"/>
        </w:rPr>
      </w:pPr>
      <w:r>
        <w:rPr>
          <w:lang w:val="lt-LT" w:eastAsia="lt-LT"/>
        </w:rPr>
        <w:t>98.15</w:t>
      </w:r>
      <w:r w:rsidRPr="00C43AF7">
        <w:rPr>
          <w:lang w:val="lt-LT" w:eastAsia="lt-LT"/>
        </w:rPr>
        <w:t>. esant kitoms, objektyviai pateisinamoms aplinkybėms, dėl kurių netikslinga paskelbti apie pirkimą, pavyzdžiui, paskelbimas apie pirkimą reikalautų neproporcingai didelių laiko ir/ar lėšų sąnaudų;</w:t>
      </w:r>
    </w:p>
    <w:p w:rsidR="005B4025" w:rsidRPr="008D12F5" w:rsidRDefault="005B4025" w:rsidP="005B4025">
      <w:pPr>
        <w:pStyle w:val="Bodytext"/>
        <w:spacing w:line="240" w:lineRule="auto"/>
        <w:ind w:firstLine="851"/>
        <w:rPr>
          <w:b/>
          <w:color w:val="auto"/>
          <w:sz w:val="24"/>
          <w:szCs w:val="24"/>
          <w:lang w:val="lt-LT"/>
        </w:rPr>
      </w:pPr>
      <w:r w:rsidRPr="008D12F5">
        <w:rPr>
          <w:b/>
          <w:color w:val="auto"/>
          <w:sz w:val="24"/>
          <w:szCs w:val="24"/>
          <w:lang w:val="lt-LT"/>
        </w:rPr>
        <w:t>99. Perkančioji organizacija, prašydama pateikti pasiūlymus, privalo kreiptis į 3 (tris) ar daugiau tiekėjų, kai:</w:t>
      </w:r>
    </w:p>
    <w:p w:rsidR="005B4025" w:rsidRPr="00AC398B" w:rsidRDefault="005B4025" w:rsidP="005B4025">
      <w:pPr>
        <w:pStyle w:val="Bodytext"/>
        <w:spacing w:line="240" w:lineRule="auto"/>
        <w:ind w:firstLine="851"/>
        <w:rPr>
          <w:color w:val="auto"/>
          <w:sz w:val="24"/>
          <w:szCs w:val="24"/>
          <w:lang w:val="lt-LT"/>
        </w:rPr>
      </w:pPr>
      <w:r w:rsidRPr="00AC398B">
        <w:rPr>
          <w:color w:val="auto"/>
          <w:spacing w:val="2"/>
          <w:sz w:val="24"/>
          <w:szCs w:val="24"/>
          <w:lang w:val="lt-LT"/>
        </w:rPr>
        <w:t>99.1. </w:t>
      </w:r>
      <w:r w:rsidRPr="0091565F">
        <w:rPr>
          <w:color w:val="auto"/>
          <w:spacing w:val="2"/>
          <w:sz w:val="24"/>
          <w:szCs w:val="24"/>
          <w:lang w:val="lt-LT"/>
        </w:rPr>
        <w:t xml:space="preserve">atliekant mažos vertės pirkimą pirkimo sutarties vertė viršija </w:t>
      </w:r>
      <w:r w:rsidRPr="0091565F">
        <w:rPr>
          <w:color w:val="auto"/>
          <w:sz w:val="24"/>
          <w:szCs w:val="24"/>
          <w:lang w:val="lt-LT"/>
        </w:rPr>
        <w:t>prekių ar paslaugų - 10 000 Lt (be pridėtinės vertės mokesčio), o darbų  pirkimo sutarties vertė – 20 000 Lt  (be pridėtinės vertės mokesčio);</w:t>
      </w:r>
    </w:p>
    <w:p w:rsidR="005B4025" w:rsidRPr="00621D9D" w:rsidRDefault="005B4025" w:rsidP="005B4025">
      <w:pPr>
        <w:pStyle w:val="Bodytext"/>
        <w:spacing w:line="240" w:lineRule="auto"/>
        <w:ind w:firstLine="851"/>
        <w:rPr>
          <w:color w:val="auto"/>
          <w:sz w:val="24"/>
          <w:szCs w:val="24"/>
          <w:lang w:val="lt-LT"/>
        </w:rPr>
      </w:pPr>
      <w:r>
        <w:rPr>
          <w:color w:val="auto"/>
          <w:sz w:val="24"/>
          <w:szCs w:val="24"/>
          <w:lang w:val="lt-LT"/>
        </w:rPr>
        <w:t>99</w:t>
      </w:r>
      <w:r w:rsidRPr="00621D9D">
        <w:rPr>
          <w:color w:val="auto"/>
          <w:sz w:val="24"/>
          <w:szCs w:val="24"/>
          <w:lang w:val="lt-LT"/>
        </w:rPr>
        <w:t>.2. pirkimo sutarties vertė viršija 10 000 Lt be (pridėtinės vertės mokesčio) ir:</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99</w:t>
      </w:r>
      <w:r w:rsidRPr="00C43AF7">
        <w:rPr>
          <w:color w:val="auto"/>
          <w:sz w:val="24"/>
          <w:szCs w:val="24"/>
          <w:lang w:val="lt-LT"/>
        </w:rPr>
        <w:t>.2.1. apklausa atliekama po pirkimo, apie kur</w:t>
      </w:r>
      <w:r>
        <w:rPr>
          <w:color w:val="auto"/>
          <w:sz w:val="24"/>
          <w:szCs w:val="24"/>
          <w:lang w:val="lt-LT"/>
        </w:rPr>
        <w:t>i</w:t>
      </w:r>
      <w:r w:rsidRPr="00C43AF7">
        <w:rPr>
          <w:color w:val="auto"/>
          <w:sz w:val="24"/>
          <w:szCs w:val="24"/>
          <w:lang w:val="lt-LT"/>
        </w:rPr>
        <w:t xml:space="preserve"> buvo skelbta ir kuris neįvyko, nes nebuvo gauta paraiškų ar pasiūlymų (jei yra pakankamai tiekėjų);</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99</w:t>
      </w:r>
      <w:r w:rsidRPr="00C43AF7">
        <w:rPr>
          <w:color w:val="auto"/>
          <w:sz w:val="24"/>
          <w:szCs w:val="24"/>
          <w:lang w:val="lt-LT"/>
        </w:rPr>
        <w:t xml:space="preserve">.2.2. atliekamas mažos vertės pirkimas </w:t>
      </w:r>
      <w:r w:rsidRPr="00443ABD">
        <w:rPr>
          <w:color w:val="auto"/>
          <w:sz w:val="24"/>
          <w:szCs w:val="24"/>
          <w:lang w:val="lt-LT"/>
        </w:rPr>
        <w:t>vadovaujantis Taisyklių 98.4 punktu (</w:t>
      </w:r>
      <w:r w:rsidRPr="00C43AF7">
        <w:rPr>
          <w:color w:val="auto"/>
          <w:sz w:val="24"/>
          <w:szCs w:val="24"/>
          <w:lang w:val="lt-LT"/>
        </w:rPr>
        <w:t>jei yra pakankamai tiekėjų); </w:t>
      </w:r>
    </w:p>
    <w:p w:rsidR="005B4025" w:rsidRPr="00C43AF7" w:rsidRDefault="005B4025" w:rsidP="005B4025">
      <w:pPr>
        <w:pStyle w:val="Bodytext"/>
        <w:spacing w:line="240" w:lineRule="auto"/>
        <w:ind w:firstLine="851"/>
        <w:rPr>
          <w:color w:val="auto"/>
          <w:spacing w:val="4"/>
          <w:sz w:val="24"/>
          <w:szCs w:val="24"/>
          <w:lang w:val="lt-LT"/>
        </w:rPr>
      </w:pPr>
      <w:r>
        <w:rPr>
          <w:color w:val="auto"/>
          <w:spacing w:val="4"/>
          <w:sz w:val="24"/>
          <w:szCs w:val="24"/>
          <w:lang w:val="lt-LT"/>
        </w:rPr>
        <w:t>99</w:t>
      </w:r>
      <w:r w:rsidRPr="00C43AF7">
        <w:rPr>
          <w:color w:val="auto"/>
          <w:spacing w:val="4"/>
          <w:sz w:val="24"/>
          <w:szCs w:val="24"/>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99</w:t>
      </w:r>
      <w:r w:rsidRPr="00C43AF7">
        <w:rPr>
          <w:color w:val="auto"/>
          <w:sz w:val="24"/>
          <w:szCs w:val="24"/>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B4025" w:rsidRPr="00D14D41" w:rsidRDefault="005B4025" w:rsidP="005B4025">
      <w:pPr>
        <w:pStyle w:val="Bodytext"/>
        <w:spacing w:line="240" w:lineRule="auto"/>
        <w:ind w:firstLine="851"/>
        <w:rPr>
          <w:color w:val="auto"/>
          <w:sz w:val="24"/>
          <w:szCs w:val="24"/>
          <w:lang w:val="lt-LT"/>
        </w:rPr>
      </w:pPr>
      <w:r>
        <w:rPr>
          <w:color w:val="auto"/>
          <w:sz w:val="24"/>
          <w:szCs w:val="24"/>
          <w:lang w:val="lt-LT"/>
        </w:rPr>
        <w:t>100</w:t>
      </w:r>
      <w:r w:rsidRPr="00C43AF7">
        <w:rPr>
          <w:color w:val="auto"/>
          <w:sz w:val="24"/>
          <w:szCs w:val="24"/>
          <w:lang w:val="lt-LT"/>
        </w:rPr>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Pr="00D14D41">
        <w:rPr>
          <w:color w:val="auto"/>
          <w:sz w:val="24"/>
          <w:szCs w:val="24"/>
          <w:lang w:val="lt-LT"/>
        </w:rPr>
        <w:t>keičiamos.</w:t>
      </w:r>
    </w:p>
    <w:p w:rsidR="005B4025" w:rsidRPr="00D14D41" w:rsidRDefault="005B4025" w:rsidP="005B4025">
      <w:pPr>
        <w:pStyle w:val="Bodytext"/>
        <w:spacing w:line="240" w:lineRule="auto"/>
        <w:ind w:firstLine="851"/>
        <w:rPr>
          <w:color w:val="auto"/>
          <w:sz w:val="24"/>
          <w:szCs w:val="24"/>
          <w:lang w:val="lt-LT"/>
        </w:rPr>
      </w:pPr>
      <w:r w:rsidRPr="00457E28">
        <w:rPr>
          <w:color w:val="auto"/>
          <w:sz w:val="24"/>
          <w:szCs w:val="24"/>
          <w:lang w:val="lt-LT"/>
        </w:rPr>
        <w:lastRenderedPageBreak/>
        <w:t>101. Kitais Taisyklių nepaminėtais atvejais,</w:t>
      </w:r>
      <w:r w:rsidRPr="00D14D41">
        <w:rPr>
          <w:color w:val="auto"/>
          <w:sz w:val="24"/>
          <w:szCs w:val="24"/>
          <w:lang w:val="lt-LT"/>
        </w:rPr>
        <w:t xml:space="preserve"> kai Taisyklių nustatyta tvarka gali būti vykdoma apklausa, perkančioji organizacija gali kreiptis ir į vieną tiekėją.</w:t>
      </w:r>
    </w:p>
    <w:p w:rsidR="005B4025" w:rsidRDefault="005B4025" w:rsidP="005B4025">
      <w:pPr>
        <w:pStyle w:val="Hyperlink1"/>
        <w:numPr>
          <w:ilvl w:val="0"/>
          <w:numId w:val="2"/>
        </w:numPr>
        <w:spacing w:after="0" w:line="240" w:lineRule="auto"/>
        <w:ind w:left="0" w:firstLine="851"/>
        <w:rPr>
          <w:color w:val="auto"/>
          <w:sz w:val="24"/>
          <w:szCs w:val="24"/>
          <w:lang w:val="lt-LT"/>
        </w:rPr>
      </w:pPr>
      <w:r w:rsidRPr="00D14D41">
        <w:rPr>
          <w:color w:val="auto"/>
          <w:sz w:val="24"/>
          <w:szCs w:val="24"/>
          <w:lang w:val="lt-LT"/>
        </w:rPr>
        <w:t>Jeigu mažos vertės pirkimą apklausos būdu atlieka pirkimo organizatorius, pirkimo rezultatai įforminami apklausos pažymoje (2 priedas ).</w:t>
      </w:r>
    </w:p>
    <w:p w:rsidR="005B4025" w:rsidRPr="00D14D41" w:rsidRDefault="005B4025" w:rsidP="005B4025">
      <w:pPr>
        <w:pStyle w:val="Hyperlink1"/>
        <w:numPr>
          <w:ilvl w:val="0"/>
          <w:numId w:val="2"/>
        </w:numPr>
        <w:spacing w:after="0" w:line="240" w:lineRule="auto"/>
        <w:ind w:left="0" w:firstLine="851"/>
        <w:rPr>
          <w:color w:val="auto"/>
          <w:sz w:val="24"/>
          <w:szCs w:val="24"/>
          <w:lang w:val="lt-LT"/>
        </w:rPr>
      </w:pPr>
      <w:r w:rsidRPr="00014826">
        <w:rPr>
          <w:color w:val="auto"/>
          <w:sz w:val="24"/>
          <w:szCs w:val="24"/>
          <w:lang w:val="lt-LT"/>
        </w:rPr>
        <w:t>Jei apklausos metu numatoma vykdyti elektroninį neskelbiamą pirkimą, tai pirkimo organizacija savo nuožiūra kviečia tiekėjus pateikti pasiūlymus supaprastintam neskelbiamam pirkimui. Toks pirkimas vykdomas per CVP IS.</w:t>
      </w:r>
    </w:p>
    <w:p w:rsidR="005B4025" w:rsidRPr="00D14D41" w:rsidRDefault="005B4025" w:rsidP="005B4025">
      <w:pPr>
        <w:pStyle w:val="Hyperlink1"/>
        <w:spacing w:after="0" w:line="276" w:lineRule="auto"/>
        <w:ind w:left="540" w:firstLine="0"/>
        <w:rPr>
          <w:color w:val="auto"/>
          <w:sz w:val="24"/>
          <w:szCs w:val="24"/>
          <w:lang w:val="lt-LT"/>
        </w:rPr>
      </w:pPr>
    </w:p>
    <w:p w:rsidR="005B4025" w:rsidRPr="00C43AF7" w:rsidRDefault="005B4025" w:rsidP="005B4025">
      <w:pPr>
        <w:pStyle w:val="CentrBold"/>
        <w:spacing w:line="283" w:lineRule="auto"/>
        <w:ind w:firstLine="851"/>
        <w:rPr>
          <w:color w:val="auto"/>
          <w:sz w:val="24"/>
          <w:szCs w:val="24"/>
          <w:lang w:val="lt-LT"/>
        </w:rPr>
      </w:pPr>
      <w:r>
        <w:rPr>
          <w:color w:val="auto"/>
          <w:sz w:val="24"/>
          <w:szCs w:val="24"/>
          <w:lang w:val="lt-LT"/>
        </w:rPr>
        <w:t>XIV</w:t>
      </w:r>
      <w:r w:rsidRPr="00C43AF7">
        <w:rPr>
          <w:color w:val="auto"/>
          <w:sz w:val="24"/>
          <w:szCs w:val="24"/>
          <w:lang w:val="lt-LT"/>
        </w:rPr>
        <w:t>. MAŽOS VERTĖS pirkimo YPATUMAI</w:t>
      </w:r>
    </w:p>
    <w:p w:rsidR="005B4025" w:rsidRPr="00C43AF7" w:rsidRDefault="005B4025" w:rsidP="005B4025">
      <w:pPr>
        <w:pStyle w:val="MAZAS"/>
        <w:spacing w:line="240" w:lineRule="auto"/>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sidRPr="00AA7E9A">
        <w:rPr>
          <w:color w:val="auto"/>
          <w:sz w:val="24"/>
          <w:szCs w:val="24"/>
          <w:lang w:val="lt-LT"/>
        </w:rPr>
        <w:t>10</w:t>
      </w:r>
      <w:r>
        <w:rPr>
          <w:color w:val="auto"/>
          <w:sz w:val="24"/>
          <w:szCs w:val="24"/>
          <w:lang w:val="lt-LT"/>
        </w:rPr>
        <w:t>4</w:t>
      </w:r>
      <w:r w:rsidRPr="00C43AF7">
        <w:rPr>
          <w:color w:val="auto"/>
          <w:sz w:val="24"/>
          <w:szCs w:val="24"/>
          <w:lang w:val="lt-LT"/>
        </w:rPr>
        <w:t>. Mažos vertės pirkimas gali būti atliekamas visais Taisyklėse nustatytais supaprastintų pirkimų būdais, atsižvelgiant į šių būdų pasirinkimo sąlygas.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105</w:t>
      </w:r>
      <w:r w:rsidRPr="00C43AF7">
        <w:rPr>
          <w:color w:val="auto"/>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106</w:t>
      </w:r>
      <w:r w:rsidRPr="00C43AF7">
        <w:rPr>
          <w:color w:val="auto"/>
          <w:sz w:val="24"/>
          <w:szCs w:val="24"/>
          <w:lang w:val="lt-LT"/>
        </w:rPr>
        <w:t>. Perkančioji organizacija turi nustatyti pakankamą terminą kreiptis dėl pirkimo dokumentų paaiškinimo ir užtikrinti, kad paaiškinimai būtų išsiųsti visiems pirkimo dokumentus gavusiems tiekėjams.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107</w:t>
      </w:r>
      <w:r w:rsidRPr="00C43AF7">
        <w:rPr>
          <w:color w:val="auto"/>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5B4025" w:rsidRPr="00DA675C" w:rsidRDefault="005B4025" w:rsidP="005B4025">
      <w:pPr>
        <w:pStyle w:val="Bodytext"/>
        <w:spacing w:line="240" w:lineRule="auto"/>
        <w:ind w:firstLine="851"/>
        <w:rPr>
          <w:color w:val="auto"/>
          <w:sz w:val="24"/>
          <w:szCs w:val="24"/>
          <w:lang w:val="lt-LT"/>
        </w:rPr>
      </w:pPr>
      <w:r w:rsidRPr="00DA675C">
        <w:rPr>
          <w:color w:val="auto"/>
          <w:sz w:val="24"/>
          <w:szCs w:val="24"/>
          <w:lang w:val="lt-LT"/>
        </w:rPr>
        <w:t>108. Bendravimas su tiekėjais gali vykti žodžiu arba raštu. Žodžiu gali būti bendraujama (kreipiamasi į tiekėjus, pateikiami pasiūlymai), kai pirkimas vykdomas apklausos būdu ir:</w:t>
      </w:r>
    </w:p>
    <w:p w:rsidR="005B4025" w:rsidRPr="00DA675C" w:rsidRDefault="005B4025" w:rsidP="005B4025">
      <w:pPr>
        <w:pStyle w:val="Bodytext"/>
        <w:spacing w:line="240" w:lineRule="auto"/>
        <w:ind w:firstLine="851"/>
        <w:rPr>
          <w:sz w:val="24"/>
          <w:szCs w:val="24"/>
          <w:lang w:val="lt-LT"/>
        </w:rPr>
      </w:pPr>
      <w:r w:rsidRPr="00DA675C">
        <w:rPr>
          <w:color w:val="auto"/>
          <w:sz w:val="24"/>
          <w:szCs w:val="24"/>
          <w:lang w:val="lt-LT"/>
        </w:rPr>
        <w:t xml:space="preserve">108.1.  </w:t>
      </w:r>
      <w:r w:rsidRPr="00DA675C">
        <w:rPr>
          <w:bCs/>
          <w:sz w:val="24"/>
          <w:szCs w:val="24"/>
          <w:lang w:val="lt-LT"/>
        </w:rPr>
        <w:t>numatoma sutar</w:t>
      </w:r>
      <w:r>
        <w:rPr>
          <w:bCs/>
          <w:sz w:val="24"/>
          <w:szCs w:val="24"/>
          <w:lang w:val="lt-LT"/>
        </w:rPr>
        <w:t>ties</w:t>
      </w:r>
      <w:r w:rsidRPr="00DA675C">
        <w:rPr>
          <w:bCs/>
          <w:sz w:val="24"/>
          <w:szCs w:val="24"/>
          <w:lang w:val="lt-LT"/>
        </w:rPr>
        <w:t xml:space="preserve"> vertė perkant prekes ir paslaugas yra ne didesnė kaip 10 000 Lt be PVM, o perkant darbus – ne didesnė kaip 20 000 Lt be PVM</w:t>
      </w:r>
      <w:r w:rsidRPr="00DA675C">
        <w:rPr>
          <w:sz w:val="24"/>
          <w:szCs w:val="24"/>
          <w:lang w:val="lt-LT"/>
        </w:rPr>
        <w:t>.;</w:t>
      </w:r>
    </w:p>
    <w:p w:rsidR="005B4025" w:rsidRDefault="005B4025" w:rsidP="005B4025">
      <w:pPr>
        <w:pStyle w:val="Bodytext"/>
        <w:spacing w:line="240" w:lineRule="auto"/>
        <w:ind w:firstLine="851"/>
        <w:rPr>
          <w:color w:val="auto"/>
          <w:sz w:val="24"/>
          <w:szCs w:val="24"/>
          <w:lang w:val="lt-LT"/>
        </w:rPr>
      </w:pPr>
      <w:r w:rsidRPr="00DA675C">
        <w:rPr>
          <w:sz w:val="24"/>
          <w:szCs w:val="24"/>
          <w:lang w:val="lt-LT"/>
        </w:rPr>
        <w:t xml:space="preserve">108.1.1.  raštu, kai </w:t>
      </w:r>
      <w:r w:rsidRPr="00DA675C">
        <w:rPr>
          <w:color w:val="auto"/>
          <w:spacing w:val="2"/>
          <w:sz w:val="24"/>
          <w:szCs w:val="24"/>
          <w:lang w:val="lt-LT"/>
        </w:rPr>
        <w:t xml:space="preserve">atliekant mažos vertės pirkimą </w:t>
      </w:r>
      <w:r w:rsidRPr="00DA675C">
        <w:rPr>
          <w:color w:val="auto"/>
          <w:sz w:val="24"/>
          <w:szCs w:val="24"/>
          <w:lang w:val="lt-LT"/>
        </w:rPr>
        <w:t>prekių ar paslaugų</w:t>
      </w:r>
      <w:r w:rsidRPr="00DA675C">
        <w:rPr>
          <w:color w:val="auto"/>
          <w:spacing w:val="2"/>
          <w:sz w:val="24"/>
          <w:szCs w:val="24"/>
          <w:lang w:val="lt-LT"/>
        </w:rPr>
        <w:t xml:space="preserve"> pirkimo sutarties vertė viršija </w:t>
      </w:r>
      <w:r w:rsidRPr="00DA675C">
        <w:rPr>
          <w:color w:val="auto"/>
          <w:sz w:val="24"/>
          <w:szCs w:val="24"/>
          <w:lang w:val="lt-LT"/>
        </w:rPr>
        <w:t>- 10 000 Lt (be pridėtinės vertės mokesčio), o darbų pirkimo sutarties vertė – 20 000 Lt  (be pridėtinės vertės mokesčio);</w:t>
      </w:r>
    </w:p>
    <w:p w:rsidR="005B4025" w:rsidRPr="00772B56" w:rsidRDefault="005B4025" w:rsidP="005B4025">
      <w:pPr>
        <w:pStyle w:val="Bodytext"/>
        <w:spacing w:line="240" w:lineRule="auto"/>
        <w:ind w:firstLine="851"/>
        <w:rPr>
          <w:color w:val="auto"/>
          <w:sz w:val="24"/>
          <w:szCs w:val="24"/>
          <w:lang w:val="lt-LT"/>
        </w:rPr>
      </w:pPr>
      <w:r>
        <w:rPr>
          <w:color w:val="auto"/>
          <w:sz w:val="24"/>
          <w:szCs w:val="24"/>
          <w:lang w:val="lt-LT"/>
        </w:rPr>
        <w:t>108</w:t>
      </w:r>
      <w:r w:rsidRPr="00C43AF7">
        <w:rPr>
          <w:color w:val="auto"/>
          <w:sz w:val="24"/>
          <w:szCs w:val="24"/>
          <w:lang w:val="lt-LT"/>
        </w:rPr>
        <w:t>.2. dėl įvykių, kurių perkančioji organizacija negalėjo iš anksto numatyti, būtina skubiai įsigyti reikalingų prekių, p</w:t>
      </w:r>
      <w:r>
        <w:rPr>
          <w:color w:val="auto"/>
          <w:sz w:val="24"/>
          <w:szCs w:val="24"/>
          <w:lang w:val="lt-LT"/>
        </w:rPr>
        <w:t>aslaugų ar darbų, o vykdant apklausą</w:t>
      </w:r>
      <w:r w:rsidRPr="00C43AF7">
        <w:rPr>
          <w:color w:val="auto"/>
          <w:sz w:val="24"/>
          <w:szCs w:val="24"/>
          <w:lang w:val="lt-LT"/>
        </w:rPr>
        <w:t xml:space="preserve"> raštu prekių, paslaugų ar </w:t>
      </w:r>
      <w:r w:rsidRPr="00772B56">
        <w:rPr>
          <w:color w:val="auto"/>
          <w:sz w:val="24"/>
          <w:szCs w:val="24"/>
          <w:lang w:val="lt-LT"/>
        </w:rPr>
        <w:t>darbų nepavyktų įsigyti laiku. </w:t>
      </w:r>
    </w:p>
    <w:p w:rsidR="005B4025" w:rsidRPr="00772B56" w:rsidRDefault="005B4025" w:rsidP="005B4025">
      <w:pPr>
        <w:ind w:firstLine="851"/>
        <w:rPr>
          <w:lang w:val="lt-LT" w:eastAsia="lt-LT"/>
        </w:rPr>
      </w:pPr>
      <w:r w:rsidRPr="00772B56">
        <w:rPr>
          <w:lang w:val="lt-LT"/>
        </w:rPr>
        <w:t>1</w:t>
      </w:r>
      <w:r>
        <w:rPr>
          <w:lang w:val="lt-LT"/>
        </w:rPr>
        <w:t>09</w:t>
      </w:r>
      <w:r w:rsidRPr="00772B56">
        <w:rPr>
          <w:b/>
          <w:lang w:val="lt-LT"/>
        </w:rPr>
        <w:t>. </w:t>
      </w:r>
      <w:r w:rsidRPr="00772B56">
        <w:rPr>
          <w:lang w:val="lt-LT" w:eastAsia="lt-LT"/>
        </w:rPr>
        <w:t>Raštu pasiūlymus gali būti prašoma pateikti faksimiliniu ryšiu, elektroniniu paštu, CVP IS priemonėmis ar vokuose.</w:t>
      </w:r>
      <w:r>
        <w:rPr>
          <w:lang w:val="lt-LT" w:eastAsia="lt-LT"/>
        </w:rPr>
        <w:t xml:space="preserve"> </w:t>
      </w:r>
      <w:r w:rsidRPr="00772B56">
        <w:rPr>
          <w:lang w:val="lt-LT" w:eastAsia="lt-LT"/>
        </w:rPr>
        <w:t>Perkančioji organizacija gali nereikalauti, kad pasiūlymas būtų pasirašytas saugiu elektroninių parašu. atitinkančiu Lietuvos Respublikos elektroninio parašo įstatymo (</w:t>
      </w:r>
      <w:proofErr w:type="spellStart"/>
      <w:r w:rsidRPr="00772B56">
        <w:rPr>
          <w:lang w:val="lt-LT" w:eastAsia="lt-LT"/>
        </w:rPr>
        <w:t>Žin</w:t>
      </w:r>
      <w:proofErr w:type="spellEnd"/>
      <w:r w:rsidRPr="00772B56">
        <w:rPr>
          <w:lang w:val="lt-LT" w:eastAsia="lt-LT"/>
        </w:rPr>
        <w:t>., 2000, Nr. 61-1827) nustatytus reikalavimus.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110</w:t>
      </w:r>
      <w:r w:rsidRPr="00772B56">
        <w:rPr>
          <w:color w:val="auto"/>
          <w:sz w:val="24"/>
          <w:szCs w:val="24"/>
          <w:lang w:val="lt-LT"/>
        </w:rPr>
        <w:t>. Pasiūlymus prašant pateikti</w:t>
      </w:r>
      <w:r w:rsidRPr="00C43AF7">
        <w:rPr>
          <w:color w:val="auto"/>
          <w:sz w:val="24"/>
          <w:szCs w:val="24"/>
          <w:lang w:val="lt-LT"/>
        </w:rPr>
        <w:t xml:space="preserve"> vokuose, į vokų atplėšimo procedūrą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w:t>
      </w:r>
      <w:r w:rsidRPr="00C43AF7">
        <w:rPr>
          <w:color w:val="auto"/>
          <w:sz w:val="24"/>
          <w:szCs w:val="24"/>
          <w:lang w:val="lt-LT"/>
        </w:rPr>
        <w:lastRenderedPageBreak/>
        <w:t>atstovams). Informacija apie šią procedūrą ir tiekėjų pasiūlytas kainas, jei reikia – ir technines charakteristikas, tiekėjams siunčiama CVP IS priemonėmis.</w:t>
      </w: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111</w:t>
      </w:r>
      <w:r w:rsidRPr="00C43AF7">
        <w:rPr>
          <w:color w:val="auto"/>
          <w:sz w:val="24"/>
          <w:szCs w:val="24"/>
          <w:lang w:val="lt-LT"/>
        </w:rPr>
        <w:t>. Komisija ir pirkimų organizatorius, vykdydami mažos vertės pirkimą, gali netaikyti vokų su pasiūlymais atplėšimo ir pasiūlymų nagrinėjimo procedūrų.</w:t>
      </w:r>
    </w:p>
    <w:p w:rsidR="005B4025" w:rsidRPr="00C43AF7" w:rsidRDefault="005B4025" w:rsidP="005B4025">
      <w:pPr>
        <w:pStyle w:val="Bodytext"/>
        <w:spacing w:line="283" w:lineRule="auto"/>
        <w:ind w:firstLine="851"/>
        <w:rPr>
          <w:color w:val="auto"/>
          <w:sz w:val="24"/>
          <w:szCs w:val="24"/>
          <w:lang w:val="lt-LT"/>
        </w:rPr>
      </w:pPr>
    </w:p>
    <w:p w:rsidR="005B4025" w:rsidRPr="00C12133" w:rsidRDefault="005B4025" w:rsidP="005B4025">
      <w:pPr>
        <w:pStyle w:val="CentrBold"/>
        <w:spacing w:line="283" w:lineRule="auto"/>
        <w:ind w:firstLine="851"/>
        <w:rPr>
          <w:color w:val="auto"/>
          <w:sz w:val="24"/>
          <w:szCs w:val="24"/>
          <w:lang w:val="lt-LT"/>
        </w:rPr>
      </w:pPr>
      <w:r>
        <w:rPr>
          <w:color w:val="auto"/>
          <w:sz w:val="24"/>
          <w:szCs w:val="24"/>
          <w:lang w:val="lt-LT"/>
        </w:rPr>
        <w:t>X</w:t>
      </w:r>
      <w:r w:rsidRPr="00C12133">
        <w:rPr>
          <w:color w:val="auto"/>
          <w:sz w:val="24"/>
          <w:szCs w:val="24"/>
          <w:lang w:val="lt-LT"/>
        </w:rPr>
        <w:t>V. INFORMACIJOS APIE SUPAPRASTINTUS PIRKIMUS TEIKIMAS</w:t>
      </w:r>
    </w:p>
    <w:p w:rsidR="005B4025" w:rsidRDefault="005B4025" w:rsidP="005B4025">
      <w:pPr>
        <w:pStyle w:val="Bodytext"/>
        <w:spacing w:line="240" w:lineRule="auto"/>
        <w:ind w:firstLine="851"/>
        <w:rPr>
          <w:color w:val="auto"/>
          <w:spacing w:val="-1"/>
          <w:sz w:val="24"/>
          <w:szCs w:val="24"/>
          <w:lang w:val="lt-LT"/>
        </w:rPr>
      </w:pPr>
    </w:p>
    <w:p w:rsidR="005B4025" w:rsidRPr="00C43AF7" w:rsidRDefault="005B4025" w:rsidP="005B4025">
      <w:pPr>
        <w:pStyle w:val="Bodytext"/>
        <w:spacing w:line="240" w:lineRule="auto"/>
        <w:ind w:firstLine="851"/>
        <w:rPr>
          <w:color w:val="auto"/>
          <w:spacing w:val="-1"/>
          <w:sz w:val="24"/>
          <w:szCs w:val="24"/>
          <w:lang w:val="lt-LT"/>
        </w:rPr>
      </w:pPr>
      <w:r>
        <w:rPr>
          <w:color w:val="auto"/>
          <w:spacing w:val="-1"/>
          <w:sz w:val="24"/>
          <w:szCs w:val="24"/>
          <w:lang w:val="lt-LT"/>
        </w:rPr>
        <w:t>112</w:t>
      </w:r>
      <w:r w:rsidRPr="00C43AF7">
        <w:rPr>
          <w:color w:val="auto"/>
          <w:spacing w:val="-1"/>
          <w:sz w:val="24"/>
          <w:szCs w:val="24"/>
          <w:lang w:val="lt-LT"/>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pateikia </w:t>
      </w:r>
      <w:r w:rsidRPr="007C0C57">
        <w:rPr>
          <w:color w:val="auto"/>
          <w:spacing w:val="-1"/>
          <w:sz w:val="24"/>
          <w:szCs w:val="24"/>
          <w:lang w:val="lt-LT"/>
        </w:rPr>
        <w:t>Taisyklių 1</w:t>
      </w:r>
      <w:r>
        <w:rPr>
          <w:color w:val="auto"/>
          <w:spacing w:val="-1"/>
          <w:sz w:val="24"/>
          <w:szCs w:val="24"/>
          <w:lang w:val="lt-LT"/>
        </w:rPr>
        <w:t>13</w:t>
      </w:r>
      <w:r w:rsidRPr="007C0C57">
        <w:rPr>
          <w:color w:val="auto"/>
          <w:spacing w:val="-1"/>
          <w:sz w:val="24"/>
          <w:szCs w:val="24"/>
          <w:lang w:val="lt-LT"/>
        </w:rPr>
        <w:t> punkte</w:t>
      </w:r>
      <w:r w:rsidRPr="00C43AF7">
        <w:rPr>
          <w:color w:val="auto"/>
          <w:spacing w:val="-1"/>
          <w:sz w:val="24"/>
          <w:szCs w:val="24"/>
          <w:lang w:val="lt-LT"/>
        </w:rPr>
        <w:t xml:space="preserv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5B4025" w:rsidRPr="00C43AF7" w:rsidRDefault="005B4025" w:rsidP="005B4025">
      <w:pPr>
        <w:pStyle w:val="Bodytext"/>
        <w:spacing w:line="240" w:lineRule="auto"/>
        <w:ind w:firstLine="851"/>
        <w:rPr>
          <w:color w:val="auto"/>
          <w:sz w:val="24"/>
          <w:szCs w:val="24"/>
          <w:lang w:val="lt-LT"/>
        </w:rPr>
      </w:pPr>
      <w:r w:rsidRPr="00C43AF7">
        <w:rPr>
          <w:color w:val="auto"/>
          <w:spacing w:val="-1"/>
          <w:sz w:val="24"/>
          <w:szCs w:val="24"/>
          <w:lang w:val="lt-LT"/>
        </w:rPr>
        <w:t>1</w:t>
      </w:r>
      <w:r>
        <w:rPr>
          <w:color w:val="auto"/>
          <w:spacing w:val="-1"/>
          <w:sz w:val="24"/>
          <w:szCs w:val="24"/>
          <w:lang w:val="lt-LT"/>
        </w:rPr>
        <w:t>13</w:t>
      </w:r>
      <w:r w:rsidRPr="00C43AF7">
        <w:rPr>
          <w:color w:val="auto"/>
          <w:spacing w:val="-1"/>
          <w:sz w:val="24"/>
          <w:szCs w:val="24"/>
          <w:lang w:val="lt-LT"/>
        </w:rPr>
        <w:t>. Perkančioji organizacija, gavusi kandidato ar dalyvio raštu pateiktą prašymą, turi nedelsdama</w:t>
      </w:r>
      <w:r w:rsidRPr="00C43AF7">
        <w:rPr>
          <w:color w:val="auto"/>
          <w:sz w:val="24"/>
          <w:szCs w:val="24"/>
          <w:lang w:val="lt-LT"/>
        </w:rPr>
        <w:t xml:space="preserve">, ne </w:t>
      </w:r>
      <w:r w:rsidRPr="00DE6A40">
        <w:rPr>
          <w:color w:val="auto"/>
          <w:sz w:val="24"/>
          <w:szCs w:val="24"/>
          <w:lang w:val="lt-LT"/>
        </w:rPr>
        <w:t>vėliau kaip per 10 dienų nuo prašymo gavimo</w:t>
      </w:r>
      <w:r w:rsidRPr="00C43AF7">
        <w:rPr>
          <w:color w:val="auto"/>
          <w:sz w:val="24"/>
          <w:szCs w:val="24"/>
          <w:lang w:val="lt-LT"/>
        </w:rPr>
        <w:t xml:space="preserve"> dienos, nurodyti:</w:t>
      </w:r>
    </w:p>
    <w:p w:rsidR="005B4025" w:rsidRPr="00C43AF7" w:rsidRDefault="005B4025" w:rsidP="005B4025">
      <w:pPr>
        <w:pStyle w:val="Bodytext"/>
        <w:spacing w:line="240" w:lineRule="auto"/>
        <w:ind w:firstLine="851"/>
        <w:rPr>
          <w:color w:val="auto"/>
          <w:spacing w:val="-1"/>
          <w:sz w:val="24"/>
          <w:szCs w:val="24"/>
          <w:lang w:val="lt-LT"/>
        </w:rPr>
      </w:pPr>
      <w:r w:rsidRPr="00C43AF7">
        <w:rPr>
          <w:color w:val="auto"/>
          <w:spacing w:val="-1"/>
          <w:sz w:val="24"/>
          <w:szCs w:val="24"/>
          <w:lang w:val="lt-LT"/>
        </w:rPr>
        <w:t>1</w:t>
      </w:r>
      <w:r>
        <w:rPr>
          <w:color w:val="auto"/>
          <w:spacing w:val="-1"/>
          <w:sz w:val="24"/>
          <w:szCs w:val="24"/>
          <w:lang w:val="lt-LT"/>
        </w:rPr>
        <w:t>13</w:t>
      </w:r>
      <w:r w:rsidRPr="00C43AF7">
        <w:rPr>
          <w:color w:val="auto"/>
          <w:spacing w:val="-1"/>
          <w:sz w:val="24"/>
          <w:szCs w:val="24"/>
          <w:lang w:val="lt-LT"/>
        </w:rPr>
        <w:t>.1. kandidatui – jo paraiškos atmetimo priežastis;</w:t>
      </w:r>
    </w:p>
    <w:p w:rsidR="005B4025" w:rsidRPr="00C43AF7" w:rsidRDefault="005B4025" w:rsidP="005B4025">
      <w:pPr>
        <w:pStyle w:val="Bodytext"/>
        <w:spacing w:line="240" w:lineRule="auto"/>
        <w:ind w:firstLine="851"/>
        <w:rPr>
          <w:color w:val="auto"/>
          <w:spacing w:val="-1"/>
          <w:sz w:val="24"/>
          <w:szCs w:val="24"/>
          <w:lang w:val="lt-LT"/>
        </w:rPr>
      </w:pPr>
      <w:r>
        <w:rPr>
          <w:color w:val="auto"/>
          <w:spacing w:val="-1"/>
          <w:sz w:val="24"/>
          <w:szCs w:val="24"/>
          <w:lang w:val="lt-LT"/>
        </w:rPr>
        <w:t>113</w:t>
      </w:r>
      <w:r w:rsidRPr="00C43AF7">
        <w:rPr>
          <w:color w:val="auto"/>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B4025" w:rsidRPr="00C43AF7" w:rsidRDefault="005B4025" w:rsidP="005B4025">
      <w:pPr>
        <w:pStyle w:val="Bodytext"/>
        <w:spacing w:line="240" w:lineRule="auto"/>
        <w:ind w:firstLine="851"/>
        <w:rPr>
          <w:color w:val="auto"/>
          <w:spacing w:val="-1"/>
          <w:sz w:val="24"/>
          <w:szCs w:val="24"/>
          <w:lang w:val="lt-LT"/>
        </w:rPr>
      </w:pPr>
      <w:r w:rsidRPr="00C43AF7">
        <w:rPr>
          <w:color w:val="auto"/>
          <w:spacing w:val="-1"/>
          <w:sz w:val="24"/>
          <w:szCs w:val="24"/>
          <w:lang w:val="lt-LT"/>
        </w:rPr>
        <w:t>1</w:t>
      </w:r>
      <w:r>
        <w:rPr>
          <w:color w:val="auto"/>
          <w:spacing w:val="-1"/>
          <w:sz w:val="24"/>
          <w:szCs w:val="24"/>
          <w:lang w:val="lt-LT"/>
        </w:rPr>
        <w:t>13</w:t>
      </w:r>
      <w:r w:rsidRPr="00C43AF7">
        <w:rPr>
          <w:color w:val="auto"/>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5B4025" w:rsidRPr="00C43AF7" w:rsidRDefault="005B4025" w:rsidP="005B4025">
      <w:pPr>
        <w:pStyle w:val="Bodytext"/>
        <w:spacing w:line="240" w:lineRule="auto"/>
        <w:ind w:firstLine="851"/>
        <w:rPr>
          <w:color w:val="auto"/>
          <w:sz w:val="24"/>
          <w:szCs w:val="24"/>
          <w:lang w:val="lt-LT"/>
        </w:rPr>
      </w:pPr>
      <w:r w:rsidRPr="00C43AF7">
        <w:rPr>
          <w:color w:val="auto"/>
          <w:sz w:val="24"/>
          <w:szCs w:val="24"/>
          <w:lang w:val="lt-LT"/>
        </w:rPr>
        <w:t>Šis punktas netaikomas, kai supaprastintas pirkimas atliekamas apklausos būdu žodžiu.</w:t>
      </w:r>
    </w:p>
    <w:p w:rsidR="005B4025" w:rsidRPr="00C43AF7" w:rsidRDefault="005B4025" w:rsidP="005B4025">
      <w:pPr>
        <w:pStyle w:val="Bodytext"/>
        <w:spacing w:line="240" w:lineRule="auto"/>
        <w:ind w:firstLine="851"/>
        <w:rPr>
          <w:color w:val="auto"/>
          <w:spacing w:val="-2"/>
          <w:sz w:val="24"/>
          <w:szCs w:val="24"/>
          <w:lang w:val="lt-LT"/>
        </w:rPr>
      </w:pPr>
      <w:r w:rsidRPr="00C43AF7">
        <w:rPr>
          <w:color w:val="auto"/>
          <w:spacing w:val="-2"/>
          <w:sz w:val="24"/>
          <w:szCs w:val="24"/>
          <w:lang w:val="lt-LT"/>
        </w:rPr>
        <w:t>1</w:t>
      </w:r>
      <w:r>
        <w:rPr>
          <w:color w:val="auto"/>
          <w:spacing w:val="-2"/>
          <w:sz w:val="24"/>
          <w:szCs w:val="24"/>
          <w:lang w:val="lt-LT"/>
        </w:rPr>
        <w:t>14</w:t>
      </w:r>
      <w:r w:rsidRPr="00C43AF7">
        <w:rPr>
          <w:color w:val="auto"/>
          <w:spacing w:val="-2"/>
          <w:sz w:val="24"/>
          <w:szCs w:val="24"/>
          <w:lang w:val="lt-LT"/>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w:t>
      </w:r>
    </w:p>
    <w:p w:rsidR="005B4025" w:rsidRPr="00C43AF7" w:rsidRDefault="005B4025" w:rsidP="005B4025">
      <w:pPr>
        <w:pStyle w:val="Bodytext"/>
        <w:spacing w:line="240" w:lineRule="auto"/>
        <w:ind w:firstLine="851"/>
        <w:rPr>
          <w:color w:val="auto"/>
          <w:spacing w:val="-2"/>
          <w:sz w:val="24"/>
          <w:szCs w:val="24"/>
          <w:lang w:val="lt-LT"/>
        </w:rPr>
      </w:pPr>
      <w:r w:rsidRPr="00C43AF7">
        <w:rPr>
          <w:color w:val="auto"/>
          <w:spacing w:val="-2"/>
          <w:sz w:val="24"/>
          <w:szCs w:val="24"/>
          <w:lang w:val="lt-LT"/>
        </w:rPr>
        <w:t>1</w:t>
      </w:r>
      <w:r>
        <w:rPr>
          <w:color w:val="auto"/>
          <w:spacing w:val="-2"/>
          <w:sz w:val="24"/>
          <w:szCs w:val="24"/>
          <w:lang w:val="lt-LT"/>
        </w:rPr>
        <w:t>15</w:t>
      </w:r>
      <w:r w:rsidRPr="00C43AF7">
        <w:rPr>
          <w:color w:val="auto"/>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C43AF7">
        <w:rPr>
          <w:b/>
          <w:bCs/>
          <w:color w:val="auto"/>
          <w:spacing w:val="-2"/>
          <w:sz w:val="24"/>
          <w:szCs w:val="24"/>
          <w:lang w:val="lt-LT"/>
        </w:rPr>
        <w:t>.</w:t>
      </w:r>
      <w:r w:rsidRPr="00C43AF7">
        <w:rPr>
          <w:color w:val="auto"/>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5B4025" w:rsidRPr="00C43AF7" w:rsidRDefault="005B4025" w:rsidP="005B4025">
      <w:pPr>
        <w:pStyle w:val="MAZAS"/>
        <w:spacing w:line="283" w:lineRule="auto"/>
        <w:ind w:firstLine="851"/>
        <w:rPr>
          <w:color w:val="auto"/>
          <w:sz w:val="24"/>
          <w:szCs w:val="24"/>
          <w:lang w:val="lt-LT"/>
        </w:rPr>
      </w:pPr>
    </w:p>
    <w:p w:rsidR="005B4025" w:rsidRPr="00C43AF7" w:rsidRDefault="005B4025" w:rsidP="005B4025">
      <w:pPr>
        <w:tabs>
          <w:tab w:val="left" w:pos="540"/>
        </w:tabs>
        <w:ind w:firstLine="851"/>
        <w:jc w:val="center"/>
        <w:rPr>
          <w:b/>
          <w:lang w:val="lt-LT" w:eastAsia="en-US"/>
        </w:rPr>
      </w:pPr>
      <w:r>
        <w:rPr>
          <w:b/>
          <w:lang w:val="lt-LT" w:eastAsia="en-US"/>
        </w:rPr>
        <w:t>XVI</w:t>
      </w:r>
      <w:r w:rsidRPr="00C43AF7">
        <w:rPr>
          <w:b/>
          <w:lang w:val="lt-LT" w:eastAsia="en-US"/>
        </w:rPr>
        <w:t>. SUPAPRASTINTŲ PIRKIMŲ DOKUMENTAVIMAS IR ATASKAITŲ PATEIKIMAS</w:t>
      </w:r>
    </w:p>
    <w:p w:rsidR="005B4025" w:rsidRPr="00C43AF7" w:rsidRDefault="005B4025" w:rsidP="005B4025">
      <w:pPr>
        <w:tabs>
          <w:tab w:val="left" w:pos="540"/>
        </w:tabs>
        <w:ind w:firstLine="851"/>
        <w:jc w:val="both"/>
        <w:rPr>
          <w:lang w:val="lt-LT" w:eastAsia="en-US"/>
        </w:rPr>
      </w:pPr>
    </w:p>
    <w:p w:rsidR="005B4025" w:rsidRPr="00C43AF7" w:rsidRDefault="005B4025" w:rsidP="005B4025">
      <w:pPr>
        <w:tabs>
          <w:tab w:val="left" w:pos="540"/>
        </w:tabs>
        <w:ind w:firstLine="851"/>
        <w:jc w:val="both"/>
        <w:rPr>
          <w:lang w:val="lt-LT" w:eastAsia="en-US"/>
        </w:rPr>
      </w:pPr>
      <w:r>
        <w:rPr>
          <w:lang w:val="lt-LT" w:eastAsia="en-US"/>
        </w:rPr>
        <w:t>116</w:t>
      </w:r>
      <w:r w:rsidRPr="00C43AF7">
        <w:rPr>
          <w:lang w:val="lt-LT" w:eastAsia="en-US"/>
        </w:rPr>
        <w:t xml:space="preserve">. Kiekvieną atliktą supaprastintą pirkimą perkančioji organizacija registruoja </w:t>
      </w:r>
      <w:r>
        <w:rPr>
          <w:lang w:val="lt-LT" w:eastAsia="en-US"/>
        </w:rPr>
        <w:t xml:space="preserve">Mažos vertės </w:t>
      </w:r>
      <w:r w:rsidRPr="00C43AF7">
        <w:rPr>
          <w:lang w:val="lt-LT" w:eastAsia="en-US"/>
        </w:rPr>
        <w:t xml:space="preserve">pirkimų žurnale (toliau – Žurnalas). Žurnale turi būti šie rekvizitai: </w:t>
      </w:r>
      <w:r>
        <w:rPr>
          <w:lang w:val="lt-LT" w:eastAsia="en-US"/>
        </w:rPr>
        <w:t>mažos vertės</w:t>
      </w:r>
      <w:r w:rsidRPr="00C43AF7">
        <w:rPr>
          <w:lang w:val="lt-LT" w:eastAsia="en-US"/>
        </w:rPr>
        <w:t xml:space="preserve"> pirkimo pavadinimas, </w:t>
      </w:r>
      <w:r>
        <w:rPr>
          <w:lang w:val="lt-LT" w:eastAsia="en-US"/>
        </w:rPr>
        <w:t>pagrindinis pirkimo objekto</w:t>
      </w:r>
      <w:r w:rsidRPr="00C43AF7">
        <w:rPr>
          <w:lang w:val="lt-LT" w:eastAsia="en-US"/>
        </w:rPr>
        <w:t xml:space="preserve"> koda</w:t>
      </w:r>
      <w:r>
        <w:rPr>
          <w:lang w:val="lt-LT" w:eastAsia="en-US"/>
        </w:rPr>
        <w:t>s</w:t>
      </w:r>
      <w:r w:rsidRPr="00C43AF7">
        <w:rPr>
          <w:lang w:val="lt-LT" w:eastAsia="en-US"/>
        </w:rPr>
        <w:t xml:space="preserve"> pagal BVPŽ, </w:t>
      </w:r>
      <w:r>
        <w:rPr>
          <w:lang w:val="lt-LT" w:eastAsia="en-US"/>
        </w:rPr>
        <w:t>pirkimo būdas, tiekėjo pavadinimas,</w:t>
      </w:r>
      <w:proofErr w:type="gramStart"/>
      <w:r>
        <w:rPr>
          <w:lang w:val="lt-LT" w:eastAsia="en-US"/>
        </w:rPr>
        <w:t xml:space="preserve">  </w:t>
      </w:r>
      <w:proofErr w:type="gramEnd"/>
      <w:r w:rsidRPr="00C43AF7">
        <w:rPr>
          <w:lang w:val="lt-LT" w:eastAsia="en-US"/>
        </w:rPr>
        <w:t>pirkimo sutarties numeris</w:t>
      </w:r>
      <w:r>
        <w:rPr>
          <w:lang w:val="lt-LT" w:eastAsia="en-US"/>
        </w:rPr>
        <w:t xml:space="preserve">, </w:t>
      </w:r>
      <w:r w:rsidRPr="00C43AF7">
        <w:rPr>
          <w:lang w:val="lt-LT" w:eastAsia="en-US"/>
        </w:rPr>
        <w:t>sudarymo dat</w:t>
      </w:r>
      <w:r>
        <w:rPr>
          <w:lang w:val="lt-LT" w:eastAsia="en-US"/>
        </w:rPr>
        <w:t>a, pirkimo sutarties trukmė</w:t>
      </w:r>
      <w:r w:rsidRPr="00C43AF7">
        <w:rPr>
          <w:lang w:val="lt-LT" w:eastAsia="en-US"/>
        </w:rPr>
        <w:t xml:space="preserve">, </w:t>
      </w:r>
      <w:r>
        <w:rPr>
          <w:lang w:val="lt-LT" w:eastAsia="en-US"/>
        </w:rPr>
        <w:t>sutarties kaina Lt</w:t>
      </w:r>
      <w:r w:rsidRPr="00C43AF7">
        <w:rPr>
          <w:lang w:val="lt-LT" w:eastAsia="en-US"/>
        </w:rPr>
        <w:t xml:space="preserve">, </w:t>
      </w:r>
      <w:r>
        <w:rPr>
          <w:lang w:val="lt-LT" w:eastAsia="en-US"/>
        </w:rPr>
        <w:t xml:space="preserve">numatoma sutarties vertė, </w:t>
      </w:r>
      <w:r w:rsidRPr="00C43AF7">
        <w:rPr>
          <w:lang w:val="lt-LT" w:eastAsia="en-US"/>
        </w:rPr>
        <w:t>kita su pirkimu susijusi informacija</w:t>
      </w:r>
      <w:r w:rsidR="0083798F">
        <w:rPr>
          <w:lang w:val="lt-LT" w:eastAsia="en-US"/>
        </w:rPr>
        <w:t>.</w:t>
      </w:r>
    </w:p>
    <w:p w:rsidR="005B4025" w:rsidRPr="00C43AF7" w:rsidRDefault="005B4025" w:rsidP="005B4025">
      <w:pPr>
        <w:tabs>
          <w:tab w:val="left" w:pos="540"/>
        </w:tabs>
        <w:ind w:firstLine="851"/>
        <w:jc w:val="both"/>
        <w:rPr>
          <w:lang w:val="lt-LT" w:eastAsia="en-US"/>
        </w:rPr>
      </w:pPr>
      <w:r>
        <w:rPr>
          <w:lang w:val="lt-LT" w:eastAsia="en-US"/>
        </w:rPr>
        <w:lastRenderedPageBreak/>
        <w:t>117</w:t>
      </w:r>
      <w:r w:rsidRPr="00C43AF7">
        <w:rPr>
          <w:lang w:val="lt-LT" w:eastAsia="en-US"/>
        </w:rPr>
        <w:t xml:space="preserve">. Kai pirkimą vykdo Komisija, kiekvienas jos sprendimas protokoluojamas. Kai pirkimą vykdo Pirkimo organizatorius, pildoma supaprastinto pirkimo pažyma, išskyrus atvejus, kai šių </w:t>
      </w:r>
      <w:proofErr w:type="gramStart"/>
      <w:r w:rsidRPr="00C43AF7">
        <w:rPr>
          <w:lang w:val="lt-LT" w:eastAsia="en-US"/>
        </w:rPr>
        <w:t>Taisyklių</w:t>
      </w:r>
      <w:proofErr w:type="gramEnd"/>
      <w:r w:rsidRPr="00C43AF7">
        <w:rPr>
          <w:lang w:val="lt-LT" w:eastAsia="en-US"/>
        </w:rPr>
        <w:t xml:space="preserve"> nustatyta tvarka pasiūlymą pateikti kreipiamasi į vieną tiekėją.</w:t>
      </w:r>
    </w:p>
    <w:p w:rsidR="005B4025" w:rsidRPr="00C43AF7" w:rsidRDefault="005B4025" w:rsidP="005B4025">
      <w:pPr>
        <w:ind w:firstLine="851"/>
        <w:jc w:val="both"/>
        <w:rPr>
          <w:lang w:val="lt-LT" w:eastAsia="en-US"/>
        </w:rPr>
      </w:pPr>
      <w:r>
        <w:rPr>
          <w:lang w:val="lt-LT" w:eastAsia="en-US"/>
        </w:rPr>
        <w:t>118</w:t>
      </w:r>
      <w:r w:rsidRPr="00C43AF7">
        <w:rPr>
          <w:lang w:val="lt-LT" w:eastAsia="en-US"/>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10 metų nuo pirkimo pabaigos. </w:t>
      </w:r>
    </w:p>
    <w:p w:rsidR="005B4025" w:rsidRPr="00C43AF7" w:rsidRDefault="005B4025" w:rsidP="005B4025">
      <w:pPr>
        <w:ind w:firstLine="851"/>
        <w:jc w:val="both"/>
        <w:rPr>
          <w:lang w:val="lt-LT" w:eastAsia="en-US"/>
        </w:rPr>
      </w:pPr>
      <w:r>
        <w:rPr>
          <w:lang w:val="lt-LT" w:eastAsia="en-US"/>
        </w:rPr>
        <w:t>119</w:t>
      </w:r>
      <w:r w:rsidRPr="00C43AF7">
        <w:rPr>
          <w:lang w:val="lt-LT" w:eastAsia="en-US"/>
        </w:rPr>
        <w:t xml:space="preserve">. Perkančioji organizacija privalo Viešųjų pirkimų tarnybai pagal jos nustatytas formas ir reikalavimus pateikti visų per finansinius </w:t>
      </w:r>
      <w:r>
        <w:rPr>
          <w:lang w:val="lt-LT" w:eastAsia="en-US"/>
        </w:rPr>
        <w:t>metus atliktų pirkimų ataskaitą.</w:t>
      </w:r>
    </w:p>
    <w:p w:rsidR="005B4025" w:rsidRDefault="005B4025" w:rsidP="005B4025">
      <w:pPr>
        <w:pStyle w:val="CentrBold"/>
        <w:keepLines w:val="0"/>
        <w:suppressAutoHyphens w:val="0"/>
        <w:spacing w:line="240" w:lineRule="auto"/>
        <w:ind w:left="120"/>
        <w:jc w:val="both"/>
        <w:textAlignment w:val="auto"/>
        <w:rPr>
          <w:rFonts w:eastAsia="Calibri"/>
          <w:b w:val="0"/>
          <w:caps w:val="0"/>
          <w:color w:val="auto"/>
          <w:sz w:val="24"/>
          <w:szCs w:val="24"/>
          <w:lang w:val="lt-LT" w:eastAsia="en-US"/>
        </w:rPr>
      </w:pPr>
      <w:r>
        <w:rPr>
          <w:lang w:val="lt-LT" w:eastAsia="en-US"/>
        </w:rPr>
        <w:t xml:space="preserve">               </w:t>
      </w:r>
      <w:r>
        <w:rPr>
          <w:b w:val="0"/>
          <w:sz w:val="24"/>
          <w:szCs w:val="24"/>
          <w:lang w:val="lt-LT" w:eastAsia="en-US"/>
        </w:rPr>
        <w:t>120</w:t>
      </w:r>
      <w:r w:rsidRPr="004937D6">
        <w:rPr>
          <w:b w:val="0"/>
          <w:sz w:val="24"/>
          <w:szCs w:val="24"/>
          <w:lang w:val="lt-LT" w:eastAsia="en-US"/>
        </w:rPr>
        <w:t>.</w:t>
      </w:r>
      <w:r>
        <w:rPr>
          <w:lang w:val="lt-LT" w:eastAsia="en-US"/>
        </w:rPr>
        <w:t xml:space="preserve"> </w:t>
      </w:r>
      <w:r w:rsidRPr="004937D6">
        <w:rPr>
          <w:b w:val="0"/>
          <w:color w:val="auto"/>
          <w:sz w:val="24"/>
          <w:szCs w:val="24"/>
          <w:lang w:val="lt-LT" w:eastAsia="en-US"/>
        </w:rPr>
        <w:t>p</w:t>
      </w:r>
      <w:r>
        <w:rPr>
          <w:rFonts w:eastAsia="Calibri"/>
          <w:b w:val="0"/>
          <w:caps w:val="0"/>
          <w:color w:val="auto"/>
          <w:sz w:val="24"/>
          <w:szCs w:val="24"/>
          <w:lang w:val="lt-LT" w:eastAsia="en-US"/>
        </w:rPr>
        <w:t>irkimų ataskaitos teikiamos VPĮ</w:t>
      </w:r>
      <w:r w:rsidRPr="004937D6">
        <w:rPr>
          <w:rFonts w:eastAsia="Calibri"/>
          <w:b w:val="0"/>
          <w:caps w:val="0"/>
          <w:color w:val="auto"/>
          <w:sz w:val="24"/>
          <w:szCs w:val="24"/>
          <w:lang w:val="lt-LT" w:eastAsia="en-US"/>
        </w:rPr>
        <w:t xml:space="preserve"> 19 str.,</w:t>
      </w:r>
      <w:r>
        <w:rPr>
          <w:rFonts w:eastAsia="Calibri"/>
          <w:b w:val="0"/>
          <w:caps w:val="0"/>
          <w:color w:val="auto"/>
          <w:sz w:val="24"/>
          <w:szCs w:val="24"/>
          <w:lang w:val="lt-LT" w:eastAsia="en-US"/>
        </w:rPr>
        <w:t xml:space="preserve"> viešųjų pirkimų tarnybos prie </w:t>
      </w:r>
      <w:proofErr w:type="gramStart"/>
      <w:r>
        <w:rPr>
          <w:rFonts w:eastAsia="Calibri"/>
          <w:b w:val="0"/>
          <w:caps w:val="0"/>
          <w:color w:val="auto"/>
          <w:sz w:val="24"/>
          <w:szCs w:val="24"/>
          <w:lang w:val="lt-LT" w:eastAsia="en-US"/>
        </w:rPr>
        <w:t>L</w:t>
      </w:r>
      <w:r w:rsidRPr="004937D6">
        <w:rPr>
          <w:rFonts w:eastAsia="Calibri"/>
          <w:b w:val="0"/>
          <w:caps w:val="0"/>
          <w:color w:val="auto"/>
          <w:sz w:val="24"/>
          <w:szCs w:val="24"/>
          <w:lang w:val="lt-LT" w:eastAsia="en-US"/>
        </w:rPr>
        <w:t>ietuvos respublikos</w:t>
      </w:r>
      <w:proofErr w:type="gramEnd"/>
      <w:r w:rsidRPr="004937D6">
        <w:rPr>
          <w:rFonts w:eastAsia="Calibri"/>
          <w:b w:val="0"/>
          <w:caps w:val="0"/>
          <w:color w:val="auto"/>
          <w:sz w:val="24"/>
          <w:szCs w:val="24"/>
          <w:lang w:val="lt-LT" w:eastAsia="en-US"/>
        </w:rPr>
        <w:t xml:space="preserve"> vyriausybės direktoriaus 2003 m. vasario 26 d. įsakymo nr. 1s-24 „dėl viešųjų pirkimų ataskaitų rengimo ir teikimo tvarkos ir viešųjų pirkimų </w:t>
      </w:r>
      <w:r>
        <w:rPr>
          <w:rFonts w:eastAsia="Calibri"/>
          <w:b w:val="0"/>
          <w:caps w:val="0"/>
          <w:color w:val="auto"/>
          <w:sz w:val="24"/>
          <w:szCs w:val="24"/>
          <w:lang w:val="lt-LT" w:eastAsia="en-US"/>
        </w:rPr>
        <w:t>ataskaitų formų patvirtinimo“ (</w:t>
      </w:r>
      <w:proofErr w:type="spellStart"/>
      <w:r>
        <w:rPr>
          <w:rFonts w:eastAsia="Calibri"/>
          <w:b w:val="0"/>
          <w:caps w:val="0"/>
          <w:color w:val="auto"/>
          <w:sz w:val="24"/>
          <w:szCs w:val="24"/>
          <w:lang w:val="lt-LT" w:eastAsia="en-US"/>
        </w:rPr>
        <w:t>Ž</w:t>
      </w:r>
      <w:r w:rsidRPr="004937D6">
        <w:rPr>
          <w:rFonts w:eastAsia="Calibri"/>
          <w:b w:val="0"/>
          <w:caps w:val="0"/>
          <w:color w:val="auto"/>
          <w:sz w:val="24"/>
          <w:szCs w:val="24"/>
          <w:lang w:val="lt-LT" w:eastAsia="en-US"/>
        </w:rPr>
        <w:t>in</w:t>
      </w:r>
      <w:proofErr w:type="spellEnd"/>
      <w:r w:rsidRPr="004937D6">
        <w:rPr>
          <w:rFonts w:eastAsia="Calibri"/>
          <w:b w:val="0"/>
          <w:caps w:val="0"/>
          <w:color w:val="auto"/>
          <w:sz w:val="24"/>
          <w:szCs w:val="24"/>
          <w:lang w:val="lt-LT" w:eastAsia="en-US"/>
        </w:rPr>
        <w:t>., 2003, nr. 22-947) viešųjų pirkimų tarnybos nustatyta tvarka.</w:t>
      </w:r>
    </w:p>
    <w:p w:rsidR="005B4025" w:rsidRDefault="005B4025" w:rsidP="005B4025">
      <w:pPr>
        <w:pStyle w:val="CentrBold"/>
        <w:keepLines w:val="0"/>
        <w:suppressAutoHyphens w:val="0"/>
        <w:spacing w:line="240" w:lineRule="auto"/>
        <w:ind w:left="709"/>
        <w:jc w:val="both"/>
        <w:textAlignment w:val="auto"/>
        <w:rPr>
          <w:b w:val="0"/>
          <w:caps w:val="0"/>
          <w:sz w:val="24"/>
          <w:szCs w:val="24"/>
          <w:lang w:val="lt-LT" w:eastAsia="en-US"/>
        </w:rPr>
      </w:pPr>
      <w:r>
        <w:rPr>
          <w:b w:val="0"/>
          <w:sz w:val="24"/>
          <w:szCs w:val="24"/>
          <w:lang w:val="lt-LT" w:eastAsia="en-US"/>
        </w:rPr>
        <w:t xml:space="preserve">121. </w:t>
      </w:r>
      <w:r>
        <w:rPr>
          <w:b w:val="0"/>
          <w:caps w:val="0"/>
          <w:sz w:val="24"/>
          <w:szCs w:val="24"/>
          <w:lang w:val="lt-LT" w:eastAsia="en-US"/>
        </w:rPr>
        <w:t>Šios Taisyklės netaikomos prekėms ir paslaugoms pirkti už lėšas gautas iš 2%</w:t>
      </w:r>
      <w:proofErr w:type="gramStart"/>
      <w:r>
        <w:rPr>
          <w:b w:val="0"/>
          <w:caps w:val="0"/>
          <w:sz w:val="24"/>
          <w:szCs w:val="24"/>
          <w:lang w:val="lt-LT" w:eastAsia="en-US"/>
        </w:rPr>
        <w:t xml:space="preserve">  </w:t>
      </w:r>
      <w:proofErr w:type="gramEnd"/>
      <w:r>
        <w:rPr>
          <w:b w:val="0"/>
          <w:caps w:val="0"/>
          <w:sz w:val="24"/>
          <w:szCs w:val="24"/>
          <w:lang w:val="lt-LT" w:eastAsia="en-US"/>
        </w:rPr>
        <w:t>labdaros.</w:t>
      </w:r>
    </w:p>
    <w:p w:rsidR="005B4025" w:rsidRPr="004937D6" w:rsidRDefault="005B4025" w:rsidP="005B4025">
      <w:pPr>
        <w:pStyle w:val="CentrBold"/>
        <w:keepLines w:val="0"/>
        <w:suppressAutoHyphens w:val="0"/>
        <w:spacing w:line="240" w:lineRule="auto"/>
        <w:ind w:left="709"/>
        <w:jc w:val="both"/>
        <w:textAlignment w:val="auto"/>
        <w:rPr>
          <w:rFonts w:eastAsia="Calibri"/>
          <w:b w:val="0"/>
          <w:color w:val="auto"/>
          <w:sz w:val="24"/>
          <w:szCs w:val="24"/>
          <w:lang w:val="lt-LT" w:eastAsia="en-US"/>
        </w:rPr>
      </w:pPr>
      <w:r>
        <w:rPr>
          <w:b w:val="0"/>
          <w:caps w:val="0"/>
          <w:sz w:val="24"/>
          <w:szCs w:val="24"/>
          <w:lang w:val="lt-LT" w:eastAsia="en-US"/>
        </w:rPr>
        <w:t xml:space="preserve">122. Vadovaujantis šiomis </w:t>
      </w:r>
      <w:proofErr w:type="gramStart"/>
      <w:r>
        <w:rPr>
          <w:b w:val="0"/>
          <w:caps w:val="0"/>
          <w:sz w:val="24"/>
          <w:szCs w:val="24"/>
          <w:lang w:val="lt-LT" w:eastAsia="en-US"/>
        </w:rPr>
        <w:t>taisyklėmis</w:t>
      </w:r>
      <w:proofErr w:type="gramEnd"/>
      <w:r>
        <w:rPr>
          <w:b w:val="0"/>
          <w:caps w:val="0"/>
          <w:sz w:val="24"/>
          <w:szCs w:val="24"/>
          <w:lang w:val="lt-LT" w:eastAsia="en-US"/>
        </w:rPr>
        <w:t xml:space="preserve"> mokykloje parengiama ir naudojama „Supaprastintų viešųjų pirkimų organizavimo tvarka“.</w:t>
      </w:r>
    </w:p>
    <w:p w:rsidR="005B4025" w:rsidRPr="00FF25C5" w:rsidRDefault="005B4025" w:rsidP="005B4025">
      <w:pPr>
        <w:ind w:firstLine="851"/>
        <w:jc w:val="both"/>
        <w:rPr>
          <w:color w:val="FF0000"/>
          <w:lang w:val="lt-LT" w:eastAsia="en-US"/>
        </w:rPr>
      </w:pPr>
    </w:p>
    <w:p w:rsidR="005B4025" w:rsidRPr="00C43AF7" w:rsidRDefault="005B4025" w:rsidP="005B4025">
      <w:pPr>
        <w:pStyle w:val="CentrBold"/>
        <w:spacing w:line="283" w:lineRule="auto"/>
        <w:ind w:firstLine="851"/>
        <w:rPr>
          <w:color w:val="auto"/>
          <w:sz w:val="24"/>
          <w:szCs w:val="24"/>
          <w:lang w:val="lt-LT"/>
        </w:rPr>
      </w:pPr>
      <w:r w:rsidRPr="00C43AF7">
        <w:rPr>
          <w:color w:val="auto"/>
          <w:sz w:val="24"/>
          <w:szCs w:val="24"/>
          <w:lang w:val="lt-LT"/>
        </w:rPr>
        <w:t>XVIII. GINČŲ NAGRINĖJIMAS</w:t>
      </w:r>
    </w:p>
    <w:p w:rsidR="005B4025" w:rsidRPr="00C43AF7" w:rsidRDefault="005B4025" w:rsidP="005B4025">
      <w:pPr>
        <w:pStyle w:val="MAZAS"/>
        <w:spacing w:line="240" w:lineRule="auto"/>
        <w:ind w:firstLine="851"/>
        <w:rPr>
          <w:color w:val="auto"/>
          <w:sz w:val="24"/>
          <w:szCs w:val="24"/>
          <w:lang w:val="lt-LT"/>
        </w:rPr>
      </w:pPr>
    </w:p>
    <w:p w:rsidR="005B4025" w:rsidRPr="00C43AF7" w:rsidRDefault="005B4025" w:rsidP="005B4025">
      <w:pPr>
        <w:pStyle w:val="Bodytext"/>
        <w:spacing w:line="240" w:lineRule="auto"/>
        <w:ind w:firstLine="851"/>
        <w:rPr>
          <w:color w:val="auto"/>
          <w:sz w:val="24"/>
          <w:szCs w:val="24"/>
          <w:lang w:val="lt-LT"/>
        </w:rPr>
      </w:pPr>
      <w:r>
        <w:rPr>
          <w:color w:val="auto"/>
          <w:sz w:val="24"/>
          <w:szCs w:val="24"/>
          <w:lang w:val="lt-LT"/>
        </w:rPr>
        <w:t>123</w:t>
      </w:r>
      <w:r w:rsidRPr="00C43AF7">
        <w:rPr>
          <w:color w:val="auto"/>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5B4025" w:rsidRPr="00991CF2" w:rsidRDefault="005B4025" w:rsidP="005B4025">
      <w:pPr>
        <w:tabs>
          <w:tab w:val="left" w:pos="540"/>
        </w:tabs>
        <w:ind w:firstLine="360"/>
        <w:jc w:val="center"/>
        <w:rPr>
          <w:b/>
          <w:lang w:val="lt-LT" w:eastAsia="en-US"/>
        </w:rPr>
      </w:pPr>
      <w:r>
        <w:rPr>
          <w:b/>
          <w:lang w:val="lt-LT" w:eastAsia="en-US"/>
        </w:rPr>
        <w:t>_____________________________________</w:t>
      </w:r>
    </w:p>
    <w:p w:rsidR="000A4085" w:rsidRDefault="000A4085"/>
    <w:sectPr w:rsidR="000A4085" w:rsidSect="000A408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0F9E"/>
    <w:multiLevelType w:val="hybridMultilevel"/>
    <w:tmpl w:val="2C1A6F88"/>
    <w:lvl w:ilvl="0" w:tplc="627A6B26">
      <w:start w:val="9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200222D0"/>
    <w:multiLevelType w:val="hybridMultilevel"/>
    <w:tmpl w:val="2A2A1034"/>
    <w:lvl w:ilvl="0" w:tplc="8B7ED29C">
      <w:start w:val="102"/>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B4025"/>
    <w:rsid w:val="000A4085"/>
    <w:rsid w:val="000D0D75"/>
    <w:rsid w:val="003E6BE3"/>
    <w:rsid w:val="005B4025"/>
    <w:rsid w:val="0083798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025"/>
    <w:pPr>
      <w:spacing w:after="0" w:line="240" w:lineRule="auto"/>
    </w:pPr>
    <w:rPr>
      <w:rFonts w:ascii="Times New Roman" w:eastAsia="Times New Roman" w:hAnsi="Times New Roman"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5B402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Linija">
    <w:name w:val="Linija"/>
    <w:basedOn w:val="prastasis"/>
    <w:rsid w:val="005B4025"/>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CentrBold">
    <w:name w:val="CentrBold"/>
    <w:basedOn w:val="prastasis"/>
    <w:uiPriority w:val="99"/>
    <w:rsid w:val="005B4025"/>
    <w:pPr>
      <w:keepLines/>
      <w:suppressAutoHyphens/>
      <w:autoSpaceDE w:val="0"/>
      <w:autoSpaceDN w:val="0"/>
      <w:adjustRightInd w:val="0"/>
      <w:spacing w:line="288" w:lineRule="auto"/>
      <w:jc w:val="center"/>
      <w:textAlignment w:val="center"/>
    </w:pPr>
    <w:rPr>
      <w:b/>
      <w:bCs/>
      <w:caps/>
      <w:color w:val="000000"/>
      <w:sz w:val="20"/>
      <w:szCs w:val="20"/>
      <w:lang w:val="en-US" w:eastAsia="lt-LT"/>
    </w:rPr>
  </w:style>
  <w:style w:type="character" w:styleId="Hipersaitas">
    <w:name w:val="Hyperlink"/>
    <w:uiPriority w:val="99"/>
    <w:unhideWhenUsed/>
    <w:rsid w:val="005B4025"/>
    <w:rPr>
      <w:color w:val="0000FF"/>
      <w:u w:val="single"/>
    </w:rPr>
  </w:style>
  <w:style w:type="paragraph" w:customStyle="1" w:styleId="MAZAS">
    <w:name w:val="MAZAS"/>
    <w:basedOn w:val="prastasis"/>
    <w:rsid w:val="005B4025"/>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Hyperlink1">
    <w:name w:val="Hyperlink1"/>
    <w:basedOn w:val="prastasis"/>
    <w:uiPriority w:val="99"/>
    <w:rsid w:val="005B4025"/>
    <w:pPr>
      <w:suppressAutoHyphens/>
      <w:autoSpaceDE w:val="0"/>
      <w:autoSpaceDN w:val="0"/>
      <w:adjustRightInd w:val="0"/>
      <w:spacing w:after="200" w:line="298" w:lineRule="auto"/>
      <w:ind w:firstLine="312"/>
      <w:jc w:val="both"/>
      <w:textAlignment w:val="center"/>
    </w:pPr>
    <w:rPr>
      <w:rFonts w:eastAsia="Calibri"/>
      <w:color w:val="000000"/>
      <w:sz w:val="20"/>
      <w:szCs w:val="20"/>
      <w:lang w:val="en-US" w:eastAsia="en-US"/>
    </w:rPr>
  </w:style>
  <w:style w:type="paragraph" w:customStyle="1" w:styleId="Text">
    <w:name w:val="Text"/>
    <w:basedOn w:val="prastasis"/>
    <w:uiPriority w:val="99"/>
    <w:rsid w:val="005B4025"/>
    <w:pPr>
      <w:widowControl w:val="0"/>
      <w:autoSpaceDE w:val="0"/>
      <w:autoSpaceDN w:val="0"/>
      <w:adjustRightInd w:val="0"/>
      <w:spacing w:after="120"/>
    </w:pPr>
    <w:rPr>
      <w:lang w:val="lt-L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hyperlink" Target="http://www3.lrs.lt/pls/inter/dokpaieska.showdoc_l?p_id=340674" TargetMode="External"/><Relationship Id="rId18" Type="http://schemas.openxmlformats.org/officeDocument/2006/relationships/hyperlink" Target="http://www3.lrs.lt/pls/inter/dokpaieska.showdoc_l?p_id=270464" TargetMode="External"/><Relationship Id="rId3" Type="http://schemas.openxmlformats.org/officeDocument/2006/relationships/settings" Target="settings.xml"/><Relationship Id="rId21" Type="http://schemas.openxmlformats.org/officeDocument/2006/relationships/hyperlink" Target="http://www3.lrs.lt/pls/inter/dokpaieska.showdoc_l?p_id=343565" TargetMode="External"/><Relationship Id="rId7" Type="http://schemas.openxmlformats.org/officeDocument/2006/relationships/hyperlink" Target="http://www3.lrs.lt/pls/inter/dokpaieska.showdoc_l?p_id=326708" TargetMode="External"/><Relationship Id="rId12" Type="http://schemas.openxmlformats.org/officeDocument/2006/relationships/hyperlink" Target="http://www3.lrs.lt/pls/inter/dokpaieska.showdoc_l?p_id=299644" TargetMode="External"/><Relationship Id="rId17" Type="http://schemas.openxmlformats.org/officeDocument/2006/relationships/hyperlink" Target="http://www3.lrs.lt/pls/inter/dokpaieska.showdoc_l?p_id=206027" TargetMode="External"/><Relationship Id="rId2" Type="http://schemas.openxmlformats.org/officeDocument/2006/relationships/styles" Target="styles.xml"/><Relationship Id="rId16" Type="http://schemas.openxmlformats.org/officeDocument/2006/relationships/hyperlink" Target="http://www3.lrs.lt/pls/inter/dokpaieska.showdoc_l?p_id=358037" TargetMode="External"/><Relationship Id="rId20" Type="http://schemas.openxmlformats.org/officeDocument/2006/relationships/hyperlink" Target="http://www3.lrs.lt/pls/inter/dokpaieska.showdoc_l?p_id=404592" TargetMode="External"/><Relationship Id="rId1" Type="http://schemas.openxmlformats.org/officeDocument/2006/relationships/numbering" Target="numbering.xml"/><Relationship Id="rId6" Type="http://schemas.openxmlformats.org/officeDocument/2006/relationships/hyperlink" Target="http://www3.lrs.lt/pls/inter/dokpaieska.showdoc_l?p_id=270147" TargetMode="External"/><Relationship Id="rId11" Type="http://schemas.openxmlformats.org/officeDocument/2006/relationships/hyperlink" Target="http://www3.lrs.lt/pls/inter/dokpaieska.showdoc_l?p_id=232001" TargetMode="External"/><Relationship Id="rId5" Type="http://schemas.openxmlformats.org/officeDocument/2006/relationships/hyperlink" Target="http://www3.lrs.lt/pls/inter/dokpaieska.showdoc_l?p_id=206032" TargetMode="External"/><Relationship Id="rId15" Type="http://schemas.openxmlformats.org/officeDocument/2006/relationships/hyperlink" Target="http://www3.lrs.lt/pls/inter/dokpaieska.showdoc_l?p_id=354163" TargetMode="External"/><Relationship Id="rId23" Type="http://schemas.openxmlformats.org/officeDocument/2006/relationships/theme" Target="theme/theme1.xml"/><Relationship Id="rId10" Type="http://schemas.openxmlformats.org/officeDocument/2006/relationships/hyperlink" Target="http://www3.lrs.lt/pls/inter/dokpaieska.showdoc_l?p_id=220357" TargetMode="External"/><Relationship Id="rId19" Type="http://schemas.openxmlformats.org/officeDocument/2006/relationships/hyperlink" Target="http://www3.lrs.lt/pls/inter/dokpaieska.showdoc_l?p_id=326993" TargetMode="External"/><Relationship Id="rId4" Type="http://schemas.openxmlformats.org/officeDocument/2006/relationships/webSettings" Target="webSettings.xml"/><Relationship Id="rId9" Type="http://schemas.openxmlformats.org/officeDocument/2006/relationships/hyperlink" Target="http://www3.lrs.lt/pls/inter/dokpaieska.showdoc_l?p_id=392985" TargetMode="External"/><Relationship Id="rId14" Type="http://schemas.openxmlformats.org/officeDocument/2006/relationships/hyperlink" Target="http://www3.lrs.lt/pls/inter/dokpaieska.showdoc_l?p_id=37028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46586</Words>
  <Characters>26555</Characters>
  <Application>Microsoft Office Word</Application>
  <DocSecurity>0</DocSecurity>
  <Lines>221</Lines>
  <Paragraphs>145</Paragraphs>
  <ScaleCrop>false</ScaleCrop>
  <Company/>
  <LinksUpToDate>false</LinksUpToDate>
  <CharactersWithSpaces>72996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2014-03-03T07:54:00Z</cp:lastPrinted>
  <dcterms:created xsi:type="dcterms:W3CDTF">2014-03-03T07:50:00Z</dcterms:created>
  <dcterms:modified xsi:type="dcterms:W3CDTF">2014-03-03T07:56:00Z</dcterms:modified>
</cp:coreProperties>
</file>