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C0" w:rsidRPr="00540EC0" w:rsidRDefault="00540EC0" w:rsidP="00540EC0">
      <w:pPr>
        <w:pStyle w:val="Pavadinimas"/>
        <w:rPr>
          <w:i w:val="0"/>
          <w:iCs w:val="0"/>
          <w:color w:val="auto"/>
          <w:szCs w:val="24"/>
        </w:rPr>
      </w:pPr>
      <w:r w:rsidRPr="00540EC0">
        <w:rPr>
          <w:i w:val="0"/>
          <w:iCs w:val="0"/>
          <w:color w:val="auto"/>
          <w:szCs w:val="24"/>
        </w:rPr>
        <w:t>KLAIPĖDOS R.</w:t>
      </w:r>
    </w:p>
    <w:p w:rsidR="00540EC0" w:rsidRPr="00540EC0" w:rsidRDefault="00540EC0" w:rsidP="00540EC0">
      <w:pPr>
        <w:pStyle w:val="Antrinispavadinimas"/>
        <w:rPr>
          <w:bCs/>
          <w:szCs w:val="24"/>
        </w:rPr>
      </w:pPr>
      <w:r w:rsidRPr="00540EC0">
        <w:rPr>
          <w:bCs/>
          <w:szCs w:val="24"/>
        </w:rPr>
        <w:t>AGLUONĖNŲ LOPŠELIO – DARŽELIO</w:t>
      </w:r>
    </w:p>
    <w:p w:rsidR="00540EC0" w:rsidRPr="00540EC0" w:rsidRDefault="00540EC0" w:rsidP="00540EC0">
      <w:pPr>
        <w:pStyle w:val="Antrinispavadinimas"/>
        <w:rPr>
          <w:bCs/>
          <w:szCs w:val="24"/>
        </w:rPr>
      </w:pPr>
      <w:r w:rsidRPr="00540EC0">
        <w:rPr>
          <w:szCs w:val="24"/>
        </w:rPr>
        <w:t>DIREKTORIUS</w:t>
      </w:r>
    </w:p>
    <w:p w:rsidR="00540EC0" w:rsidRPr="00540EC0" w:rsidRDefault="00540EC0" w:rsidP="00540EC0">
      <w:pPr>
        <w:shd w:val="clear" w:color="auto" w:fill="FFFFFF"/>
        <w:jc w:val="both"/>
        <w:rPr>
          <w:b/>
        </w:rPr>
      </w:pPr>
    </w:p>
    <w:p w:rsidR="00540EC0" w:rsidRPr="00540EC0" w:rsidRDefault="00540EC0" w:rsidP="00540EC0">
      <w:pPr>
        <w:shd w:val="clear" w:color="auto" w:fill="FFFFFF"/>
        <w:jc w:val="center"/>
        <w:rPr>
          <w:b/>
        </w:rPr>
      </w:pPr>
      <w:r w:rsidRPr="00540EC0">
        <w:rPr>
          <w:b/>
        </w:rPr>
        <w:t>ĮSAKYMAS</w:t>
      </w:r>
    </w:p>
    <w:p w:rsidR="00540EC0" w:rsidRPr="00540EC0" w:rsidRDefault="00540EC0" w:rsidP="00540EC0">
      <w:pPr>
        <w:ind w:left="-180"/>
        <w:jc w:val="center"/>
        <w:rPr>
          <w:b/>
        </w:rPr>
      </w:pPr>
      <w:r w:rsidRPr="00540EC0">
        <w:rPr>
          <w:b/>
        </w:rPr>
        <w:t xml:space="preserve">DĖL SUPAPRASTINTŲ </w:t>
      </w:r>
      <w:r>
        <w:rPr>
          <w:b/>
        </w:rPr>
        <w:t xml:space="preserve">MAŽOS VERTĖS </w:t>
      </w:r>
      <w:r w:rsidR="0076314E">
        <w:rPr>
          <w:b/>
        </w:rPr>
        <w:t xml:space="preserve">VIEŠŲJŲ PIRKIMŲ TAISYKLIŲ </w:t>
      </w:r>
      <w:r w:rsidRPr="00540EC0">
        <w:rPr>
          <w:b/>
        </w:rPr>
        <w:t>TVIRTINIMO</w:t>
      </w:r>
    </w:p>
    <w:p w:rsidR="00540EC0" w:rsidRPr="00540EC0" w:rsidRDefault="00540EC0" w:rsidP="00540EC0">
      <w:pPr>
        <w:shd w:val="clear" w:color="auto" w:fill="FFFFFF"/>
        <w:rPr>
          <w:b/>
        </w:rPr>
      </w:pPr>
    </w:p>
    <w:p w:rsidR="00540EC0" w:rsidRPr="00540EC0" w:rsidRDefault="00540EC0" w:rsidP="00540EC0">
      <w:pPr>
        <w:shd w:val="clear" w:color="auto" w:fill="FFFFFF"/>
        <w:jc w:val="center"/>
        <w:rPr>
          <w:color w:val="FFFFFF"/>
        </w:rPr>
      </w:pPr>
      <w:r w:rsidRPr="00540EC0">
        <w:t xml:space="preserve">2014 m. kovo 6 </w:t>
      </w:r>
      <w:r>
        <w:t>d. Nr. V-14</w:t>
      </w:r>
    </w:p>
    <w:p w:rsidR="00540EC0" w:rsidRPr="00540EC0" w:rsidRDefault="00540EC0" w:rsidP="00540EC0">
      <w:pPr>
        <w:jc w:val="center"/>
        <w:rPr>
          <w:rFonts w:eastAsia="Arial Unicode MS"/>
          <w:iCs/>
          <w:lang w:val="pt-BR"/>
        </w:rPr>
      </w:pPr>
      <w:r w:rsidRPr="00540EC0">
        <w:rPr>
          <w:lang w:val="pt-BR"/>
        </w:rPr>
        <w:t>Agluonėnai</w:t>
      </w:r>
    </w:p>
    <w:p w:rsidR="00540EC0" w:rsidRPr="00540EC0" w:rsidRDefault="00540EC0" w:rsidP="00540EC0">
      <w:pPr>
        <w:jc w:val="center"/>
      </w:pPr>
    </w:p>
    <w:p w:rsidR="00540EC0" w:rsidRPr="00540EC0" w:rsidRDefault="00540EC0" w:rsidP="00540EC0">
      <w:pPr>
        <w:ind w:firstLine="1134"/>
        <w:jc w:val="both"/>
      </w:pPr>
      <w:r w:rsidRPr="00540EC0">
        <w:t>Vadovaudamasis  Lietuvos Respublikos viešųjų pirkimų įstatymo (Žin., 1996, Nr. 84-2000; 2006, Nr. 4-102; 2008, Nr. 81-3179;</w:t>
      </w:r>
      <w:r w:rsidRPr="00540EC0">
        <w:rPr>
          <w:b/>
        </w:rPr>
        <w:t xml:space="preserve"> </w:t>
      </w:r>
      <w:r w:rsidRPr="00540EC0">
        <w:t>2009, Nr. 93-3986; 2010, Nr. 25-1174; 2011, Nr. 2-36; Žin., 2013, Nr. 112-5575):</w:t>
      </w:r>
    </w:p>
    <w:p w:rsidR="00540EC0" w:rsidRPr="00540EC0" w:rsidRDefault="00540EC0" w:rsidP="00540EC0">
      <w:pPr>
        <w:ind w:firstLine="1134"/>
        <w:jc w:val="both"/>
      </w:pPr>
      <w:r w:rsidRPr="00540EC0">
        <w:t xml:space="preserve">1. </w:t>
      </w:r>
      <w:r w:rsidRPr="00540EC0">
        <w:rPr>
          <w:spacing w:val="68"/>
        </w:rPr>
        <w:t>Tvirtinu</w:t>
      </w:r>
      <w:r w:rsidRPr="00540EC0">
        <w:t xml:space="preserve"> supaprastintų </w:t>
      </w:r>
      <w:r>
        <w:t xml:space="preserve">mažos vertės </w:t>
      </w:r>
      <w:r w:rsidRPr="00540EC0">
        <w:t>viešųjų pirkimų taisykles (pridedama).</w:t>
      </w:r>
    </w:p>
    <w:p w:rsidR="00540EC0" w:rsidRPr="00540EC0" w:rsidRDefault="00540EC0" w:rsidP="00540EC0">
      <w:pPr>
        <w:ind w:firstLine="1134"/>
        <w:jc w:val="both"/>
      </w:pPr>
      <w:r w:rsidRPr="00540EC0">
        <w:t xml:space="preserve">2. </w:t>
      </w:r>
      <w:r w:rsidRPr="00540EC0">
        <w:rPr>
          <w:spacing w:val="68"/>
        </w:rPr>
        <w:t>Laikau</w:t>
      </w:r>
      <w:r w:rsidRPr="00540EC0">
        <w:t xml:space="preserve"> netekusiu galios Agluonėnų lopšelio-darželio „Nykštukas“ direktoriaus 2013 m. balandžio 2 d. įsakymą Nr. V-47 ,,Dėl </w:t>
      </w:r>
      <w:r w:rsidR="0076314E">
        <w:t xml:space="preserve">viešųjų </w:t>
      </w:r>
      <w:r w:rsidRPr="00540EC0">
        <w:t>su</w:t>
      </w:r>
      <w:r w:rsidR="0076314E">
        <w:t>paprastintų mažos vertės pirkimų</w:t>
      </w:r>
      <w:r w:rsidRPr="00540EC0">
        <w:t xml:space="preserve"> taisyklių tvirtinimo“.</w:t>
      </w:r>
    </w:p>
    <w:p w:rsidR="00540EC0" w:rsidRPr="00540EC0" w:rsidRDefault="00540EC0" w:rsidP="00540EC0">
      <w:pPr>
        <w:ind w:firstLine="1134"/>
        <w:jc w:val="both"/>
      </w:pPr>
    </w:p>
    <w:p w:rsidR="00540EC0" w:rsidRPr="00540EC0" w:rsidRDefault="00540EC0" w:rsidP="00540EC0">
      <w:pPr>
        <w:rPr>
          <w:rFonts w:ascii="Arial Narrow" w:hAnsi="Arial Narrow"/>
          <w:bCs w:val="0"/>
        </w:rPr>
      </w:pPr>
    </w:p>
    <w:p w:rsidR="00540EC0" w:rsidRPr="00540EC0" w:rsidRDefault="00540EC0" w:rsidP="00540EC0">
      <w:pPr>
        <w:pStyle w:val="Pagrindinistekstas3"/>
        <w:jc w:val="center"/>
        <w:rPr>
          <w:color w:val="auto"/>
          <w:szCs w:val="24"/>
        </w:rPr>
      </w:pPr>
    </w:p>
    <w:p w:rsidR="00DD10DF" w:rsidRPr="00540EC0" w:rsidRDefault="00540EC0" w:rsidP="00540EC0">
      <w:r w:rsidRPr="00540EC0">
        <w:rPr>
          <w:bCs w:val="0"/>
          <w:lang w:val="en-GB"/>
        </w:rPr>
        <w:t>Direktorė                                                                                                                   Andželika Jasienė</w:t>
      </w:r>
    </w:p>
    <w:sectPr w:rsidR="00DD10DF" w:rsidRPr="00540EC0" w:rsidSect="00DD10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compat/>
  <w:rsids>
    <w:rsidRoot w:val="00540EC0"/>
    <w:rsid w:val="001455CD"/>
    <w:rsid w:val="00540EC0"/>
    <w:rsid w:val="0076314E"/>
    <w:rsid w:val="00D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0E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4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Antrat4">
    <w:name w:val="heading 4"/>
    <w:aliases w:val="Heading 4 Char Char Char Char"/>
    <w:basedOn w:val="prastasis"/>
    <w:next w:val="prastasis"/>
    <w:link w:val="Antrat4Diagrama"/>
    <w:semiHidden/>
    <w:unhideWhenUsed/>
    <w:qFormat/>
    <w:rsid w:val="00540EC0"/>
    <w:pPr>
      <w:keepNext/>
      <w:spacing w:line="360" w:lineRule="auto"/>
      <w:jc w:val="center"/>
      <w:outlineLvl w:val="3"/>
    </w:pPr>
    <w:rPr>
      <w:rFonts w:ascii="TimesLT" w:hAnsi="TimesLT"/>
      <w:bCs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aliases w:val="Heading 4 Char Char Char Char Diagrama1"/>
    <w:basedOn w:val="Numatytasispastraiposriftas"/>
    <w:link w:val="Antrat4"/>
    <w:semiHidden/>
    <w:rsid w:val="00540EC0"/>
    <w:rPr>
      <w:rFonts w:ascii="TimesLT" w:eastAsia="Times New Roman" w:hAnsi="TimesLT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40EC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Pavadinimas">
    <w:name w:val="Title"/>
    <w:basedOn w:val="prastasis"/>
    <w:link w:val="PavadinimasDiagrama"/>
    <w:qFormat/>
    <w:rsid w:val="00540EC0"/>
    <w:pPr>
      <w:jc w:val="center"/>
    </w:pPr>
    <w:rPr>
      <w:b/>
      <w:i/>
      <w:iCs/>
      <w:color w:val="00000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540EC0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paragraph" w:styleId="Antrinispavadinimas">
    <w:name w:val="Subtitle"/>
    <w:basedOn w:val="prastasis"/>
    <w:link w:val="AntrinispavadinimasDiagrama"/>
    <w:qFormat/>
    <w:rsid w:val="00540EC0"/>
    <w:pPr>
      <w:jc w:val="center"/>
    </w:pPr>
    <w:rPr>
      <w:b/>
      <w:bCs w:val="0"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40EC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540EC0"/>
    <w:pPr>
      <w:jc w:val="both"/>
    </w:pPr>
    <w:rPr>
      <w:bCs w:val="0"/>
      <w:color w:val="00000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40EC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2014-03-06T14:13:00Z</dcterms:created>
  <dcterms:modified xsi:type="dcterms:W3CDTF">2014-03-06T14:25:00Z</dcterms:modified>
</cp:coreProperties>
</file>