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E4" w:rsidRDefault="00423CE4" w:rsidP="00C433C0">
      <w:pPr>
        <w:tabs>
          <w:tab w:val="left" w:pos="5954"/>
        </w:tabs>
        <w:ind w:firstLine="4"/>
        <w:jc w:val="center"/>
        <w:rPr>
          <w:rFonts w:ascii="TimesLT" w:hAnsi="TimesLT" w:cs="TimesLT"/>
          <w:b/>
          <w:bCs/>
        </w:rPr>
      </w:pPr>
      <w:r w:rsidRPr="007A43BE">
        <w:rPr>
          <w:rFonts w:ascii="TimesLT" w:hAnsi="TimesLT" w:cs="TimesLT"/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2.75pt;height:42pt;visibility:visible">
            <v:imagedata r:id="rId5" o:title=""/>
          </v:shape>
        </w:pict>
      </w:r>
    </w:p>
    <w:p w:rsidR="00423CE4" w:rsidRDefault="00423CE4" w:rsidP="00C433C0">
      <w:pPr>
        <w:tabs>
          <w:tab w:val="left" w:pos="5954"/>
        </w:tabs>
        <w:ind w:firstLine="4"/>
        <w:jc w:val="center"/>
        <w:rPr>
          <w:rFonts w:ascii="TimesLT" w:hAnsi="TimesLT" w:cs="TimesLT"/>
          <w:b/>
          <w:bCs/>
        </w:rPr>
      </w:pPr>
    </w:p>
    <w:p w:rsidR="00423CE4" w:rsidRDefault="00423CE4" w:rsidP="008F0E2C">
      <w:pPr>
        <w:pStyle w:val="Heading2"/>
        <w:ind w:firstLine="0"/>
        <w:rPr>
          <w:rFonts w:cs="Times New Roman"/>
          <w:sz w:val="24"/>
          <w:szCs w:val="24"/>
        </w:rPr>
      </w:pPr>
      <w:r>
        <w:rPr>
          <w:rFonts w:ascii="TimesLT Baltic" w:hAnsi="TimesLT Baltic" w:cs="TimesLT Baltic"/>
          <w:sz w:val="24"/>
          <w:szCs w:val="24"/>
        </w:rPr>
        <w:t>TELŠIŲ „GERMANTO“ PAGRINDINĖS MOKYKLOS</w:t>
      </w:r>
    </w:p>
    <w:p w:rsidR="00423CE4" w:rsidRDefault="00423CE4" w:rsidP="008F0E2C">
      <w:pPr>
        <w:pStyle w:val="BodyText"/>
        <w:jc w:val="center"/>
        <w:rPr>
          <w:b/>
          <w:bCs/>
        </w:rPr>
      </w:pPr>
      <w:r>
        <w:rPr>
          <w:b/>
          <w:bCs/>
        </w:rPr>
        <w:t>DIREKTORIUS</w:t>
      </w:r>
    </w:p>
    <w:p w:rsidR="00423CE4" w:rsidRDefault="00423CE4" w:rsidP="008F0E2C">
      <w:pPr>
        <w:pStyle w:val="BodyText"/>
        <w:ind w:firstLine="720"/>
        <w:jc w:val="center"/>
      </w:pPr>
    </w:p>
    <w:p w:rsidR="00423CE4" w:rsidRDefault="00423CE4" w:rsidP="008F0E2C">
      <w:pPr>
        <w:pStyle w:val="BodyText"/>
        <w:jc w:val="center"/>
        <w:rPr>
          <w:b/>
          <w:bCs/>
        </w:rPr>
      </w:pPr>
      <w:r>
        <w:rPr>
          <w:b/>
          <w:bCs/>
        </w:rPr>
        <w:t>ĮSAKYMAS</w:t>
      </w:r>
    </w:p>
    <w:p w:rsidR="00423CE4" w:rsidRPr="003569D4" w:rsidRDefault="00423CE4" w:rsidP="008F0E2C">
      <w:pPr>
        <w:pStyle w:val="Heading2"/>
        <w:rPr>
          <w:rFonts w:ascii="Times New Roman" w:hAnsi="Times New Roman" w:cs="Times New Roman"/>
          <w:sz w:val="24"/>
          <w:szCs w:val="24"/>
          <w:lang w:val="lt-LT"/>
        </w:rPr>
      </w:pPr>
      <w:r w:rsidRPr="003569D4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>
        <w:rPr>
          <w:rFonts w:ascii="Times New Roman" w:hAnsi="Times New Roman" w:cs="Times New Roman"/>
          <w:sz w:val="24"/>
          <w:szCs w:val="24"/>
          <w:lang w:val="lt-LT"/>
        </w:rPr>
        <w:t>SUPAPRASTINTŲ VIEŠŲJŲ PIRKIMŲ TAISYKLIŲ PATVIRTINIMO</w:t>
      </w:r>
    </w:p>
    <w:p w:rsidR="00423CE4" w:rsidRPr="003569D4" w:rsidRDefault="00423CE4" w:rsidP="008F0E2C">
      <w:pPr>
        <w:jc w:val="center"/>
        <w:rPr>
          <w:lang w:val="lt-LT"/>
        </w:rPr>
      </w:pPr>
    </w:p>
    <w:p w:rsidR="00423CE4" w:rsidRDefault="00423CE4" w:rsidP="008F0E2C">
      <w:pPr>
        <w:ind w:firstLine="4"/>
        <w:jc w:val="center"/>
        <w:rPr>
          <w:lang w:val="lt-LT"/>
        </w:rPr>
      </w:pPr>
      <w:r>
        <w:rPr>
          <w:lang w:val="lt-LT"/>
        </w:rPr>
        <w:t>2014 m. balandžio 4 d. Nr. V-43</w:t>
      </w:r>
    </w:p>
    <w:p w:rsidR="00423CE4" w:rsidRDefault="00423CE4" w:rsidP="008F0E2C">
      <w:pPr>
        <w:jc w:val="center"/>
        <w:rPr>
          <w:lang w:val="lt-LT"/>
        </w:rPr>
      </w:pPr>
      <w:r>
        <w:rPr>
          <w:lang w:val="lt-LT"/>
        </w:rPr>
        <w:t>Telšiai</w:t>
      </w:r>
    </w:p>
    <w:p w:rsidR="00423CE4" w:rsidRDefault="00423CE4" w:rsidP="008F0E2C">
      <w:pPr>
        <w:ind w:firstLine="720"/>
        <w:rPr>
          <w:lang w:val="lt-LT"/>
        </w:rPr>
      </w:pPr>
    </w:p>
    <w:p w:rsidR="00423CE4" w:rsidRDefault="00423CE4" w:rsidP="00F5336A">
      <w:pPr>
        <w:ind w:firstLine="397"/>
        <w:jc w:val="both"/>
        <w:rPr>
          <w:lang w:val="lt-LT"/>
        </w:rPr>
      </w:pPr>
      <w:r>
        <w:rPr>
          <w:lang w:val="lt-LT"/>
        </w:rPr>
        <w:t>Vadovaudamasi  Lietuvos Respublikos viešųjų pirkimų įstatymo (Žin., 1996,</w:t>
      </w:r>
      <w:bookmarkStart w:id="0" w:name="_GoBack"/>
      <w:bookmarkEnd w:id="0"/>
      <w:r>
        <w:rPr>
          <w:lang w:val="lt-LT"/>
        </w:rPr>
        <w:t xml:space="preserve"> Nr.84-2000; 20006, Nr.4-102; 2013, Nr. 112-5575) 85 straipsnio 2 dalimi:</w:t>
      </w:r>
    </w:p>
    <w:p w:rsidR="00423CE4" w:rsidRDefault="00423CE4" w:rsidP="00F5336A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T v i r t i n u Telšių „Germanto“ pagrindinės mokyklos supaprastintų viešųjų pirkimų taisykles.</w:t>
      </w:r>
    </w:p>
    <w:p w:rsidR="00423CE4" w:rsidRDefault="00423CE4" w:rsidP="00F5336A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 r i p a ž į s t u netekusį galios Telšių „Germanto“ pagrindinės mokyklos direktorės 2012m. kovo 27 d. įsakymą Nr.V-101 „Dėl supaprastintų viešųjų pirkimų taisyklių patvirtinimo“.</w:t>
      </w:r>
    </w:p>
    <w:p w:rsidR="00423CE4" w:rsidRDefault="00423CE4" w:rsidP="00F5336A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Įsakymas įsigalioja nuoTelšių „Germanto“ pagrindinės mokyklos supaprastintų viešųjų pirkimų taisyklių paskelbimo Centrinėje viešųjų pirkimų informacinėje sistemoje.</w:t>
      </w:r>
    </w:p>
    <w:p w:rsidR="00423CE4" w:rsidRPr="000C5292" w:rsidRDefault="00423CE4" w:rsidP="00F5336A">
      <w:pPr>
        <w:pStyle w:val="ListParagraph"/>
        <w:ind w:left="757"/>
        <w:jc w:val="both"/>
        <w:rPr>
          <w:lang w:val="lt-LT"/>
        </w:rPr>
      </w:pPr>
    </w:p>
    <w:p w:rsidR="00423CE4" w:rsidRDefault="00423CE4" w:rsidP="00F5336A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  <w:r>
        <w:rPr>
          <w:lang w:val="lt-LT"/>
        </w:rPr>
        <w:t xml:space="preserve">Direktorė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Alma Mikienė</w:t>
      </w: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>
      <w:pPr>
        <w:jc w:val="both"/>
        <w:rPr>
          <w:lang w:val="lt-LT"/>
        </w:rPr>
      </w:pPr>
    </w:p>
    <w:p w:rsidR="00423CE4" w:rsidRDefault="00423CE4" w:rsidP="003569D4"/>
    <w:p w:rsidR="00423CE4" w:rsidRDefault="00423CE4" w:rsidP="003569D4">
      <w:pPr>
        <w:pStyle w:val="BodyText"/>
        <w:jc w:val="center"/>
      </w:pPr>
    </w:p>
    <w:sectPr w:rsidR="00423CE4" w:rsidSect="00C433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49B"/>
    <w:multiLevelType w:val="hybridMultilevel"/>
    <w:tmpl w:val="2BA2497E"/>
    <w:lvl w:ilvl="0" w:tplc="01BE45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77" w:hanging="360"/>
      </w:pPr>
    </w:lvl>
    <w:lvl w:ilvl="2" w:tplc="0427001B">
      <w:start w:val="1"/>
      <w:numFmt w:val="lowerRoman"/>
      <w:lvlText w:val="%3."/>
      <w:lvlJc w:val="right"/>
      <w:pPr>
        <w:ind w:left="2197" w:hanging="180"/>
      </w:pPr>
    </w:lvl>
    <w:lvl w:ilvl="3" w:tplc="0427000F">
      <w:start w:val="1"/>
      <w:numFmt w:val="decimal"/>
      <w:lvlText w:val="%4."/>
      <w:lvlJc w:val="left"/>
      <w:pPr>
        <w:ind w:left="2917" w:hanging="360"/>
      </w:pPr>
    </w:lvl>
    <w:lvl w:ilvl="4" w:tplc="04270019">
      <w:start w:val="1"/>
      <w:numFmt w:val="lowerLetter"/>
      <w:lvlText w:val="%5."/>
      <w:lvlJc w:val="left"/>
      <w:pPr>
        <w:ind w:left="3637" w:hanging="360"/>
      </w:pPr>
    </w:lvl>
    <w:lvl w:ilvl="5" w:tplc="0427001B">
      <w:start w:val="1"/>
      <w:numFmt w:val="lowerRoman"/>
      <w:lvlText w:val="%6."/>
      <w:lvlJc w:val="right"/>
      <w:pPr>
        <w:ind w:left="4357" w:hanging="180"/>
      </w:pPr>
    </w:lvl>
    <w:lvl w:ilvl="6" w:tplc="0427000F">
      <w:start w:val="1"/>
      <w:numFmt w:val="decimal"/>
      <w:lvlText w:val="%7."/>
      <w:lvlJc w:val="left"/>
      <w:pPr>
        <w:ind w:left="5077" w:hanging="360"/>
      </w:pPr>
    </w:lvl>
    <w:lvl w:ilvl="7" w:tplc="04270019">
      <w:start w:val="1"/>
      <w:numFmt w:val="lowerLetter"/>
      <w:lvlText w:val="%8."/>
      <w:lvlJc w:val="left"/>
      <w:pPr>
        <w:ind w:left="5797" w:hanging="360"/>
      </w:pPr>
    </w:lvl>
    <w:lvl w:ilvl="8" w:tplc="0427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97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C0"/>
    <w:rsid w:val="000C5292"/>
    <w:rsid w:val="000F489E"/>
    <w:rsid w:val="00134618"/>
    <w:rsid w:val="001E51FF"/>
    <w:rsid w:val="00284829"/>
    <w:rsid w:val="003569D4"/>
    <w:rsid w:val="003B2FA8"/>
    <w:rsid w:val="00423CE4"/>
    <w:rsid w:val="00545C76"/>
    <w:rsid w:val="007A43BE"/>
    <w:rsid w:val="007A757D"/>
    <w:rsid w:val="007E1C3A"/>
    <w:rsid w:val="008F0E2C"/>
    <w:rsid w:val="00AD7CB0"/>
    <w:rsid w:val="00AE4668"/>
    <w:rsid w:val="00C433C0"/>
    <w:rsid w:val="00D911AC"/>
    <w:rsid w:val="00D95A1F"/>
    <w:rsid w:val="00E87384"/>
    <w:rsid w:val="00F5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C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3C0"/>
    <w:pPr>
      <w:keepNext/>
      <w:tabs>
        <w:tab w:val="left" w:pos="5954"/>
      </w:tabs>
      <w:ind w:firstLine="4"/>
      <w:jc w:val="center"/>
      <w:outlineLvl w:val="1"/>
    </w:pPr>
    <w:rPr>
      <w:rFonts w:ascii="TimesLT" w:hAnsi="TimesLT" w:cs="TimesL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33C0"/>
    <w:rPr>
      <w:rFonts w:ascii="TimesLT" w:hAnsi="TimesLT" w:cs="TimesLT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433C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33C0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4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3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3569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52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517</Words>
  <Characters>296</Characters>
  <Application>Microsoft Office Outlook</Application>
  <DocSecurity>0</DocSecurity>
  <Lines>0</Lines>
  <Paragraphs>0</Paragraphs>
  <ScaleCrop>false</ScaleCrop>
  <Company>Germantas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dc:description/>
  <cp:lastModifiedBy> </cp:lastModifiedBy>
  <cp:revision>2</cp:revision>
  <cp:lastPrinted>2014-04-04T12:25:00Z</cp:lastPrinted>
  <dcterms:created xsi:type="dcterms:W3CDTF">2014-04-07T10:54:00Z</dcterms:created>
  <dcterms:modified xsi:type="dcterms:W3CDTF">2014-04-07T10:54:00Z</dcterms:modified>
</cp:coreProperties>
</file>