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37" w:rsidRDefault="00FC1F37" w:rsidP="00F04246">
      <w:pPr>
        <w:pStyle w:val="Default"/>
      </w:pPr>
      <w:r>
        <w:tab/>
      </w:r>
      <w:r>
        <w:tab/>
      </w:r>
      <w:r>
        <w:tab/>
      </w:r>
      <w:r>
        <w:tab/>
        <w:t xml:space="preserve">     </w:t>
      </w:r>
      <w:r w:rsidRPr="00F04246">
        <w:t xml:space="preserve">PATVIRTINTA </w:t>
      </w:r>
    </w:p>
    <w:p w:rsidR="00FC1F37" w:rsidRDefault="00FC1F37" w:rsidP="00056E18">
      <w:pPr>
        <w:pStyle w:val="Default"/>
        <w:ind w:right="-248"/>
      </w:pPr>
      <w:r>
        <w:t xml:space="preserve"> </w:t>
      </w:r>
      <w:r>
        <w:tab/>
      </w:r>
      <w:r>
        <w:tab/>
      </w:r>
      <w:r>
        <w:tab/>
      </w:r>
      <w:r>
        <w:tab/>
        <w:t xml:space="preserve">     Panevėžio pataisos namų </w:t>
      </w:r>
      <w:r w:rsidRPr="00F04246">
        <w:t xml:space="preserve">direktoriaus </w:t>
      </w:r>
    </w:p>
    <w:p w:rsidR="00FC1F37" w:rsidRPr="00F04246" w:rsidRDefault="00FC1F37" w:rsidP="00056E18">
      <w:pPr>
        <w:pStyle w:val="Default"/>
        <w:ind w:right="-248"/>
      </w:pPr>
      <w:r>
        <w:tab/>
      </w:r>
      <w:r>
        <w:tab/>
      </w:r>
      <w:r>
        <w:tab/>
      </w:r>
      <w:r>
        <w:tab/>
        <w:t xml:space="preserve">     </w:t>
      </w:r>
      <w:r w:rsidRPr="00F04246">
        <w:t>201</w:t>
      </w:r>
      <w:r>
        <w:t>4</w:t>
      </w:r>
      <w:r w:rsidRPr="00F04246">
        <w:t xml:space="preserve"> m. </w:t>
      </w:r>
      <w:r>
        <w:t>birželio 18 d. įsakymu  Nr. V-45</w:t>
      </w:r>
    </w:p>
    <w:p w:rsidR="00FC1F37" w:rsidRDefault="00FC1F37" w:rsidP="00F04246">
      <w:pPr>
        <w:pStyle w:val="Default"/>
        <w:rPr>
          <w:b/>
          <w:bCs/>
        </w:rPr>
      </w:pPr>
    </w:p>
    <w:p w:rsidR="00FC1F37" w:rsidRDefault="00FC1F37" w:rsidP="00F04246">
      <w:pPr>
        <w:pStyle w:val="Default"/>
        <w:rPr>
          <w:b/>
          <w:bCs/>
        </w:rPr>
      </w:pPr>
    </w:p>
    <w:p w:rsidR="00FC1F37" w:rsidRPr="00F04246" w:rsidRDefault="00FC1F37" w:rsidP="00F04246">
      <w:pPr>
        <w:pStyle w:val="Default"/>
        <w:jc w:val="center"/>
        <w:rPr>
          <w:b/>
        </w:rPr>
      </w:pPr>
      <w:r>
        <w:rPr>
          <w:b/>
        </w:rPr>
        <w:t>PANEVĖŽIO</w:t>
      </w:r>
      <w:r w:rsidRPr="00F04246">
        <w:rPr>
          <w:b/>
        </w:rPr>
        <w:t xml:space="preserve"> PATAISOS NAMŲ</w:t>
      </w:r>
    </w:p>
    <w:p w:rsidR="00FC1F37" w:rsidRDefault="00FC1F37" w:rsidP="00F04246">
      <w:pPr>
        <w:pStyle w:val="Default"/>
        <w:jc w:val="center"/>
        <w:rPr>
          <w:b/>
          <w:bCs/>
        </w:rPr>
      </w:pPr>
      <w:r w:rsidRPr="00F04246">
        <w:rPr>
          <w:b/>
          <w:bCs/>
        </w:rPr>
        <w:t>SUPAPRASTINTŲ VIEŠŲJŲ PIRKIMŲ TAISYKLĖS</w:t>
      </w:r>
    </w:p>
    <w:p w:rsidR="00FC1F37" w:rsidRDefault="00FC1F37" w:rsidP="00F04246">
      <w:pPr>
        <w:pStyle w:val="Default"/>
        <w:jc w:val="center"/>
        <w:rPr>
          <w:b/>
          <w:bCs/>
        </w:rPr>
      </w:pPr>
    </w:p>
    <w:p w:rsidR="00FC1F37" w:rsidRPr="00F04246" w:rsidRDefault="00FC1F37" w:rsidP="00F04246">
      <w:pPr>
        <w:pStyle w:val="Default"/>
        <w:jc w:val="center"/>
      </w:pPr>
    </w:p>
    <w:p w:rsidR="00FC1F37" w:rsidRDefault="00FC1F37" w:rsidP="00F04246">
      <w:pPr>
        <w:pStyle w:val="Default"/>
        <w:jc w:val="center"/>
        <w:rPr>
          <w:b/>
          <w:bCs/>
        </w:rPr>
      </w:pPr>
      <w:r w:rsidRPr="00F04246">
        <w:rPr>
          <w:b/>
          <w:bCs/>
        </w:rPr>
        <w:t>TURINYS</w:t>
      </w:r>
    </w:p>
    <w:p w:rsidR="00FC1F37" w:rsidRPr="00F04246" w:rsidRDefault="00FC1F37" w:rsidP="00F04246">
      <w:pPr>
        <w:pStyle w:val="Default"/>
        <w:jc w:val="center"/>
      </w:pPr>
    </w:p>
    <w:p w:rsidR="00FC1F37" w:rsidRDefault="00FC1F37" w:rsidP="00B213A3">
      <w:pPr>
        <w:pStyle w:val="Default"/>
        <w:spacing w:after="27"/>
      </w:pPr>
      <w:r>
        <w:t xml:space="preserve">I.        </w:t>
      </w:r>
      <w:r w:rsidRPr="00F04246">
        <w:t>BENDROSIOS NUOSTATOS</w:t>
      </w:r>
    </w:p>
    <w:p w:rsidR="00FC1F37" w:rsidRPr="00F04246" w:rsidRDefault="00FC1F37" w:rsidP="00B213A3">
      <w:pPr>
        <w:pStyle w:val="Default"/>
        <w:spacing w:after="27"/>
      </w:pPr>
      <w:r>
        <w:t xml:space="preserve">II. </w:t>
      </w:r>
      <w:r w:rsidRPr="00F04246">
        <w:t xml:space="preserve"> </w:t>
      </w:r>
      <w:r>
        <w:t xml:space="preserve">     </w:t>
      </w:r>
      <w:r w:rsidRPr="00F04246">
        <w:t>SUPAPRASTINTŲ PIRKIMŲ PASKELBIMAS</w:t>
      </w:r>
    </w:p>
    <w:p w:rsidR="00FC1F37" w:rsidRDefault="00FC1F37" w:rsidP="00F04246">
      <w:pPr>
        <w:pStyle w:val="Default"/>
        <w:spacing w:after="27"/>
      </w:pPr>
      <w:r>
        <w:t xml:space="preserve">III.      </w:t>
      </w:r>
      <w:r w:rsidRPr="00F04246">
        <w:t>PIRKIMO DOKUMENTŲ RENGIMAS, PAAIŠKINIMAI, TEIKIMAS</w:t>
      </w:r>
    </w:p>
    <w:p w:rsidR="00FC1F37" w:rsidRDefault="00FC1F37" w:rsidP="00F04246">
      <w:pPr>
        <w:pStyle w:val="Default"/>
        <w:spacing w:after="27"/>
      </w:pPr>
      <w:r>
        <w:t xml:space="preserve">IV.      </w:t>
      </w:r>
      <w:r w:rsidRPr="00F04246">
        <w:t>REIKALAVIMAI PASIŪLYMŲ IR PARAIŠKŲ RENGIMUI</w:t>
      </w:r>
    </w:p>
    <w:p w:rsidR="00FC1F37" w:rsidRDefault="00FC1F37" w:rsidP="00F04246">
      <w:pPr>
        <w:pStyle w:val="Default"/>
        <w:spacing w:after="27"/>
      </w:pPr>
      <w:r>
        <w:t xml:space="preserve">V.       </w:t>
      </w:r>
      <w:r w:rsidRPr="00F04246">
        <w:t>TECHNINĖ SPECIFIKACIJA</w:t>
      </w:r>
    </w:p>
    <w:p w:rsidR="00FC1F37" w:rsidRDefault="00FC1F37" w:rsidP="00F04246">
      <w:pPr>
        <w:pStyle w:val="Default"/>
        <w:spacing w:after="27"/>
      </w:pPr>
      <w:r>
        <w:t xml:space="preserve">VI.      </w:t>
      </w:r>
      <w:r w:rsidRPr="00F04246">
        <w:t>REIKALAVIMAI TIEKĖJŲ KVALIFIKACIJAI</w:t>
      </w:r>
    </w:p>
    <w:p w:rsidR="00FC1F37" w:rsidRDefault="00FC1F37" w:rsidP="00F04246">
      <w:pPr>
        <w:pStyle w:val="Default"/>
        <w:spacing w:after="27"/>
      </w:pPr>
      <w:r>
        <w:t xml:space="preserve">VII.     </w:t>
      </w:r>
      <w:r w:rsidRPr="00F04246">
        <w:t>PASIŪLYMŲ NAGRINĖJIMAS IR VERTINIMAS</w:t>
      </w:r>
    </w:p>
    <w:p w:rsidR="00FC1F37" w:rsidRDefault="00FC1F37" w:rsidP="00F04246">
      <w:pPr>
        <w:pStyle w:val="Default"/>
        <w:spacing w:after="27"/>
      </w:pPr>
      <w:r>
        <w:t xml:space="preserve">VIII.    </w:t>
      </w:r>
      <w:r w:rsidRPr="00F04246">
        <w:t>PIRKIMO SUTARTIS</w:t>
      </w:r>
    </w:p>
    <w:p w:rsidR="00FC1F37" w:rsidRPr="00F04246" w:rsidRDefault="00FC1F37" w:rsidP="00F04246">
      <w:pPr>
        <w:pStyle w:val="Default"/>
        <w:spacing w:after="27"/>
      </w:pPr>
      <w:r>
        <w:t>IX.      SUPAPRASTINTŲ PIRKIMŲ BŪDAI</w:t>
      </w:r>
    </w:p>
    <w:p w:rsidR="00FC1F37" w:rsidRPr="00F04246" w:rsidRDefault="00FC1F37" w:rsidP="00F04246">
      <w:pPr>
        <w:pStyle w:val="Default"/>
        <w:spacing w:after="27"/>
      </w:pPr>
      <w:r>
        <w:t>X</w:t>
      </w:r>
      <w:r w:rsidRPr="00F04246">
        <w:t>.</w:t>
      </w:r>
      <w:r>
        <w:t xml:space="preserve">     </w:t>
      </w:r>
      <w:r w:rsidRPr="00F04246">
        <w:t xml:space="preserve"> </w:t>
      </w:r>
      <w:r>
        <w:t xml:space="preserve"> </w:t>
      </w:r>
      <w:r w:rsidRPr="00F04246">
        <w:t xml:space="preserve">SUPAPRASTINTAS ATVIRAS KONKURSAS </w:t>
      </w:r>
    </w:p>
    <w:p w:rsidR="00FC1F37" w:rsidRPr="00F04246" w:rsidRDefault="00FC1F37" w:rsidP="00F04246">
      <w:pPr>
        <w:pStyle w:val="Default"/>
        <w:spacing w:after="27"/>
      </w:pPr>
      <w:r>
        <w:t>XI</w:t>
      </w:r>
      <w:r w:rsidRPr="00F04246">
        <w:t>.</w:t>
      </w:r>
      <w:r>
        <w:t xml:space="preserve">     </w:t>
      </w:r>
      <w:r w:rsidRPr="00F04246">
        <w:t xml:space="preserve"> SUPAPRASTINTOS SKELBIAMOS DERYBOS </w:t>
      </w:r>
    </w:p>
    <w:p w:rsidR="00FC1F37" w:rsidRPr="00F04246" w:rsidRDefault="00FC1F37" w:rsidP="00F04246">
      <w:pPr>
        <w:pStyle w:val="Default"/>
        <w:spacing w:after="27"/>
      </w:pPr>
      <w:r>
        <w:t>XII</w:t>
      </w:r>
      <w:r w:rsidRPr="00F04246">
        <w:t xml:space="preserve">. </w:t>
      </w:r>
      <w:r>
        <w:t xml:space="preserve">    </w:t>
      </w:r>
      <w:r w:rsidRPr="00F04246">
        <w:t xml:space="preserve">SUPAPRASTINTOS NESKELBIAMOS DERYBOS </w:t>
      </w:r>
    </w:p>
    <w:p w:rsidR="00FC1F37" w:rsidRPr="00F04246" w:rsidRDefault="00FC1F37" w:rsidP="00F04246">
      <w:pPr>
        <w:pStyle w:val="Default"/>
        <w:spacing w:after="27"/>
      </w:pPr>
      <w:r>
        <w:t>XIII</w:t>
      </w:r>
      <w:r w:rsidRPr="00F04246">
        <w:t>.</w:t>
      </w:r>
      <w:r>
        <w:t xml:space="preserve">  </w:t>
      </w:r>
      <w:r w:rsidRPr="00F04246">
        <w:t xml:space="preserve"> APKLAUSA RAŠTU </w:t>
      </w:r>
    </w:p>
    <w:p w:rsidR="00FC1F37" w:rsidRPr="00F04246" w:rsidRDefault="00FC1F37" w:rsidP="00F04246">
      <w:pPr>
        <w:pStyle w:val="Default"/>
        <w:spacing w:after="27"/>
      </w:pPr>
      <w:r>
        <w:t>XIV</w:t>
      </w:r>
      <w:r w:rsidRPr="00F04246">
        <w:t xml:space="preserve">. </w:t>
      </w:r>
      <w:r>
        <w:t xml:space="preserve">  </w:t>
      </w:r>
      <w:r w:rsidRPr="00F04246">
        <w:t xml:space="preserve">APKLAUSA ŽODŽIU </w:t>
      </w:r>
    </w:p>
    <w:p w:rsidR="00FC1F37" w:rsidRPr="00F04246" w:rsidRDefault="00FC1F37" w:rsidP="00F04246">
      <w:pPr>
        <w:pStyle w:val="Default"/>
      </w:pPr>
      <w:r w:rsidRPr="00F04246">
        <w:t>X</w:t>
      </w:r>
      <w:r>
        <w:t>V</w:t>
      </w:r>
      <w:r w:rsidRPr="00F04246">
        <w:t xml:space="preserve">. </w:t>
      </w:r>
      <w:r>
        <w:t xml:space="preserve">   </w:t>
      </w:r>
      <w:r w:rsidRPr="00F04246">
        <w:t xml:space="preserve">INFORMACIJOS APIE SUPAPRASTINTUS PIRKIMUS TEIKIMAS </w:t>
      </w:r>
    </w:p>
    <w:p w:rsidR="00FC1F37" w:rsidRDefault="00FC1F37" w:rsidP="00F04246">
      <w:pPr>
        <w:pStyle w:val="Default"/>
      </w:pPr>
      <w:r>
        <w:t>XVI</w:t>
      </w:r>
      <w:r w:rsidRPr="00F04246">
        <w:t xml:space="preserve">. </w:t>
      </w:r>
      <w:r>
        <w:t xml:space="preserve">  </w:t>
      </w:r>
      <w:r w:rsidRPr="00F04246">
        <w:t xml:space="preserve">BAIGIAMOSIOS NUOSTATOS </w:t>
      </w:r>
    </w:p>
    <w:p w:rsidR="00FC1F37" w:rsidRPr="00F04246" w:rsidRDefault="00FC1F37" w:rsidP="00F04246">
      <w:pPr>
        <w:pStyle w:val="Default"/>
      </w:pPr>
    </w:p>
    <w:p w:rsidR="00FC1F37" w:rsidRPr="00F04246" w:rsidRDefault="00FC1F37" w:rsidP="00F04246">
      <w:pPr>
        <w:pStyle w:val="Default"/>
        <w:spacing w:after="120"/>
        <w:jc w:val="center"/>
      </w:pPr>
      <w:r w:rsidRPr="00F04246">
        <w:rPr>
          <w:b/>
          <w:bCs/>
        </w:rPr>
        <w:t>I. BENDROSIOS NUOSTATOS</w:t>
      </w:r>
    </w:p>
    <w:p w:rsidR="00FC1F37" w:rsidRPr="00F04246" w:rsidRDefault="00FC1F37" w:rsidP="00BA45FE">
      <w:pPr>
        <w:pStyle w:val="Default"/>
        <w:spacing w:after="27"/>
        <w:ind w:firstLine="567"/>
        <w:jc w:val="both"/>
      </w:pPr>
      <w:r w:rsidRPr="00F04246">
        <w:t xml:space="preserve">1. </w:t>
      </w:r>
      <w:r>
        <w:t>Panevėžio pataisos namų</w:t>
      </w:r>
      <w:r w:rsidRPr="00F04246">
        <w:t xml:space="preserve"> </w:t>
      </w:r>
      <w:r>
        <w:t xml:space="preserve">(toliau – perkančioji organizacija) </w:t>
      </w:r>
      <w:r w:rsidRPr="00F04246">
        <w:t xml:space="preserve">supaprastintų viešųjų pirkimų taisyklės (toliau – </w:t>
      </w:r>
      <w:r>
        <w:t>t</w:t>
      </w:r>
      <w:r w:rsidRPr="00F04246">
        <w:t xml:space="preserve">aisyklės) nustato </w:t>
      </w:r>
      <w:r>
        <w:t>perkančiosios organizacijos</w:t>
      </w:r>
      <w:r w:rsidRPr="00F04246">
        <w:t xml:space="preserve"> vykdomų prekių, paslaugų ir darbų supaprastintų viešųjų pirkimų (toliau – pirkimai) būdus </w:t>
      </w:r>
      <w:r>
        <w:t>ir jų procedūrų atlikimo tvarką, pirkimo dokumentų rengimo ir teikimo tiekėjams reikalavimus, ginčų nagrinėjimo procedūras.</w:t>
      </w:r>
      <w:r w:rsidRPr="00F04246">
        <w:t xml:space="preserve"> </w:t>
      </w:r>
    </w:p>
    <w:p w:rsidR="00FC1F37" w:rsidRPr="00F04246" w:rsidRDefault="00FC1F37" w:rsidP="00BA45FE">
      <w:pPr>
        <w:pStyle w:val="Default"/>
        <w:spacing w:after="27"/>
        <w:ind w:firstLine="567"/>
        <w:jc w:val="both"/>
      </w:pPr>
      <w:r w:rsidRPr="00F04246">
        <w:t>2. Taisyklės parengtos vadovaujantis Lietuvos Respu</w:t>
      </w:r>
      <w:r>
        <w:t>blikos viešųjų pirkimų įstatymu</w:t>
      </w:r>
      <w:r w:rsidRPr="00F04246">
        <w:t xml:space="preserve"> (toliau – Viešųjų pirkimų įstatymas) ir kitais </w:t>
      </w:r>
      <w:r>
        <w:t xml:space="preserve">pirkimus reglamentuojančiais </w:t>
      </w:r>
      <w:r w:rsidRPr="00F04246">
        <w:t xml:space="preserve">teisės aktais. </w:t>
      </w:r>
    </w:p>
    <w:p w:rsidR="00FC1F37" w:rsidRPr="00F04246" w:rsidRDefault="00FC1F37" w:rsidP="00BA45FE">
      <w:pPr>
        <w:pStyle w:val="Default"/>
        <w:spacing w:after="27"/>
        <w:ind w:firstLine="567"/>
        <w:jc w:val="both"/>
      </w:pPr>
      <w:r w:rsidRPr="00F04246">
        <w:t xml:space="preserve">3. Atlikdama pirkimus </w:t>
      </w:r>
      <w:r>
        <w:t>perkančioji organizacija</w:t>
      </w:r>
      <w:r w:rsidRPr="00F04246">
        <w:t xml:space="preserve"> vadovaujasi Viešųjų pirkimų įstatymu,</w:t>
      </w:r>
      <w:r>
        <w:t xml:space="preserve"> šiomis t</w:t>
      </w:r>
      <w:r w:rsidRPr="00F04246">
        <w:t>aisyklėmis</w:t>
      </w:r>
      <w:r>
        <w:t>, kitais įstatymais ir juos įgyvendinančiaiss</w:t>
      </w:r>
      <w:r w:rsidRPr="00F04246">
        <w:t xml:space="preserve"> teisės aktais. </w:t>
      </w:r>
    </w:p>
    <w:p w:rsidR="00FC1F37" w:rsidRDefault="00FC1F37" w:rsidP="00BA45FE">
      <w:pPr>
        <w:pStyle w:val="Default"/>
        <w:spacing w:after="27"/>
        <w:ind w:firstLine="567"/>
        <w:jc w:val="both"/>
      </w:pPr>
      <w:r w:rsidRPr="00F04246">
        <w:t xml:space="preserve">4. Pirkimai atliekami laikantis lygiateisiškumo, nediskriminavimo, skaidrumo, abipusio pripažinimo ir proporcingumo principų, konfidencialumo ir nešališkumo reikalavimų. </w:t>
      </w:r>
    </w:p>
    <w:p w:rsidR="00FC1F37" w:rsidRPr="00553BFB" w:rsidRDefault="00FC1F37" w:rsidP="005653EB">
      <w:pPr>
        <w:pStyle w:val="Bodytext"/>
        <w:spacing w:line="283" w:lineRule="auto"/>
        <w:ind w:firstLine="567"/>
        <w:rPr>
          <w:color w:val="auto"/>
          <w:sz w:val="24"/>
          <w:szCs w:val="24"/>
          <w:lang w:val="lt-LT"/>
        </w:rPr>
      </w:pPr>
      <w:r w:rsidRPr="00553BFB">
        <w:rPr>
          <w:color w:val="auto"/>
          <w:sz w:val="24"/>
          <w:szCs w:val="24"/>
          <w:lang w:val="lt-LT"/>
        </w:rPr>
        <w:t>5. Perkančioji organizacija prekių, paslaugų ir darbų supaprastintus pirkimus gali atlikti Viešųjų pirkimų įstatymo 84 straipsnyje nustatytais atvejais. </w:t>
      </w:r>
    </w:p>
    <w:p w:rsidR="00FC1F37" w:rsidRDefault="00FC1F37" w:rsidP="00553BFB">
      <w:pPr>
        <w:pStyle w:val="Default"/>
        <w:ind w:firstLine="567"/>
        <w:jc w:val="both"/>
      </w:pPr>
      <w:r>
        <w:t>6. Pirkimo pradžią,</w:t>
      </w:r>
      <w:r w:rsidRPr="00F04246">
        <w:t xml:space="preserve"> pabaigą</w:t>
      </w:r>
      <w:r>
        <w:t>, pirkimo procedūrų nutraukimą</w:t>
      </w:r>
      <w:r w:rsidRPr="00F04246">
        <w:t xml:space="preserve"> reglamentuoja Viešųjų pirkimų įstatymo 7 straipsnis. </w:t>
      </w:r>
    </w:p>
    <w:p w:rsidR="00FC1F37" w:rsidRPr="00F04246" w:rsidRDefault="00FC1F37" w:rsidP="00BA45FE">
      <w:pPr>
        <w:pStyle w:val="Default"/>
        <w:ind w:firstLine="567"/>
        <w:jc w:val="both"/>
      </w:pPr>
      <w:r>
        <w:t xml:space="preserve">7. Pirkimus </w:t>
      </w:r>
      <w:r w:rsidRPr="00F04246">
        <w:t>atli</w:t>
      </w:r>
      <w:r>
        <w:t>e</w:t>
      </w:r>
      <w:r w:rsidRPr="00F04246">
        <w:t>k</w:t>
      </w:r>
      <w:r>
        <w:t>a perkančiosios organizacijos direktoriaus įsakymu paskirti</w:t>
      </w:r>
      <w:r w:rsidRPr="00F04246">
        <w:t xml:space="preserve"> pirkimo organizatori</w:t>
      </w:r>
      <w:r>
        <w:t xml:space="preserve">ai, nuolatinė </w:t>
      </w:r>
      <w:r w:rsidRPr="00F04246">
        <w:t>vieš</w:t>
      </w:r>
      <w:r>
        <w:t>ų</w:t>
      </w:r>
      <w:r w:rsidRPr="00F04246">
        <w:t>j</w:t>
      </w:r>
      <w:r>
        <w:t>ų</w:t>
      </w:r>
      <w:r w:rsidRPr="00F04246">
        <w:t xml:space="preserve"> pirkim</w:t>
      </w:r>
      <w:r>
        <w:t>ų</w:t>
      </w:r>
      <w:r w:rsidRPr="00F04246">
        <w:t xml:space="preserve"> komisij</w:t>
      </w:r>
      <w:r>
        <w:t>a (toliau – komisija) arba konkrečiam pirkimui atlikti perkančiosios organizacijos direktoriaus įsakymu paskirta viešojo pirkimo komisija</w:t>
      </w:r>
      <w:r w:rsidRPr="00F04246">
        <w:t xml:space="preserve">. </w:t>
      </w:r>
    </w:p>
    <w:p w:rsidR="00FC1F37" w:rsidRPr="00DF10C1" w:rsidRDefault="00FC1F37" w:rsidP="00BA45FE">
      <w:pPr>
        <w:pStyle w:val="Default"/>
        <w:ind w:firstLine="567"/>
        <w:jc w:val="both"/>
      </w:pPr>
      <w:r>
        <w:t>8</w:t>
      </w:r>
      <w:r w:rsidRPr="00DF10C1">
        <w:t xml:space="preserve">. Perkančioji organizacija bet kuriuo metu iki pirkimo sutarties sudarymo turi teisę nutraukti pirkimo procedūras, jeigu atsirado aplinkybių, kurių nebuvo galima numatyti. </w:t>
      </w:r>
    </w:p>
    <w:p w:rsidR="00FC1F37" w:rsidRPr="00F04246" w:rsidRDefault="00FC1F37" w:rsidP="00F04246">
      <w:pPr>
        <w:pStyle w:val="Default"/>
        <w:ind w:firstLine="567"/>
      </w:pPr>
      <w:r>
        <w:t>9</w:t>
      </w:r>
      <w:r w:rsidRPr="00F04246">
        <w:t xml:space="preserve">. Taisyklėse naudojamos sąvokos: </w:t>
      </w:r>
    </w:p>
    <w:p w:rsidR="00FC1F37" w:rsidRPr="00F04246" w:rsidRDefault="00FC1F37" w:rsidP="00B26CFA">
      <w:pPr>
        <w:pStyle w:val="Default"/>
        <w:spacing w:after="28"/>
        <w:ind w:firstLine="567"/>
        <w:jc w:val="both"/>
      </w:pPr>
      <w:r>
        <w:t>9</w:t>
      </w:r>
      <w:r w:rsidRPr="00F04246">
        <w:t xml:space="preserve">.1. </w:t>
      </w:r>
      <w:r w:rsidRPr="00F04246">
        <w:rPr>
          <w:b/>
          <w:bCs/>
        </w:rPr>
        <w:t xml:space="preserve">alternatyvus pasiūlymas </w:t>
      </w:r>
      <w:r w:rsidRPr="00F04246">
        <w:t xml:space="preserve">– pasiūlymas, kuriame siūlomos kitokios, negu yra nustatyta pirkimo dokumentuose, pirkimo objekto charakteristikos arba pirkimo sąlygos; </w:t>
      </w:r>
    </w:p>
    <w:p w:rsidR="00FC1F37" w:rsidRPr="00F04246" w:rsidRDefault="00FC1F37" w:rsidP="00B26CFA">
      <w:pPr>
        <w:pStyle w:val="Default"/>
        <w:ind w:firstLine="567"/>
        <w:jc w:val="both"/>
      </w:pPr>
      <w:r>
        <w:t>9</w:t>
      </w:r>
      <w:r w:rsidRPr="00F04246">
        <w:t xml:space="preserve">.2. </w:t>
      </w:r>
      <w:r w:rsidRPr="00F04246">
        <w:rPr>
          <w:b/>
          <w:bCs/>
        </w:rPr>
        <w:t xml:space="preserve">apklausa raštu </w:t>
      </w:r>
      <w:r w:rsidRPr="00F04246">
        <w:t xml:space="preserve">– pirkimo būdas, kai </w:t>
      </w:r>
      <w:r>
        <w:t>perkančioji organizacija</w:t>
      </w:r>
      <w:r w:rsidRPr="00F04246">
        <w:t xml:space="preserve"> raštu ar skelbimu kviečia tiekėjus pateikti pasiūlymus ir perka prekes, paslaugas ar darbus iš </w:t>
      </w:r>
      <w:r>
        <w:t>mažiausią kainą pasiūliusio ar ekonomiškiausią pasiūlymą pateikusio</w:t>
      </w:r>
      <w:r w:rsidRPr="00F04246">
        <w:t xml:space="preserve"> tiekėjo; </w:t>
      </w:r>
    </w:p>
    <w:p w:rsidR="00FC1F37" w:rsidRPr="00F04246" w:rsidRDefault="00FC1F37" w:rsidP="00B26CFA">
      <w:pPr>
        <w:pStyle w:val="Default"/>
        <w:ind w:firstLine="567"/>
        <w:jc w:val="both"/>
      </w:pPr>
      <w:r>
        <w:t>9</w:t>
      </w:r>
      <w:r w:rsidRPr="00F04246">
        <w:t xml:space="preserve">.3. </w:t>
      </w:r>
      <w:r w:rsidRPr="00F04246">
        <w:rPr>
          <w:b/>
          <w:bCs/>
        </w:rPr>
        <w:t xml:space="preserve">apklausa žodžiu </w:t>
      </w:r>
      <w:r w:rsidRPr="00F04246">
        <w:t xml:space="preserve">– pirkimo būdas, kai </w:t>
      </w:r>
      <w:r>
        <w:t>perkančioji organizacija žodžiu apklausia tiekėjus ir</w:t>
      </w:r>
      <w:r w:rsidRPr="00F04246">
        <w:t xml:space="preserve"> perka prekes, paslaugas ar darbus iš </w:t>
      </w:r>
      <w:r>
        <w:t>mažiausią kainą pasiūliusio ar ekonomiškiausią pasiūlymą pateikusio</w:t>
      </w:r>
      <w:r w:rsidRPr="00F04246">
        <w:t xml:space="preserve"> ti</w:t>
      </w:r>
      <w:r>
        <w:t xml:space="preserve">ekėjo, kai </w:t>
      </w:r>
      <w:r w:rsidRPr="00F04246">
        <w:t xml:space="preserve">preliminari pirkimo sutarties vertė neviršija </w:t>
      </w:r>
      <w:r w:rsidRPr="00553BFB">
        <w:rPr>
          <w:color w:val="auto"/>
        </w:rPr>
        <w:t>10 tūkst. Lt</w:t>
      </w:r>
      <w:r w:rsidRPr="00F04246">
        <w:t xml:space="preserve"> be</w:t>
      </w:r>
      <w:r>
        <w:t xml:space="preserve"> pridėtinės vertės mokesčio (toliau be</w:t>
      </w:r>
      <w:r w:rsidRPr="00F04246">
        <w:t xml:space="preserve"> PVM</w:t>
      </w:r>
      <w:r>
        <w:t xml:space="preserve">) arba </w:t>
      </w:r>
      <w:r w:rsidRPr="00553BFB">
        <w:rPr>
          <w:color w:val="auto"/>
        </w:rPr>
        <w:t>18.1</w:t>
      </w:r>
      <w:r w:rsidRPr="0030490D">
        <w:rPr>
          <w:color w:val="FF0000"/>
        </w:rPr>
        <w:t>.</w:t>
      </w:r>
      <w:r>
        <w:t xml:space="preserve"> punkte nurodytais atvejais;</w:t>
      </w:r>
    </w:p>
    <w:p w:rsidR="00FC1F37" w:rsidRPr="00F04246" w:rsidRDefault="00FC1F37" w:rsidP="00B26CFA">
      <w:pPr>
        <w:pStyle w:val="Default"/>
        <w:spacing w:after="27"/>
        <w:ind w:firstLine="567"/>
        <w:jc w:val="both"/>
      </w:pPr>
      <w:r>
        <w:t>9</w:t>
      </w:r>
      <w:r w:rsidRPr="00F04246">
        <w:t xml:space="preserve">.4. </w:t>
      </w:r>
      <w:r w:rsidRPr="00F04246">
        <w:rPr>
          <w:b/>
          <w:bCs/>
        </w:rPr>
        <w:t xml:space="preserve">kvalifikacijos patikrinimas </w:t>
      </w:r>
      <w:r w:rsidRPr="00F04246">
        <w:t xml:space="preserve">– procedūra, kurios metu tikrinama, ar tiekėjai atitinka pirkimo dokumentuose nurodytus minimalius kvalifikacijos reikalavimus; </w:t>
      </w:r>
    </w:p>
    <w:p w:rsidR="00FC1F37" w:rsidRPr="00A92EE1" w:rsidRDefault="00FC1F37" w:rsidP="00B26CFA">
      <w:pPr>
        <w:pStyle w:val="Default"/>
        <w:ind w:firstLine="567"/>
        <w:jc w:val="both"/>
      </w:pPr>
      <w:r w:rsidRPr="00A92EE1">
        <w:t>9.5.</w:t>
      </w:r>
      <w:r w:rsidRPr="00A92EE1">
        <w:rPr>
          <w:b/>
        </w:rPr>
        <w:t xml:space="preserve"> numatomo pirkimo vertė - </w:t>
      </w:r>
      <w:r w:rsidRPr="00A92EE1">
        <w:t>perkančiosios organizacijos numatomų sudaryti pirkimo sutarčių vertė, skaičiuojama imant visą mokėtiną sumą be pridėtinės vertės mokesčio, įskaitant visas pirkimo sutarčių pasirinkimo ir pratęsimo galimybes. Pirkimo vertė skaičiuojama pirkimo pradžiai, atsižvelgiant į visas to paties tipo prekių ar paslaugų arba tam pačiam objektui skirtas darbų pirkimo sutarčių vertes;</w:t>
      </w:r>
    </w:p>
    <w:p w:rsidR="00FC1F37" w:rsidRPr="00553BFB" w:rsidRDefault="00FC1F37" w:rsidP="00B26CFA">
      <w:pPr>
        <w:pStyle w:val="Default"/>
        <w:spacing w:after="27"/>
        <w:ind w:firstLine="567"/>
        <w:jc w:val="both"/>
        <w:rPr>
          <w:color w:val="auto"/>
        </w:rPr>
      </w:pPr>
      <w:r w:rsidRPr="00553BFB">
        <w:rPr>
          <w:color w:val="auto"/>
        </w:rPr>
        <w:t xml:space="preserve">9.6. </w:t>
      </w:r>
      <w:r w:rsidRPr="00553BFB">
        <w:rPr>
          <w:b/>
          <w:color w:val="auto"/>
        </w:rPr>
        <w:t>viešojo</w:t>
      </w:r>
      <w:r w:rsidRPr="00553BFB">
        <w:rPr>
          <w:color w:val="auto"/>
        </w:rPr>
        <w:t xml:space="preserve"> </w:t>
      </w:r>
      <w:r w:rsidRPr="00553BFB">
        <w:rPr>
          <w:b/>
          <w:bCs/>
          <w:color w:val="auto"/>
        </w:rPr>
        <w:t xml:space="preserve">pirkimo komisija </w:t>
      </w:r>
      <w:r w:rsidRPr="00553BFB">
        <w:rPr>
          <w:color w:val="auto"/>
        </w:rPr>
        <w:t xml:space="preserve">– perkančiosios organizacijos direktoriaus įsakymu iš ne mažiau kaip 5 asmenų sudaryta komisija, kuri perkančiosios organizacijos nustatyta tvarka organizuoja ir atlieka skelbiamus prekių ir paslaugų pirkimus, darbų, nepriklausomai nuo jų vertės, pirkimus, ilgalaikio turto, kurio vertė didesnė kaip 10 tūkst. Lt (be PVM), pirkimus bei neskelbiamų derybų būdu atliekamus prekių, paslaugų ar darbų pirkimus; </w:t>
      </w:r>
    </w:p>
    <w:p w:rsidR="00FC1F37" w:rsidRPr="00553BFB" w:rsidRDefault="00FC1F37" w:rsidP="00B26CFA">
      <w:pPr>
        <w:pStyle w:val="Default"/>
        <w:spacing w:after="27"/>
        <w:ind w:firstLine="567"/>
        <w:jc w:val="both"/>
        <w:rPr>
          <w:color w:val="auto"/>
        </w:rPr>
      </w:pPr>
      <w:r>
        <w:t>9</w:t>
      </w:r>
      <w:r w:rsidRPr="00F04246">
        <w:t xml:space="preserve">.7. </w:t>
      </w:r>
      <w:r w:rsidRPr="00F04246">
        <w:rPr>
          <w:b/>
          <w:bCs/>
        </w:rPr>
        <w:t xml:space="preserve">pirkimų organizatorius </w:t>
      </w:r>
      <w:r w:rsidRPr="00F04246">
        <w:t xml:space="preserve">– </w:t>
      </w:r>
      <w:r>
        <w:t>perkančiosios organizacijos</w:t>
      </w:r>
      <w:r w:rsidRPr="00F04246">
        <w:t xml:space="preserve"> direktoriaus</w:t>
      </w:r>
      <w:r>
        <w:t xml:space="preserve"> įsakymu</w:t>
      </w:r>
      <w:r w:rsidRPr="00F04246">
        <w:t xml:space="preserve"> paskirtas valstybės tarnautojas ar darbuotojas, dirbantis pagal darbo sutartį, kuris </w:t>
      </w:r>
      <w:r>
        <w:t>perkančiosios organizacijos</w:t>
      </w:r>
      <w:r w:rsidRPr="00F04246">
        <w:t xml:space="preserve"> nustatyta tvarka organizuoja ir atlieka</w:t>
      </w:r>
      <w:r>
        <w:t xml:space="preserve"> mažos vertės prekių ir paslaugų pirkimus, kai tokiems </w:t>
      </w:r>
      <w:r>
        <w:rPr>
          <w:color w:val="auto"/>
        </w:rPr>
        <w:t>pirkimams atlikti nesudaroma V</w:t>
      </w:r>
      <w:r w:rsidRPr="00553BFB">
        <w:rPr>
          <w:color w:val="auto"/>
        </w:rPr>
        <w:t xml:space="preserve">iešojo pirkimo komisija; </w:t>
      </w:r>
    </w:p>
    <w:p w:rsidR="00FC1F37" w:rsidRPr="00553BFB" w:rsidRDefault="00FC1F37" w:rsidP="00B26CFA">
      <w:pPr>
        <w:pStyle w:val="Default"/>
        <w:spacing w:after="27"/>
        <w:ind w:firstLine="567"/>
        <w:jc w:val="both"/>
        <w:rPr>
          <w:color w:val="auto"/>
        </w:rPr>
      </w:pPr>
      <w:r w:rsidRPr="00553BFB">
        <w:rPr>
          <w:color w:val="auto"/>
        </w:rPr>
        <w:t xml:space="preserve">9.8. </w:t>
      </w:r>
      <w:r w:rsidRPr="00553BFB">
        <w:rPr>
          <w:b/>
          <w:bCs/>
          <w:color w:val="auto"/>
        </w:rPr>
        <w:t xml:space="preserve">preliminari pirkimo sutarties vertė </w:t>
      </w:r>
      <w:r w:rsidRPr="00553BFB">
        <w:rPr>
          <w:color w:val="auto"/>
        </w:rPr>
        <w:t xml:space="preserve">– numatomos sudaryti pirkimo sutarties vertė, skaičiuojama imant visą mokėtiną sumą be pridėtinės vertės mokesčio, įskaitant visas sutarties pasirinkimo ir atnaujinimo galimybes; </w:t>
      </w:r>
    </w:p>
    <w:p w:rsidR="00FC1F37" w:rsidRPr="00553BFB" w:rsidRDefault="00FC1F37" w:rsidP="00B26CFA">
      <w:pPr>
        <w:pStyle w:val="Default"/>
        <w:spacing w:after="27"/>
        <w:ind w:firstLine="567"/>
        <w:jc w:val="both"/>
        <w:rPr>
          <w:color w:val="auto"/>
        </w:rPr>
      </w:pPr>
      <w:r w:rsidRPr="00553BFB">
        <w:rPr>
          <w:color w:val="auto"/>
        </w:rPr>
        <w:t xml:space="preserve">9.9. </w:t>
      </w:r>
      <w:r w:rsidRPr="00553BFB">
        <w:rPr>
          <w:b/>
          <w:bCs/>
          <w:color w:val="auto"/>
        </w:rPr>
        <w:t xml:space="preserve">supaprastintas atviras konkursas </w:t>
      </w:r>
      <w:r w:rsidRPr="00553BFB">
        <w:rPr>
          <w:color w:val="auto"/>
        </w:rPr>
        <w:t xml:space="preserve">– supaprastinto pirkimo būdas, kai apie pirkimą skelbiama viešai ir kiekvienas suinteresuotas tiekėjas gali pateikti pasiūlymą; </w:t>
      </w:r>
    </w:p>
    <w:p w:rsidR="00FC1F37" w:rsidRPr="00553BFB" w:rsidRDefault="00FC1F37" w:rsidP="00B26CFA">
      <w:pPr>
        <w:pStyle w:val="Default"/>
        <w:spacing w:after="27"/>
        <w:ind w:firstLine="567"/>
        <w:jc w:val="both"/>
        <w:rPr>
          <w:color w:val="auto"/>
        </w:rPr>
      </w:pPr>
      <w:r w:rsidRPr="00553BFB">
        <w:rPr>
          <w:color w:val="auto"/>
        </w:rPr>
        <w:t xml:space="preserve">9.10. </w:t>
      </w:r>
      <w:r w:rsidRPr="00553BFB">
        <w:rPr>
          <w:b/>
          <w:bCs/>
          <w:color w:val="auto"/>
        </w:rPr>
        <w:t xml:space="preserve">supaprastintos neskelbiamos derybos </w:t>
      </w:r>
      <w:r w:rsidRPr="00553BFB">
        <w:rPr>
          <w:color w:val="auto"/>
        </w:rPr>
        <w:t xml:space="preserve">– supaprastinto pirkimo būdas, kai apie pirkimą viešai neskelbiama, pasiūlymus teikia perkančiosios organizacijos pakviesti tiekėjai ir perkančioji organizacija su kiekvienu tiekėju atskirai derasi dėl jo pateiktos kainos ir kitų pasiūlymo sąlygų; </w:t>
      </w:r>
    </w:p>
    <w:p w:rsidR="00FC1F37" w:rsidRPr="00F04246" w:rsidRDefault="00FC1F37" w:rsidP="00B26CFA">
      <w:pPr>
        <w:pStyle w:val="Default"/>
        <w:ind w:firstLine="567"/>
        <w:jc w:val="both"/>
      </w:pPr>
      <w:r>
        <w:t>9</w:t>
      </w:r>
      <w:r w:rsidRPr="00F04246">
        <w:t>.1</w:t>
      </w:r>
      <w:r>
        <w:t>1</w:t>
      </w:r>
      <w:r w:rsidRPr="00F04246">
        <w:t xml:space="preserve">. </w:t>
      </w:r>
      <w:r w:rsidRPr="00F04246">
        <w:rPr>
          <w:b/>
          <w:bCs/>
        </w:rPr>
        <w:t xml:space="preserve">supaprastintos skelbiamos derybos </w:t>
      </w:r>
      <w:r w:rsidRPr="00F04246">
        <w:t xml:space="preserve">– supaprastinto pirkimo būdas, kai apie pirkimą skelbiama viešai ir paraiškas dalyvauti derybose gali pateikti visi tiekėjai, o </w:t>
      </w:r>
      <w:r>
        <w:t>perkančioji organizacija</w:t>
      </w:r>
      <w:r w:rsidRPr="00F04246">
        <w:t xml:space="preserve"> konsultuojasi su visais ar atrinktais kandidatais ir su vienu</w:t>
      </w:r>
      <w:r>
        <w:t xml:space="preserve"> ar keliais iš jų derasi dėl pirkimo sutarties</w:t>
      </w:r>
      <w:r w:rsidRPr="00F04246">
        <w:t xml:space="preserve"> sąlygų. </w:t>
      </w:r>
    </w:p>
    <w:p w:rsidR="00FC1F37" w:rsidRDefault="00FC1F37" w:rsidP="00B26CFA">
      <w:pPr>
        <w:ind w:firstLine="567"/>
        <w:jc w:val="both"/>
        <w:rPr>
          <w:sz w:val="24"/>
          <w:szCs w:val="24"/>
        </w:rPr>
      </w:pPr>
      <w:r>
        <w:rPr>
          <w:sz w:val="24"/>
          <w:szCs w:val="24"/>
        </w:rPr>
        <w:t>9.12</w:t>
      </w:r>
      <w:r w:rsidRPr="00482D05">
        <w:rPr>
          <w:sz w:val="24"/>
          <w:szCs w:val="24"/>
        </w:rPr>
        <w:t xml:space="preserve">. </w:t>
      </w:r>
      <w:r w:rsidRPr="00371D7A">
        <w:rPr>
          <w:b/>
          <w:sz w:val="24"/>
          <w:szCs w:val="24"/>
        </w:rPr>
        <w:t>ma</w:t>
      </w:r>
      <w:r>
        <w:rPr>
          <w:b/>
          <w:sz w:val="24"/>
          <w:szCs w:val="24"/>
        </w:rPr>
        <w:t xml:space="preserve">žos vertės viešasis pirkimas </w:t>
      </w:r>
      <w:r>
        <w:rPr>
          <w:sz w:val="24"/>
          <w:szCs w:val="24"/>
        </w:rPr>
        <w:t>(toliau – mažos vertės pirkimas)</w:t>
      </w:r>
      <w:r>
        <w:rPr>
          <w:b/>
          <w:sz w:val="24"/>
          <w:szCs w:val="24"/>
        </w:rPr>
        <w:t xml:space="preserve"> – </w:t>
      </w:r>
      <w:r>
        <w:rPr>
          <w:sz w:val="24"/>
          <w:szCs w:val="24"/>
        </w:rPr>
        <w:t>supaprastintas pirkimas, kai yra bent viena iš šių sąlygų:</w:t>
      </w:r>
    </w:p>
    <w:p w:rsidR="00FC1F37" w:rsidRDefault="00FC1F37" w:rsidP="00B26CFA">
      <w:pPr>
        <w:ind w:firstLine="567"/>
        <w:jc w:val="both"/>
        <w:rPr>
          <w:sz w:val="24"/>
          <w:szCs w:val="24"/>
        </w:rPr>
      </w:pPr>
      <w:r>
        <w:rPr>
          <w:sz w:val="24"/>
          <w:szCs w:val="24"/>
        </w:rPr>
        <w:t xml:space="preserve">9.12.1. prekių ar paslaugų pirkimo vertė yra mažesnė kaip </w:t>
      </w:r>
      <w:r w:rsidRPr="00DF10C1">
        <w:rPr>
          <w:sz w:val="24"/>
          <w:szCs w:val="24"/>
        </w:rPr>
        <w:t>200</w:t>
      </w:r>
      <w:r w:rsidRPr="000C3B76">
        <w:rPr>
          <w:sz w:val="24"/>
          <w:szCs w:val="24"/>
        </w:rPr>
        <w:t xml:space="preserve"> </w:t>
      </w:r>
      <w:r>
        <w:rPr>
          <w:sz w:val="24"/>
          <w:szCs w:val="24"/>
        </w:rPr>
        <w:t>tūkst. Lt (be PVM), o darbų pirkimo vertė mažesnė kaip 500 tūkst. Lt (be PVM);</w:t>
      </w:r>
    </w:p>
    <w:p w:rsidR="00FC1F37" w:rsidRDefault="00FC1F37" w:rsidP="00B26CFA">
      <w:pPr>
        <w:ind w:firstLine="567"/>
        <w:jc w:val="both"/>
        <w:rPr>
          <w:sz w:val="24"/>
          <w:szCs w:val="24"/>
        </w:rPr>
      </w:pPr>
      <w:r>
        <w:rPr>
          <w:sz w:val="24"/>
          <w:szCs w:val="24"/>
        </w:rPr>
        <w:t xml:space="preserve">9.12.2. perkamos panašios prekės, paslaugos ar perkami darbai </w:t>
      </w:r>
      <w:r w:rsidRPr="00AB64D2">
        <w:rPr>
          <w:sz w:val="24"/>
          <w:szCs w:val="24"/>
        </w:rPr>
        <w:t>dėl to paties objekto</w:t>
      </w:r>
      <w:r>
        <w:rPr>
          <w:sz w:val="24"/>
          <w:szCs w:val="24"/>
        </w:rPr>
        <w:t xml:space="preserve"> yra suskirstyti į atskiras dalis, kurių kiekvienai numatoma sudaryti atskirą pirkimo sutartį </w:t>
      </w:r>
      <w:r w:rsidRPr="00AB64D2">
        <w:rPr>
          <w:sz w:val="24"/>
          <w:szCs w:val="24"/>
        </w:rPr>
        <w:t xml:space="preserve">(sutartis), jeigu bendra šių sutarčių vertė yra ne didesnė kaip 10 procentų prekių ar paslaugų supaprastintų pirkimų to paties tipo sutarčių vertės ir mažesnė kaip </w:t>
      </w:r>
      <w:r w:rsidRPr="00DF10C1">
        <w:rPr>
          <w:sz w:val="24"/>
          <w:szCs w:val="24"/>
        </w:rPr>
        <w:t>200</w:t>
      </w:r>
      <w:r w:rsidRPr="000C3B76">
        <w:rPr>
          <w:b/>
          <w:sz w:val="24"/>
          <w:szCs w:val="24"/>
        </w:rPr>
        <w:t xml:space="preserve"> </w:t>
      </w:r>
      <w:r>
        <w:rPr>
          <w:sz w:val="24"/>
          <w:szCs w:val="24"/>
        </w:rPr>
        <w:t>tūkst. Lt (be PVM</w:t>
      </w:r>
      <w:r w:rsidRPr="00AB64D2">
        <w:rPr>
          <w:sz w:val="24"/>
          <w:szCs w:val="24"/>
        </w:rPr>
        <w:t>), o perkant darbus – ne didesnė kaip 1,5 procento to paties objekto supaprastinto pirkimo vertės ir ma</w:t>
      </w:r>
      <w:r>
        <w:rPr>
          <w:sz w:val="24"/>
          <w:szCs w:val="24"/>
        </w:rPr>
        <w:t>žesnė kaip 500 tūkst. Lt (be PVM</w:t>
      </w:r>
      <w:r w:rsidRPr="00AB64D2">
        <w:rPr>
          <w:sz w:val="24"/>
          <w:szCs w:val="24"/>
        </w:rPr>
        <w:t>)</w:t>
      </w:r>
      <w:r>
        <w:rPr>
          <w:sz w:val="24"/>
          <w:szCs w:val="24"/>
        </w:rPr>
        <w:t>;</w:t>
      </w:r>
    </w:p>
    <w:p w:rsidR="00FC1F37" w:rsidRPr="00E06762" w:rsidRDefault="00FC1F37" w:rsidP="00B26CFA">
      <w:pPr>
        <w:ind w:firstLine="567"/>
        <w:jc w:val="both"/>
        <w:rPr>
          <w:b/>
          <w:sz w:val="24"/>
          <w:szCs w:val="24"/>
        </w:rPr>
      </w:pPr>
      <w:r>
        <w:rPr>
          <w:sz w:val="24"/>
          <w:szCs w:val="24"/>
        </w:rPr>
        <w:t>9</w:t>
      </w:r>
      <w:r w:rsidRPr="00DF10C1">
        <w:rPr>
          <w:sz w:val="24"/>
          <w:szCs w:val="24"/>
        </w:rPr>
        <w:t xml:space="preserve">.13. </w:t>
      </w:r>
      <w:r w:rsidRPr="00DF10C1">
        <w:rPr>
          <w:b/>
          <w:sz w:val="24"/>
          <w:szCs w:val="24"/>
        </w:rPr>
        <w:t>tiekėjas (prekių tiekėjas, paslaugų teikėjas, rangovas)</w:t>
      </w:r>
      <w:r w:rsidRPr="00DF10C1">
        <w:rPr>
          <w:sz w:val="24"/>
          <w:szCs w:val="24"/>
        </w:rPr>
        <w:t xml:space="preserve"> – kiekvienas ūkio subjektas – fizinis asmuo, privatus juridinis asmuo, viešasis  juridinis asmuo, kitos organizacijos ir jų padaliniai ar tokių asmenų grupė – galintis pasiūlyti ar siūlantis prekes, paslaugas ar </w:t>
      </w:r>
      <w:r w:rsidRPr="00ED5E70">
        <w:rPr>
          <w:sz w:val="24"/>
          <w:szCs w:val="24"/>
        </w:rPr>
        <w:t>darbus.</w:t>
      </w:r>
      <w:r w:rsidRPr="00E06762">
        <w:rPr>
          <w:b/>
          <w:sz w:val="24"/>
          <w:szCs w:val="24"/>
        </w:rPr>
        <w:t xml:space="preserve"> </w:t>
      </w:r>
    </w:p>
    <w:p w:rsidR="00FC1F37" w:rsidRDefault="00FC1F37" w:rsidP="00B26CFA">
      <w:pPr>
        <w:ind w:firstLine="567"/>
        <w:jc w:val="both"/>
        <w:rPr>
          <w:sz w:val="24"/>
          <w:szCs w:val="24"/>
        </w:rPr>
      </w:pPr>
      <w:r>
        <w:rPr>
          <w:sz w:val="24"/>
          <w:szCs w:val="24"/>
        </w:rPr>
        <w:t xml:space="preserve">9.14. </w:t>
      </w:r>
      <w:r>
        <w:rPr>
          <w:b/>
          <w:sz w:val="24"/>
          <w:szCs w:val="24"/>
        </w:rPr>
        <w:t xml:space="preserve">tiekėjų apklausos pažyma </w:t>
      </w:r>
      <w:r>
        <w:rPr>
          <w:sz w:val="24"/>
          <w:szCs w:val="24"/>
        </w:rPr>
        <w:t>– taisyklių 6 priede nustatytos formos pirkimo procedūros aprašomasis dokumentas, kuris pildomas tuo atveju, kai pirkimas buvo atliktas tiekėjų apklausos būdu (raštus ar žodžiu);</w:t>
      </w:r>
    </w:p>
    <w:p w:rsidR="00FC1F37" w:rsidRPr="00602887" w:rsidRDefault="00FC1F37" w:rsidP="00B26CFA">
      <w:pPr>
        <w:ind w:firstLine="567"/>
        <w:jc w:val="both"/>
        <w:rPr>
          <w:sz w:val="24"/>
          <w:szCs w:val="24"/>
        </w:rPr>
      </w:pPr>
      <w:r>
        <w:rPr>
          <w:sz w:val="24"/>
          <w:szCs w:val="24"/>
        </w:rPr>
        <w:t xml:space="preserve">9.15. </w:t>
      </w:r>
      <w:r w:rsidRPr="00602887">
        <w:rPr>
          <w:b/>
          <w:sz w:val="24"/>
          <w:szCs w:val="24"/>
        </w:rPr>
        <w:t>paraiška</w:t>
      </w:r>
      <w:r>
        <w:rPr>
          <w:sz w:val="24"/>
          <w:szCs w:val="24"/>
        </w:rPr>
        <w:t xml:space="preserve"> – taisyklių 1 priede nustatytos formos dokumentas, perkančiosios organizacijos struktūrinio padalinio ar įstaigos darbuotojo prašymas-infomacija apie reikalingą atliktį viešąjį pirkimą;</w:t>
      </w:r>
    </w:p>
    <w:p w:rsidR="00FC1F37" w:rsidRPr="005B3928" w:rsidRDefault="00FC1F37" w:rsidP="00B26CFA">
      <w:pPr>
        <w:ind w:firstLine="567"/>
        <w:jc w:val="both"/>
        <w:rPr>
          <w:sz w:val="24"/>
          <w:szCs w:val="24"/>
        </w:rPr>
      </w:pPr>
      <w:r>
        <w:rPr>
          <w:sz w:val="24"/>
          <w:szCs w:val="24"/>
        </w:rPr>
        <w:t xml:space="preserve">9.16. </w:t>
      </w:r>
      <w:r>
        <w:rPr>
          <w:b/>
          <w:sz w:val="24"/>
          <w:szCs w:val="24"/>
        </w:rPr>
        <w:t>pirkimo sutarties atidėjimo terminas</w:t>
      </w:r>
      <w:r>
        <w:rPr>
          <w:sz w:val="24"/>
          <w:szCs w:val="24"/>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FC1F37" w:rsidRDefault="00FC1F37" w:rsidP="00E92F02">
      <w:pPr>
        <w:pStyle w:val="Default"/>
        <w:ind w:firstLine="567"/>
        <w:jc w:val="both"/>
      </w:pPr>
      <w:r>
        <w:t>10</w:t>
      </w:r>
      <w:r w:rsidRPr="00F04246">
        <w:t xml:space="preserve">. Kitos Taisyklėse vartojamos pagrindinės sąvokos yra apibrėžtos Viešųjų pirkimų įstatyme. </w:t>
      </w:r>
    </w:p>
    <w:p w:rsidR="00FC1F37" w:rsidRDefault="00FC1F37" w:rsidP="00E92F02">
      <w:pPr>
        <w:pStyle w:val="Default"/>
        <w:ind w:firstLine="567"/>
        <w:jc w:val="both"/>
      </w:pPr>
      <w:r>
        <w:t>11. Pasikeitus Taisyklėse minimiems teisės aktams ar rekomendacinio pobūdžio dokumentams, taikomos aktualios tų teisės aktų ar rekomendacinio pobūdžio dokumentų redakcijos nuostatos.</w:t>
      </w:r>
    </w:p>
    <w:p w:rsidR="00FC1F37" w:rsidRDefault="00FC1F37" w:rsidP="00553539">
      <w:pPr>
        <w:pStyle w:val="Default"/>
        <w:spacing w:before="120" w:after="120"/>
        <w:rPr>
          <w:b/>
          <w:bCs/>
          <w:color w:val="auto"/>
        </w:rPr>
      </w:pPr>
    </w:p>
    <w:p w:rsidR="00FC1F37" w:rsidRDefault="00FC1F37" w:rsidP="007B0DED">
      <w:pPr>
        <w:pStyle w:val="Default"/>
        <w:spacing w:before="120" w:after="120"/>
        <w:ind w:firstLine="567"/>
        <w:jc w:val="center"/>
        <w:rPr>
          <w:b/>
          <w:bCs/>
          <w:color w:val="auto"/>
        </w:rPr>
      </w:pPr>
      <w:r>
        <w:rPr>
          <w:b/>
          <w:bCs/>
          <w:color w:val="auto"/>
        </w:rPr>
        <w:t>II</w:t>
      </w:r>
      <w:r w:rsidRPr="00A65908">
        <w:rPr>
          <w:b/>
          <w:bCs/>
          <w:color w:val="auto"/>
        </w:rPr>
        <w:t>. SUPAPRASTINTŲ PIRKIMŲ PASKELBIMAS</w:t>
      </w:r>
    </w:p>
    <w:p w:rsidR="00FC1F37" w:rsidRPr="00A65908" w:rsidRDefault="00FC1F37" w:rsidP="007B0DED">
      <w:pPr>
        <w:pStyle w:val="Default"/>
        <w:spacing w:before="120" w:after="120"/>
        <w:ind w:firstLine="567"/>
        <w:jc w:val="center"/>
        <w:rPr>
          <w:color w:val="auto"/>
        </w:rPr>
      </w:pPr>
    </w:p>
    <w:p w:rsidR="00FC1F37" w:rsidRPr="00A65908" w:rsidRDefault="00FC1F37" w:rsidP="007B0DED">
      <w:pPr>
        <w:pStyle w:val="Default"/>
        <w:spacing w:after="27"/>
        <w:ind w:firstLine="567"/>
        <w:jc w:val="both"/>
        <w:rPr>
          <w:color w:val="auto"/>
        </w:rPr>
      </w:pPr>
      <w:r>
        <w:rPr>
          <w:color w:val="auto"/>
        </w:rPr>
        <w:t>12</w:t>
      </w:r>
      <w:r w:rsidRPr="00A65908">
        <w:rPr>
          <w:color w:val="auto"/>
        </w:rPr>
        <w:t xml:space="preserve">. </w:t>
      </w:r>
      <w:r>
        <w:t>Perkančioji organizacija</w:t>
      </w:r>
      <w:r w:rsidRPr="00A65908">
        <w:rPr>
          <w:color w:val="auto"/>
        </w:rPr>
        <w:t xml:space="preserve"> apie pirkimus skelbia Viešųjų pirkimų įstatymo 86 straipsnyje ir Taisyklėse nustatytais atvejais ir tvarka, o informacinį pranešimą ar pranešimą dėl savanoriško ex ante skaidrumo gali skelbti Viešųjų pirkimų įstatymo 92 straipsnio 8 dalyje numatytais atvejais. </w:t>
      </w:r>
    </w:p>
    <w:p w:rsidR="00FC1F37" w:rsidRPr="00A6703D" w:rsidRDefault="00FC1F37" w:rsidP="007B0DED">
      <w:pPr>
        <w:pStyle w:val="Default"/>
        <w:ind w:firstLine="567"/>
        <w:jc w:val="both"/>
        <w:rPr>
          <w:color w:val="auto"/>
        </w:rPr>
      </w:pPr>
      <w:r>
        <w:rPr>
          <w:color w:val="auto"/>
        </w:rPr>
        <w:t>1</w:t>
      </w:r>
      <w:r w:rsidRPr="00A6703D">
        <w:rPr>
          <w:color w:val="auto"/>
        </w:rPr>
        <w:t>3. Perkančioji organizacija apie pradedamą bet kurį pirkimą (išskyrus mažos vertės pirkimus, kurie vykdomi žodžiu), taip pat nustatytą laimėtoją ir ketinamą sudaryti bei sudarytą pirkimo sutartį nedelsdama, tačiau ne anksčiau negu skelbimas bus paskelbtas Centrinėje viešųjų pirkimų informacinėje sistemoje, informuoja savo tinklalapyje bei leidinio ,,Valstybės žinių“ priede ,,Informaciniai pranešimai“ (mažos vertės pirkimų atveju – tik savo tinklalapyje) nurodydama:</w:t>
      </w:r>
    </w:p>
    <w:p w:rsidR="00FC1F37" w:rsidRPr="00A6703D" w:rsidRDefault="00FC1F37" w:rsidP="007B0DED">
      <w:pPr>
        <w:pStyle w:val="Default"/>
        <w:ind w:firstLine="567"/>
        <w:jc w:val="both"/>
        <w:rPr>
          <w:color w:val="auto"/>
        </w:rPr>
      </w:pPr>
      <w:r>
        <w:rPr>
          <w:color w:val="auto"/>
        </w:rPr>
        <w:t>13.1</w:t>
      </w:r>
      <w:r w:rsidRPr="00A6703D">
        <w:rPr>
          <w:color w:val="auto"/>
        </w:rPr>
        <w:t xml:space="preserve"> apie pradedamą pirkimą – pirkimo objektą, pirkimo būdą, jo pasirinkimo priežastis</w:t>
      </w:r>
      <w:r>
        <w:rPr>
          <w:color w:val="auto"/>
        </w:rPr>
        <w:t xml:space="preserve"> (2 priedas)</w:t>
      </w:r>
      <w:r w:rsidRPr="00A6703D">
        <w:rPr>
          <w:color w:val="auto"/>
        </w:rPr>
        <w:t>;</w:t>
      </w:r>
    </w:p>
    <w:p w:rsidR="00FC1F37" w:rsidRPr="00A6703D" w:rsidRDefault="00FC1F37" w:rsidP="007B0DED">
      <w:pPr>
        <w:pStyle w:val="Default"/>
        <w:ind w:firstLine="567"/>
        <w:jc w:val="both"/>
        <w:rPr>
          <w:color w:val="auto"/>
        </w:rPr>
      </w:pPr>
      <w:r>
        <w:rPr>
          <w:color w:val="auto"/>
        </w:rPr>
        <w:t>13.2</w:t>
      </w:r>
      <w:r w:rsidRPr="00A6703D">
        <w:rPr>
          <w:color w:val="auto"/>
        </w:rPr>
        <w:t xml:space="preserve"> apie nustatytą laimėtoją ir ketinamą sudaryti pirkimo sutartį – pirkimo objektą, numatomą sutarties kainą, laimėjusio dalyvio pavadinimą, jo pasirinkimo priežastis ir, jeigu žinoma, pirkimo   sutarties įsipareigojimų dalį, kuriai laimėtojas ketina pasitelkti subrangovus, subtiekėjus, </w:t>
      </w:r>
      <w:r>
        <w:rPr>
          <w:color w:val="auto"/>
        </w:rPr>
        <w:t>suteikėjus (3, 4 priedai)</w:t>
      </w:r>
      <w:r w:rsidRPr="00A6703D">
        <w:rPr>
          <w:color w:val="auto"/>
        </w:rPr>
        <w:t>;</w:t>
      </w:r>
    </w:p>
    <w:p w:rsidR="00FC1F37" w:rsidRPr="00A6703D" w:rsidRDefault="00FC1F37" w:rsidP="007B0DED">
      <w:pPr>
        <w:pStyle w:val="Default"/>
        <w:ind w:firstLine="567"/>
        <w:jc w:val="both"/>
        <w:rPr>
          <w:color w:val="auto"/>
        </w:rPr>
      </w:pPr>
      <w:r>
        <w:rPr>
          <w:color w:val="auto"/>
        </w:rPr>
        <w:t>13.3</w:t>
      </w:r>
      <w:r w:rsidRPr="00A6703D">
        <w:rPr>
          <w:color w:val="auto"/>
        </w:rPr>
        <w:t xml:space="preserve"> apie sudarytą pirkimo sutartį – pirkimo objektą, pirkimo sutarties kainą, laimėjusio dalyvio pavadinimą ir, jeigu žinoma, pirkimo sutarties įsipareigojimų dalį, kuriai laimėtojas ketina pasitelkti subrangovus, subtiekėjus, </w:t>
      </w:r>
      <w:r>
        <w:rPr>
          <w:color w:val="auto"/>
        </w:rPr>
        <w:t>suteikėjus (5 priedas)</w:t>
      </w:r>
      <w:r w:rsidRPr="00A6703D">
        <w:rPr>
          <w:color w:val="auto"/>
        </w:rPr>
        <w:t>;</w:t>
      </w:r>
    </w:p>
    <w:p w:rsidR="00FC1F37" w:rsidRPr="00A6703D" w:rsidRDefault="00FC1F37" w:rsidP="007B0DED">
      <w:pPr>
        <w:pStyle w:val="Default"/>
        <w:ind w:firstLine="567"/>
        <w:jc w:val="both"/>
        <w:rPr>
          <w:color w:val="auto"/>
        </w:rPr>
      </w:pPr>
      <w:r>
        <w:rPr>
          <w:color w:val="auto"/>
        </w:rPr>
        <w:t>13.4</w:t>
      </w:r>
      <w:r w:rsidRPr="00A6703D">
        <w:rPr>
          <w:color w:val="auto"/>
        </w:rPr>
        <w:t xml:space="preserve"> taip pat kitą Viešųjų pirkimų tarnybos nustatytą informaciją.   </w:t>
      </w:r>
    </w:p>
    <w:p w:rsidR="00FC1F37" w:rsidRDefault="00FC1F37" w:rsidP="007B0DED">
      <w:pPr>
        <w:pStyle w:val="Default"/>
        <w:ind w:firstLine="567"/>
        <w:jc w:val="both"/>
        <w:rPr>
          <w:color w:val="auto"/>
        </w:rPr>
      </w:pPr>
      <w:r w:rsidRPr="00553539">
        <w:rPr>
          <w:color w:val="auto"/>
        </w:rPr>
        <w:t>14. Perkančioji organizacija savo tinklalapyje apie mažos vertės pirkimus, kurie vykdomi apklausos raštu būdu, taisyklių 13 punkte nurodytus skelbimus skelbia susistemintai, kartą per metus.</w:t>
      </w:r>
    </w:p>
    <w:p w:rsidR="00FC1F37" w:rsidRPr="00553539" w:rsidRDefault="00FC1F37" w:rsidP="007B0DED">
      <w:pPr>
        <w:pStyle w:val="Default"/>
        <w:ind w:firstLine="567"/>
        <w:jc w:val="both"/>
        <w:rPr>
          <w:color w:val="auto"/>
        </w:rPr>
      </w:pPr>
    </w:p>
    <w:p w:rsidR="00FC1F37" w:rsidRDefault="00FC1F37" w:rsidP="007B0DED">
      <w:pPr>
        <w:pStyle w:val="Default"/>
        <w:spacing w:before="120" w:after="120"/>
        <w:ind w:firstLine="567"/>
        <w:jc w:val="center"/>
        <w:rPr>
          <w:b/>
          <w:bCs/>
          <w:color w:val="auto"/>
        </w:rPr>
      </w:pPr>
      <w:r>
        <w:rPr>
          <w:b/>
          <w:bCs/>
          <w:color w:val="auto"/>
        </w:rPr>
        <w:t>III</w:t>
      </w:r>
      <w:r w:rsidRPr="00A65908">
        <w:rPr>
          <w:b/>
          <w:bCs/>
          <w:color w:val="auto"/>
        </w:rPr>
        <w:t>. PIRKIMO DOKUMENTŲ RENGIMAS, PAAIŠKINIMAI, TEIKIMAS</w:t>
      </w:r>
      <w:r>
        <w:rPr>
          <w:b/>
          <w:bCs/>
          <w:color w:val="auto"/>
        </w:rPr>
        <w:t xml:space="preserve"> </w:t>
      </w:r>
    </w:p>
    <w:p w:rsidR="00FC1F37" w:rsidRPr="00A65908" w:rsidRDefault="00FC1F37" w:rsidP="007B0DED">
      <w:pPr>
        <w:pStyle w:val="Default"/>
        <w:spacing w:before="120" w:after="120"/>
        <w:ind w:firstLine="567"/>
        <w:jc w:val="center"/>
        <w:rPr>
          <w:color w:val="auto"/>
        </w:rPr>
      </w:pPr>
    </w:p>
    <w:p w:rsidR="00FC1F37" w:rsidRPr="00A65908" w:rsidRDefault="00FC1F37" w:rsidP="007B0DED">
      <w:pPr>
        <w:pStyle w:val="Default"/>
        <w:spacing w:after="27"/>
        <w:ind w:firstLine="567"/>
        <w:jc w:val="both"/>
        <w:rPr>
          <w:color w:val="auto"/>
        </w:rPr>
      </w:pPr>
      <w:r>
        <w:rPr>
          <w:color w:val="auto"/>
        </w:rPr>
        <w:t>15</w:t>
      </w:r>
      <w:r w:rsidRPr="00A65908">
        <w:rPr>
          <w:color w:val="auto"/>
        </w:rPr>
        <w:t xml:space="preserve">. Pirkimo dokumentai rengiami lietuvių kalba. </w:t>
      </w:r>
    </w:p>
    <w:p w:rsidR="00FC1F37" w:rsidRPr="00A65908" w:rsidRDefault="00FC1F37" w:rsidP="007B0DED">
      <w:pPr>
        <w:pStyle w:val="Default"/>
        <w:spacing w:after="27"/>
        <w:ind w:firstLine="567"/>
        <w:rPr>
          <w:color w:val="auto"/>
        </w:rPr>
      </w:pPr>
      <w:r>
        <w:rPr>
          <w:color w:val="auto"/>
        </w:rPr>
        <w:t>16</w:t>
      </w:r>
      <w:r w:rsidRPr="00A65908">
        <w:rPr>
          <w:color w:val="auto"/>
        </w:rPr>
        <w:t xml:space="preserve">. Pirkimo dokumentai turi būti tikslūs, aiškūs, be dviprasmybių, kad tiekėjai galėtų pateikti pasiūlymus, o </w:t>
      </w:r>
      <w:r>
        <w:t>perkančioji organizacija</w:t>
      </w:r>
      <w:r w:rsidRPr="00A65908">
        <w:rPr>
          <w:color w:val="auto"/>
        </w:rPr>
        <w:t xml:space="preserve"> nupirkti tai, ko reikia. </w:t>
      </w:r>
    </w:p>
    <w:p w:rsidR="00FC1F37" w:rsidRPr="00A65908" w:rsidRDefault="00FC1F37" w:rsidP="007B0DED">
      <w:pPr>
        <w:pStyle w:val="Default"/>
        <w:spacing w:after="27"/>
        <w:ind w:firstLine="567"/>
        <w:jc w:val="both"/>
        <w:rPr>
          <w:color w:val="auto"/>
        </w:rPr>
      </w:pPr>
      <w:r>
        <w:rPr>
          <w:color w:val="auto"/>
        </w:rPr>
        <w:t>17</w:t>
      </w:r>
      <w:r w:rsidRPr="00A65908">
        <w:rPr>
          <w:color w:val="auto"/>
        </w:rPr>
        <w:t xml:space="preserve">. Pirkimo dokumentuose nustatyti reikalavimai negali dirbtinai riboti tiekėjų galimybių dalyvauti pirkime ar sudaryti sąlygas dalyvauti tik konkretiems tiekėjams. </w:t>
      </w:r>
    </w:p>
    <w:p w:rsidR="00FC1F37" w:rsidRPr="00A65908" w:rsidRDefault="00FC1F37" w:rsidP="007B0DED">
      <w:pPr>
        <w:pStyle w:val="Default"/>
        <w:ind w:firstLine="567"/>
        <w:jc w:val="both"/>
        <w:rPr>
          <w:color w:val="auto"/>
        </w:rPr>
      </w:pPr>
      <w:r>
        <w:rPr>
          <w:color w:val="auto"/>
        </w:rPr>
        <w:t>18</w:t>
      </w:r>
      <w:r w:rsidRPr="00A65908">
        <w:rPr>
          <w:color w:val="auto"/>
        </w:rPr>
        <w:t xml:space="preserve">. </w:t>
      </w:r>
      <w:r>
        <w:rPr>
          <w:color w:val="auto"/>
        </w:rPr>
        <w:t>Pirkimo dokumentuose, atsižvelgiant į pasirinktą pirkimo būdą, pateikiama ši informacija</w:t>
      </w:r>
      <w:r w:rsidRPr="00A65908">
        <w:rPr>
          <w:color w:val="auto"/>
        </w:rPr>
        <w:t xml:space="preserve">: </w:t>
      </w:r>
    </w:p>
    <w:p w:rsidR="00FC1F37" w:rsidRDefault="00FC1F37" w:rsidP="00553539">
      <w:pPr>
        <w:pStyle w:val="Default"/>
        <w:spacing w:after="27"/>
        <w:ind w:firstLine="567"/>
        <w:jc w:val="both"/>
        <w:rPr>
          <w:color w:val="auto"/>
        </w:rPr>
      </w:pPr>
      <w:r>
        <w:rPr>
          <w:color w:val="auto"/>
        </w:rPr>
        <w:t>18</w:t>
      </w:r>
      <w:r w:rsidRPr="00A65908">
        <w:rPr>
          <w:color w:val="auto"/>
        </w:rPr>
        <w:t xml:space="preserve">.1. nuoroda į Taisykles, kuriomis vadovaujantis vykdomas pirkimas (Taisyklių pavadinimas, patvirtinimo data, visų pakeitimų paskelbimo datos); </w:t>
      </w:r>
    </w:p>
    <w:p w:rsidR="00FC1F37" w:rsidRPr="00A65908" w:rsidRDefault="00FC1F37" w:rsidP="00553539">
      <w:pPr>
        <w:pStyle w:val="Default"/>
        <w:spacing w:after="27"/>
        <w:ind w:firstLine="567"/>
        <w:jc w:val="both"/>
        <w:rPr>
          <w:color w:val="auto"/>
        </w:rPr>
      </w:pPr>
      <w:r>
        <w:rPr>
          <w:color w:val="auto"/>
        </w:rPr>
        <w:t>18.2. jei apie pirkimą buvo skelbta, nuoroda į skelbimą;</w:t>
      </w:r>
    </w:p>
    <w:p w:rsidR="00FC1F37" w:rsidRDefault="00FC1F37" w:rsidP="00B26CFA">
      <w:pPr>
        <w:pStyle w:val="Default"/>
        <w:spacing w:after="27"/>
        <w:ind w:firstLine="567"/>
        <w:jc w:val="both"/>
        <w:rPr>
          <w:color w:val="auto"/>
        </w:rPr>
      </w:pPr>
      <w:r>
        <w:rPr>
          <w:color w:val="auto"/>
        </w:rPr>
        <w:t>18</w:t>
      </w:r>
      <w:r w:rsidRPr="00A65908">
        <w:rPr>
          <w:color w:val="auto"/>
        </w:rPr>
        <w:t>.</w:t>
      </w:r>
      <w:r>
        <w:rPr>
          <w:color w:val="auto"/>
        </w:rPr>
        <w:t>3</w:t>
      </w:r>
      <w:r w:rsidRPr="00A65908">
        <w:rPr>
          <w:color w:val="auto"/>
        </w:rPr>
        <w:t xml:space="preserve">. </w:t>
      </w:r>
      <w:r>
        <w:t>perkančiosios organizacijos</w:t>
      </w:r>
      <w:r w:rsidRPr="00A65908">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FC1F37" w:rsidRPr="00A65908" w:rsidRDefault="00FC1F37" w:rsidP="00B26CFA">
      <w:pPr>
        <w:pStyle w:val="Default"/>
        <w:keepNext/>
        <w:ind w:firstLine="567"/>
        <w:jc w:val="both"/>
        <w:rPr>
          <w:color w:val="auto"/>
        </w:rPr>
      </w:pPr>
      <w:r>
        <w:rPr>
          <w:color w:val="auto"/>
        </w:rPr>
        <w:t>18.4. pasiūlymų pateikimo terminas (data, valanda ir minutė), vieta ir būdas, įskaitant informaciją, ar pasiūlymas pateikiamas elektroninėmis priemonėmis</w:t>
      </w:r>
      <w:r w:rsidRPr="00A65908">
        <w:rPr>
          <w:color w:val="auto"/>
        </w:rPr>
        <w:t xml:space="preserve">; </w:t>
      </w:r>
    </w:p>
    <w:p w:rsidR="00FC1F37" w:rsidRDefault="00FC1F37" w:rsidP="00B26CFA">
      <w:pPr>
        <w:pStyle w:val="Default"/>
        <w:spacing w:after="27"/>
        <w:ind w:firstLine="567"/>
        <w:jc w:val="both"/>
        <w:rPr>
          <w:color w:val="auto"/>
        </w:rPr>
      </w:pPr>
      <w:r>
        <w:rPr>
          <w:color w:val="auto"/>
        </w:rPr>
        <w:t>18</w:t>
      </w:r>
      <w:r w:rsidRPr="00A65908">
        <w:rPr>
          <w:color w:val="auto"/>
        </w:rPr>
        <w:t>.</w:t>
      </w:r>
      <w:r>
        <w:rPr>
          <w:color w:val="auto"/>
        </w:rPr>
        <w:t>5</w:t>
      </w:r>
      <w:r w:rsidRPr="00A65908">
        <w:rPr>
          <w:color w:val="auto"/>
        </w:rPr>
        <w:t xml:space="preserve">. </w:t>
      </w:r>
      <w:r>
        <w:rPr>
          <w:color w:val="auto"/>
        </w:rPr>
        <w:t>prekių, paslaugų ar darbų pavadinimas, kiekis (apimtis), prekių tiekimo, paslaugų teikimo ar darbų atlikimo terminai</w:t>
      </w:r>
      <w:r w:rsidRPr="00A65908">
        <w:rPr>
          <w:color w:val="auto"/>
        </w:rPr>
        <w:t xml:space="preserve">; </w:t>
      </w:r>
    </w:p>
    <w:p w:rsidR="00FC1F37" w:rsidRDefault="00FC1F37" w:rsidP="00B26CFA">
      <w:pPr>
        <w:pStyle w:val="Default"/>
        <w:spacing w:after="27"/>
        <w:ind w:firstLine="567"/>
        <w:rPr>
          <w:color w:val="auto"/>
        </w:rPr>
      </w:pPr>
      <w:r>
        <w:rPr>
          <w:color w:val="auto"/>
        </w:rPr>
        <w:t>18</w:t>
      </w:r>
      <w:r w:rsidRPr="00A65908">
        <w:rPr>
          <w:color w:val="auto"/>
        </w:rPr>
        <w:t>.</w:t>
      </w:r>
      <w:r>
        <w:rPr>
          <w:color w:val="auto"/>
        </w:rPr>
        <w:t>6</w:t>
      </w:r>
      <w:r w:rsidRPr="00A65908">
        <w:rPr>
          <w:color w:val="auto"/>
        </w:rPr>
        <w:t>. techninė specifikacija;</w:t>
      </w:r>
    </w:p>
    <w:p w:rsidR="00FC1F37" w:rsidRDefault="00FC1F37" w:rsidP="00B26CFA">
      <w:pPr>
        <w:pStyle w:val="Default"/>
        <w:spacing w:after="27"/>
        <w:ind w:firstLine="567"/>
        <w:jc w:val="both"/>
        <w:rPr>
          <w:color w:val="auto"/>
        </w:rPr>
      </w:pPr>
      <w:r>
        <w:rPr>
          <w:color w:val="auto"/>
        </w:rPr>
        <w:t>18.7. tiekėjų kvalifikacijos reikalavimai (kai jie nustatomi), tarp jų ir reikalavimai atskiriems bendrą paraišką ar pasiūlymą pateikusiems tiekėjams;</w:t>
      </w:r>
    </w:p>
    <w:p w:rsidR="00FC1F37" w:rsidRDefault="00FC1F37" w:rsidP="00B26CFA">
      <w:pPr>
        <w:pStyle w:val="Default"/>
        <w:keepNext/>
        <w:ind w:firstLine="567"/>
        <w:jc w:val="both"/>
        <w:rPr>
          <w:color w:val="auto"/>
        </w:rPr>
      </w:pPr>
      <w:r>
        <w:rPr>
          <w:color w:val="auto"/>
        </w:rPr>
        <w:t xml:space="preserve">18.8. tiekėjų kvalifikaciją patvirtinančių dokumentų sąrašas arba sąlygos, kada galima pateikti </w:t>
      </w:r>
      <w:r w:rsidRPr="00A65908">
        <w:rPr>
          <w:color w:val="auto"/>
        </w:rPr>
        <w:t>nurodytų minimalių kvalifikacinių rei</w:t>
      </w:r>
      <w:r>
        <w:rPr>
          <w:color w:val="auto"/>
        </w:rPr>
        <w:t>kalavimų atitikties deklaraciją;</w:t>
      </w:r>
      <w:r w:rsidRPr="00A65908">
        <w:rPr>
          <w:color w:val="auto"/>
        </w:rPr>
        <w:t xml:space="preserve"> </w:t>
      </w:r>
    </w:p>
    <w:p w:rsidR="00FC1F37" w:rsidRDefault="00FC1F37" w:rsidP="00B26CFA">
      <w:pPr>
        <w:pStyle w:val="Default"/>
        <w:keepNext/>
        <w:ind w:firstLine="567"/>
        <w:jc w:val="both"/>
        <w:rPr>
          <w:color w:val="auto"/>
        </w:rPr>
      </w:pPr>
      <w:r>
        <w:rPr>
          <w:color w:val="auto"/>
        </w:rPr>
        <w:t>18.9. pasiūlymų rengimo reikalavimai;</w:t>
      </w:r>
    </w:p>
    <w:p w:rsidR="00FC1F37" w:rsidRPr="00A65908" w:rsidRDefault="00FC1F37" w:rsidP="00B26CFA">
      <w:pPr>
        <w:pStyle w:val="Default"/>
        <w:spacing w:after="27"/>
        <w:ind w:firstLine="567"/>
        <w:rPr>
          <w:color w:val="auto"/>
        </w:rPr>
      </w:pPr>
      <w:r>
        <w:rPr>
          <w:color w:val="auto"/>
        </w:rPr>
        <w:t>18</w:t>
      </w:r>
      <w:r w:rsidRPr="00A65908">
        <w:rPr>
          <w:color w:val="auto"/>
        </w:rPr>
        <w:t>.</w:t>
      </w:r>
      <w:r>
        <w:rPr>
          <w:color w:val="auto"/>
        </w:rPr>
        <w:t>10</w:t>
      </w:r>
      <w:r w:rsidRPr="00A65908">
        <w:rPr>
          <w:color w:val="auto"/>
        </w:rPr>
        <w:t>. pasiūlym</w:t>
      </w:r>
      <w:r>
        <w:rPr>
          <w:color w:val="auto"/>
        </w:rPr>
        <w:t>ų</w:t>
      </w:r>
      <w:r w:rsidRPr="00A65908">
        <w:rPr>
          <w:color w:val="auto"/>
        </w:rPr>
        <w:t xml:space="preserve"> </w:t>
      </w:r>
      <w:r>
        <w:rPr>
          <w:color w:val="auto"/>
        </w:rPr>
        <w:t>vertinimo kriterijai ir sąlygos</w:t>
      </w:r>
      <w:r w:rsidRPr="00A65908">
        <w:rPr>
          <w:color w:val="auto"/>
        </w:rPr>
        <w:t xml:space="preserve">; </w:t>
      </w:r>
    </w:p>
    <w:p w:rsidR="00FC1F37" w:rsidRPr="00A65908" w:rsidRDefault="00FC1F37" w:rsidP="00B26CFA">
      <w:pPr>
        <w:pStyle w:val="Default"/>
        <w:spacing w:after="27"/>
        <w:ind w:firstLine="567"/>
        <w:rPr>
          <w:color w:val="auto"/>
        </w:rPr>
      </w:pPr>
      <w:r>
        <w:rPr>
          <w:color w:val="auto"/>
        </w:rPr>
        <w:t>18</w:t>
      </w:r>
      <w:r w:rsidRPr="00A65908">
        <w:rPr>
          <w:color w:val="auto"/>
        </w:rPr>
        <w:t>.</w:t>
      </w:r>
      <w:r>
        <w:rPr>
          <w:color w:val="auto"/>
        </w:rPr>
        <w:t>11</w:t>
      </w:r>
      <w:r w:rsidRPr="00A65908">
        <w:rPr>
          <w:color w:val="auto"/>
        </w:rPr>
        <w:t xml:space="preserve">. </w:t>
      </w:r>
      <w:r>
        <w:rPr>
          <w:color w:val="auto"/>
        </w:rPr>
        <w:t>perkančiosios organizacijos siūlomos šalims pasirašyti pirkimo sutarties sąlygos, taip pat sutarties projektas, jeigu jis yra parengtas</w:t>
      </w:r>
      <w:r w:rsidRPr="00A65908">
        <w:rPr>
          <w:color w:val="auto"/>
        </w:rPr>
        <w:t xml:space="preserve">; </w:t>
      </w:r>
    </w:p>
    <w:p w:rsidR="00FC1F37" w:rsidRPr="00A65908" w:rsidRDefault="00FC1F37" w:rsidP="00B26CFA">
      <w:pPr>
        <w:pStyle w:val="Default"/>
        <w:spacing w:after="27"/>
        <w:ind w:firstLine="567"/>
        <w:jc w:val="both"/>
        <w:rPr>
          <w:color w:val="auto"/>
        </w:rPr>
      </w:pPr>
      <w:r>
        <w:rPr>
          <w:color w:val="auto"/>
        </w:rPr>
        <w:t>18</w:t>
      </w:r>
      <w:r w:rsidRPr="00A65908">
        <w:rPr>
          <w:color w:val="auto"/>
        </w:rPr>
        <w:t>.</w:t>
      </w:r>
      <w:r>
        <w:rPr>
          <w:color w:val="auto"/>
        </w:rPr>
        <w:t>12</w:t>
      </w:r>
      <w:r w:rsidRPr="00A65908">
        <w:rPr>
          <w:color w:val="auto"/>
        </w:rPr>
        <w:t xml:space="preserve">. </w:t>
      </w:r>
      <w:r>
        <w:rPr>
          <w:color w:val="auto"/>
        </w:rPr>
        <w:t>pasiūlymo galiojimo užtikrinimo ir pirkimo sutarties įvykdymo užtikrinimo (jei reikalaujama) reikalavimai</w:t>
      </w:r>
      <w:r w:rsidRPr="00A65908">
        <w:rPr>
          <w:color w:val="auto"/>
        </w:rPr>
        <w:t xml:space="preserve">; </w:t>
      </w:r>
    </w:p>
    <w:p w:rsidR="00FC1F37" w:rsidRPr="00A65908" w:rsidRDefault="00FC1F37" w:rsidP="00B26CFA">
      <w:pPr>
        <w:pStyle w:val="Default"/>
        <w:spacing w:after="27"/>
        <w:ind w:firstLine="567"/>
        <w:rPr>
          <w:color w:val="auto"/>
        </w:rPr>
      </w:pPr>
      <w:r>
        <w:rPr>
          <w:color w:val="auto"/>
        </w:rPr>
        <w:t>18</w:t>
      </w:r>
      <w:r w:rsidRPr="00A65908">
        <w:rPr>
          <w:color w:val="auto"/>
        </w:rPr>
        <w:t>.</w:t>
      </w:r>
      <w:r>
        <w:rPr>
          <w:color w:val="auto"/>
        </w:rPr>
        <w:t>13</w:t>
      </w:r>
      <w:r w:rsidRPr="00A65908">
        <w:rPr>
          <w:color w:val="auto"/>
        </w:rPr>
        <w:t xml:space="preserve">. </w:t>
      </w:r>
      <w:r>
        <w:rPr>
          <w:color w:val="auto"/>
        </w:rPr>
        <w:t>informacija apie atidėjimo termino taikymą, ginčų nagrinėji tvarką;</w:t>
      </w:r>
      <w:r w:rsidRPr="00A65908">
        <w:rPr>
          <w:color w:val="auto"/>
        </w:rPr>
        <w:t xml:space="preserve"> </w:t>
      </w:r>
    </w:p>
    <w:p w:rsidR="00FC1F37" w:rsidRDefault="00FC1F37" w:rsidP="00B26CFA">
      <w:pPr>
        <w:pStyle w:val="Default"/>
        <w:spacing w:after="27"/>
        <w:ind w:firstLine="567"/>
        <w:jc w:val="both"/>
        <w:rPr>
          <w:color w:val="auto"/>
        </w:rPr>
      </w:pPr>
      <w:r>
        <w:rPr>
          <w:color w:val="auto"/>
        </w:rPr>
        <w:t>18</w:t>
      </w:r>
      <w:r w:rsidRPr="00A65908">
        <w:rPr>
          <w:color w:val="auto"/>
        </w:rPr>
        <w:t>.1</w:t>
      </w:r>
      <w:r>
        <w:rPr>
          <w:color w:val="auto"/>
        </w:rPr>
        <w:t>4</w:t>
      </w:r>
      <w:r w:rsidRPr="00A65908">
        <w:rPr>
          <w:color w:val="auto"/>
        </w:rPr>
        <w:t xml:space="preserve">. </w:t>
      </w:r>
      <w:r>
        <w:rPr>
          <w:color w:val="auto"/>
        </w:rPr>
        <w:t xml:space="preserve">nustatyti energijos vartojimo efektyvumo ir aplinkos apsaugos reikalavimai ir (ar) kriterijai Lietuvos Respublikos Vyriausybės ar jos įgaliotos institucijos nustatytais atvejais ir tvarka; </w:t>
      </w:r>
      <w:r w:rsidRPr="00A65908">
        <w:rPr>
          <w:color w:val="auto"/>
        </w:rPr>
        <w:t xml:space="preserve"> </w:t>
      </w:r>
    </w:p>
    <w:p w:rsidR="00FC1F37" w:rsidRDefault="00FC1F37" w:rsidP="00B26CFA">
      <w:pPr>
        <w:pStyle w:val="Default"/>
        <w:spacing w:after="27"/>
        <w:ind w:firstLine="567"/>
        <w:jc w:val="both"/>
        <w:rPr>
          <w:color w:val="auto"/>
        </w:rPr>
      </w:pPr>
      <w:r>
        <w:rPr>
          <w:color w:val="auto"/>
        </w:rPr>
        <w:t>18</w:t>
      </w:r>
      <w:r w:rsidRPr="00A65908">
        <w:rPr>
          <w:color w:val="auto"/>
        </w:rPr>
        <w:t>.1</w:t>
      </w:r>
      <w:r>
        <w:rPr>
          <w:color w:val="auto"/>
        </w:rPr>
        <w:t>5</w:t>
      </w:r>
      <w:r w:rsidRPr="00A65908">
        <w:rPr>
          <w:color w:val="auto"/>
        </w:rPr>
        <w:t>.</w:t>
      </w:r>
      <w:r>
        <w:rPr>
          <w:color w:val="auto"/>
        </w:rPr>
        <w:t xml:space="preserve"> reikalavimas, kad kandidatas ar dalyvis savo pasiūlyme nurodytų, kokius subrangovus, subtiekėjus ar subteikėjus jis ketina pasitelkti, ir gali būti reikalavimas,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FC1F37" w:rsidRDefault="00FC1F37" w:rsidP="00B26CFA">
      <w:pPr>
        <w:pStyle w:val="Default"/>
        <w:spacing w:after="27"/>
        <w:ind w:firstLine="567"/>
        <w:jc w:val="both"/>
        <w:rPr>
          <w:color w:val="auto"/>
        </w:rPr>
      </w:pPr>
      <w:r>
        <w:rPr>
          <w:color w:val="auto"/>
        </w:rPr>
        <w:t>18.16. informacija, ar pirkimo objektas skirstomas į dalis, kurių kiekvienai numatoma sudaryti atskirą pirkimo sutartį, kelioms pirkimo objekto dalims (vienai, dviem ar daugiau) tiekėjas gali teikti pasiūlymus. Jeigu pirkimo dokumentuose nenurodyta, kelioms pirkimo objekto dalims galima teikti pasiūlymus, laikoma, kad tas pats tiekėjas gali teikti pasiūlymus visoms pirkimo objekto dalims;</w:t>
      </w:r>
    </w:p>
    <w:p w:rsidR="00FC1F37" w:rsidRDefault="00FC1F37" w:rsidP="00B26CFA">
      <w:pPr>
        <w:pStyle w:val="Default"/>
        <w:spacing w:after="27"/>
        <w:ind w:firstLine="567"/>
        <w:jc w:val="both"/>
        <w:rPr>
          <w:color w:val="auto"/>
        </w:rPr>
      </w:pPr>
      <w:r>
        <w:rPr>
          <w:color w:val="auto"/>
        </w:rPr>
        <w:t>18.17. informacija, ar leidžiama pateikti alternatyvius pasiūlymus, jeigu leidžiama – šių pasiūlymų reikalavimai;</w:t>
      </w:r>
    </w:p>
    <w:p w:rsidR="00FC1F37" w:rsidRDefault="00FC1F37" w:rsidP="00B26CFA">
      <w:pPr>
        <w:pStyle w:val="Default"/>
        <w:spacing w:after="27"/>
        <w:ind w:firstLine="500"/>
        <w:jc w:val="both"/>
        <w:rPr>
          <w:color w:val="auto"/>
        </w:rPr>
      </w:pPr>
      <w:r>
        <w:rPr>
          <w:color w:val="auto"/>
        </w:rPr>
        <w:t>18.18. kita reikalinga informacija apie pirkimo sąlygas ir procedūras.</w:t>
      </w:r>
    </w:p>
    <w:p w:rsidR="00FC1F37" w:rsidRDefault="00FC1F37" w:rsidP="00824D39">
      <w:pPr>
        <w:pStyle w:val="Default"/>
        <w:spacing w:after="27"/>
        <w:ind w:firstLine="500"/>
        <w:jc w:val="both"/>
        <w:rPr>
          <w:color w:val="auto"/>
        </w:rPr>
      </w:pPr>
      <w:r>
        <w:rPr>
          <w:color w:val="auto"/>
        </w:rPr>
        <w:t>19</w:t>
      </w:r>
      <w:r w:rsidRPr="00A6703D">
        <w:rPr>
          <w:color w:val="auto"/>
        </w:rPr>
        <w:t>. Atlie</w:t>
      </w:r>
      <w:r>
        <w:rPr>
          <w:color w:val="auto"/>
        </w:rPr>
        <w:t>kant apklausą  žodžiu</w:t>
      </w:r>
      <w:r w:rsidRPr="00A6703D">
        <w:rPr>
          <w:color w:val="auto"/>
        </w:rPr>
        <w:t xml:space="preserve"> pirkimo dokum</w:t>
      </w:r>
      <w:r>
        <w:rPr>
          <w:color w:val="auto"/>
        </w:rPr>
        <w:t>entai nerengiami.</w:t>
      </w:r>
    </w:p>
    <w:p w:rsidR="00FC1F37" w:rsidRDefault="00FC1F37" w:rsidP="00824D39">
      <w:pPr>
        <w:pStyle w:val="Default"/>
        <w:spacing w:after="27"/>
        <w:ind w:firstLine="500"/>
        <w:jc w:val="both"/>
        <w:rPr>
          <w:color w:val="auto"/>
        </w:rPr>
      </w:pPr>
      <w:r>
        <w:rPr>
          <w:color w:val="auto"/>
        </w:rPr>
        <w:t>20. Pirkimo dokumentų sudėtinė dalis yra skelbimas apie pirkimą. Skelbimuose esanti informacija vėliau papildomai gali būti neteikiama (kituose pirkimo dokumentuose pateikiama nuoroda į atitinkamą informaciją skelbime).</w:t>
      </w:r>
    </w:p>
    <w:p w:rsidR="00FC1F37" w:rsidRDefault="00FC1F37" w:rsidP="00824D39">
      <w:pPr>
        <w:pStyle w:val="Default"/>
        <w:spacing w:after="27"/>
        <w:ind w:firstLine="500"/>
        <w:jc w:val="both"/>
        <w:rPr>
          <w:color w:val="auto"/>
        </w:rPr>
      </w:pPr>
      <w:r>
        <w:rPr>
          <w:color w:val="auto"/>
        </w:rPr>
        <w:t>21. Mažos vertės pirkimo atveju, taip pat kai apklausos metu pasiūlymą pateikti kviečiamas tik vienas tiekėjas, pirkimo dokumentuose gali būti pateikiama ne visa Taisyklių 18 punkte nurodyta informacija.</w:t>
      </w:r>
    </w:p>
    <w:p w:rsidR="00FC1F37" w:rsidRDefault="00FC1F37" w:rsidP="00A0039A">
      <w:pPr>
        <w:pStyle w:val="Default"/>
        <w:spacing w:after="27"/>
        <w:ind w:firstLine="567"/>
        <w:jc w:val="both"/>
        <w:rPr>
          <w:color w:val="auto"/>
        </w:rPr>
      </w:pPr>
      <w:r>
        <w:rPr>
          <w:color w:val="auto"/>
        </w:rPr>
        <w:t>22.</w:t>
      </w:r>
      <w:r w:rsidRPr="00A65908">
        <w:rPr>
          <w:color w:val="auto"/>
        </w:rPr>
        <w:t xml:space="preserve"> Pirkimo dokumentai, kuriuos įmanoma pateikti elektroninėmis priemonėmis, įskaitant technines specifikacijas, dokumentų paaiškinimus (patikslinimus), taip pat atsakymus į tiekėjų klausimus, skelbiami </w:t>
      </w:r>
      <w:r>
        <w:rPr>
          <w:color w:val="auto"/>
        </w:rPr>
        <w:t xml:space="preserve">Centrinėje viešųjų pirkimų informacinėje sistemoje (toliau </w:t>
      </w:r>
      <w:r w:rsidRPr="00A65908">
        <w:rPr>
          <w:color w:val="auto"/>
        </w:rPr>
        <w:t>–</w:t>
      </w:r>
      <w:r>
        <w:rPr>
          <w:color w:val="auto"/>
        </w:rPr>
        <w:t xml:space="preserve"> </w:t>
      </w:r>
      <w:r w:rsidRPr="00A65908">
        <w:rPr>
          <w:color w:val="auto"/>
        </w:rPr>
        <w:t>CVP IS</w:t>
      </w:r>
      <w:r>
        <w:rPr>
          <w:color w:val="auto"/>
        </w:rPr>
        <w:t>)</w:t>
      </w:r>
      <w:r w:rsidRPr="00A65908">
        <w:rPr>
          <w:color w:val="auto"/>
        </w:rPr>
        <w:t xml:space="preserve"> kartu su skelbimu apie pirkimą</w:t>
      </w:r>
      <w:r>
        <w:rPr>
          <w:color w:val="auto"/>
        </w:rPr>
        <w:t>, taip pat pi</w:t>
      </w:r>
      <w:r w:rsidRPr="00A65908">
        <w:rPr>
          <w:color w:val="auto"/>
        </w:rPr>
        <w:t>rkimo dokument</w:t>
      </w:r>
      <w:r>
        <w:rPr>
          <w:color w:val="auto"/>
        </w:rPr>
        <w:t>ai skelbiami perkančiosios organizacijos</w:t>
      </w:r>
      <w:r w:rsidRPr="00A65908">
        <w:rPr>
          <w:color w:val="auto"/>
        </w:rPr>
        <w:t xml:space="preserve"> interneto </w:t>
      </w:r>
      <w:r>
        <w:rPr>
          <w:color w:val="auto"/>
        </w:rPr>
        <w:t>tinklalapyje</w:t>
      </w:r>
      <w:r w:rsidRPr="00A65908">
        <w:rPr>
          <w:color w:val="auto"/>
        </w:rPr>
        <w:t>. Jeigu pirkimo dokumentų neįmanoma paskelbti CVP IS</w:t>
      </w:r>
      <w:r>
        <w:rPr>
          <w:color w:val="auto"/>
        </w:rPr>
        <w:t xml:space="preserve"> ir perkančiosios organizacijos</w:t>
      </w:r>
      <w:r w:rsidRPr="00A65908">
        <w:rPr>
          <w:color w:val="auto"/>
        </w:rPr>
        <w:t xml:space="preserve"> interneto </w:t>
      </w:r>
      <w:r>
        <w:rPr>
          <w:color w:val="auto"/>
        </w:rPr>
        <w:t>tinklalapyje</w:t>
      </w:r>
      <w:r w:rsidRPr="00A65908">
        <w:rPr>
          <w:color w:val="auto"/>
        </w:rPr>
        <w:t xml:space="preserve"> ar vykdomas neskelbiamas pirkimas, tiekėjui jie pateikiami kitomis priemonėmis – asmeniškai, registruotu laišku, elektroniniu laišku ar faksu.</w:t>
      </w:r>
    </w:p>
    <w:p w:rsidR="00FC1F37" w:rsidRDefault="00FC1F37" w:rsidP="00A0039A">
      <w:pPr>
        <w:pStyle w:val="Default"/>
        <w:spacing w:after="27"/>
        <w:ind w:firstLine="567"/>
        <w:jc w:val="both"/>
        <w:rPr>
          <w:color w:val="auto"/>
        </w:rPr>
      </w:pPr>
      <w:r>
        <w:rPr>
          <w:color w:val="auto"/>
        </w:rPr>
        <w:t>23</w:t>
      </w:r>
      <w:r w:rsidRPr="00A65908">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FC1F37" w:rsidRDefault="00FC1F37" w:rsidP="00A0039A">
      <w:pPr>
        <w:pStyle w:val="Default"/>
        <w:spacing w:after="27"/>
        <w:ind w:firstLine="567"/>
        <w:jc w:val="both"/>
        <w:rPr>
          <w:color w:val="auto"/>
        </w:rPr>
      </w:pPr>
      <w:r>
        <w:rPr>
          <w:color w:val="auto"/>
        </w:rPr>
        <w:t>24</w:t>
      </w:r>
      <w:r w:rsidRPr="00A65908">
        <w:rPr>
          <w:color w:val="auto"/>
        </w:rPr>
        <w:t xml:space="preserve">. Tiekėjas gali paprašyti, kad </w:t>
      </w:r>
      <w:r>
        <w:t>perkančioji organizacija</w:t>
      </w:r>
      <w:r w:rsidRPr="00A65908">
        <w:rPr>
          <w:color w:val="auto"/>
        </w:rPr>
        <w:t xml:space="preserve"> paaiškintų pirkimo dokumentus. </w:t>
      </w:r>
      <w:r>
        <w:t>Perkančioji organizacija</w:t>
      </w:r>
      <w:r w:rsidRPr="00A65908">
        <w:rPr>
          <w:color w:val="auto"/>
        </w:rPr>
        <w:t xml:space="preserve"> atsako į kiekvieną tiekėjo rašytinį prašymą paaiškinti pirkimo dokumentus, jeigu prašymas gautas ne vėliau kaip pr</w:t>
      </w:r>
      <w:r>
        <w:rPr>
          <w:color w:val="auto"/>
        </w:rPr>
        <w:t>ieš 4 darbo dienas</w:t>
      </w:r>
      <w:r w:rsidRPr="00A65908">
        <w:rPr>
          <w:color w:val="auto"/>
        </w:rPr>
        <w:t xml:space="preserve"> iki pasiūlymų pateikimo termino pabaigos. </w:t>
      </w:r>
      <w:r>
        <w:t>Perkančioji organizacija</w:t>
      </w:r>
      <w:r w:rsidRPr="00A65908">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t>Perkančioji organizacija</w:t>
      </w:r>
      <w:r w:rsidRPr="00A65908">
        <w:rPr>
          <w:color w:val="auto"/>
        </w:rPr>
        <w:t>, atsakydama tiekėjui, kartu siunčia paaiškinimus ir visiems kitiems tiekėjams, kuriems ji pateikė pirkimo dokumentus, bet nenurodo, iš ko gavo prašymą pateikti paaiškinimą.</w:t>
      </w:r>
    </w:p>
    <w:p w:rsidR="00FC1F37" w:rsidRDefault="00FC1F37" w:rsidP="00A0039A">
      <w:pPr>
        <w:pStyle w:val="Default"/>
        <w:spacing w:after="27"/>
        <w:ind w:firstLine="567"/>
        <w:jc w:val="both"/>
        <w:rPr>
          <w:color w:val="auto"/>
        </w:rPr>
      </w:pPr>
      <w:r>
        <w:rPr>
          <w:color w:val="auto"/>
        </w:rPr>
        <w:t>25</w:t>
      </w:r>
      <w:r w:rsidRPr="00A65908">
        <w:rPr>
          <w:color w:val="auto"/>
        </w:rPr>
        <w:t xml:space="preserve">. Nesibaigus pasiūlymų pateikimo terminui, </w:t>
      </w:r>
      <w:r>
        <w:t>perkančioji organizacija</w:t>
      </w:r>
      <w:r w:rsidRPr="00A65908">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FC1F37" w:rsidRDefault="00FC1F37" w:rsidP="002C0D59">
      <w:pPr>
        <w:pStyle w:val="Default"/>
        <w:spacing w:after="27"/>
        <w:ind w:firstLine="567"/>
        <w:jc w:val="both"/>
        <w:rPr>
          <w:color w:val="auto"/>
        </w:rPr>
      </w:pPr>
      <w:r>
        <w:rPr>
          <w:color w:val="auto"/>
        </w:rPr>
        <w:t xml:space="preserve">26. </w:t>
      </w:r>
      <w:r w:rsidRPr="00A65908">
        <w:rPr>
          <w:color w:val="auto"/>
        </w:rPr>
        <w:t xml:space="preserve">Jeigu </w:t>
      </w:r>
      <w:r>
        <w:t>perkančioji organizacija</w:t>
      </w:r>
      <w:r w:rsidRPr="00A65908">
        <w:rPr>
          <w:color w:val="auto"/>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t>perkančioji organizacija</w:t>
      </w:r>
      <w:r w:rsidRPr="00A65908">
        <w:rPr>
          <w:color w:val="auto"/>
        </w:rPr>
        <w:t xml:space="preserve"> pateikė pirkimo dokumentus, bet nenurodo, su kuriuo tiekėju vyko susitikimas. </w:t>
      </w:r>
    </w:p>
    <w:p w:rsidR="00FC1F37" w:rsidRDefault="00FC1F37" w:rsidP="002C0D59">
      <w:pPr>
        <w:pStyle w:val="Default"/>
        <w:spacing w:after="27"/>
        <w:ind w:firstLine="567"/>
        <w:jc w:val="both"/>
        <w:rPr>
          <w:color w:val="auto"/>
        </w:rPr>
      </w:pPr>
      <w:r>
        <w:rPr>
          <w:color w:val="auto"/>
        </w:rPr>
        <w:t>27.</w:t>
      </w:r>
      <w:r w:rsidRPr="00A65908">
        <w:rPr>
          <w:color w:val="auto"/>
        </w:rPr>
        <w:t xml:space="preserve"> Jeigu pirkimo dokumentus paaiškinusi (patikslinusi) </w:t>
      </w:r>
      <w:r>
        <w:t>perkančioji organizacija</w:t>
      </w:r>
      <w:r w:rsidRPr="00A65908">
        <w:rPr>
          <w:color w:val="auto"/>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FC1F37" w:rsidRPr="00A65908" w:rsidRDefault="00FC1F37" w:rsidP="002C0D59">
      <w:pPr>
        <w:pStyle w:val="Default"/>
        <w:ind w:firstLine="567"/>
        <w:jc w:val="both"/>
        <w:rPr>
          <w:color w:val="auto"/>
        </w:rPr>
      </w:pPr>
      <w:r>
        <w:rPr>
          <w:color w:val="auto"/>
        </w:rPr>
        <w:t>28.</w:t>
      </w:r>
      <w:r w:rsidRPr="00A65908">
        <w:rPr>
          <w:color w:val="auto"/>
        </w:rPr>
        <w:t xml:space="preserve"> Jeigu pirkimo dokumentai skelbiami CVP IS, ten pat skelbiama apie pirkimo dokumentų p</w:t>
      </w:r>
      <w:r>
        <w:rPr>
          <w:color w:val="auto"/>
        </w:rPr>
        <w:t xml:space="preserve">aaiškinimus (patikslinimus), ir, </w:t>
      </w:r>
      <w:r w:rsidRPr="00A65908">
        <w:rPr>
          <w:color w:val="auto"/>
        </w:rPr>
        <w:t>prireikus</w:t>
      </w:r>
      <w:r>
        <w:rPr>
          <w:color w:val="auto"/>
        </w:rPr>
        <w:t>,</w:t>
      </w:r>
      <w:r w:rsidRPr="00A65908">
        <w:rPr>
          <w:color w:val="auto"/>
        </w:rPr>
        <w:t xml:space="preserve">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FC1F37" w:rsidRDefault="00FC1F37" w:rsidP="002C0D59">
      <w:pPr>
        <w:pStyle w:val="Default"/>
        <w:ind w:firstLine="567"/>
        <w:jc w:val="both"/>
        <w:rPr>
          <w:color w:val="auto"/>
        </w:rPr>
      </w:pPr>
      <w:r w:rsidRPr="00A6703D">
        <w:rPr>
          <w:color w:val="auto"/>
        </w:rPr>
        <w:t xml:space="preserve"> </w:t>
      </w:r>
      <w:r>
        <w:rPr>
          <w:color w:val="auto"/>
        </w:rPr>
        <w:t>29. Perkančioji organizacija pirkimo dokumentuose gali nustatyti rezervuotą teisę    dalyvauti pirkimuose Viešųjų pirkimų įstatymo 13 straipsnyje nustatytais atvejais ir sąlygomis.</w:t>
      </w:r>
    </w:p>
    <w:p w:rsidR="00FC1F37" w:rsidRDefault="00FC1F37" w:rsidP="007B0DED">
      <w:pPr>
        <w:pStyle w:val="Default"/>
        <w:spacing w:after="27"/>
        <w:ind w:firstLine="567"/>
        <w:jc w:val="both"/>
        <w:rPr>
          <w:color w:val="auto"/>
        </w:rPr>
      </w:pPr>
      <w:r>
        <w:rPr>
          <w:color w:val="auto"/>
        </w:rPr>
        <w:t xml:space="preserve">30. Perkančioji organizacija pirkimo dokumentuose gali nustatyti teisę ir sąlygas, kad pirkime gali dalyvauti tik Viešųjų pirkimų įstatymo 91 straipsnio 1 dalyje nurodyti tiekėjai. </w:t>
      </w:r>
    </w:p>
    <w:p w:rsidR="00FC1F37" w:rsidRDefault="00FC1F37" w:rsidP="007B0DED">
      <w:pPr>
        <w:pStyle w:val="Default"/>
        <w:spacing w:after="27"/>
        <w:ind w:firstLine="567"/>
        <w:jc w:val="both"/>
        <w:rPr>
          <w:color w:val="auto"/>
        </w:rPr>
      </w:pPr>
      <w:r>
        <w:rPr>
          <w:color w:val="auto"/>
        </w:rPr>
        <w:t xml:space="preserve">31. Atsižvelgiant į pirkimo objekto sudėtingumą, apimtis ir perkančiosios organizacijos poreikius bei tikslus užtikrinti tinkamą numatomos  sudaryti pirkimo sutarties vykdymą, pirkimo dokumentuos gali būti ir kiti perkančiajai organizacijai reikalingi  Viešųjų pirkimų įstatymo 24 straipsnyje nurodyti reikalavimai  pirkimo objektui, pirkimo sąlygoms ir procedūroms. </w:t>
      </w:r>
    </w:p>
    <w:p w:rsidR="00FC1F37" w:rsidRPr="00A65908" w:rsidRDefault="00FC1F37" w:rsidP="007B0DED">
      <w:pPr>
        <w:pStyle w:val="Default"/>
        <w:spacing w:after="27"/>
        <w:ind w:firstLine="567"/>
        <w:jc w:val="both"/>
        <w:rPr>
          <w:color w:val="auto"/>
        </w:rPr>
      </w:pPr>
      <w:r>
        <w:rPr>
          <w:color w:val="auto"/>
        </w:rPr>
        <w:t>32</w:t>
      </w:r>
      <w:r w:rsidRPr="00A65908">
        <w:rPr>
          <w:color w:val="auto"/>
        </w:rPr>
        <w:t xml:space="preserve">. </w:t>
      </w:r>
      <w:r>
        <w:rPr>
          <w:color w:val="auto"/>
        </w:rPr>
        <w:t>S</w:t>
      </w:r>
      <w:r w:rsidRPr="00A65908">
        <w:rPr>
          <w:color w:val="auto"/>
        </w:rPr>
        <w:t xml:space="preserve">kelbiamų derybų, jeigu numatoma riboti tiekėjų skaičių atveju pirkimo dokumentuose turi būti nurodyti kvalifikacinės atrankos kriterijai bei tvarka, mažiausias kandidatų, kuriuos </w:t>
      </w:r>
      <w:r>
        <w:t>perkančioji organizacija</w:t>
      </w:r>
      <w:r w:rsidRPr="00A65908">
        <w:rPr>
          <w:color w:val="auto"/>
        </w:rPr>
        <w:t xml:space="preserve"> atrinks ir pakvies pateikti pasiūlymus, skaičius. </w:t>
      </w:r>
    </w:p>
    <w:p w:rsidR="00FC1F37" w:rsidRPr="00A65908" w:rsidRDefault="00FC1F37" w:rsidP="007B0DED">
      <w:pPr>
        <w:pStyle w:val="Default"/>
        <w:spacing w:after="27"/>
        <w:ind w:firstLine="567"/>
        <w:jc w:val="both"/>
        <w:rPr>
          <w:color w:val="auto"/>
        </w:rPr>
      </w:pPr>
      <w:r>
        <w:rPr>
          <w:color w:val="auto"/>
        </w:rPr>
        <w:t>33</w:t>
      </w:r>
      <w:r w:rsidRPr="00A65908">
        <w:rPr>
          <w:color w:val="auto"/>
        </w:rPr>
        <w:t xml:space="preserve">. Vykdant skelbiamas ar neskelbiamas derybas, apklausą raštu, kai numatoma derėtis, pirkimo dokumentuose turi būti nurodyti derybų vykdymo etapai ir jų skaičius, derėjimosi sąlygos ir procedūros. </w:t>
      </w:r>
    </w:p>
    <w:p w:rsidR="00FC1F37" w:rsidRPr="00A65908" w:rsidRDefault="00FC1F37" w:rsidP="007B0DED">
      <w:pPr>
        <w:pStyle w:val="Default"/>
        <w:spacing w:after="27"/>
        <w:ind w:firstLine="567"/>
        <w:jc w:val="both"/>
        <w:rPr>
          <w:color w:val="auto"/>
        </w:rPr>
      </w:pPr>
      <w:r>
        <w:rPr>
          <w:color w:val="auto"/>
        </w:rPr>
        <w:t>34</w:t>
      </w:r>
      <w:r w:rsidRPr="00A65908">
        <w:rPr>
          <w:color w:val="auto"/>
        </w:rPr>
        <w:t>. Pirkimo dokumentai nerengiami</w:t>
      </w:r>
      <w:r>
        <w:rPr>
          <w:color w:val="auto"/>
        </w:rPr>
        <w:t>, kai</w:t>
      </w:r>
      <w:r w:rsidRPr="00A65908">
        <w:rPr>
          <w:color w:val="auto"/>
        </w:rPr>
        <w:t xml:space="preserve"> vykdomos neskelbiamos supaprastintos derybos po supaprastinto atviro</w:t>
      </w:r>
      <w:r>
        <w:rPr>
          <w:color w:val="auto"/>
        </w:rPr>
        <w:t xml:space="preserve"> konkurso </w:t>
      </w:r>
      <w:r w:rsidRPr="00A65908">
        <w:rPr>
          <w:color w:val="auto"/>
        </w:rPr>
        <w:t xml:space="preserve">ar supaprastintų skelbiamų derybų, atmetus visus pasiūlymus. </w:t>
      </w:r>
    </w:p>
    <w:p w:rsidR="00FC1F37" w:rsidRDefault="00FC1F37" w:rsidP="007B0DED">
      <w:pPr>
        <w:pStyle w:val="Default"/>
        <w:keepNext/>
        <w:spacing w:before="120" w:after="120"/>
        <w:ind w:firstLine="567"/>
        <w:jc w:val="center"/>
        <w:rPr>
          <w:b/>
          <w:bCs/>
          <w:color w:val="auto"/>
        </w:rPr>
      </w:pPr>
      <w:r>
        <w:rPr>
          <w:b/>
          <w:bCs/>
          <w:color w:val="auto"/>
        </w:rPr>
        <w:t>IV</w:t>
      </w:r>
      <w:r w:rsidRPr="00A65908">
        <w:rPr>
          <w:b/>
          <w:bCs/>
          <w:color w:val="auto"/>
        </w:rPr>
        <w:t>. REIKALAVIMAI PASIŪLYMŲ IR PARAIŠKŲ RENGIMUI</w:t>
      </w:r>
    </w:p>
    <w:p w:rsidR="00FC1F37" w:rsidRPr="00A65908" w:rsidRDefault="00FC1F37" w:rsidP="007B0DED">
      <w:pPr>
        <w:pStyle w:val="Default"/>
        <w:keepNext/>
        <w:spacing w:before="120" w:after="120"/>
        <w:ind w:firstLine="567"/>
        <w:jc w:val="center"/>
        <w:rPr>
          <w:color w:val="auto"/>
        </w:rPr>
      </w:pPr>
    </w:p>
    <w:p w:rsidR="00FC1F37" w:rsidRPr="00A65908" w:rsidRDefault="00FC1F37" w:rsidP="007B0DED">
      <w:pPr>
        <w:pStyle w:val="Default"/>
        <w:spacing w:after="27"/>
        <w:ind w:firstLine="567"/>
        <w:jc w:val="both"/>
        <w:rPr>
          <w:color w:val="auto"/>
        </w:rPr>
      </w:pPr>
      <w:r>
        <w:rPr>
          <w:color w:val="auto"/>
        </w:rPr>
        <w:t>35</w:t>
      </w:r>
      <w:r w:rsidRPr="00A65908">
        <w:rPr>
          <w:color w:val="auto"/>
        </w:rPr>
        <w:t xml:space="preserve">. Jeigu </w:t>
      </w:r>
      <w:r>
        <w:t>perkančioji organizacija</w:t>
      </w:r>
      <w:r w:rsidRPr="00A65908">
        <w:rPr>
          <w:color w:val="auto"/>
        </w:rPr>
        <w:t xml:space="preserve"> numato pasiūlymus vertinti pagal mažiausios kainos kriterijų arba pagal </w:t>
      </w:r>
      <w:r>
        <w:t>perkančiosios organizacijos</w:t>
      </w:r>
      <w:r w:rsidRPr="00A65908">
        <w:rPr>
          <w:color w:val="auto"/>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w:t>
      </w:r>
      <w:r>
        <w:rPr>
          <w:color w:val="auto"/>
        </w:rPr>
        <w:t>araiška – pateikti pasirašyti</w:t>
      </w:r>
      <w:r w:rsidRPr="00A65908">
        <w:rPr>
          <w:color w:val="auto"/>
        </w:rPr>
        <w:t xml:space="preserve"> saugiu elektroniniu parašu, atitinkančiu Lietuvos Respublikos elektroninio parašo įstatymo (toliau – Elektroninio parašo įstatymas) nustatytus reikalavimus</w:t>
      </w:r>
      <w:r>
        <w:rPr>
          <w:color w:val="auto"/>
        </w:rPr>
        <w:t xml:space="preserve">. </w:t>
      </w:r>
      <w:r w:rsidRPr="00A65908">
        <w:rPr>
          <w:color w:val="auto"/>
        </w:rPr>
        <w:t xml:space="preserve">Jeigu pasiūlymai teikiami ne </w:t>
      </w:r>
      <w:r>
        <w:rPr>
          <w:color w:val="auto"/>
        </w:rPr>
        <w:t xml:space="preserve">faksu ir ne </w:t>
      </w:r>
      <w:r w:rsidRPr="00A65908">
        <w:rPr>
          <w:color w:val="auto"/>
        </w:rPr>
        <w:t>elektroninėmis priemonėmis, pasiūlymai turi būti įdėti į voką, kuris užklijuojamas, ant jo užrašomas pirkimo pavadinimas, tiekėjo pavadinimas ir adresas, nurodoma „neatplėšti iki ...“ (nurodoma pasiūlymų pateikimo termino pabaiga)</w:t>
      </w:r>
      <w:r>
        <w:rPr>
          <w:color w:val="auto"/>
        </w:rPr>
        <w:t>. Šie reikalavimai gali būti netaikomi atliekant mažos vertės neskelbiamus pirkimus.</w:t>
      </w:r>
      <w:r w:rsidRPr="00A65908">
        <w:rPr>
          <w:color w:val="auto"/>
        </w:rPr>
        <w:t xml:space="preserve"> </w:t>
      </w:r>
    </w:p>
    <w:p w:rsidR="00FC1F37" w:rsidRPr="00A65908" w:rsidRDefault="00FC1F37" w:rsidP="007B0DED">
      <w:pPr>
        <w:pStyle w:val="Default"/>
        <w:spacing w:after="27"/>
        <w:ind w:firstLine="567"/>
        <w:jc w:val="both"/>
        <w:rPr>
          <w:color w:val="auto"/>
        </w:rPr>
      </w:pPr>
      <w:r>
        <w:rPr>
          <w:color w:val="auto"/>
        </w:rPr>
        <w:t>36</w:t>
      </w:r>
      <w:r w:rsidRPr="00A65908">
        <w:rPr>
          <w:color w:val="auto"/>
        </w:rPr>
        <w:t xml:space="preserve">. Jeigu </w:t>
      </w:r>
      <w:r>
        <w:t>perkančioji organizacija</w:t>
      </w:r>
      <w:r w:rsidRPr="00A65908">
        <w:rPr>
          <w:color w:val="auto"/>
        </w:rPr>
        <w:t xml:space="preserve"> numato pasiūlymus vertinti pagal ekonomiškai naudingiausio pasiūlymo vertinimo kriterijų, pirkimo dokumentuose</w:t>
      </w:r>
      <w:r>
        <w:rPr>
          <w:color w:val="auto"/>
        </w:rPr>
        <w:t>,</w:t>
      </w:r>
      <w:r w:rsidRPr="00A65908">
        <w:rPr>
          <w:color w:val="auto"/>
        </w:rPr>
        <w:t xml:space="preserve"> nustatant pasiūlymų ir paraiškų rengimo ir pateikimo reikalavimus, turi būti nurodyta, kad pasiūlymas ir paraiška turi būti pateikiami raštu ir pasirašyti tiekėjo ar jo įgalioto asmens, o elektroninėmis priemonėmis teikiamas pasiūlymas ar p</w:t>
      </w:r>
      <w:r>
        <w:rPr>
          <w:color w:val="auto"/>
        </w:rPr>
        <w:t>araiška – pateikti pasirašyti</w:t>
      </w:r>
      <w:r w:rsidRPr="00A65908">
        <w:rPr>
          <w:color w:val="auto"/>
        </w:rPr>
        <w:t xml:space="preserve"> saugiu elektroniniu parašu, atitinkančiu Elektroninio parašo įstatymo nustatytus reikalavimus. Jeigu pasiūlymai teikiami</w:t>
      </w:r>
      <w:r>
        <w:rPr>
          <w:color w:val="auto"/>
        </w:rPr>
        <w:t xml:space="preserve"> ne elektroninėmis priemonėmis,</w:t>
      </w:r>
      <w:r w:rsidRPr="00A65908">
        <w:rPr>
          <w:color w:val="auto"/>
        </w:rPr>
        <w:t xml:space="preserve">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FC1F37" w:rsidRPr="00A65908" w:rsidRDefault="00FC1F37" w:rsidP="007B0DED">
      <w:pPr>
        <w:pStyle w:val="Default"/>
        <w:ind w:firstLine="567"/>
        <w:jc w:val="both"/>
        <w:rPr>
          <w:color w:val="auto"/>
        </w:rPr>
      </w:pPr>
      <w:r>
        <w:rPr>
          <w:color w:val="auto"/>
        </w:rPr>
        <w:t>37</w:t>
      </w:r>
      <w:r w:rsidRPr="00A65908">
        <w:rPr>
          <w:color w:val="auto"/>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FC1F37" w:rsidRDefault="00FC1F37" w:rsidP="007B0DED">
      <w:pPr>
        <w:pStyle w:val="Default"/>
        <w:spacing w:before="120" w:after="120"/>
        <w:ind w:firstLine="567"/>
        <w:jc w:val="center"/>
        <w:rPr>
          <w:b/>
          <w:bCs/>
          <w:color w:val="auto"/>
        </w:rPr>
      </w:pPr>
    </w:p>
    <w:p w:rsidR="00FC1F37" w:rsidRDefault="00FC1F37" w:rsidP="007B0DED">
      <w:pPr>
        <w:pStyle w:val="Default"/>
        <w:spacing w:before="120" w:after="120"/>
        <w:ind w:firstLine="567"/>
        <w:jc w:val="center"/>
        <w:rPr>
          <w:b/>
          <w:bCs/>
          <w:color w:val="auto"/>
        </w:rPr>
      </w:pPr>
      <w:r>
        <w:rPr>
          <w:b/>
          <w:bCs/>
          <w:color w:val="auto"/>
        </w:rPr>
        <w:t>V</w:t>
      </w:r>
      <w:r w:rsidRPr="00A65908">
        <w:rPr>
          <w:b/>
          <w:bCs/>
          <w:color w:val="auto"/>
        </w:rPr>
        <w:t>. TECHNINĖ SPECIFIKACIJA</w:t>
      </w:r>
    </w:p>
    <w:p w:rsidR="00FC1F37" w:rsidRDefault="00FC1F37" w:rsidP="007B0DED">
      <w:pPr>
        <w:pStyle w:val="Default"/>
        <w:spacing w:before="120" w:after="120"/>
        <w:ind w:firstLine="567"/>
        <w:jc w:val="center"/>
        <w:rPr>
          <w:b/>
          <w:bCs/>
          <w:color w:val="auto"/>
        </w:rPr>
      </w:pPr>
    </w:p>
    <w:p w:rsidR="00FC1F37" w:rsidRPr="00A65908" w:rsidRDefault="00FC1F37" w:rsidP="007B0DED">
      <w:pPr>
        <w:pStyle w:val="Default"/>
        <w:ind w:firstLine="567"/>
        <w:jc w:val="both"/>
      </w:pPr>
      <w:r>
        <w:t>38</w:t>
      </w:r>
      <w:r w:rsidRPr="00A65908">
        <w:t xml:space="preserve">. </w:t>
      </w:r>
      <w:r>
        <w:t>Perkančioji organizacija</w:t>
      </w:r>
      <w:r w:rsidRPr="00A65908">
        <w:t>,</w:t>
      </w:r>
      <w:r>
        <w:t xml:space="preserve"> atlikdama supaprastintus pirkimus (išskyrus mažos vertės pirkimus)</w:t>
      </w:r>
      <w:r w:rsidRPr="00A65908">
        <w:t xml:space="preserve"> technin</w:t>
      </w:r>
      <w:r>
        <w:t>ę</w:t>
      </w:r>
      <w:r w:rsidRPr="00A65908">
        <w:t xml:space="preserve"> specifikacij</w:t>
      </w:r>
      <w:r>
        <w:t>ą</w:t>
      </w:r>
      <w:r w:rsidRPr="00A65908">
        <w:t xml:space="preserve"> rengia</w:t>
      </w:r>
      <w:r>
        <w:t xml:space="preserve"> vadovaujantis Viešųjų pirkimų </w:t>
      </w:r>
      <w:r w:rsidRPr="00A65908">
        <w:t>įstatymo 25 straipsn</w:t>
      </w:r>
      <w:r>
        <w:t>yje</w:t>
      </w:r>
      <w:r w:rsidRPr="00A65908">
        <w:t xml:space="preserve"> nustat</w:t>
      </w:r>
      <w:r>
        <w:t>ytais reikalavimais</w:t>
      </w:r>
      <w:r w:rsidRPr="00A65908">
        <w:t xml:space="preserve">. </w:t>
      </w:r>
      <w:r>
        <w:t>Perkančioji organizacija</w:t>
      </w:r>
      <w:r w:rsidRPr="00A65908">
        <w:t>, atlikdama mažos vertės pirkimus,</w:t>
      </w:r>
      <w:r>
        <w:t xml:space="preserve"> neprivalo</w:t>
      </w:r>
      <w:r w:rsidRPr="00A65908">
        <w:t xml:space="preserve"> vadovauti</w:t>
      </w:r>
      <w:r>
        <w:t>s</w:t>
      </w:r>
      <w:r w:rsidRPr="00A65908">
        <w:t xml:space="preserve"> Viešųjų pirkimų įstatymo 25 straipsnyje nustatytais reikalavimais, tačiau bet kuriuo atveju ji turi užtikrinti Viešųjų pirkimų įstatymo 3 straipsnyje nurodytų principų laikymąsi. </w:t>
      </w:r>
    </w:p>
    <w:p w:rsidR="00FC1F37" w:rsidRPr="00A65908" w:rsidRDefault="00FC1F37" w:rsidP="00115164">
      <w:pPr>
        <w:pStyle w:val="Default"/>
        <w:ind w:firstLine="567"/>
        <w:jc w:val="both"/>
      </w:pPr>
      <w:r>
        <w:t>39</w:t>
      </w:r>
      <w:r w:rsidRPr="00A65908">
        <w:t xml:space="preserve">. Techninė specifikacija nustatoma nurodant standartą, techninį reglamentą ar normatyvą arba nurodant pirkimo objekto funkcines savybes, ar apibūdinant norimą rezultatą arba šių būdų deriniu. </w:t>
      </w:r>
    </w:p>
    <w:p w:rsidR="00FC1F37" w:rsidRPr="00A65908" w:rsidRDefault="00FC1F37" w:rsidP="007B0DED">
      <w:pPr>
        <w:pStyle w:val="Default"/>
        <w:spacing w:after="27"/>
        <w:ind w:firstLine="567"/>
        <w:jc w:val="both"/>
      </w:pPr>
      <w:r>
        <w:t>40</w:t>
      </w:r>
      <w:r w:rsidRPr="00A65908">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FC1F37" w:rsidRPr="00A65908" w:rsidRDefault="00FC1F37" w:rsidP="007B0DED">
      <w:pPr>
        <w:pStyle w:val="Default"/>
        <w:spacing w:after="27"/>
        <w:ind w:firstLine="567"/>
        <w:jc w:val="both"/>
      </w:pPr>
      <w:r>
        <w:t>41</w:t>
      </w:r>
      <w:r w:rsidRPr="00A65908">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FC1F37" w:rsidRPr="00A65908" w:rsidRDefault="00FC1F37" w:rsidP="007B0DED">
      <w:pPr>
        <w:pStyle w:val="Default"/>
        <w:spacing w:after="27"/>
        <w:ind w:firstLine="567"/>
        <w:jc w:val="both"/>
      </w:pPr>
      <w:r>
        <w:t>42</w:t>
      </w:r>
      <w:r w:rsidRPr="00A65908">
        <w:t xml:space="preserve">. Jei leidžiama pateikti alternatyvius pasiūlymus, nurodomi minimalūs reikalavimai, kuriuos šie pasiūlymai turi atitikti. Alternatyvūs pasiūlymai negali būti priimami, pasiūlymus vertinant mažiausios kainos kriterijumi. </w:t>
      </w:r>
    </w:p>
    <w:p w:rsidR="00FC1F37" w:rsidRPr="00A65908" w:rsidRDefault="00FC1F37" w:rsidP="007B0DED">
      <w:pPr>
        <w:pStyle w:val="Default"/>
        <w:spacing w:after="27"/>
        <w:ind w:firstLine="567"/>
        <w:jc w:val="both"/>
      </w:pPr>
      <w:r>
        <w:t>43</w:t>
      </w:r>
      <w:r w:rsidRPr="00A65908">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FC1F37" w:rsidRPr="00A65908" w:rsidRDefault="00FC1F37" w:rsidP="001A1F40">
      <w:pPr>
        <w:pStyle w:val="Default"/>
        <w:spacing w:after="27"/>
        <w:ind w:firstLine="567"/>
        <w:jc w:val="both"/>
      </w:pPr>
      <w:r>
        <w:t>44</w:t>
      </w:r>
      <w:r w:rsidRPr="00A65908">
        <w:t xml:space="preserve">. </w:t>
      </w:r>
      <w:r>
        <w:t>Esant finansinėms galimybėms, p</w:t>
      </w:r>
      <w:r w:rsidRPr="00A65908">
        <w:t>rekių, paslaugų ar darbų, nurodytų Produktų, kurių viešiesiems pirkimams taikytini aplinkos apsaugos kriterijai, sąrašuose, patvirtintuose Lietuvos Respublikos aplinkos ministro 2011 m. birželio 28 d. įsakymu D1-508</w:t>
      </w:r>
      <w:r>
        <w:t xml:space="preserve"> „Dėl Lietuvos Respublikos aplinkos ministro 2011 m. birželio 28 d, įsakymo </w:t>
      </w:r>
      <w:r w:rsidRPr="002453EA">
        <w:t>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t xml:space="preserve"> </w:t>
      </w:r>
      <w:r w:rsidRPr="002453EA">
        <w:t>pakeitimo“</w:t>
      </w:r>
      <w:r w:rsidRPr="00A65908">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w:t>
      </w:r>
      <w:r>
        <w:t xml:space="preserve"> Dėl prekių, išskyrus kelių transporto priemones, kurioms viešųjų pirkimu metu taikomi energijos vartojimo efektyvumo reikalavimai, ir jų energijos vartojimo efektyvumo reikalavimų sąrašo patvirtinimo“</w:t>
      </w:r>
      <w:r w:rsidRPr="00A65908">
        <w:t xml:space="preserve">, techninė specifikacija </w:t>
      </w:r>
      <w:r>
        <w:t>gal</w:t>
      </w:r>
      <w:r w:rsidRPr="00A65908">
        <w:t>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w:t>
      </w:r>
      <w:r>
        <w:t xml:space="preserve"> „Dėl energijos vartojimo efektyvumo ir aplinkos apsaugos reikalavimų, taikomų įsigyjant kelių transporto priemones, nustatymo ir atvejų, kada juos privaloma taikyti, tvarkos aprašo patvirtinimo“</w:t>
      </w:r>
      <w:r w:rsidRPr="00A65908">
        <w:t xml:space="preserve">, nustatytais atvejais </w:t>
      </w:r>
      <w:r>
        <w:t>gal</w:t>
      </w:r>
      <w:r w:rsidRPr="00A65908">
        <w:t xml:space="preserve">i apimti šiame tvarkos sąraše nustatytus energijos vartojimo efektyvumo ir aplinkos apsaugos reikalavimus. </w:t>
      </w:r>
    </w:p>
    <w:p w:rsidR="00FC1F37" w:rsidRPr="00A65908" w:rsidRDefault="00FC1F37" w:rsidP="007B0DED">
      <w:pPr>
        <w:pStyle w:val="Default"/>
        <w:ind w:firstLine="567"/>
        <w:jc w:val="both"/>
        <w:rPr>
          <w:color w:val="auto"/>
        </w:rPr>
      </w:pPr>
      <w:r>
        <w:t>45</w:t>
      </w:r>
      <w:r w:rsidRPr="00A65908">
        <w:t xml:space="preserve">. </w:t>
      </w:r>
      <w:r>
        <w:t>Perkančioji organizacija</w:t>
      </w:r>
      <w:r w:rsidRPr="00A65908">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FC1F37" w:rsidRPr="001A1F40" w:rsidRDefault="00FC1F37" w:rsidP="001A1F40">
      <w:pPr>
        <w:pStyle w:val="Default"/>
        <w:ind w:firstLine="567"/>
        <w:jc w:val="both"/>
        <w:rPr>
          <w:color w:val="auto"/>
        </w:rPr>
      </w:pPr>
      <w:r>
        <w:t>46</w:t>
      </w:r>
      <w:r w:rsidRPr="00A65908">
        <w:t xml:space="preserve">. </w:t>
      </w:r>
      <w:r>
        <w:t>Perkančioji organizacija</w:t>
      </w:r>
      <w:r w:rsidRPr="00A65908">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t>Viešųjų pirkimų t</w:t>
      </w:r>
      <w:r w:rsidRPr="00A65908">
        <w:t>arnybos direktoriaus 2009 m. gegužės 15 d. įsakymu Nr. 1S-49</w:t>
      </w:r>
      <w:r>
        <w:t xml:space="preserve"> „Dėl Viešųjų pirkimų Tarnybos direktoriaus 2009 m. gegužės 15 d. įsakymo Nr. 1S-49 „Dėl informacijos apie planuojamus vykdyti viešuosius pirkimus skelbimo centrinėje viešųjų pirkimu informacinėje sistemoje tvarkos aprašo patvirtinimo“ pakeitimo „.</w:t>
      </w:r>
      <w:r w:rsidRPr="00A65908">
        <w:t xml:space="preserve"> </w:t>
      </w:r>
    </w:p>
    <w:p w:rsidR="00FC1F37" w:rsidRDefault="00FC1F37" w:rsidP="0055629F">
      <w:pPr>
        <w:pStyle w:val="Default"/>
        <w:spacing w:before="120" w:after="120"/>
        <w:ind w:firstLine="567"/>
        <w:jc w:val="center"/>
        <w:rPr>
          <w:b/>
          <w:bCs/>
          <w:color w:val="auto"/>
        </w:rPr>
      </w:pPr>
    </w:p>
    <w:p w:rsidR="00FC1F37" w:rsidRDefault="00FC1F37" w:rsidP="0055629F">
      <w:pPr>
        <w:pStyle w:val="Default"/>
        <w:spacing w:before="120" w:after="120"/>
        <w:ind w:firstLine="567"/>
        <w:jc w:val="center"/>
        <w:rPr>
          <w:b/>
          <w:bCs/>
          <w:color w:val="auto"/>
        </w:rPr>
      </w:pPr>
      <w:r>
        <w:rPr>
          <w:b/>
          <w:bCs/>
          <w:color w:val="auto"/>
        </w:rPr>
        <w:t>VI</w:t>
      </w:r>
      <w:r w:rsidRPr="00A65908">
        <w:rPr>
          <w:b/>
          <w:bCs/>
          <w:color w:val="auto"/>
        </w:rPr>
        <w:t>. REIKALAVIMAI TIEKĖJŲ KVALIFIKACIJAI</w:t>
      </w:r>
    </w:p>
    <w:p w:rsidR="00FC1F37" w:rsidRPr="00A65908" w:rsidRDefault="00FC1F37" w:rsidP="0055629F">
      <w:pPr>
        <w:pStyle w:val="Default"/>
        <w:spacing w:before="120" w:after="120"/>
        <w:ind w:firstLine="567"/>
        <w:jc w:val="center"/>
        <w:rPr>
          <w:color w:val="auto"/>
        </w:rPr>
      </w:pPr>
    </w:p>
    <w:p w:rsidR="00FC1F37" w:rsidRPr="00A65908" w:rsidRDefault="00FC1F37" w:rsidP="001A1F40">
      <w:pPr>
        <w:pStyle w:val="Default"/>
        <w:spacing w:after="27"/>
        <w:ind w:firstLine="567"/>
        <w:jc w:val="both"/>
        <w:rPr>
          <w:color w:val="auto"/>
        </w:rPr>
      </w:pPr>
      <w:r>
        <w:rPr>
          <w:color w:val="auto"/>
        </w:rPr>
        <w:t>47</w:t>
      </w:r>
      <w:r w:rsidRPr="00A65908">
        <w:rPr>
          <w:color w:val="auto"/>
        </w:rPr>
        <w:t xml:space="preserve">. </w:t>
      </w:r>
      <w:r>
        <w:t>Perkančioji organizacija</w:t>
      </w:r>
      <w:r w:rsidRPr="00A65908">
        <w:rPr>
          <w:color w:val="auto"/>
        </w:rPr>
        <w:t xml:space="preserve">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w:t>
      </w:r>
      <w:r>
        <w:rPr>
          <w:color w:val="auto"/>
        </w:rPr>
        <w:t xml:space="preserve"> „Dėl tiekėjų kvalifikacijos verinimo metodinių rekomendacijų patvirtinimo“</w:t>
      </w:r>
      <w:r w:rsidRPr="00A65908">
        <w:rPr>
          <w:color w:val="auto"/>
        </w:rPr>
        <w:t xml:space="preserve">. </w:t>
      </w:r>
    </w:p>
    <w:p w:rsidR="00FC1F37" w:rsidRPr="00A65908" w:rsidRDefault="00FC1F37" w:rsidP="0055629F">
      <w:pPr>
        <w:pStyle w:val="Default"/>
        <w:ind w:firstLine="567"/>
        <w:rPr>
          <w:color w:val="auto"/>
        </w:rPr>
      </w:pPr>
      <w:r>
        <w:rPr>
          <w:color w:val="auto"/>
        </w:rPr>
        <w:t>48</w:t>
      </w:r>
      <w:r w:rsidRPr="00A65908">
        <w:rPr>
          <w:color w:val="auto"/>
        </w:rPr>
        <w:t xml:space="preserve">. Reikalavimų tiekėjų kvalifikacijai nustatyti neprivaloma, kai: </w:t>
      </w:r>
    </w:p>
    <w:p w:rsidR="00FC1F37" w:rsidRPr="00A65908" w:rsidRDefault="00FC1F37" w:rsidP="00DD2B12">
      <w:pPr>
        <w:pStyle w:val="Default"/>
        <w:spacing w:after="27"/>
        <w:ind w:firstLine="567"/>
        <w:jc w:val="both"/>
        <w:rPr>
          <w:color w:val="auto"/>
        </w:rPr>
      </w:pPr>
      <w:r>
        <w:rPr>
          <w:color w:val="auto"/>
        </w:rPr>
        <w:t>48</w:t>
      </w:r>
      <w:r w:rsidRPr="00A65908">
        <w:rPr>
          <w:color w:val="auto"/>
        </w:rPr>
        <w:t xml:space="preserve">.1. jau vykdytame pirkime visi gauti pasiūlymai neatitiko pirkimo dokumentų reikalavimų arba buvo pasiūlytos per didelės </w:t>
      </w:r>
      <w:r>
        <w:t>Perkančiajai organizacijai</w:t>
      </w:r>
      <w:r w:rsidRPr="00A65908">
        <w:rPr>
          <w:color w:val="auto"/>
        </w:rPr>
        <w:t xml:space="preserve"> nepriimtinos kainos, o pirkimo sąlygos iš esmės nekeičiamos ir į apklausos būdu atliekamą pirkimą kviečiami visi pasiūlymus pateikę tiekėjai, atitinkantys </w:t>
      </w:r>
      <w:r>
        <w:t>Perkančiosios organizacijos</w:t>
      </w:r>
      <w:r w:rsidRPr="00A65908">
        <w:rPr>
          <w:color w:val="auto"/>
        </w:rPr>
        <w:t xml:space="preserve"> nustatytus minimalius kvalifikacijos reikalavimus; </w:t>
      </w:r>
    </w:p>
    <w:p w:rsidR="00FC1F37" w:rsidRPr="00A65908" w:rsidRDefault="00FC1F37" w:rsidP="00DD2B12">
      <w:pPr>
        <w:pStyle w:val="Default"/>
        <w:spacing w:after="27"/>
        <w:ind w:firstLine="567"/>
        <w:jc w:val="both"/>
        <w:rPr>
          <w:color w:val="auto"/>
        </w:rPr>
      </w:pPr>
      <w:r>
        <w:rPr>
          <w:color w:val="auto"/>
        </w:rPr>
        <w:t>48</w:t>
      </w:r>
      <w:r w:rsidRPr="00A65908">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C1F37" w:rsidRPr="00A65908" w:rsidRDefault="00FC1F37" w:rsidP="00DD2B12">
      <w:pPr>
        <w:pStyle w:val="Default"/>
        <w:spacing w:after="27"/>
        <w:ind w:firstLine="567"/>
        <w:jc w:val="both"/>
        <w:rPr>
          <w:color w:val="auto"/>
        </w:rPr>
      </w:pPr>
      <w:r>
        <w:rPr>
          <w:color w:val="auto"/>
        </w:rPr>
        <w:t>48</w:t>
      </w:r>
      <w:r w:rsidRPr="00A65908">
        <w:rPr>
          <w:color w:val="auto"/>
        </w:rPr>
        <w:t xml:space="preserve">.3. </w:t>
      </w:r>
      <w:r>
        <w:t>perkančioji organizacija</w:t>
      </w:r>
      <w:r w:rsidRPr="00A65908">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Perkančiajai organizacijai</w:t>
      </w:r>
      <w:r w:rsidRPr="00A65908">
        <w:rPr>
          <w:color w:val="auto"/>
        </w:rPr>
        <w:t xml:space="preserve"> įsigijus skirtingų techninių charakteristikų prekių ar paslaugų, ji negalėtų naudotis anksčiau pirktomis prekėmis ar paslaugomis ar patirtų didelių nuostolių; </w:t>
      </w:r>
    </w:p>
    <w:p w:rsidR="00FC1F37" w:rsidRPr="00A65908" w:rsidRDefault="00FC1F37" w:rsidP="00DD2B12">
      <w:pPr>
        <w:pStyle w:val="Default"/>
        <w:spacing w:after="27"/>
        <w:ind w:firstLine="567"/>
        <w:jc w:val="both"/>
        <w:rPr>
          <w:color w:val="auto"/>
        </w:rPr>
      </w:pPr>
      <w:r>
        <w:rPr>
          <w:color w:val="auto"/>
        </w:rPr>
        <w:t>48.4. perkami archyviniai a</w:t>
      </w:r>
      <w:r w:rsidRPr="00A65908">
        <w:rPr>
          <w:color w:val="auto"/>
        </w:rPr>
        <w:t xml:space="preserve">r bibliotekiniai dokumentai, </w:t>
      </w:r>
      <w:r>
        <w:rPr>
          <w:color w:val="auto"/>
        </w:rPr>
        <w:t>yra prenumeruojami laikraščiai a</w:t>
      </w:r>
      <w:r w:rsidRPr="00A65908">
        <w:rPr>
          <w:color w:val="auto"/>
        </w:rPr>
        <w:t xml:space="preserve">r žurnalai; </w:t>
      </w:r>
    </w:p>
    <w:p w:rsidR="00FC1F37" w:rsidRPr="00A65908" w:rsidRDefault="00FC1F37" w:rsidP="00DD2B12">
      <w:pPr>
        <w:pStyle w:val="Default"/>
        <w:spacing w:after="27"/>
        <w:ind w:firstLine="567"/>
        <w:jc w:val="both"/>
        <w:rPr>
          <w:color w:val="auto"/>
        </w:rPr>
      </w:pPr>
      <w:r>
        <w:rPr>
          <w:color w:val="auto"/>
        </w:rPr>
        <w:t>48</w:t>
      </w:r>
      <w:r w:rsidRPr="00A65908">
        <w:rPr>
          <w:color w:val="auto"/>
        </w:rPr>
        <w:t xml:space="preserve">.5. ypač palankiomis sąlygomis perkama iš bankrutuojančių, likviduojamų, restruktūrizuojamų ar sustabdžiusių veiklą ūkio subjektų; </w:t>
      </w:r>
    </w:p>
    <w:p w:rsidR="00FC1F37" w:rsidRPr="00A65908" w:rsidRDefault="00FC1F37" w:rsidP="00DD2B12">
      <w:pPr>
        <w:pStyle w:val="Default"/>
        <w:spacing w:after="27"/>
        <w:ind w:firstLine="567"/>
        <w:jc w:val="both"/>
        <w:rPr>
          <w:color w:val="auto"/>
        </w:rPr>
      </w:pPr>
      <w:r>
        <w:rPr>
          <w:color w:val="auto"/>
        </w:rPr>
        <w:t>48</w:t>
      </w:r>
      <w:r w:rsidRPr="00A65908">
        <w:rPr>
          <w:color w:val="auto"/>
        </w:rPr>
        <w:t xml:space="preserve">.6. perkamos licencijos naudotis bibliotekiniais dokumentais ar duomenų (informacinėmis) bazėmis; </w:t>
      </w:r>
    </w:p>
    <w:p w:rsidR="00FC1F37" w:rsidRPr="00A65908" w:rsidRDefault="00FC1F37" w:rsidP="00DD2B12">
      <w:pPr>
        <w:pStyle w:val="Default"/>
        <w:spacing w:after="27"/>
        <w:ind w:firstLine="567"/>
        <w:jc w:val="both"/>
        <w:rPr>
          <w:color w:val="auto"/>
        </w:rPr>
      </w:pPr>
      <w:r>
        <w:rPr>
          <w:color w:val="auto"/>
        </w:rPr>
        <w:t>48</w:t>
      </w:r>
      <w:r w:rsidRPr="00A65908">
        <w:rPr>
          <w:color w:val="auto"/>
        </w:rPr>
        <w:t xml:space="preserve">.7.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FC1F37" w:rsidRPr="00A65908" w:rsidRDefault="00FC1F37" w:rsidP="00DD2B12">
      <w:pPr>
        <w:pStyle w:val="Default"/>
        <w:spacing w:after="27"/>
        <w:ind w:firstLine="567"/>
        <w:jc w:val="both"/>
        <w:rPr>
          <w:color w:val="auto"/>
        </w:rPr>
      </w:pPr>
      <w:r>
        <w:rPr>
          <w:color w:val="auto"/>
        </w:rPr>
        <w:t>48</w:t>
      </w:r>
      <w:r w:rsidRPr="00A65908">
        <w:rPr>
          <w:color w:val="auto"/>
        </w:rPr>
        <w:t xml:space="preserve">.8. perkamos ekspertų komisijų, komitetų, tarybų, kurių sudarymo tvarką nustato Lietuvos Respublikos įstatymai, narių teikiamos nematerialaus pobūdžio (intelektinės) paslaugos; </w:t>
      </w:r>
    </w:p>
    <w:p w:rsidR="00FC1F37" w:rsidRPr="00A65908" w:rsidRDefault="00FC1F37" w:rsidP="00DD2B12">
      <w:pPr>
        <w:pStyle w:val="Default"/>
        <w:spacing w:after="27"/>
        <w:ind w:firstLine="567"/>
        <w:jc w:val="both"/>
        <w:rPr>
          <w:color w:val="auto"/>
        </w:rPr>
      </w:pPr>
      <w:r>
        <w:rPr>
          <w:color w:val="auto"/>
        </w:rPr>
        <w:t>48</w:t>
      </w:r>
      <w:r w:rsidRPr="00A65908">
        <w:rPr>
          <w:color w:val="auto"/>
        </w:rPr>
        <w:t xml:space="preserve">.9. vykdomi mažos vertės pirkimai, kurių </w:t>
      </w:r>
      <w:r>
        <w:rPr>
          <w:color w:val="auto"/>
        </w:rPr>
        <w:t xml:space="preserve">prekių ar paslaugų </w:t>
      </w:r>
      <w:r w:rsidRPr="00A65908">
        <w:rPr>
          <w:color w:val="auto"/>
        </w:rPr>
        <w:t xml:space="preserve">preliminari sutarties vertė mažesnė nei </w:t>
      </w:r>
      <w:r w:rsidRPr="00DD2B12">
        <w:rPr>
          <w:color w:val="auto"/>
        </w:rPr>
        <w:t>50 tūkst</w:t>
      </w:r>
      <w:r>
        <w:rPr>
          <w:color w:val="FF0000"/>
        </w:rPr>
        <w:t>.</w:t>
      </w:r>
      <w:r>
        <w:rPr>
          <w:color w:val="auto"/>
        </w:rPr>
        <w:t xml:space="preserve"> Lt (be PVM), darbų – mažesnė nei </w:t>
      </w:r>
      <w:r w:rsidRPr="00DD2B12">
        <w:rPr>
          <w:color w:val="auto"/>
        </w:rPr>
        <w:t>150 tūkst</w:t>
      </w:r>
      <w:r>
        <w:rPr>
          <w:color w:val="FF0000"/>
        </w:rPr>
        <w:t>.</w:t>
      </w:r>
      <w:r>
        <w:rPr>
          <w:color w:val="auto"/>
        </w:rPr>
        <w:t xml:space="preserve"> Lt (be PVM) </w:t>
      </w:r>
      <w:r w:rsidRPr="00A65908">
        <w:rPr>
          <w:color w:val="auto"/>
        </w:rPr>
        <w:t xml:space="preserve">; </w:t>
      </w:r>
    </w:p>
    <w:p w:rsidR="00FC1F37" w:rsidRPr="00A65908" w:rsidRDefault="00FC1F37" w:rsidP="00DD2B12">
      <w:pPr>
        <w:pStyle w:val="Default"/>
        <w:ind w:firstLine="567"/>
        <w:jc w:val="both"/>
        <w:rPr>
          <w:color w:val="auto"/>
        </w:rPr>
      </w:pPr>
      <w:r>
        <w:rPr>
          <w:color w:val="auto"/>
        </w:rPr>
        <w:t>48</w:t>
      </w:r>
      <w:r w:rsidRPr="00A65908">
        <w:rPr>
          <w:color w:val="auto"/>
        </w:rPr>
        <w:t xml:space="preserve">.10. dėl įvykių, kurių </w:t>
      </w:r>
      <w:r>
        <w:t>perkančioji organizacija</w:t>
      </w:r>
      <w:r w:rsidRPr="00A65908">
        <w:rPr>
          <w:color w:val="auto"/>
        </w:rPr>
        <w:t xml:space="preserve"> negalėjo iš anksto numatyti, būtina skubiai įsigyti reikalingų prekių, paslaugų ar darbų. Aplinkybės, kuriomis grindžiama ypatinga skuba, negali priklausyti nuo </w:t>
      </w:r>
      <w:r>
        <w:t>perkančiosios organizacijos</w:t>
      </w:r>
      <w:r w:rsidRPr="00A65908">
        <w:rPr>
          <w:color w:val="auto"/>
        </w:rPr>
        <w:t xml:space="preserve">. </w:t>
      </w:r>
    </w:p>
    <w:p w:rsidR="00FC1F37" w:rsidRDefault="00FC1F37" w:rsidP="0055629F">
      <w:pPr>
        <w:pStyle w:val="Default"/>
        <w:ind w:firstLine="567"/>
        <w:jc w:val="both"/>
        <w:rPr>
          <w:color w:val="auto"/>
        </w:rPr>
      </w:pPr>
      <w:r>
        <w:rPr>
          <w:color w:val="auto"/>
        </w:rPr>
        <w:t>49</w:t>
      </w:r>
      <w:r w:rsidRPr="00A65908">
        <w:rPr>
          <w:color w:val="auto"/>
        </w:rPr>
        <w:t xml:space="preserve">. Jei </w:t>
      </w:r>
      <w:r>
        <w:rPr>
          <w:color w:val="auto"/>
        </w:rPr>
        <w:t>p</w:t>
      </w:r>
      <w:r>
        <w:t>erkančioji organizacija</w:t>
      </w:r>
      <w:r w:rsidRPr="00A65908">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FC1F37" w:rsidRDefault="00FC1F37" w:rsidP="0055629F">
      <w:pPr>
        <w:pStyle w:val="Default"/>
        <w:ind w:firstLine="567"/>
        <w:jc w:val="both"/>
        <w:rPr>
          <w:color w:val="auto"/>
        </w:rPr>
      </w:pPr>
      <w:r>
        <w:rPr>
          <w:color w:val="auto"/>
        </w:rPr>
        <w:t>50</w:t>
      </w:r>
      <w:r w:rsidRPr="00A65908">
        <w:rPr>
          <w:color w:val="auto"/>
        </w:rPr>
        <w:t xml:space="preserve">. Kai pirkimas atliekamas supaprastinto atviro konkurso ar apklausos raštu, kurios metu nesiderama, būdu, </w:t>
      </w:r>
      <w:r>
        <w:t>Perkančioji organizacija</w:t>
      </w:r>
      <w:r w:rsidRPr="00A65908">
        <w:rPr>
          <w:color w:val="auto"/>
        </w:rPr>
        <w:t xml:space="preserve">, vietoj kvalifikaciją patvirtinančių dokumentų gali prašyti tiekėjų pateikti jos nustatytos formos pirkimo dokumentuose nurodytų minimalių kvalifikacinių reikalavimų atitikties deklaraciją. </w:t>
      </w:r>
    </w:p>
    <w:p w:rsidR="00FC1F37" w:rsidRDefault="00FC1F37" w:rsidP="0055629F">
      <w:pPr>
        <w:pStyle w:val="Default"/>
        <w:ind w:firstLine="567"/>
        <w:jc w:val="both"/>
        <w:rPr>
          <w:color w:val="auto"/>
        </w:rPr>
      </w:pPr>
    </w:p>
    <w:p w:rsidR="00FC1F37" w:rsidRDefault="00FC1F37" w:rsidP="0055629F">
      <w:pPr>
        <w:pStyle w:val="Default"/>
        <w:spacing w:before="120" w:after="120"/>
        <w:ind w:firstLine="567"/>
        <w:jc w:val="center"/>
        <w:rPr>
          <w:b/>
          <w:bCs/>
          <w:color w:val="auto"/>
        </w:rPr>
      </w:pPr>
      <w:r>
        <w:rPr>
          <w:b/>
          <w:bCs/>
          <w:color w:val="auto"/>
        </w:rPr>
        <w:t>VII</w:t>
      </w:r>
      <w:r w:rsidRPr="00A65908">
        <w:rPr>
          <w:b/>
          <w:bCs/>
          <w:color w:val="auto"/>
        </w:rPr>
        <w:t>. PASIŪLYMŲ NAGRINĖJIMAS IR VERTINIMAS</w:t>
      </w:r>
    </w:p>
    <w:p w:rsidR="00FC1F37" w:rsidRPr="00A65908" w:rsidRDefault="00FC1F37" w:rsidP="0055629F">
      <w:pPr>
        <w:pStyle w:val="Default"/>
        <w:spacing w:before="120" w:after="120"/>
        <w:ind w:firstLine="567"/>
        <w:jc w:val="center"/>
        <w:rPr>
          <w:color w:val="auto"/>
        </w:rPr>
      </w:pPr>
    </w:p>
    <w:p w:rsidR="00FC1F37" w:rsidRPr="00A65908" w:rsidRDefault="00FC1F37" w:rsidP="004D0FAF">
      <w:pPr>
        <w:pStyle w:val="Default"/>
        <w:ind w:firstLine="567"/>
        <w:jc w:val="both"/>
        <w:rPr>
          <w:color w:val="auto"/>
        </w:rPr>
      </w:pPr>
      <w:r>
        <w:rPr>
          <w:color w:val="auto"/>
        </w:rPr>
        <w:t>51</w:t>
      </w:r>
      <w:r w:rsidRPr="00A65908">
        <w:rPr>
          <w:color w:val="auto"/>
        </w:rPr>
        <w:t>. Pasiūlymai turi būti priimami laikantis pirkimo dokumentuose nurodytos tvarkos</w:t>
      </w:r>
      <w:r>
        <w:rPr>
          <w:color w:val="auto"/>
        </w:rPr>
        <w:t>.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J</w:t>
      </w:r>
      <w:r w:rsidRPr="00A65908">
        <w:rPr>
          <w:color w:val="auto"/>
        </w:rPr>
        <w:t xml:space="preserve">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FC1F37" w:rsidRPr="00A65908" w:rsidRDefault="00FC1F37" w:rsidP="0055629F">
      <w:pPr>
        <w:pStyle w:val="Default"/>
        <w:spacing w:after="27"/>
        <w:ind w:firstLine="567"/>
        <w:jc w:val="both"/>
        <w:rPr>
          <w:color w:val="auto"/>
        </w:rPr>
      </w:pPr>
      <w:r>
        <w:rPr>
          <w:color w:val="auto"/>
        </w:rPr>
        <w:t>52</w:t>
      </w:r>
      <w:r w:rsidRPr="00A65908">
        <w:rPr>
          <w:color w:val="auto"/>
        </w:rPr>
        <w:t xml:space="preserve">. Vokus su pasiūlymais atplėšia, pasiūlymus nagrinėja ir vertina pirkimą atliekanti Komisija arba pirkimų organizatorius. </w:t>
      </w:r>
    </w:p>
    <w:p w:rsidR="00FC1F37" w:rsidRPr="00A65908" w:rsidRDefault="00FC1F37" w:rsidP="0055629F">
      <w:pPr>
        <w:pStyle w:val="Default"/>
        <w:keepNext/>
        <w:ind w:firstLine="567"/>
        <w:jc w:val="both"/>
        <w:rPr>
          <w:color w:val="auto"/>
        </w:rPr>
      </w:pPr>
      <w:r>
        <w:rPr>
          <w:color w:val="auto"/>
        </w:rPr>
        <w:t>53</w:t>
      </w:r>
      <w:r w:rsidRPr="00A65908">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FC1F37" w:rsidRPr="00A65908" w:rsidRDefault="00FC1F37" w:rsidP="0055629F">
      <w:pPr>
        <w:pStyle w:val="Default"/>
        <w:spacing w:after="27"/>
        <w:ind w:firstLine="567"/>
        <w:jc w:val="both"/>
        <w:rPr>
          <w:color w:val="auto"/>
        </w:rPr>
      </w:pPr>
      <w:r>
        <w:rPr>
          <w:color w:val="auto"/>
        </w:rPr>
        <w:t>54</w:t>
      </w:r>
      <w:r w:rsidRPr="00A65908">
        <w:rPr>
          <w:color w:val="auto"/>
        </w:rPr>
        <w:t>. Jeigu pasiūlymus buvo prašoma pateikti dviejuose vokuose, vokai su pasiūly</w:t>
      </w:r>
      <w:r>
        <w:rPr>
          <w:color w:val="auto"/>
        </w:rPr>
        <w:t>mais turi būti atplėšiami dviem</w:t>
      </w:r>
      <w:r w:rsidRPr="00A65908">
        <w:rPr>
          <w:color w:val="auto"/>
        </w:rPr>
        <w:t xml:space="preserve"> etapais. Pirmame etape atplėšiami tik tie vokai, kuriuose yra pateikti techniniai pasiūlymo duomenys ir kita informacija bei dokumentai, antrame etape – vokai, kuriuose nurodytos kainos. Antras etapas gali įvykti tik tada, kai </w:t>
      </w:r>
      <w:r>
        <w:t>Perkančioji organizacija</w:t>
      </w:r>
      <w:r w:rsidRPr="00A65908">
        <w:rPr>
          <w:color w:val="auto"/>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t>perkančioji organizacija</w:t>
      </w:r>
      <w:r w:rsidRPr="00A65908">
        <w:rPr>
          <w:color w:val="auto"/>
        </w:rPr>
        <w:t xml:space="preserve"> privalo raštu pranešti visiems tiekėjams, kartu nurodyti antro etapo (vokų su pasiūlymų kainomis) atplėšimo datą, laiką ir vietą. Jeigu </w:t>
      </w:r>
      <w:r>
        <w:t>Perkančioji organizacija</w:t>
      </w:r>
      <w:r w:rsidRPr="00A65908">
        <w:rPr>
          <w:color w:val="auto"/>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r>
        <w:rPr>
          <w:color w:val="auto"/>
        </w:rPr>
        <w:t>Atplėšus voką, pasiūlymo paskutinio lapo antrojoje pusėje pasirašo posėdyje dalyvaujantys Komisijos nariai ar pirkimų organizatorius (ši nuostata netaikoma, kai pasiūlymas perduodamas elektroninėmis priemonėmis).</w:t>
      </w:r>
    </w:p>
    <w:p w:rsidR="00FC1F37" w:rsidRPr="00A65908" w:rsidRDefault="00FC1F37" w:rsidP="0055629F">
      <w:pPr>
        <w:pStyle w:val="Default"/>
        <w:spacing w:after="27"/>
        <w:ind w:firstLine="567"/>
        <w:jc w:val="both"/>
        <w:rPr>
          <w:color w:val="auto"/>
        </w:rPr>
      </w:pPr>
      <w:r>
        <w:rPr>
          <w:color w:val="auto"/>
        </w:rPr>
        <w:t>55</w:t>
      </w:r>
      <w:r w:rsidRPr="00A65908">
        <w:rPr>
          <w:color w:val="auto"/>
        </w:rPr>
        <w:t>. Vokų atplėšimo procedūros rezultatai įforminami protokolu, kurį pasirašo Komisijos nariai</w:t>
      </w:r>
      <w:r>
        <w:rPr>
          <w:color w:val="auto"/>
        </w:rPr>
        <w:t>,</w:t>
      </w:r>
      <w:r w:rsidRPr="00A65908">
        <w:rPr>
          <w:color w:val="auto"/>
        </w:rPr>
        <w:t xml:space="preserve"> arba</w:t>
      </w:r>
      <w:r>
        <w:rPr>
          <w:color w:val="auto"/>
        </w:rPr>
        <w:t xml:space="preserve"> užfiksuojami tiekėjų apklausos pažymoje, kurią pildo p</w:t>
      </w:r>
      <w:r w:rsidRPr="00A65908">
        <w:rPr>
          <w:color w:val="auto"/>
        </w:rPr>
        <w:t xml:space="preserve">irkimo organizatorius. </w:t>
      </w:r>
    </w:p>
    <w:p w:rsidR="00FC1F37" w:rsidRPr="00A65908" w:rsidRDefault="00FC1F37" w:rsidP="0055629F">
      <w:pPr>
        <w:pStyle w:val="Default"/>
        <w:ind w:firstLine="567"/>
        <w:jc w:val="both"/>
        <w:rPr>
          <w:color w:val="auto"/>
        </w:rPr>
      </w:pPr>
      <w:r>
        <w:rPr>
          <w:color w:val="auto"/>
        </w:rPr>
        <w:t>56</w:t>
      </w:r>
      <w:r w:rsidRPr="00A65908">
        <w:rPr>
          <w:color w:val="auto"/>
        </w:rPr>
        <w:t xml:space="preserve">. Vokų su pasiūlymais atplėšimo procedūroje dalyvaujantiems tiekėjams ar jų atstovams pranešama ši informacija: </w:t>
      </w:r>
    </w:p>
    <w:p w:rsidR="00FC1F37" w:rsidRPr="00A65908" w:rsidRDefault="00FC1F37" w:rsidP="00DD2B12">
      <w:pPr>
        <w:pStyle w:val="Default"/>
        <w:spacing w:after="27"/>
        <w:ind w:firstLine="567"/>
        <w:jc w:val="both"/>
        <w:rPr>
          <w:color w:val="auto"/>
        </w:rPr>
      </w:pPr>
      <w:r>
        <w:rPr>
          <w:color w:val="auto"/>
        </w:rPr>
        <w:t>56</w:t>
      </w:r>
      <w:r w:rsidRPr="00A65908">
        <w:rPr>
          <w:color w:val="auto"/>
        </w:rPr>
        <w:t xml:space="preserve">.1. pasiūlymą pateikusio tiekėjo (fizinio asmens, juridinio asmens ar tokių asmenų grupės narių) pavadinimas; </w:t>
      </w:r>
    </w:p>
    <w:p w:rsidR="00FC1F37" w:rsidRPr="00A65908" w:rsidRDefault="00FC1F37" w:rsidP="00DD2B12">
      <w:pPr>
        <w:pStyle w:val="Default"/>
        <w:spacing w:after="27"/>
        <w:ind w:firstLine="567"/>
        <w:jc w:val="both"/>
        <w:rPr>
          <w:color w:val="auto"/>
        </w:rPr>
      </w:pPr>
      <w:r>
        <w:rPr>
          <w:color w:val="auto"/>
        </w:rPr>
        <w:t>56.</w:t>
      </w:r>
      <w:r w:rsidRPr="00A65908">
        <w:rPr>
          <w:color w:val="auto"/>
        </w:rPr>
        <w:t xml:space="preserve">2. tiekėjo pasitelkiamų </w:t>
      </w:r>
      <w:r>
        <w:rPr>
          <w:color w:val="auto"/>
        </w:rPr>
        <w:t xml:space="preserve">subtiekėju </w:t>
      </w:r>
      <w:r w:rsidRPr="00A65908">
        <w:rPr>
          <w:color w:val="auto"/>
        </w:rPr>
        <w:t xml:space="preserve">ar subrangovų pavadinimai; </w:t>
      </w:r>
    </w:p>
    <w:p w:rsidR="00FC1F37" w:rsidRPr="00A65908" w:rsidRDefault="00FC1F37" w:rsidP="00DD2B12">
      <w:pPr>
        <w:pStyle w:val="Default"/>
        <w:spacing w:after="27"/>
        <w:ind w:firstLine="567"/>
        <w:jc w:val="both"/>
        <w:rPr>
          <w:color w:val="auto"/>
        </w:rPr>
      </w:pPr>
      <w:r>
        <w:rPr>
          <w:color w:val="auto"/>
        </w:rPr>
        <w:t>56.</w:t>
      </w:r>
      <w:r w:rsidRPr="00A65908">
        <w:rPr>
          <w:color w:val="auto"/>
        </w:rPr>
        <w:t>3. kai atplėšiami vokai, kur</w:t>
      </w:r>
      <w:r>
        <w:rPr>
          <w:color w:val="auto"/>
        </w:rPr>
        <w:t>iuose nurodyta pasiūlymo kaina –</w:t>
      </w:r>
      <w:r w:rsidRPr="00A65908">
        <w:rPr>
          <w:color w:val="auto"/>
        </w:rPr>
        <w:t xml:space="preserve"> pasiūlyme nurodyta kaina žodžiais ir skaičiais; </w:t>
      </w:r>
    </w:p>
    <w:p w:rsidR="00FC1F37" w:rsidRPr="00A65908" w:rsidRDefault="00FC1F37" w:rsidP="00DD2B12">
      <w:pPr>
        <w:pStyle w:val="Default"/>
        <w:spacing w:after="27"/>
        <w:ind w:firstLine="567"/>
        <w:jc w:val="both"/>
        <w:rPr>
          <w:color w:val="auto"/>
        </w:rPr>
      </w:pPr>
      <w:r>
        <w:rPr>
          <w:color w:val="auto"/>
        </w:rPr>
        <w:t>56</w:t>
      </w:r>
      <w:r w:rsidRPr="00A65908">
        <w:rPr>
          <w:color w:val="auto"/>
        </w:rPr>
        <w:t xml:space="preserve">.4. kai atplėšiami vokai, kuriuose yra pasiūlymo techniniai duomenys – pagrindinės techninės pasiūlymo charakteristikos; </w:t>
      </w:r>
    </w:p>
    <w:p w:rsidR="00FC1F37" w:rsidRPr="00A65908" w:rsidRDefault="00FC1F37" w:rsidP="00DD2B12">
      <w:pPr>
        <w:pStyle w:val="Default"/>
        <w:spacing w:after="27"/>
        <w:ind w:firstLine="567"/>
        <w:jc w:val="both"/>
        <w:rPr>
          <w:color w:val="auto"/>
        </w:rPr>
      </w:pPr>
      <w:r>
        <w:rPr>
          <w:color w:val="auto"/>
        </w:rPr>
        <w:t>56</w:t>
      </w:r>
      <w:r w:rsidRPr="00A65908">
        <w:rPr>
          <w:color w:val="auto"/>
        </w:rPr>
        <w:t xml:space="preserve">.5. kai atplėšiami vokai, kuriuose yra nurodyti su pirkimo objektu susiję kriterijai – pasiūlyme nurodyti kriterijai, susiję su pirkimo objektu; </w:t>
      </w:r>
    </w:p>
    <w:p w:rsidR="00FC1F37" w:rsidRPr="00A65908" w:rsidRDefault="00FC1F37" w:rsidP="00DD2B12">
      <w:pPr>
        <w:pStyle w:val="Default"/>
        <w:spacing w:after="27"/>
        <w:ind w:firstLine="567"/>
        <w:jc w:val="both"/>
        <w:rPr>
          <w:color w:val="auto"/>
        </w:rPr>
      </w:pPr>
      <w:r>
        <w:rPr>
          <w:color w:val="auto"/>
        </w:rPr>
        <w:t>56</w:t>
      </w:r>
      <w:r w:rsidRPr="00A65908">
        <w:rPr>
          <w:color w:val="auto"/>
        </w:rPr>
        <w:t xml:space="preserve">.6. ar pasiūlymas pasirašytas tiekėjo ar jo įgalioto asmens, o elektroninėmis priemonėmis teikiamas pasiūlymas – pateiktas su saugiu elektroniniu parašu; </w:t>
      </w:r>
    </w:p>
    <w:p w:rsidR="00FC1F37" w:rsidRPr="00A65908" w:rsidRDefault="00FC1F37" w:rsidP="00DD2B12">
      <w:pPr>
        <w:pStyle w:val="Default"/>
        <w:ind w:firstLine="567"/>
        <w:jc w:val="both"/>
        <w:rPr>
          <w:color w:val="auto"/>
        </w:rPr>
      </w:pPr>
      <w:r>
        <w:rPr>
          <w:color w:val="auto"/>
        </w:rPr>
        <w:t>56</w:t>
      </w:r>
      <w:r w:rsidRPr="00A65908">
        <w:rPr>
          <w:color w:val="auto"/>
        </w:rPr>
        <w:t xml:space="preserve">.7. ar yra pateiktas pasiūlymo galiojimo užtikrinimas, jei </w:t>
      </w:r>
      <w:r>
        <w:t>perkančioji organizacija</w:t>
      </w:r>
      <w:r w:rsidRPr="00A65908">
        <w:rPr>
          <w:color w:val="auto"/>
        </w:rPr>
        <w:t xml:space="preserve"> jo reikalavo. </w:t>
      </w:r>
    </w:p>
    <w:p w:rsidR="00FC1F37" w:rsidRPr="00A65908" w:rsidRDefault="00FC1F37" w:rsidP="0055629F">
      <w:pPr>
        <w:pStyle w:val="Default"/>
        <w:spacing w:after="27"/>
        <w:ind w:firstLine="567"/>
        <w:jc w:val="both"/>
        <w:rPr>
          <w:color w:val="auto"/>
        </w:rPr>
      </w:pPr>
      <w:r>
        <w:rPr>
          <w:color w:val="auto"/>
        </w:rPr>
        <w:t>57</w:t>
      </w:r>
      <w:r w:rsidRPr="00A65908">
        <w:rPr>
          <w:color w:val="auto"/>
        </w:rPr>
        <w:t xml:space="preserve">. Jeigu pirkimas susideda iš atskirų pirkimo dalių, Taisyklių </w:t>
      </w:r>
      <w:r>
        <w:rPr>
          <w:color w:val="auto"/>
        </w:rPr>
        <w:t>96</w:t>
      </w:r>
      <w:r w:rsidRPr="00A65908">
        <w:rPr>
          <w:color w:val="auto"/>
        </w:rPr>
        <w:t xml:space="preserve"> punkte nurodyta informacija skelbiama dėl kiekvienos pirkimo dalies. Tokia informacija turi būti nurodoma ir vokų atplėšimo posėdžio protokole. </w:t>
      </w:r>
    </w:p>
    <w:p w:rsidR="00FC1F37" w:rsidRPr="00A65908" w:rsidRDefault="00FC1F37" w:rsidP="0055629F">
      <w:pPr>
        <w:pStyle w:val="Default"/>
        <w:spacing w:after="27"/>
        <w:ind w:firstLine="567"/>
        <w:jc w:val="both"/>
        <w:rPr>
          <w:color w:val="auto"/>
        </w:rPr>
      </w:pPr>
      <w:r>
        <w:rPr>
          <w:color w:val="auto"/>
        </w:rPr>
        <w:t>58</w:t>
      </w:r>
      <w:r w:rsidRPr="00A65908">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FC1F37" w:rsidRPr="00A65908" w:rsidRDefault="00FC1F37" w:rsidP="0055629F">
      <w:pPr>
        <w:pStyle w:val="Default"/>
        <w:spacing w:after="27"/>
        <w:ind w:firstLine="567"/>
        <w:jc w:val="both"/>
        <w:rPr>
          <w:color w:val="auto"/>
        </w:rPr>
      </w:pPr>
      <w:r>
        <w:rPr>
          <w:color w:val="auto"/>
        </w:rPr>
        <w:t>59</w:t>
      </w:r>
      <w:r w:rsidRPr="00A65908">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t>Perkančioji organizacija</w:t>
      </w:r>
      <w:r w:rsidRPr="00A65908">
        <w:rPr>
          <w:color w:val="auto"/>
        </w:rPr>
        <w:t xml:space="preserve"> negali atskleisti tiekėjo pasiūlyme esančios informacijos, kurią tiekėjas pasiūlyme nurodė kaip konfidencialią, išskyrus tokią, kuri pagal teisės </w:t>
      </w:r>
      <w:r>
        <w:rPr>
          <w:color w:val="auto"/>
        </w:rPr>
        <w:t>aktus negali būti konfidenciali</w:t>
      </w:r>
      <w:r w:rsidRPr="00A65908">
        <w:rPr>
          <w:color w:val="auto"/>
        </w:rPr>
        <w:t xml:space="preserve">. </w:t>
      </w:r>
    </w:p>
    <w:p w:rsidR="00FC1F37" w:rsidRPr="00A65908" w:rsidRDefault="00FC1F37" w:rsidP="0055629F">
      <w:pPr>
        <w:pStyle w:val="Default"/>
        <w:spacing w:after="27"/>
        <w:ind w:firstLine="567"/>
        <w:jc w:val="both"/>
        <w:rPr>
          <w:color w:val="auto"/>
        </w:rPr>
      </w:pPr>
      <w:r>
        <w:rPr>
          <w:color w:val="auto"/>
        </w:rPr>
        <w:t>60</w:t>
      </w:r>
      <w:r w:rsidRPr="00A65908">
        <w:rPr>
          <w:color w:val="auto"/>
        </w:rPr>
        <w:t xml:space="preserve">. Pasiūlymai nagrinėjami ir vertinami konfidencialiai, nedalyvaujant pasiūlymus pateikusiems tiekėjams ar jų atstovams. </w:t>
      </w:r>
    </w:p>
    <w:p w:rsidR="00FC1F37" w:rsidRPr="00A65908" w:rsidRDefault="00FC1F37" w:rsidP="0055629F">
      <w:pPr>
        <w:pStyle w:val="Default"/>
        <w:ind w:firstLine="567"/>
        <w:rPr>
          <w:color w:val="auto"/>
        </w:rPr>
      </w:pPr>
      <w:r>
        <w:rPr>
          <w:color w:val="auto"/>
        </w:rPr>
        <w:t>61</w:t>
      </w:r>
      <w:r w:rsidRPr="00A65908">
        <w:rPr>
          <w:color w:val="auto"/>
        </w:rPr>
        <w:t xml:space="preserve">. </w:t>
      </w:r>
      <w:r>
        <w:t>Perkančioji organizacija</w:t>
      </w:r>
      <w:r w:rsidRPr="00A65908">
        <w:rPr>
          <w:color w:val="auto"/>
        </w:rPr>
        <w:t xml:space="preserve"> pasiūlymus nagrinėja šiais etapais: </w:t>
      </w:r>
    </w:p>
    <w:p w:rsidR="00FC1F37" w:rsidRPr="00A65908" w:rsidRDefault="00FC1F37" w:rsidP="00DD2B12">
      <w:pPr>
        <w:pStyle w:val="Default"/>
        <w:keepNext/>
        <w:ind w:firstLine="567"/>
        <w:jc w:val="both"/>
        <w:rPr>
          <w:color w:val="auto"/>
        </w:rPr>
      </w:pPr>
      <w:r>
        <w:rPr>
          <w:color w:val="auto"/>
        </w:rPr>
        <w:t>61</w:t>
      </w:r>
      <w:r w:rsidRPr="00A65908">
        <w:rPr>
          <w:color w:val="auto"/>
        </w:rPr>
        <w:t>.1. vadovaudamasi Viešųjų pirkimų įstatymo 32 straipsnio nuostatomis ir atsižvelgdama į Viešųjų pirkimų tarnybos direktoriaus įsakym</w:t>
      </w:r>
      <w:r>
        <w:rPr>
          <w:color w:val="auto"/>
        </w:rPr>
        <w:t>u patvirtintas t</w:t>
      </w:r>
      <w:r w:rsidRPr="00A65908">
        <w:rPr>
          <w:color w:val="auto"/>
        </w:rPr>
        <w:t xml:space="preserve">iekėjų kvalifikacijos vertinimo metodines rekomendacijas tikrina tiekėjų pasiūlymuose pateiktų kvalifikacinių duomenų atitikimą pirkimo dokumentuose nustatytiems minimaliems kvalifikacijos reikalavimams; </w:t>
      </w:r>
    </w:p>
    <w:p w:rsidR="00FC1F37" w:rsidRDefault="00FC1F37" w:rsidP="00DD2B12">
      <w:pPr>
        <w:pStyle w:val="Default"/>
        <w:spacing w:after="28"/>
        <w:ind w:firstLine="567"/>
        <w:jc w:val="both"/>
        <w:rPr>
          <w:color w:val="auto"/>
        </w:rPr>
      </w:pPr>
      <w:r>
        <w:rPr>
          <w:color w:val="auto"/>
        </w:rPr>
        <w:t>61</w:t>
      </w:r>
      <w:r w:rsidRPr="00A65908">
        <w:rPr>
          <w:color w:val="auto"/>
        </w:rPr>
        <w:t>.2. tikrina, ar pasiūlymas atitinka pirkimo dokumentuose nustatytus reikalavimus</w:t>
      </w:r>
      <w:r>
        <w:rPr>
          <w:color w:val="auto"/>
        </w:rPr>
        <w:t xml:space="preserve">, </w:t>
      </w:r>
      <w:r w:rsidRPr="00A65908">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FC1F37" w:rsidRPr="00A6703D" w:rsidRDefault="00FC1F37" w:rsidP="00DD2B12">
      <w:pPr>
        <w:pStyle w:val="Default"/>
        <w:spacing w:after="28"/>
        <w:ind w:firstLine="567"/>
        <w:jc w:val="both"/>
        <w:rPr>
          <w:color w:val="auto"/>
        </w:rPr>
      </w:pPr>
      <w:r>
        <w:rPr>
          <w:color w:val="auto"/>
        </w:rPr>
        <w:t>61</w:t>
      </w:r>
      <w:r w:rsidRPr="00A6703D">
        <w:rPr>
          <w:color w:val="auto"/>
        </w:rPr>
        <w:t xml:space="preserve">.2.1. radusi, kad tiekėjas pateikė netikslius, neišsamius pirkimo dokumentuose kartu su pasiūlymu teikiamus dokumentus: </w:t>
      </w:r>
      <w:r>
        <w:rPr>
          <w:color w:val="auto"/>
        </w:rPr>
        <w:t>(</w:t>
      </w:r>
      <w:r w:rsidRPr="00A6703D">
        <w:rPr>
          <w:color w:val="auto"/>
        </w:rPr>
        <w:t>tiekėjo įgaliojimą pasirašyti paraišką ar pasiūlymą, jungtinės veiklos sutartį, pasiūlymo galiojimo užtikrinimą patvirtinantį dokumentą</w:t>
      </w:r>
      <w:r>
        <w:rPr>
          <w:color w:val="auto"/>
        </w:rPr>
        <w:t>)</w:t>
      </w:r>
      <w:r w:rsidRPr="00A6703D">
        <w:rPr>
          <w:color w:val="auto"/>
        </w:rPr>
        <w:t xml:space="preserve"> ar jų nepateikė, perkančioji organizacija privalo prašyti tiekėjo patikslinti, papildyti arba pateikti šiuos dokumentus per jos nustatytą protingą terminą, kuris negali būti trumpesnis kaip 3 darbo dienos nuo prašymo išsiuntimo dienos;   </w:t>
      </w:r>
    </w:p>
    <w:p w:rsidR="00FC1F37" w:rsidRPr="00A65908" w:rsidRDefault="00FC1F37" w:rsidP="00DD2B12">
      <w:pPr>
        <w:pStyle w:val="Default"/>
        <w:ind w:firstLine="567"/>
        <w:rPr>
          <w:color w:val="auto"/>
        </w:rPr>
      </w:pPr>
      <w:r>
        <w:rPr>
          <w:color w:val="auto"/>
        </w:rPr>
        <w:t>61</w:t>
      </w:r>
      <w:r w:rsidRPr="00A65908">
        <w:rPr>
          <w:color w:val="auto"/>
        </w:rPr>
        <w:t xml:space="preserve">.3. tikrina ar pasiūlyme nėra kainos apskaičiavimo klaidų: </w:t>
      </w:r>
    </w:p>
    <w:p w:rsidR="00FC1F37" w:rsidRPr="00A65908" w:rsidRDefault="00FC1F37" w:rsidP="00DD2B12">
      <w:pPr>
        <w:pStyle w:val="Default"/>
        <w:spacing w:after="27"/>
        <w:ind w:firstLine="567"/>
        <w:jc w:val="both"/>
        <w:rPr>
          <w:color w:val="auto"/>
        </w:rPr>
      </w:pPr>
      <w:r>
        <w:rPr>
          <w:color w:val="auto"/>
        </w:rPr>
        <w:t>61</w:t>
      </w:r>
      <w:r w:rsidRPr="00A65908">
        <w:rPr>
          <w:color w:val="auto"/>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t>perkančiosios organizacijos</w:t>
      </w:r>
      <w:r w:rsidRPr="00A65908">
        <w:rPr>
          <w:color w:val="auto"/>
        </w:rPr>
        <w:t xml:space="preserve"> nurodytą terminą neištaiso aritmetinių klaidų ir (ar) nepaaiškina pasiūlymo, jo pasiūlymas laikomas neatitinkančiu pirkimo dokumentuose nustatytų reikalavimų; </w:t>
      </w:r>
    </w:p>
    <w:p w:rsidR="00FC1F37" w:rsidRPr="00A65908" w:rsidRDefault="00FC1F37" w:rsidP="00DD2B12">
      <w:pPr>
        <w:pStyle w:val="Default"/>
        <w:spacing w:after="27"/>
        <w:ind w:firstLine="567"/>
        <w:jc w:val="both"/>
        <w:rPr>
          <w:color w:val="auto"/>
        </w:rPr>
      </w:pPr>
      <w:r>
        <w:rPr>
          <w:color w:val="auto"/>
        </w:rPr>
        <w:t>61</w:t>
      </w:r>
      <w:r w:rsidRPr="00A65908">
        <w:rPr>
          <w:color w:val="auto"/>
        </w:rPr>
        <w:t xml:space="preserve">.3.2. tuo atveju, kai pasiūlyme nurodyta kaina, išreikšta skaičiais, neatitinka kainos, nurodytos žodžiais, teisinga laikoma kaina, nurodyta žodžiais; </w:t>
      </w:r>
    </w:p>
    <w:p w:rsidR="00FC1F37" w:rsidRPr="00A65908" w:rsidRDefault="00FC1F37" w:rsidP="00DD2B12">
      <w:pPr>
        <w:pStyle w:val="Default"/>
        <w:ind w:firstLine="567"/>
        <w:jc w:val="both"/>
        <w:rPr>
          <w:color w:val="auto"/>
        </w:rPr>
      </w:pPr>
      <w:r>
        <w:rPr>
          <w:color w:val="auto"/>
        </w:rPr>
        <w:t>61</w:t>
      </w:r>
      <w:r w:rsidRPr="00A65908">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FC1F37" w:rsidRPr="00A65908" w:rsidRDefault="00FC1F37" w:rsidP="00DD2B12">
      <w:pPr>
        <w:pStyle w:val="Default"/>
        <w:spacing w:after="27"/>
        <w:ind w:firstLine="567"/>
        <w:jc w:val="both"/>
        <w:rPr>
          <w:color w:val="auto"/>
        </w:rPr>
      </w:pPr>
      <w:r>
        <w:rPr>
          <w:color w:val="auto"/>
        </w:rPr>
        <w:t>61</w:t>
      </w:r>
      <w:r w:rsidRPr="00A65908">
        <w:rPr>
          <w:color w:val="auto"/>
        </w:rPr>
        <w:t xml:space="preserve">.4.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w:t>
      </w:r>
      <w:r>
        <w:t>Perkančioji organizacija</w:t>
      </w:r>
      <w:r w:rsidRPr="00A65908">
        <w:rPr>
          <w:color w:val="auto"/>
        </w:rPr>
        <w:t xml:space="preserve"> privalo pareikalauti, kad dalyvis pagrįstų siūlomą kainą raštu. Siekiant įsitikinti, ar pateiktame pasiūlyme nurodyta kaina yra neįprastai maža, </w:t>
      </w:r>
      <w:r>
        <w:t>Perkančioji organizacija</w:t>
      </w:r>
      <w:r w:rsidRPr="00A65908">
        <w:rPr>
          <w:color w:val="auto"/>
        </w:rPr>
        <w:t xml:space="preserve"> atsižvelgia į </w:t>
      </w:r>
      <w:r>
        <w:rPr>
          <w:color w:val="auto"/>
        </w:rPr>
        <w:t>p</w:t>
      </w:r>
      <w:r w:rsidRPr="00A65908">
        <w:rPr>
          <w:color w:val="auto"/>
        </w:rPr>
        <w:t>asiūlyme nurodytos prekių, paslaugų ar darbų neįprastai mažos kainos pagrindimo rekomendacijas, patvirtintas Viešųjų pirkimų tarnybos direktoriaus 2009 m. lapkričio 10 d. įsakymu Nr. 1S-122</w:t>
      </w:r>
      <w:r>
        <w:rPr>
          <w:color w:val="auto"/>
        </w:rPr>
        <w:t xml:space="preserve"> „Dėl pasiūlyme nurodytos prekių, paslaugų ar darbų neįprastai mažos kainos pagrindimo rekomendacijų patvirtinimo“</w:t>
      </w:r>
      <w:r w:rsidRPr="00A65908">
        <w:rPr>
          <w:color w:val="auto"/>
        </w:rPr>
        <w:t xml:space="preserve">; </w:t>
      </w:r>
    </w:p>
    <w:p w:rsidR="00FC1F37" w:rsidRPr="00A6703D" w:rsidRDefault="00FC1F37" w:rsidP="00063BE5">
      <w:pPr>
        <w:pStyle w:val="Default"/>
        <w:ind w:firstLine="567"/>
        <w:jc w:val="both"/>
        <w:rPr>
          <w:color w:val="auto"/>
        </w:rPr>
      </w:pPr>
      <w:r>
        <w:rPr>
          <w:color w:val="auto"/>
        </w:rPr>
        <w:t>61</w:t>
      </w:r>
      <w:r w:rsidRPr="00A65908">
        <w:rPr>
          <w:color w:val="auto"/>
        </w:rPr>
        <w:t xml:space="preserve">.5. tikrina ar pasiūlyta kaina nėra per didelė ir (ar) nepriimtina </w:t>
      </w:r>
      <w:r>
        <w:t>perkančiajai organizacijai</w:t>
      </w:r>
      <w:r w:rsidRPr="00A65908">
        <w:rPr>
          <w:color w:val="auto"/>
        </w:rPr>
        <w:t xml:space="preserve">. </w:t>
      </w:r>
      <w:r>
        <w:rPr>
          <w:color w:val="auto"/>
        </w:rPr>
        <w:t xml:space="preserve"> </w:t>
      </w:r>
      <w:r>
        <w:t>P</w:t>
      </w:r>
      <w:r w:rsidRPr="00A6703D">
        <w:t>erkančioji organizacija</w:t>
      </w:r>
      <w:r w:rsidRPr="00A6703D">
        <w:rPr>
          <w:color w:val="auto"/>
        </w:rPr>
        <w:t xml:space="preserve">, atsižvelgdama į preliminarią pirkimo sutarties vertę, pirkimo finansavimo šaltinį ir skirtą finansavimą, gali spręsti klausimą ar pasiūlymo kaina yra priimtina </w:t>
      </w:r>
      <w:r>
        <w:t>p</w:t>
      </w:r>
      <w:r w:rsidRPr="00A6703D">
        <w:t>erkančiajai organizacijai ir priimti sprendimą dėl pirkimo sutarties nesudarymo ir pirkimo procedūrų nutraukimo</w:t>
      </w:r>
      <w:r w:rsidRPr="00A6703D">
        <w:rPr>
          <w:color w:val="auto"/>
        </w:rPr>
        <w:t xml:space="preserve">. </w:t>
      </w:r>
    </w:p>
    <w:p w:rsidR="00FC1F37" w:rsidRPr="00A65908" w:rsidRDefault="00FC1F37" w:rsidP="0055629F">
      <w:pPr>
        <w:pStyle w:val="Default"/>
        <w:ind w:firstLine="567"/>
        <w:rPr>
          <w:color w:val="auto"/>
        </w:rPr>
      </w:pPr>
      <w:r>
        <w:rPr>
          <w:color w:val="auto"/>
        </w:rPr>
        <w:t>62</w:t>
      </w:r>
      <w:r w:rsidRPr="00A65908">
        <w:rPr>
          <w:color w:val="auto"/>
        </w:rPr>
        <w:t xml:space="preserve">. </w:t>
      </w:r>
      <w:r>
        <w:t>Perkančioji organizacija</w:t>
      </w:r>
      <w:r w:rsidRPr="00A65908">
        <w:rPr>
          <w:color w:val="auto"/>
        </w:rPr>
        <w:t xml:space="preserve"> atmeta pasiūlymą, jeigu: </w:t>
      </w:r>
    </w:p>
    <w:p w:rsidR="00FC1F37" w:rsidRPr="00A65908" w:rsidRDefault="00FC1F37" w:rsidP="00C02D70">
      <w:pPr>
        <w:pStyle w:val="Default"/>
        <w:spacing w:after="27"/>
        <w:ind w:firstLine="567"/>
        <w:rPr>
          <w:color w:val="auto"/>
        </w:rPr>
      </w:pPr>
      <w:r>
        <w:rPr>
          <w:color w:val="auto"/>
        </w:rPr>
        <w:t>62</w:t>
      </w:r>
      <w:r w:rsidRPr="00A65908">
        <w:rPr>
          <w:color w:val="auto"/>
        </w:rPr>
        <w:t xml:space="preserve">.1. tiekėjas neatitiko minimalių kvalifikacijos reikalavimų; </w:t>
      </w:r>
    </w:p>
    <w:p w:rsidR="00FC1F37" w:rsidRPr="00A65908" w:rsidRDefault="00FC1F37" w:rsidP="00C02D70">
      <w:pPr>
        <w:pStyle w:val="Default"/>
        <w:spacing w:after="27"/>
        <w:ind w:firstLine="567"/>
        <w:jc w:val="both"/>
        <w:rPr>
          <w:color w:val="auto"/>
        </w:rPr>
      </w:pPr>
      <w:r>
        <w:rPr>
          <w:color w:val="auto"/>
        </w:rPr>
        <w:t>62</w:t>
      </w:r>
      <w:r w:rsidRPr="00A65908">
        <w:rPr>
          <w:color w:val="auto"/>
        </w:rPr>
        <w:t xml:space="preserve">.2. tiekėjas savo pasiūlyme pateikė netikslius ar neišsamius duomenis apie savo kvalifikaciją ir, </w:t>
      </w:r>
      <w:r>
        <w:t>perkančiajai organizacijai</w:t>
      </w:r>
      <w:r w:rsidRPr="00A65908">
        <w:rPr>
          <w:color w:val="auto"/>
        </w:rPr>
        <w:t xml:space="preserve"> prašant, nepatikslino jų; </w:t>
      </w:r>
    </w:p>
    <w:p w:rsidR="00FC1F37" w:rsidRDefault="00FC1F37" w:rsidP="00C02D70">
      <w:pPr>
        <w:pStyle w:val="Default"/>
        <w:spacing w:after="27"/>
        <w:ind w:firstLine="567"/>
        <w:jc w:val="both"/>
        <w:rPr>
          <w:color w:val="auto"/>
        </w:rPr>
      </w:pPr>
      <w:r>
        <w:rPr>
          <w:color w:val="auto"/>
        </w:rPr>
        <w:t>62</w:t>
      </w:r>
      <w:r w:rsidRPr="00A65908">
        <w:rPr>
          <w:color w:val="auto"/>
        </w:rPr>
        <w:t>.3. pasiūlymas neatitiko pirkimo dokumentuose nustatytų pasiūlymo pateikimo reikalavimų;</w:t>
      </w:r>
    </w:p>
    <w:p w:rsidR="00FC1F37" w:rsidRPr="00A6703D" w:rsidRDefault="00FC1F37" w:rsidP="0055629F">
      <w:pPr>
        <w:pStyle w:val="Default"/>
        <w:spacing w:after="27"/>
        <w:ind w:firstLine="567"/>
        <w:jc w:val="both"/>
        <w:rPr>
          <w:color w:val="auto"/>
        </w:rPr>
      </w:pPr>
      <w:r>
        <w:rPr>
          <w:color w:val="auto"/>
        </w:rPr>
        <w:t>6</w:t>
      </w:r>
      <w:r w:rsidRPr="00A6703D">
        <w:rPr>
          <w:color w:val="auto"/>
        </w:rPr>
        <w:t>2.4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FC1F37" w:rsidRPr="00A65908" w:rsidRDefault="00FC1F37" w:rsidP="00C02D70">
      <w:pPr>
        <w:pStyle w:val="Default"/>
        <w:spacing w:after="27"/>
        <w:ind w:firstLine="567"/>
        <w:jc w:val="both"/>
        <w:rPr>
          <w:color w:val="auto"/>
        </w:rPr>
      </w:pPr>
      <w:r>
        <w:rPr>
          <w:color w:val="auto"/>
        </w:rPr>
        <w:t>62</w:t>
      </w:r>
      <w:r w:rsidRPr="00A65908">
        <w:rPr>
          <w:color w:val="auto"/>
        </w:rPr>
        <w:t>.</w:t>
      </w:r>
      <w:r>
        <w:rPr>
          <w:color w:val="auto"/>
        </w:rPr>
        <w:t>5</w:t>
      </w:r>
      <w:r w:rsidRPr="00A65908">
        <w:rPr>
          <w:color w:val="auto"/>
        </w:rPr>
        <w:t xml:space="preserve">. pasiūlyto pirkimo objekto techninė specifikacija neatitiko pirkimo dokumentų techninėje specifikacijoje nustatytų reikalavimų pirkimo objektui; </w:t>
      </w:r>
    </w:p>
    <w:p w:rsidR="00FC1F37" w:rsidRPr="00A65908" w:rsidRDefault="00FC1F37" w:rsidP="00C02D70">
      <w:pPr>
        <w:pStyle w:val="Default"/>
        <w:spacing w:after="27"/>
        <w:ind w:firstLine="567"/>
        <w:jc w:val="both"/>
        <w:rPr>
          <w:color w:val="auto"/>
        </w:rPr>
      </w:pPr>
      <w:r>
        <w:rPr>
          <w:color w:val="auto"/>
        </w:rPr>
        <w:t>62</w:t>
      </w:r>
      <w:r w:rsidRPr="00A65908">
        <w:rPr>
          <w:color w:val="auto"/>
        </w:rPr>
        <w:t>.</w:t>
      </w:r>
      <w:r>
        <w:rPr>
          <w:color w:val="auto"/>
        </w:rPr>
        <w:t>6</w:t>
      </w:r>
      <w:r w:rsidRPr="00A65908">
        <w:rPr>
          <w:color w:val="auto"/>
        </w:rPr>
        <w:t xml:space="preserve">. buvo pasiūlyta neįprastai maža kaina ir tiekėjas </w:t>
      </w:r>
      <w:r>
        <w:t>perkančiosios organizacijos</w:t>
      </w:r>
      <w:r w:rsidRPr="00A65908">
        <w:rPr>
          <w:color w:val="auto"/>
        </w:rPr>
        <w:t xml:space="preserve"> prašymu nepateikė raštiško kainos sudėtinių dalių pagrindimo arba kitaip nepagrindė neįprastai mažos kainos; </w:t>
      </w:r>
    </w:p>
    <w:p w:rsidR="00FC1F37" w:rsidRDefault="00FC1F37" w:rsidP="00C02D70">
      <w:pPr>
        <w:pStyle w:val="Default"/>
        <w:spacing w:after="27"/>
        <w:ind w:firstLine="567"/>
        <w:jc w:val="both"/>
        <w:rPr>
          <w:color w:val="auto"/>
        </w:rPr>
      </w:pPr>
      <w:r>
        <w:rPr>
          <w:color w:val="auto"/>
        </w:rPr>
        <w:t>62</w:t>
      </w:r>
      <w:r w:rsidRPr="00A65908">
        <w:rPr>
          <w:color w:val="auto"/>
        </w:rPr>
        <w:t>.</w:t>
      </w:r>
      <w:r>
        <w:rPr>
          <w:color w:val="auto"/>
        </w:rPr>
        <w:t>7</w:t>
      </w:r>
      <w:r w:rsidRPr="00A65908">
        <w:rPr>
          <w:color w:val="auto"/>
        </w:rPr>
        <w:t xml:space="preserve">. visų tiekėjų, kurių pasiūlymai neatmesti dėl kitų priežasčių, buvo pasiūlytos per didelės ir (ar) nepriimtinos kainos; </w:t>
      </w:r>
    </w:p>
    <w:p w:rsidR="00FC1F37" w:rsidRDefault="00FC1F37" w:rsidP="00C02D70">
      <w:pPr>
        <w:pStyle w:val="Default"/>
        <w:spacing w:after="27"/>
        <w:ind w:firstLine="567"/>
        <w:jc w:val="both"/>
        <w:rPr>
          <w:color w:val="auto"/>
        </w:rPr>
      </w:pPr>
      <w:r>
        <w:rPr>
          <w:color w:val="auto"/>
        </w:rPr>
        <w:t>62.8. tiekėjas pateikė pasiūlymą ir voke, ir elektroninėmis priemonėmis;</w:t>
      </w:r>
    </w:p>
    <w:p w:rsidR="00FC1F37" w:rsidRPr="00A65908" w:rsidRDefault="00FC1F37" w:rsidP="00C02D70">
      <w:pPr>
        <w:pStyle w:val="Default"/>
        <w:spacing w:after="27"/>
        <w:ind w:firstLine="567"/>
        <w:jc w:val="both"/>
        <w:rPr>
          <w:color w:val="auto"/>
        </w:rPr>
      </w:pPr>
      <w:r>
        <w:rPr>
          <w:color w:val="auto"/>
        </w:rPr>
        <w:t>62.9. pasiūlymas pateiktas be saugaus elektroninio parašo, kai jo buvo reikalauta;</w:t>
      </w:r>
    </w:p>
    <w:p w:rsidR="00FC1F37" w:rsidRPr="00A65908" w:rsidRDefault="00FC1F37" w:rsidP="00C02D70">
      <w:pPr>
        <w:pStyle w:val="Default"/>
        <w:ind w:firstLine="567"/>
        <w:rPr>
          <w:color w:val="auto"/>
        </w:rPr>
      </w:pPr>
      <w:r>
        <w:rPr>
          <w:color w:val="auto"/>
        </w:rPr>
        <w:t>62</w:t>
      </w:r>
      <w:r w:rsidRPr="00A65908">
        <w:rPr>
          <w:color w:val="auto"/>
        </w:rPr>
        <w:t>.</w:t>
      </w:r>
      <w:r>
        <w:rPr>
          <w:color w:val="auto"/>
        </w:rPr>
        <w:t>10</w:t>
      </w:r>
      <w:r w:rsidRPr="00A65908">
        <w:rPr>
          <w:color w:val="auto"/>
        </w:rPr>
        <w:t xml:space="preserve">. dėl kitų pirkimo dokumentuose nurodytų atmetimo priežasčių. </w:t>
      </w:r>
    </w:p>
    <w:p w:rsidR="00FC1F37" w:rsidRPr="00A65908" w:rsidRDefault="00FC1F37" w:rsidP="0055629F">
      <w:pPr>
        <w:pStyle w:val="Default"/>
        <w:spacing w:after="27"/>
        <w:ind w:firstLine="567"/>
        <w:jc w:val="both"/>
        <w:rPr>
          <w:color w:val="auto"/>
        </w:rPr>
      </w:pPr>
      <w:r>
        <w:rPr>
          <w:color w:val="auto"/>
        </w:rPr>
        <w:t>63. Iškilus klausimams</w:t>
      </w:r>
      <w:r w:rsidRPr="00A65908">
        <w:rPr>
          <w:color w:val="auto"/>
        </w:rPr>
        <w:t xml:space="preserve"> dėl pasiūlymų turinio </w:t>
      </w:r>
      <w:r>
        <w:t>perkančioji organizacija</w:t>
      </w:r>
      <w:r w:rsidRPr="00A65908">
        <w:rPr>
          <w:color w:val="auto"/>
        </w:rPr>
        <w:t xml:space="preserve"> gali prašyti, kad dalyviai pateiktų paaiškinimus</w:t>
      </w:r>
      <w:r>
        <w:rPr>
          <w:color w:val="auto"/>
        </w:rPr>
        <w:t>,</w:t>
      </w:r>
      <w:r w:rsidRPr="00A65908">
        <w:rPr>
          <w:color w:val="auto"/>
        </w:rPr>
        <w:t xml:space="preserve"> nekeisdami pasiūlymo esmės, t.y. siūlomų prekių, paslaugų, darbų ir jų pateikimo, suteikimo ar atlikimo. Tiekėjai ar jų atstovai gali būti kviečiami į </w:t>
      </w:r>
      <w:r>
        <w:t>perkančiąją organizaciją</w:t>
      </w:r>
      <w:r w:rsidRPr="00A65908">
        <w:rPr>
          <w:color w:val="auto"/>
        </w:rPr>
        <w:t xml:space="preserve">, iš anksto raštu pranešant, į kokius klausimus jie turės atsakyti. </w:t>
      </w:r>
    </w:p>
    <w:p w:rsidR="00FC1F37" w:rsidRPr="00A6703D" w:rsidRDefault="00FC1F37" w:rsidP="0055629F">
      <w:pPr>
        <w:pStyle w:val="Default"/>
        <w:keepNext/>
        <w:ind w:firstLine="567"/>
        <w:jc w:val="both"/>
        <w:rPr>
          <w:color w:val="auto"/>
        </w:rPr>
      </w:pPr>
      <w:r>
        <w:rPr>
          <w:color w:val="auto"/>
        </w:rPr>
        <w:t>64</w:t>
      </w:r>
      <w:r w:rsidRPr="00A6703D">
        <w:rPr>
          <w:color w:val="auto"/>
        </w:rPr>
        <w:t>. A</w:t>
      </w:r>
      <w:r>
        <w:rPr>
          <w:color w:val="auto"/>
        </w:rPr>
        <w:t>tliekant mažos vertės pirkimus p</w:t>
      </w:r>
      <w:r w:rsidRPr="00A6703D">
        <w:rPr>
          <w:color w:val="auto"/>
        </w:rPr>
        <w:t>erkančioji organizacija neprivalo laikytis aukščiau nurodytų vokų su pasiūlymais atplėšimo ir pasiūlymų nagrinėjimo procedūrų.</w:t>
      </w:r>
    </w:p>
    <w:p w:rsidR="00FC1F37" w:rsidRPr="00A6703D" w:rsidRDefault="00FC1F37" w:rsidP="0055629F">
      <w:pPr>
        <w:pStyle w:val="Default"/>
        <w:ind w:firstLine="567"/>
        <w:rPr>
          <w:color w:val="auto"/>
        </w:rPr>
      </w:pPr>
      <w:r>
        <w:rPr>
          <w:color w:val="auto"/>
        </w:rPr>
        <w:t>65</w:t>
      </w:r>
      <w:r w:rsidRPr="00A6703D">
        <w:rPr>
          <w:color w:val="auto"/>
        </w:rPr>
        <w:t xml:space="preserve">. Pasiūlymų vertinimas: </w:t>
      </w:r>
    </w:p>
    <w:p w:rsidR="00FC1F37" w:rsidRPr="00A6703D" w:rsidRDefault="00FC1F37" w:rsidP="00C02D70">
      <w:pPr>
        <w:pStyle w:val="Default"/>
        <w:spacing w:after="27"/>
        <w:ind w:firstLine="567"/>
        <w:jc w:val="both"/>
        <w:rPr>
          <w:color w:val="auto"/>
        </w:rPr>
      </w:pPr>
      <w:r>
        <w:rPr>
          <w:color w:val="auto"/>
        </w:rPr>
        <w:t>6</w:t>
      </w:r>
      <w:r w:rsidRPr="00A6703D">
        <w:rPr>
          <w:color w:val="auto"/>
        </w:rPr>
        <w:t xml:space="preserve">5.1. perkant prekes, paslaugas ar darbus, neatmesti pasiūlymai gali būti vertinami vadovaujantis ekonomiškai naudingiausio pasiūlymo arba mažiausios kainos kriterijumi. Perkant meno ir kultūros paslaugas, pasiūlymai gali būti vertinami pagal perkančiosios organizacijos nustatytus, su pirkimo objektu susijusius kriterijus, kurie nebūtinai turi remtis mažiausia kaina ar ekonomiškai naudingiausio pasiūlymo vertinimo kriterijumi; </w:t>
      </w:r>
    </w:p>
    <w:p w:rsidR="00FC1F37" w:rsidRPr="00A6703D" w:rsidRDefault="00FC1F37" w:rsidP="00C02D70">
      <w:pPr>
        <w:pStyle w:val="Default"/>
        <w:spacing w:after="27"/>
        <w:ind w:firstLine="567"/>
        <w:jc w:val="both"/>
        <w:rPr>
          <w:color w:val="auto"/>
        </w:rPr>
      </w:pPr>
      <w:r>
        <w:rPr>
          <w:color w:val="auto"/>
        </w:rPr>
        <w:t>6</w:t>
      </w:r>
      <w:r w:rsidRPr="00A6703D">
        <w:rPr>
          <w:color w:val="auto"/>
        </w:rPr>
        <w:t>5.2. ekonomiškai naudingiausias pasiūlymas išrenkamas pagal perkančiosios organizacijos nustatytus, su pirkim</w:t>
      </w:r>
      <w:r>
        <w:rPr>
          <w:color w:val="auto"/>
        </w:rPr>
        <w:t>o objektu susijusius kriterijus;</w:t>
      </w:r>
    </w:p>
    <w:p w:rsidR="00FC1F37" w:rsidRPr="00A6703D" w:rsidRDefault="00FC1F37" w:rsidP="00C02D70">
      <w:pPr>
        <w:pStyle w:val="Default"/>
        <w:spacing w:after="27"/>
        <w:ind w:firstLine="567"/>
        <w:jc w:val="both"/>
        <w:rPr>
          <w:color w:val="auto"/>
        </w:rPr>
      </w:pPr>
      <w:r>
        <w:rPr>
          <w:color w:val="auto"/>
        </w:rPr>
        <w:t>6</w:t>
      </w:r>
      <w:r w:rsidRPr="00A6703D">
        <w:rPr>
          <w:color w:val="auto"/>
        </w:rPr>
        <w:t>5.3.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FC1F37" w:rsidRPr="00A65908" w:rsidRDefault="00FC1F37" w:rsidP="0055629F">
      <w:pPr>
        <w:pStyle w:val="Default"/>
        <w:spacing w:after="27"/>
        <w:ind w:firstLine="567"/>
        <w:jc w:val="both"/>
        <w:rPr>
          <w:color w:val="auto"/>
        </w:rPr>
      </w:pPr>
      <w:r>
        <w:rPr>
          <w:color w:val="auto"/>
        </w:rPr>
        <w:t>66</w:t>
      </w:r>
      <w:r w:rsidRPr="00A65908">
        <w:rPr>
          <w:color w:val="auto"/>
        </w:rPr>
        <w:t xml:space="preserve">. </w:t>
      </w:r>
      <w:r>
        <w:t>Perkančioji organizacija</w:t>
      </w:r>
      <w:r w:rsidRPr="00A65908">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FC1F37" w:rsidRPr="00A65908" w:rsidRDefault="00FC1F37" w:rsidP="0055629F">
      <w:pPr>
        <w:pStyle w:val="Default"/>
        <w:ind w:firstLine="567"/>
        <w:jc w:val="both"/>
        <w:rPr>
          <w:color w:val="auto"/>
        </w:rPr>
      </w:pPr>
      <w:r>
        <w:rPr>
          <w:color w:val="auto"/>
        </w:rPr>
        <w:t>67</w:t>
      </w:r>
      <w:r w:rsidRPr="00A65908">
        <w:rPr>
          <w:color w:val="auto"/>
        </w:rPr>
        <w:t xml:space="preserve">. Tais atvejais, kai pasiūlymą pateikti kviečiamas tik vienas tiekėjas arba pasiūlymą pateikia tik vienas tiekėjas, jo pasiūlymas laikomas laimėjusiu, jeigu jis neatmestas pagal Taisyklių </w:t>
      </w:r>
      <w:r>
        <w:rPr>
          <w:color w:val="auto"/>
        </w:rPr>
        <w:t>62</w:t>
      </w:r>
      <w:r w:rsidRPr="00A65908">
        <w:rPr>
          <w:color w:val="auto"/>
        </w:rPr>
        <w:t xml:space="preserve"> punkto nuostatas. </w:t>
      </w:r>
    </w:p>
    <w:p w:rsidR="00FC1F37" w:rsidRDefault="00FC1F37" w:rsidP="0055629F">
      <w:pPr>
        <w:pStyle w:val="Default"/>
        <w:spacing w:before="120" w:after="120"/>
        <w:ind w:firstLine="567"/>
        <w:jc w:val="center"/>
        <w:rPr>
          <w:b/>
          <w:bCs/>
          <w:color w:val="auto"/>
        </w:rPr>
      </w:pPr>
      <w:r>
        <w:rPr>
          <w:b/>
          <w:bCs/>
          <w:color w:val="auto"/>
        </w:rPr>
        <w:t>VIII</w:t>
      </w:r>
      <w:r w:rsidRPr="00A65908">
        <w:rPr>
          <w:b/>
          <w:bCs/>
          <w:color w:val="auto"/>
        </w:rPr>
        <w:t>. PIRKIMO SUTARTIS</w:t>
      </w:r>
    </w:p>
    <w:p w:rsidR="00FC1F37" w:rsidRPr="00A65908" w:rsidRDefault="00FC1F37" w:rsidP="0055629F">
      <w:pPr>
        <w:pStyle w:val="Default"/>
        <w:spacing w:before="120" w:after="120"/>
        <w:ind w:firstLine="567"/>
        <w:jc w:val="center"/>
        <w:rPr>
          <w:color w:val="auto"/>
        </w:rPr>
      </w:pPr>
    </w:p>
    <w:p w:rsidR="00FC1F37" w:rsidRPr="00A65908" w:rsidRDefault="00FC1F37" w:rsidP="0055629F">
      <w:pPr>
        <w:pStyle w:val="Default"/>
        <w:spacing w:after="27"/>
        <w:ind w:firstLine="567"/>
        <w:jc w:val="both"/>
        <w:rPr>
          <w:color w:val="auto"/>
        </w:rPr>
      </w:pPr>
      <w:r>
        <w:rPr>
          <w:color w:val="auto"/>
        </w:rPr>
        <w:t>68.</w:t>
      </w:r>
      <w:r w:rsidRPr="00A65908">
        <w:rPr>
          <w:color w:val="auto"/>
        </w:rPr>
        <w:t xml:space="preserve"> </w:t>
      </w:r>
      <w:r>
        <w:t>Perkančioji organizacija</w:t>
      </w:r>
      <w:r w:rsidRPr="00A65908">
        <w:rPr>
          <w:color w:val="auto"/>
        </w:rPr>
        <w:t xml:space="preserve"> </w:t>
      </w:r>
      <w:r>
        <w:rPr>
          <w:color w:val="auto"/>
        </w:rPr>
        <w:t>sudaryti</w:t>
      </w:r>
      <w:r w:rsidRPr="00A65908">
        <w:rPr>
          <w:color w:val="auto"/>
        </w:rPr>
        <w:t xml:space="preserve"> pirkimo sutartį siūlo tam dalyviui, kurio pasiūlymas pripažintas laimėjusiu. Tiekėjas </w:t>
      </w:r>
      <w:r>
        <w:rPr>
          <w:color w:val="auto"/>
        </w:rPr>
        <w:t>sudaryti</w:t>
      </w:r>
      <w:r w:rsidRPr="00A65908">
        <w:rPr>
          <w:color w:val="auto"/>
        </w:rPr>
        <w:t xml:space="preserve"> pirkimo sutarties kviečiamas raštu (išskyrus atvejus, kai apklausa vykdoma žodžiu). Kvietime pasirašyti pirkimo sutartį nurodomas laikas, iki kada tiekėjas turi pasirašyti pirkimo sutartį. </w:t>
      </w:r>
    </w:p>
    <w:p w:rsidR="00FC1F37" w:rsidRPr="00A65908" w:rsidRDefault="00FC1F37" w:rsidP="0055629F">
      <w:pPr>
        <w:pStyle w:val="Default"/>
        <w:keepNext/>
        <w:ind w:firstLine="567"/>
        <w:jc w:val="both"/>
        <w:rPr>
          <w:color w:val="auto"/>
        </w:rPr>
      </w:pPr>
      <w:r>
        <w:rPr>
          <w:color w:val="auto"/>
        </w:rPr>
        <w:t>69</w:t>
      </w:r>
      <w:r w:rsidRPr="00A65908">
        <w:rPr>
          <w:color w:val="auto"/>
        </w:rPr>
        <w:t xml:space="preserve">. Komisija ar pirkimų organizatorius, įvykdęs pirkimo procedūras, parengia pirkimo sutarties projektą, jeigu jis nebuvo parengtas kaip pirkimo dokumentų sudėtinė dalis. </w:t>
      </w:r>
    </w:p>
    <w:p w:rsidR="00FC1F37" w:rsidRPr="00A65908" w:rsidRDefault="00FC1F37" w:rsidP="0055629F">
      <w:pPr>
        <w:pStyle w:val="Default"/>
        <w:ind w:firstLine="567"/>
        <w:jc w:val="both"/>
        <w:rPr>
          <w:color w:val="auto"/>
        </w:rPr>
      </w:pPr>
      <w:r>
        <w:rPr>
          <w:color w:val="auto"/>
        </w:rPr>
        <w:t>70</w:t>
      </w:r>
      <w:r w:rsidRPr="00A65908">
        <w:rPr>
          <w:color w:val="auto"/>
        </w:rPr>
        <w:t xml:space="preserve">. Pirkimo sutartis turi būti sudaroma nedelsiant, bet ne anksčiau negu pasibaigė Viešųjų pirkimų įstatyme nustatytas pirkimo sutarties sudarymo atidėjimo terminas. Atidėjimo terminas gali būti netaikomas: </w:t>
      </w:r>
    </w:p>
    <w:p w:rsidR="00FC1F37" w:rsidRDefault="00FC1F37" w:rsidP="00946465">
      <w:pPr>
        <w:pStyle w:val="Default"/>
        <w:spacing w:after="27"/>
        <w:ind w:firstLine="567"/>
        <w:jc w:val="both"/>
        <w:rPr>
          <w:color w:val="auto"/>
        </w:rPr>
      </w:pPr>
      <w:r>
        <w:rPr>
          <w:color w:val="auto"/>
        </w:rPr>
        <w:t>70</w:t>
      </w:r>
      <w:r w:rsidRPr="00A65908">
        <w:rPr>
          <w:color w:val="auto"/>
        </w:rPr>
        <w:t>.</w:t>
      </w:r>
      <w:r>
        <w:rPr>
          <w:color w:val="auto"/>
        </w:rPr>
        <w:t>1.</w:t>
      </w:r>
      <w:r w:rsidRPr="00A65908">
        <w:rPr>
          <w:color w:val="auto"/>
        </w:rPr>
        <w:t xml:space="preserve"> vienintelis suinteresuotas dalyvis yra tas, su kuriuo sudaroma pirkimo sutartis, ir nėra suinteresuotų kandidatų;</w:t>
      </w:r>
    </w:p>
    <w:p w:rsidR="00FC1F37" w:rsidRPr="00A65908" w:rsidRDefault="00FC1F37" w:rsidP="00946465">
      <w:pPr>
        <w:pStyle w:val="Default"/>
        <w:spacing w:after="27"/>
        <w:ind w:firstLine="567"/>
        <w:jc w:val="both"/>
        <w:rPr>
          <w:color w:val="auto"/>
        </w:rPr>
      </w:pPr>
      <w:r>
        <w:rPr>
          <w:color w:val="auto"/>
        </w:rPr>
        <w:t>70.2. kai pagrindinė pirkimo sutartis sudaroma preliminariosios sutarties pagrindu arba taikant dinaminę pirkimo sistemą;</w:t>
      </w:r>
      <w:r w:rsidRPr="00A65908">
        <w:rPr>
          <w:color w:val="auto"/>
        </w:rPr>
        <w:t xml:space="preserve"> </w:t>
      </w:r>
    </w:p>
    <w:p w:rsidR="00FC1F37" w:rsidRPr="00A65908" w:rsidRDefault="00FC1F37" w:rsidP="00946465">
      <w:pPr>
        <w:pStyle w:val="Default"/>
        <w:spacing w:after="27"/>
        <w:ind w:firstLine="567"/>
        <w:jc w:val="both"/>
        <w:rPr>
          <w:color w:val="auto"/>
        </w:rPr>
      </w:pPr>
      <w:r>
        <w:rPr>
          <w:color w:val="auto"/>
        </w:rPr>
        <w:t>70</w:t>
      </w:r>
      <w:r w:rsidRPr="00A65908">
        <w:rPr>
          <w:color w:val="auto"/>
        </w:rPr>
        <w:t>.</w:t>
      </w:r>
      <w:r>
        <w:rPr>
          <w:color w:val="auto"/>
        </w:rPr>
        <w:t>2</w:t>
      </w:r>
      <w:r w:rsidRPr="00A65908">
        <w:rPr>
          <w:color w:val="auto"/>
        </w:rPr>
        <w:t xml:space="preserve">. </w:t>
      </w:r>
      <w:r>
        <w:rPr>
          <w:color w:val="auto"/>
        </w:rPr>
        <w:t xml:space="preserve">supaprastintų pirkimų atveju, </w:t>
      </w:r>
      <w:r w:rsidRPr="00A65908">
        <w:rPr>
          <w:color w:val="auto"/>
        </w:rPr>
        <w:t>kai pirkimo sutarties ver</w:t>
      </w:r>
      <w:r>
        <w:rPr>
          <w:color w:val="auto"/>
        </w:rPr>
        <w:t>tė mažesnė kaip 10 000 Lt</w:t>
      </w:r>
      <w:r w:rsidRPr="00A65908">
        <w:rPr>
          <w:color w:val="auto"/>
        </w:rPr>
        <w:t xml:space="preserve"> (be pridėtinės vertės mokesčio)</w:t>
      </w:r>
      <w:r>
        <w:rPr>
          <w:color w:val="auto"/>
        </w:rPr>
        <w:t xml:space="preserve"> arba </w:t>
      </w:r>
      <w:r w:rsidRPr="00A65908">
        <w:rPr>
          <w:color w:val="auto"/>
        </w:rPr>
        <w:t xml:space="preserve">kai pirkimo sutartis sudaroma atliekant mažos vertės pirkimą. </w:t>
      </w:r>
    </w:p>
    <w:p w:rsidR="00FC1F37" w:rsidRPr="00A65908" w:rsidRDefault="00FC1F37" w:rsidP="0055629F">
      <w:pPr>
        <w:pStyle w:val="Default"/>
        <w:spacing w:after="27"/>
        <w:ind w:firstLine="567"/>
        <w:jc w:val="both"/>
        <w:rPr>
          <w:color w:val="auto"/>
        </w:rPr>
      </w:pPr>
      <w:r>
        <w:rPr>
          <w:color w:val="auto"/>
        </w:rPr>
        <w:t>71</w:t>
      </w:r>
      <w:r w:rsidRPr="00A65908">
        <w:rPr>
          <w:color w:val="auto"/>
        </w:rPr>
        <w:t xml:space="preserve">. Tais atvejais, kai pirkimo sutartis sudaroma raštu, o tiekėjas, kuriam buvo pasiūlyta sudaryti pirkimo sutartį, atsisako sudaryti pirkimo sutartį, tai </w:t>
      </w:r>
      <w:r>
        <w:t>perkančioji organizacija</w:t>
      </w:r>
      <w:r w:rsidRPr="00A65908">
        <w:rPr>
          <w:color w:val="auto"/>
        </w:rPr>
        <w:t xml:space="preserve"> siūlo sudaryti pirkimo sutartį tiekėjui, kurio pasiūlymas pagal patvirtintą pasiūlymų eilę yra pirmas po tiekėjo, atsisakiusio sudaryti pirkimo sutartį. </w:t>
      </w:r>
    </w:p>
    <w:p w:rsidR="00FC1F37" w:rsidRPr="00A65908" w:rsidRDefault="00FC1F37" w:rsidP="00946465">
      <w:pPr>
        <w:pStyle w:val="Default"/>
        <w:ind w:firstLine="567"/>
        <w:jc w:val="both"/>
        <w:rPr>
          <w:color w:val="auto"/>
        </w:rPr>
      </w:pPr>
      <w:r>
        <w:rPr>
          <w:color w:val="auto"/>
        </w:rPr>
        <w:t>72</w:t>
      </w:r>
      <w:r w:rsidRPr="00A65908">
        <w:rPr>
          <w:color w:val="auto"/>
        </w:rPr>
        <w:t xml:space="preserve">. Atsisakymu sudaryti pirkimo sutartį laikomas bet kuris iš šių atvejų: </w:t>
      </w:r>
    </w:p>
    <w:p w:rsidR="00FC1F37" w:rsidRPr="00A65908" w:rsidRDefault="00FC1F37" w:rsidP="00946465">
      <w:pPr>
        <w:pStyle w:val="Default"/>
        <w:spacing w:after="27"/>
        <w:ind w:firstLine="567"/>
        <w:jc w:val="both"/>
        <w:rPr>
          <w:color w:val="auto"/>
        </w:rPr>
      </w:pPr>
      <w:r>
        <w:rPr>
          <w:color w:val="auto"/>
        </w:rPr>
        <w:t>72</w:t>
      </w:r>
      <w:r w:rsidRPr="00A65908">
        <w:rPr>
          <w:color w:val="auto"/>
        </w:rPr>
        <w:t xml:space="preserve">.1. tiekėjas raštu atsisako sudaryti pirkimo sutartį; </w:t>
      </w:r>
    </w:p>
    <w:p w:rsidR="00FC1F37" w:rsidRPr="00A65908" w:rsidRDefault="00FC1F37" w:rsidP="00946465">
      <w:pPr>
        <w:pStyle w:val="Default"/>
        <w:spacing w:after="27"/>
        <w:ind w:firstLine="567"/>
        <w:jc w:val="both"/>
        <w:rPr>
          <w:color w:val="auto"/>
        </w:rPr>
      </w:pPr>
      <w:r>
        <w:rPr>
          <w:color w:val="auto"/>
        </w:rPr>
        <w:t>72</w:t>
      </w:r>
      <w:r w:rsidRPr="00A65908">
        <w:rPr>
          <w:color w:val="auto"/>
        </w:rPr>
        <w:t xml:space="preserve">.2. tiekėjas nepasirašo pirkimo sutarties iki </w:t>
      </w:r>
      <w:r>
        <w:t>perkančiosios organizacijos</w:t>
      </w:r>
      <w:r w:rsidRPr="00A65908">
        <w:rPr>
          <w:color w:val="auto"/>
        </w:rPr>
        <w:t xml:space="preserve"> nurodyto laiko; </w:t>
      </w:r>
    </w:p>
    <w:p w:rsidR="00FC1F37" w:rsidRPr="00A65908" w:rsidRDefault="00FC1F37" w:rsidP="00946465">
      <w:pPr>
        <w:pStyle w:val="Default"/>
        <w:spacing w:after="27"/>
        <w:ind w:firstLine="567"/>
        <w:jc w:val="both"/>
        <w:rPr>
          <w:color w:val="auto"/>
        </w:rPr>
      </w:pPr>
      <w:r>
        <w:rPr>
          <w:color w:val="auto"/>
        </w:rPr>
        <w:t>72</w:t>
      </w:r>
      <w:r w:rsidRPr="00A65908">
        <w:rPr>
          <w:color w:val="auto"/>
        </w:rPr>
        <w:t xml:space="preserve">.3. tiekėjas atsisako pasirašyti pirkimo sutartį pirkimo dokumentuose nustatytomis sąlygomis; </w:t>
      </w:r>
    </w:p>
    <w:p w:rsidR="00FC1F37" w:rsidRPr="00A65908" w:rsidRDefault="00FC1F37" w:rsidP="00946465">
      <w:pPr>
        <w:pStyle w:val="Default"/>
        <w:spacing w:after="27"/>
        <w:ind w:firstLine="567"/>
        <w:jc w:val="both"/>
        <w:rPr>
          <w:color w:val="auto"/>
        </w:rPr>
      </w:pPr>
      <w:r>
        <w:rPr>
          <w:color w:val="auto"/>
        </w:rPr>
        <w:t>72</w:t>
      </w:r>
      <w:r w:rsidRPr="00A65908">
        <w:rPr>
          <w:color w:val="auto"/>
        </w:rPr>
        <w:t xml:space="preserve">.4. tiekėjas nepateikia pirkimo dokumentuose nustatyto pirkimo sutarties įvykdymo užtikrinimo iki </w:t>
      </w:r>
      <w:r>
        <w:t>perkančiosios organizacijos</w:t>
      </w:r>
      <w:r w:rsidRPr="00A65908">
        <w:rPr>
          <w:color w:val="auto"/>
        </w:rPr>
        <w:t xml:space="preserve"> nurodyto laiko; </w:t>
      </w:r>
    </w:p>
    <w:p w:rsidR="00FC1F37" w:rsidRPr="00A65908" w:rsidRDefault="00FC1F37" w:rsidP="00946465">
      <w:pPr>
        <w:pStyle w:val="Default"/>
        <w:ind w:firstLine="567"/>
        <w:jc w:val="both"/>
        <w:rPr>
          <w:color w:val="auto"/>
        </w:rPr>
      </w:pPr>
      <w:r>
        <w:rPr>
          <w:color w:val="auto"/>
        </w:rPr>
        <w:t>72</w:t>
      </w:r>
      <w:r w:rsidRPr="00A65908">
        <w:rPr>
          <w:color w:val="auto"/>
        </w:rPr>
        <w:t>.</w:t>
      </w:r>
      <w:r>
        <w:rPr>
          <w:color w:val="auto"/>
        </w:rPr>
        <w:t>5</w:t>
      </w:r>
      <w:r w:rsidRPr="00A65908">
        <w:rPr>
          <w:color w:val="auto"/>
        </w:rPr>
        <w:t xml:space="preserve">. ūkio subjektų grupė, kurios pasiūlymas pripažintas geriausiu, neįgijo </w:t>
      </w:r>
      <w:r>
        <w:rPr>
          <w:color w:val="auto"/>
        </w:rPr>
        <w:t>p</w:t>
      </w:r>
      <w:r>
        <w:t>erkančiosios organizacijos pirkimo dokumentuose nurodytos</w:t>
      </w:r>
      <w:r w:rsidRPr="00A65908">
        <w:rPr>
          <w:color w:val="auto"/>
        </w:rPr>
        <w:t xml:space="preserve"> </w:t>
      </w:r>
      <w:r>
        <w:rPr>
          <w:color w:val="auto"/>
        </w:rPr>
        <w:t>(</w:t>
      </w:r>
      <w:r w:rsidRPr="00A65908">
        <w:rPr>
          <w:color w:val="auto"/>
        </w:rPr>
        <w:t>reikalaujamos</w:t>
      </w:r>
      <w:r>
        <w:rPr>
          <w:color w:val="auto"/>
        </w:rPr>
        <w:t>)</w:t>
      </w:r>
      <w:r w:rsidRPr="00A65908">
        <w:rPr>
          <w:color w:val="auto"/>
        </w:rPr>
        <w:t xml:space="preserve"> teisinės formos. </w:t>
      </w:r>
    </w:p>
    <w:p w:rsidR="00FC1F37" w:rsidRDefault="00FC1F37" w:rsidP="00946465">
      <w:pPr>
        <w:pStyle w:val="Default"/>
        <w:spacing w:after="27"/>
        <w:ind w:firstLine="567"/>
        <w:jc w:val="both"/>
        <w:rPr>
          <w:color w:val="auto"/>
        </w:rPr>
      </w:pPr>
      <w:r>
        <w:rPr>
          <w:color w:val="auto"/>
        </w:rPr>
        <w:t>73</w:t>
      </w:r>
      <w:r w:rsidRPr="00A65908">
        <w:rPr>
          <w:color w:val="auto"/>
        </w:rPr>
        <w:t>. Sudarant pirkimo sutartį, joje negali būti keičiama laimėjusio tiekėjo pasiūlym</w:t>
      </w:r>
      <w:r>
        <w:rPr>
          <w:color w:val="auto"/>
        </w:rPr>
        <w:t>o</w:t>
      </w:r>
      <w:r w:rsidRPr="00A65908">
        <w:rPr>
          <w:color w:val="auto"/>
        </w:rPr>
        <w:t xml:space="preserve"> kaina, derybų protokole ar po derybų pateiktame galutiniame pasiūlyme </w:t>
      </w:r>
      <w:r>
        <w:rPr>
          <w:color w:val="auto"/>
        </w:rPr>
        <w:t>užfiksuota</w:t>
      </w:r>
      <w:r w:rsidRPr="00A65908">
        <w:rPr>
          <w:color w:val="auto"/>
        </w:rPr>
        <w:t xml:space="preserve"> galutinė derybų kaina</w:t>
      </w:r>
      <w:r>
        <w:rPr>
          <w:color w:val="auto"/>
        </w:rPr>
        <w:t xml:space="preserve"> ir pirkimo dokumentuose bei pasiūlyme nustatytos pirkimo sąlygos.</w:t>
      </w:r>
      <w:r w:rsidRPr="00A65908">
        <w:rPr>
          <w:color w:val="auto"/>
        </w:rPr>
        <w:t xml:space="preserve"> </w:t>
      </w:r>
    </w:p>
    <w:p w:rsidR="00FC1F37" w:rsidRPr="00A6703D" w:rsidRDefault="00FC1F37" w:rsidP="0055629F">
      <w:pPr>
        <w:pStyle w:val="Default"/>
        <w:spacing w:after="27"/>
        <w:ind w:firstLine="567"/>
        <w:jc w:val="both"/>
        <w:rPr>
          <w:color w:val="auto"/>
        </w:rPr>
      </w:pPr>
      <w:r>
        <w:rPr>
          <w:color w:val="auto"/>
        </w:rPr>
        <w:t>7</w:t>
      </w:r>
      <w:r w:rsidRPr="00A6703D">
        <w:rPr>
          <w:color w:val="auto"/>
        </w:rPr>
        <w:t xml:space="preserve">4. Perkančioji organizacija gali reikalauti, kad ūkio subjektų grupės pateiktą pasiūlymą pripažinus geriausiu ir perkančiajai organizacijai pasiūlius sudaryti pirkimo sutartį, ši ūkio subjektų grupė įgytų teisinę formą, atitinkančią pirkimo dokumentuose nustatytus reikalavimus. Tuo atveju pirkimo sutartis sudaroma su teisinę formą įgijusiu ūkio subjektu, kurio steigėjai privalo laiduoti už šio ūkio subjekto prievoles, susijusias su pirkimo sutarties sąlygų įvykdymu.  </w:t>
      </w:r>
    </w:p>
    <w:p w:rsidR="00FC1F37" w:rsidRDefault="00FC1F37" w:rsidP="0055629F">
      <w:pPr>
        <w:pStyle w:val="Default"/>
        <w:ind w:firstLine="567"/>
        <w:jc w:val="both"/>
        <w:rPr>
          <w:color w:val="auto"/>
        </w:rPr>
      </w:pPr>
      <w:r>
        <w:rPr>
          <w:color w:val="auto"/>
        </w:rPr>
        <w:t>75</w:t>
      </w:r>
      <w:r w:rsidRPr="00A65908">
        <w:rPr>
          <w:color w:val="auto"/>
        </w:rPr>
        <w:t xml:space="preserve">. </w:t>
      </w:r>
      <w:r>
        <w:rPr>
          <w:color w:val="auto"/>
        </w:rPr>
        <w:t xml:space="preserve">Pirkimo sutartis sudaroma raštu arba žodžiu. </w:t>
      </w:r>
    </w:p>
    <w:p w:rsidR="00FC1F37" w:rsidRPr="00A65908" w:rsidRDefault="00FC1F37" w:rsidP="0055629F">
      <w:pPr>
        <w:pStyle w:val="Default"/>
        <w:ind w:firstLine="567"/>
        <w:jc w:val="both"/>
        <w:rPr>
          <w:color w:val="auto"/>
        </w:rPr>
      </w:pPr>
      <w:r>
        <w:rPr>
          <w:color w:val="auto"/>
        </w:rPr>
        <w:t>76. Kai</w:t>
      </w:r>
      <w:r w:rsidRPr="00A65908">
        <w:rPr>
          <w:color w:val="auto"/>
        </w:rPr>
        <w:t xml:space="preserve"> pirkimo sutartis sudaroma raštu</w:t>
      </w:r>
      <w:r>
        <w:rPr>
          <w:color w:val="auto"/>
        </w:rPr>
        <w:t xml:space="preserve"> </w:t>
      </w:r>
      <w:r w:rsidRPr="00A65908">
        <w:rPr>
          <w:color w:val="auto"/>
        </w:rPr>
        <w:t xml:space="preserve">turi būti nustatyta: </w:t>
      </w:r>
    </w:p>
    <w:p w:rsidR="00FC1F37" w:rsidRPr="00A65908" w:rsidRDefault="00FC1F37" w:rsidP="00FC7C3A">
      <w:pPr>
        <w:pStyle w:val="Default"/>
        <w:spacing w:after="27"/>
        <w:ind w:firstLine="567"/>
        <w:rPr>
          <w:color w:val="auto"/>
        </w:rPr>
      </w:pPr>
      <w:r>
        <w:rPr>
          <w:color w:val="auto"/>
        </w:rPr>
        <w:t>76</w:t>
      </w:r>
      <w:r w:rsidRPr="00A65908">
        <w:rPr>
          <w:color w:val="auto"/>
        </w:rPr>
        <w:t xml:space="preserve">.1. pirkimo sutarties šalių teisės ir pareigos; </w:t>
      </w:r>
    </w:p>
    <w:p w:rsidR="00FC1F37" w:rsidRPr="00A65908" w:rsidRDefault="00FC1F37" w:rsidP="00FC7C3A">
      <w:pPr>
        <w:pStyle w:val="Default"/>
        <w:spacing w:after="27"/>
        <w:ind w:firstLine="567"/>
        <w:rPr>
          <w:color w:val="auto"/>
        </w:rPr>
      </w:pPr>
      <w:r>
        <w:rPr>
          <w:color w:val="auto"/>
        </w:rPr>
        <w:t>76</w:t>
      </w:r>
      <w:r w:rsidRPr="00A65908">
        <w:rPr>
          <w:color w:val="auto"/>
        </w:rPr>
        <w:t xml:space="preserve">.2. perkamos prekės, paslaugos ar darbai, jeigu įmanoma, – tikslūs jų kiekiai; </w:t>
      </w:r>
    </w:p>
    <w:p w:rsidR="00FC1F37" w:rsidRPr="00A6703D" w:rsidRDefault="00FC1F37" w:rsidP="00FC7C3A">
      <w:pPr>
        <w:pStyle w:val="Default"/>
        <w:spacing w:after="27"/>
        <w:ind w:firstLine="567"/>
        <w:jc w:val="both"/>
        <w:rPr>
          <w:color w:val="auto"/>
        </w:rPr>
      </w:pPr>
      <w:r>
        <w:rPr>
          <w:color w:val="auto"/>
        </w:rPr>
        <w:t>7</w:t>
      </w:r>
      <w:r w:rsidRPr="00A6703D">
        <w:rPr>
          <w:color w:val="auto"/>
        </w:rPr>
        <w:t xml:space="preserve">6.3. kainodaros taisyklės, nustatytos pagal </w:t>
      </w:r>
      <w:r>
        <w:rPr>
          <w:color w:val="auto"/>
        </w:rPr>
        <w:t xml:space="preserve">Viešojo pirkimo-pardavimo sutarčių kainos ir kainodaros taisyklių nustatymo metodiką, patvirtintą Viešųjų pirkimų tarnybos prie </w:t>
      </w:r>
      <w:r w:rsidRPr="00A6703D">
        <w:rPr>
          <w:color w:val="auto"/>
        </w:rPr>
        <w:t xml:space="preserve">Lietuvos Respublikos Vyriausybės </w:t>
      </w:r>
      <w:r>
        <w:rPr>
          <w:color w:val="auto"/>
        </w:rPr>
        <w:t xml:space="preserve">direktoriaus 2003 m. vasario 25 d. įsakymu Nr. 1S-21 „Dėl Viešojo pirkimo </w:t>
      </w:r>
      <w:r w:rsidRPr="00A65908">
        <w:rPr>
          <w:color w:val="auto"/>
        </w:rPr>
        <w:t>–</w:t>
      </w:r>
      <w:r>
        <w:rPr>
          <w:color w:val="auto"/>
        </w:rPr>
        <w:t xml:space="preserve"> pardavimo sutarčių kainodaros nustatymo metodikos patvirtinimo“</w:t>
      </w:r>
      <w:r w:rsidRPr="00A6703D">
        <w:rPr>
          <w:color w:val="auto"/>
        </w:rPr>
        <w:t>;</w:t>
      </w:r>
    </w:p>
    <w:p w:rsidR="00FC1F37" w:rsidRPr="00A65908" w:rsidRDefault="00FC1F37" w:rsidP="00FC7C3A">
      <w:pPr>
        <w:pStyle w:val="Default"/>
        <w:ind w:firstLine="567"/>
        <w:rPr>
          <w:color w:val="auto"/>
        </w:rPr>
      </w:pPr>
      <w:r>
        <w:rPr>
          <w:color w:val="auto"/>
        </w:rPr>
        <w:t>76</w:t>
      </w:r>
      <w:r w:rsidRPr="00A65908">
        <w:rPr>
          <w:color w:val="auto"/>
        </w:rPr>
        <w:t xml:space="preserve">.4. atsiskaitymų ir mokėjimo tvarka; </w:t>
      </w:r>
    </w:p>
    <w:p w:rsidR="00FC1F37" w:rsidRPr="00A65908" w:rsidRDefault="00FC1F37" w:rsidP="00FC7C3A">
      <w:pPr>
        <w:pStyle w:val="Default"/>
        <w:spacing w:after="27"/>
        <w:ind w:firstLine="567"/>
        <w:rPr>
          <w:color w:val="auto"/>
        </w:rPr>
      </w:pPr>
      <w:r>
        <w:rPr>
          <w:color w:val="auto"/>
        </w:rPr>
        <w:t>76</w:t>
      </w:r>
      <w:r w:rsidRPr="00A65908">
        <w:rPr>
          <w:color w:val="auto"/>
        </w:rPr>
        <w:t xml:space="preserve">.5. prievolių įvykdymo terminai; </w:t>
      </w:r>
    </w:p>
    <w:p w:rsidR="00FC1F37" w:rsidRPr="00A65908" w:rsidRDefault="00FC1F37" w:rsidP="00FC7C3A">
      <w:pPr>
        <w:pStyle w:val="Default"/>
        <w:spacing w:after="27"/>
        <w:ind w:firstLine="567"/>
        <w:rPr>
          <w:color w:val="auto"/>
        </w:rPr>
      </w:pPr>
      <w:r>
        <w:rPr>
          <w:color w:val="auto"/>
        </w:rPr>
        <w:t>76</w:t>
      </w:r>
      <w:r w:rsidRPr="00A65908">
        <w:rPr>
          <w:color w:val="auto"/>
        </w:rPr>
        <w:t xml:space="preserve">.6. prievolių įvykdymo užtikrinimas; </w:t>
      </w:r>
    </w:p>
    <w:p w:rsidR="00FC1F37" w:rsidRPr="00A65908" w:rsidRDefault="00FC1F37" w:rsidP="00FC7C3A">
      <w:pPr>
        <w:pStyle w:val="Default"/>
        <w:spacing w:after="27"/>
        <w:ind w:firstLine="567"/>
        <w:rPr>
          <w:color w:val="auto"/>
        </w:rPr>
      </w:pPr>
      <w:r>
        <w:rPr>
          <w:color w:val="auto"/>
        </w:rPr>
        <w:t>76</w:t>
      </w:r>
      <w:r w:rsidRPr="00A65908">
        <w:rPr>
          <w:color w:val="auto"/>
        </w:rPr>
        <w:t xml:space="preserve">.7. ginčų sprendimo tvarka; </w:t>
      </w:r>
    </w:p>
    <w:p w:rsidR="00FC1F37" w:rsidRPr="00A65908" w:rsidRDefault="00FC1F37" w:rsidP="00FC7C3A">
      <w:pPr>
        <w:pStyle w:val="Default"/>
        <w:spacing w:after="27"/>
        <w:ind w:firstLine="567"/>
        <w:rPr>
          <w:color w:val="auto"/>
        </w:rPr>
      </w:pPr>
      <w:r>
        <w:rPr>
          <w:color w:val="auto"/>
        </w:rPr>
        <w:t>76</w:t>
      </w:r>
      <w:r w:rsidRPr="00A65908">
        <w:rPr>
          <w:color w:val="auto"/>
        </w:rPr>
        <w:t xml:space="preserve">.8. pirkimo sutarties nutraukimo tvarka; </w:t>
      </w:r>
    </w:p>
    <w:p w:rsidR="00FC1F37" w:rsidRPr="00A65908" w:rsidRDefault="00FC1F37" w:rsidP="00FC7C3A">
      <w:pPr>
        <w:pStyle w:val="Default"/>
        <w:spacing w:after="27"/>
        <w:ind w:firstLine="567"/>
        <w:rPr>
          <w:color w:val="auto"/>
        </w:rPr>
      </w:pPr>
      <w:r>
        <w:rPr>
          <w:color w:val="auto"/>
        </w:rPr>
        <w:t>76</w:t>
      </w:r>
      <w:r w:rsidRPr="00A65908">
        <w:rPr>
          <w:color w:val="auto"/>
        </w:rPr>
        <w:t xml:space="preserve">.9. pirkimo sutarties galiojimas; </w:t>
      </w:r>
    </w:p>
    <w:p w:rsidR="00FC1F37" w:rsidRPr="00A65908" w:rsidRDefault="00FC1F37" w:rsidP="00FC7C3A">
      <w:pPr>
        <w:pStyle w:val="Default"/>
        <w:ind w:firstLine="567"/>
        <w:rPr>
          <w:color w:val="auto"/>
        </w:rPr>
      </w:pPr>
      <w:r>
        <w:rPr>
          <w:color w:val="auto"/>
        </w:rPr>
        <w:t>76</w:t>
      </w:r>
      <w:r w:rsidRPr="00A65908">
        <w:rPr>
          <w:color w:val="auto"/>
        </w:rPr>
        <w:t>.1</w:t>
      </w:r>
      <w:r>
        <w:rPr>
          <w:color w:val="auto"/>
        </w:rPr>
        <w:t>0</w:t>
      </w:r>
      <w:r w:rsidRPr="00A65908">
        <w:rPr>
          <w:color w:val="auto"/>
        </w:rPr>
        <w:t>. subrangovai</w:t>
      </w:r>
      <w:r>
        <w:rPr>
          <w:color w:val="auto"/>
        </w:rPr>
        <w:t>,</w:t>
      </w:r>
      <w:r w:rsidRPr="00A65908">
        <w:rPr>
          <w:color w:val="auto"/>
        </w:rPr>
        <w:t xml:space="preserve"> subtiekėjai ar subteikėjai, jeigu vykdant pirkimo sutartį jie pasitelkiami, ir jų keitimo tvarka. </w:t>
      </w:r>
    </w:p>
    <w:p w:rsidR="00FC1F37" w:rsidRDefault="00FC1F37" w:rsidP="0055629F">
      <w:pPr>
        <w:pStyle w:val="Default"/>
        <w:spacing w:after="27"/>
        <w:ind w:firstLine="567"/>
        <w:jc w:val="both"/>
        <w:rPr>
          <w:color w:val="auto"/>
        </w:rPr>
      </w:pPr>
      <w:r>
        <w:rPr>
          <w:color w:val="auto"/>
        </w:rPr>
        <w:t>77</w:t>
      </w:r>
      <w:r w:rsidRPr="00A65908">
        <w:rPr>
          <w:color w:val="auto"/>
        </w:rPr>
        <w:t>. Pirkimo sutartis gali būti sudaroma žodžiu, kai prekių ar paslaugų pirkimo sutarties vertė y</w:t>
      </w:r>
      <w:r>
        <w:rPr>
          <w:color w:val="auto"/>
        </w:rPr>
        <w:t>ra mažesnė kaip 10 tūkst. Lt (be PVM</w:t>
      </w:r>
      <w:r w:rsidRPr="00A65908">
        <w:rPr>
          <w:color w:val="auto"/>
        </w:rPr>
        <w:t xml:space="preserve">). </w:t>
      </w:r>
    </w:p>
    <w:p w:rsidR="00FC1F37" w:rsidRPr="00A6703D" w:rsidRDefault="00FC1F37" w:rsidP="0055629F">
      <w:pPr>
        <w:pStyle w:val="Default"/>
        <w:spacing w:after="27"/>
        <w:ind w:firstLine="567"/>
        <w:jc w:val="both"/>
        <w:rPr>
          <w:color w:val="auto"/>
        </w:rPr>
      </w:pPr>
      <w:r>
        <w:rPr>
          <w:color w:val="auto"/>
        </w:rPr>
        <w:t>7</w:t>
      </w:r>
      <w:r w:rsidRPr="00A6703D">
        <w:rPr>
          <w:color w:val="auto"/>
        </w:rPr>
        <w:t>8. Pirkimo sutarčiai, kuri sudaroma raštu atlikus mažo</w:t>
      </w:r>
      <w:r>
        <w:rPr>
          <w:color w:val="auto"/>
        </w:rPr>
        <w:t>s vertės pirkimą, neprivalomi taisyklių 68, 71, 73, 7</w:t>
      </w:r>
      <w:r w:rsidRPr="00A6703D">
        <w:rPr>
          <w:color w:val="auto"/>
        </w:rPr>
        <w:t xml:space="preserve">6 punktų reikalavimai. </w:t>
      </w:r>
    </w:p>
    <w:p w:rsidR="00FC1F37" w:rsidRPr="00A65908" w:rsidRDefault="00FC1F37" w:rsidP="00772013">
      <w:pPr>
        <w:pStyle w:val="Default"/>
        <w:keepNext/>
        <w:ind w:firstLine="567"/>
        <w:jc w:val="both"/>
        <w:rPr>
          <w:color w:val="auto"/>
        </w:rPr>
      </w:pPr>
      <w:r>
        <w:rPr>
          <w:color w:val="auto"/>
        </w:rPr>
        <w:t>79.</w:t>
      </w:r>
      <w:r w:rsidRPr="00A65908">
        <w:rPr>
          <w:color w:val="auto"/>
        </w:rPr>
        <w:t xml:space="preserve"> Pirkimo sutarties sąlygos pirkimo sutarties galiojimo laikotarpiu negali būti keičiamos, išskyrus tokias pirkimo sutarties sąlygas, kurias pakeitus nebūtų pažeisti Viešųjų pirkimų įstatyme </w:t>
      </w:r>
    </w:p>
    <w:p w:rsidR="00FC1F37" w:rsidRDefault="00FC1F37" w:rsidP="00772013">
      <w:pPr>
        <w:pStyle w:val="Default"/>
        <w:jc w:val="both"/>
        <w:rPr>
          <w:color w:val="auto"/>
        </w:rPr>
      </w:pPr>
      <w:r w:rsidRPr="00A65908">
        <w:rPr>
          <w:color w:val="auto"/>
        </w:rPr>
        <w:t xml:space="preserve">nustatyti principai ir tikslai bei tokiems pirkimo sutarties sąlygų pakeitimams yra gautas </w:t>
      </w:r>
      <w:r>
        <w:rPr>
          <w:color w:val="auto"/>
        </w:rPr>
        <w:t>Viešųjų pirkimų t</w:t>
      </w:r>
      <w:r w:rsidRPr="00A65908">
        <w:rPr>
          <w:color w:val="auto"/>
        </w:rPr>
        <w:t xml:space="preserve">arnybos sutikimas. </w:t>
      </w:r>
      <w:r>
        <w:rPr>
          <w:color w:val="auto"/>
        </w:rPr>
        <w:t>Viešųjų pirkimų t</w:t>
      </w:r>
      <w:r w:rsidRPr="00A65908">
        <w:rPr>
          <w:color w:val="auto"/>
        </w:rPr>
        <w:t>arnybos sutikimo nereikalaujama, kai atlikus supaprastintą pirkimą sudarytos pirkimo sutarties vertė y</w:t>
      </w:r>
      <w:r>
        <w:rPr>
          <w:color w:val="auto"/>
        </w:rPr>
        <w:t>ra mažesnė kaip 10 tūkst. Lt (be PVM</w:t>
      </w:r>
      <w:r w:rsidRPr="00A65908">
        <w:rPr>
          <w:color w:val="auto"/>
        </w:rPr>
        <w:t>) arba kai pirkimo sutartis sudaryta atlikus mažos vertės pirkimą.</w:t>
      </w:r>
    </w:p>
    <w:p w:rsidR="00FC1F37" w:rsidRPr="00A6703D" w:rsidRDefault="00FC1F37" w:rsidP="00772013">
      <w:pPr>
        <w:pStyle w:val="Default"/>
        <w:tabs>
          <w:tab w:val="left" w:pos="567"/>
        </w:tabs>
        <w:jc w:val="both"/>
        <w:rPr>
          <w:color w:val="auto"/>
        </w:rPr>
      </w:pPr>
      <w:r>
        <w:rPr>
          <w:color w:val="auto"/>
        </w:rPr>
        <w:tab/>
        <w:t>8</w:t>
      </w:r>
      <w:r w:rsidRPr="00A6703D">
        <w:rPr>
          <w:color w:val="auto"/>
        </w:rPr>
        <w:t>0. Pirkimo sutartis negali būti sudaryta ilgesniam nei 36 mėn. laik</w:t>
      </w:r>
      <w:r>
        <w:rPr>
          <w:color w:val="auto"/>
        </w:rPr>
        <w:t>otarpiui (įskaitant</w:t>
      </w:r>
      <w:r w:rsidRPr="00A6703D">
        <w:rPr>
          <w:color w:val="auto"/>
        </w:rPr>
        <w:t xml:space="preserve"> visą jos atnaujinimo ar pratęsimo laikotarpį).</w:t>
      </w:r>
      <w:r w:rsidRPr="00A6703D">
        <w:rPr>
          <w:color w:val="auto"/>
        </w:rPr>
        <w:tab/>
      </w:r>
    </w:p>
    <w:p w:rsidR="00FC1F37" w:rsidRDefault="00FC1F37" w:rsidP="0080532E">
      <w:pPr>
        <w:pStyle w:val="Default"/>
        <w:ind w:firstLine="567"/>
      </w:pPr>
    </w:p>
    <w:p w:rsidR="00FC1F37" w:rsidRDefault="00FC1F37" w:rsidP="00240DAD">
      <w:pPr>
        <w:pStyle w:val="Default"/>
        <w:spacing w:after="120"/>
        <w:ind w:firstLine="567"/>
        <w:jc w:val="center"/>
        <w:rPr>
          <w:b/>
          <w:bCs/>
        </w:rPr>
      </w:pPr>
      <w:r>
        <w:rPr>
          <w:b/>
          <w:bCs/>
        </w:rPr>
        <w:t>IX</w:t>
      </w:r>
      <w:r w:rsidRPr="00F04246">
        <w:rPr>
          <w:b/>
          <w:bCs/>
        </w:rPr>
        <w:t>. SUPAPRASTINTŲ PIRKIMŲ BŪDAI</w:t>
      </w:r>
    </w:p>
    <w:p w:rsidR="00FC1F37" w:rsidRPr="00F04246" w:rsidRDefault="00FC1F37" w:rsidP="00240DAD">
      <w:pPr>
        <w:pStyle w:val="Default"/>
        <w:spacing w:after="120"/>
        <w:ind w:firstLine="567"/>
        <w:jc w:val="center"/>
      </w:pPr>
    </w:p>
    <w:p w:rsidR="00FC1F37" w:rsidRDefault="00FC1F37" w:rsidP="00F04246">
      <w:pPr>
        <w:pStyle w:val="Default"/>
        <w:ind w:firstLine="567"/>
      </w:pPr>
      <w:r>
        <w:t>81</w:t>
      </w:r>
      <w:r w:rsidRPr="00F04246">
        <w:t xml:space="preserve">. </w:t>
      </w:r>
      <w:r>
        <w:t>Supaprastinti p</w:t>
      </w:r>
      <w:r w:rsidRPr="00F04246">
        <w:t xml:space="preserve">irkimai atliekami šiais būdais: </w:t>
      </w:r>
    </w:p>
    <w:p w:rsidR="00FC1F37" w:rsidRPr="00F04246" w:rsidRDefault="00FC1F37" w:rsidP="00FC7C3A">
      <w:pPr>
        <w:pStyle w:val="Default"/>
        <w:ind w:firstLine="567"/>
      </w:pPr>
      <w:r>
        <w:t xml:space="preserve">81.1. iš/arba per cenrtinę perkančiąją organizaciją (toliau </w:t>
      </w:r>
      <w:r w:rsidRPr="00A65908">
        <w:rPr>
          <w:color w:val="auto"/>
        </w:rPr>
        <w:t>–</w:t>
      </w:r>
      <w:r>
        <w:rPr>
          <w:color w:val="auto"/>
        </w:rPr>
        <w:t xml:space="preserve"> </w:t>
      </w:r>
      <w:r>
        <w:t>CPO);</w:t>
      </w:r>
    </w:p>
    <w:p w:rsidR="00FC1F37" w:rsidRPr="00F04246" w:rsidRDefault="00FC1F37" w:rsidP="00FC7C3A">
      <w:pPr>
        <w:pStyle w:val="Default"/>
        <w:spacing w:after="27"/>
        <w:ind w:firstLine="567"/>
      </w:pPr>
      <w:r>
        <w:t>81</w:t>
      </w:r>
      <w:r w:rsidRPr="00F04246">
        <w:t>.</w:t>
      </w:r>
      <w:r>
        <w:t>2</w:t>
      </w:r>
      <w:r w:rsidRPr="00F04246">
        <w:t xml:space="preserve">. supaprastinto atviro konkurso; </w:t>
      </w:r>
    </w:p>
    <w:p w:rsidR="00FC1F37" w:rsidRPr="00F04246" w:rsidRDefault="00FC1F37" w:rsidP="00FC7C3A">
      <w:pPr>
        <w:pStyle w:val="Default"/>
        <w:spacing w:after="27"/>
        <w:ind w:firstLine="567"/>
      </w:pPr>
      <w:r>
        <w:t>81</w:t>
      </w:r>
      <w:r w:rsidRPr="00F04246">
        <w:t>.</w:t>
      </w:r>
      <w:r>
        <w:t>3</w:t>
      </w:r>
      <w:r w:rsidRPr="00F04246">
        <w:t xml:space="preserve">. supaprastintų skelbiamų derybų; </w:t>
      </w:r>
    </w:p>
    <w:p w:rsidR="00FC1F37" w:rsidRDefault="00FC1F37" w:rsidP="00FC7C3A">
      <w:pPr>
        <w:pStyle w:val="Default"/>
        <w:ind w:firstLine="567"/>
      </w:pPr>
      <w:r>
        <w:t>81</w:t>
      </w:r>
      <w:r w:rsidRPr="001A6DA6">
        <w:t>.</w:t>
      </w:r>
      <w:r>
        <w:t>4</w:t>
      </w:r>
      <w:r w:rsidRPr="001A6DA6">
        <w:t>. supaprastintų neskelbiamų derybų;</w:t>
      </w:r>
      <w:r>
        <w:t xml:space="preserve"> </w:t>
      </w:r>
    </w:p>
    <w:p w:rsidR="00FC1F37" w:rsidRPr="00F04246" w:rsidRDefault="00FC1F37" w:rsidP="00FC7C3A">
      <w:pPr>
        <w:pStyle w:val="Default"/>
        <w:spacing w:after="27"/>
        <w:ind w:firstLine="567"/>
      </w:pPr>
      <w:r>
        <w:t>81</w:t>
      </w:r>
      <w:r w:rsidRPr="00F04246">
        <w:t>.</w:t>
      </w:r>
      <w:r>
        <w:t>5</w:t>
      </w:r>
      <w:r w:rsidRPr="00F04246">
        <w:t xml:space="preserve">. apklausos raštu; </w:t>
      </w:r>
    </w:p>
    <w:p w:rsidR="00FC1F37" w:rsidRDefault="00FC1F37" w:rsidP="00FC7C3A">
      <w:pPr>
        <w:pStyle w:val="Default"/>
        <w:ind w:firstLine="567"/>
      </w:pPr>
      <w:r>
        <w:t>81</w:t>
      </w:r>
      <w:r w:rsidRPr="00F04246">
        <w:t>.</w:t>
      </w:r>
      <w:r>
        <w:t>6. apklausos žodžiu.</w:t>
      </w:r>
    </w:p>
    <w:p w:rsidR="00FC1F37" w:rsidRPr="00DF10C1" w:rsidRDefault="00FC1F37" w:rsidP="002120AC">
      <w:pPr>
        <w:pStyle w:val="Default"/>
        <w:spacing w:after="27"/>
        <w:ind w:firstLine="567"/>
        <w:jc w:val="both"/>
      </w:pPr>
      <w:r>
        <w:t>81</w:t>
      </w:r>
      <w:r w:rsidRPr="00DF10C1">
        <w:t xml:space="preserve">.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    </w:t>
      </w:r>
    </w:p>
    <w:p w:rsidR="00FC1F37" w:rsidRPr="00F04246" w:rsidRDefault="00FC1F37" w:rsidP="002120AC">
      <w:pPr>
        <w:pStyle w:val="Default"/>
        <w:spacing w:after="27"/>
        <w:ind w:firstLine="567"/>
        <w:jc w:val="both"/>
      </w:pPr>
      <w:r>
        <w:t>82</w:t>
      </w:r>
      <w:r w:rsidRPr="00F04246">
        <w:t>. Pirkimas supaprastinto atviro</w:t>
      </w:r>
      <w:r w:rsidRPr="00FD01B4">
        <w:rPr>
          <w:i/>
        </w:rPr>
        <w:t xml:space="preserve">, </w:t>
      </w:r>
      <w:r w:rsidRPr="00F04246">
        <w:t>supaprastintų skelbiamų derybų ar apklausos raštu būdu, apie j</w:t>
      </w:r>
      <w:r>
        <w:t>į</w:t>
      </w:r>
      <w:r w:rsidRPr="00F04246">
        <w:t xml:space="preserve"> skelbiant, gali būti atliktas visais atvejais. </w:t>
      </w:r>
    </w:p>
    <w:p w:rsidR="00FC1F37" w:rsidRPr="00F04246" w:rsidRDefault="00FC1F37" w:rsidP="002120AC">
      <w:pPr>
        <w:pStyle w:val="Default"/>
        <w:ind w:firstLine="567"/>
        <w:jc w:val="both"/>
      </w:pPr>
      <w:r>
        <w:t>83</w:t>
      </w:r>
      <w:r w:rsidRPr="00F04246">
        <w:t>. Pirkimas neskelbiamų derybų</w:t>
      </w:r>
      <w:r>
        <w:t xml:space="preserve"> būdu </w:t>
      </w:r>
      <w:r w:rsidRPr="00DF10C1">
        <w:t>ar  tiekėjų apklausos raštu, apie jį neskelbiant,  būdu</w:t>
      </w:r>
      <w:r w:rsidRPr="00E06762">
        <w:t xml:space="preserve"> </w:t>
      </w:r>
      <w:r w:rsidRPr="00F04246">
        <w:t xml:space="preserve">gali būti vykdomas, esant bent vienai iš šių sąlygų: </w:t>
      </w:r>
    </w:p>
    <w:p w:rsidR="00FC1F37" w:rsidRPr="00F04246" w:rsidRDefault="00FC1F37" w:rsidP="00FC7C3A">
      <w:pPr>
        <w:pStyle w:val="Default"/>
        <w:keepNext/>
        <w:ind w:firstLine="567"/>
        <w:jc w:val="both"/>
      </w:pPr>
      <w:r>
        <w:t>83</w:t>
      </w:r>
      <w:r w:rsidRPr="00F04246">
        <w:t xml:space="preserve">.1. pirkimas, apie kurį buvo skelbta, neįvyko, nes nebuvo gauta paraiškų ar pasiūlymų; </w:t>
      </w:r>
      <w:r w:rsidRPr="00F04246">
        <w:rPr>
          <w:i/>
          <w:iCs/>
        </w:rPr>
        <w:t xml:space="preserve"> </w:t>
      </w:r>
    </w:p>
    <w:p w:rsidR="00FC1F37" w:rsidRPr="00F04246" w:rsidRDefault="00FC1F37" w:rsidP="00FC7C3A">
      <w:pPr>
        <w:pStyle w:val="Default"/>
        <w:spacing w:after="27"/>
        <w:ind w:firstLine="567"/>
        <w:jc w:val="both"/>
        <w:rPr>
          <w:color w:val="auto"/>
        </w:rPr>
      </w:pPr>
      <w:r>
        <w:rPr>
          <w:color w:val="auto"/>
        </w:rPr>
        <w:t>83</w:t>
      </w:r>
      <w:r w:rsidRPr="00F04246">
        <w:rPr>
          <w:color w:val="auto"/>
        </w:rPr>
        <w:t xml:space="preserve">.2. atliekant pirkimą, apie kurį buvo skelbta, visi gauti pasiūlymai neatitiko pirkimo dokumentų reikalavimų arba buvo pasiūlytos per didelės </w:t>
      </w:r>
      <w:r>
        <w:t>perkančiajai organizacijai</w:t>
      </w:r>
      <w:r w:rsidRPr="00F04246">
        <w:rPr>
          <w:color w:val="auto"/>
        </w:rPr>
        <w:t xml:space="preserve"> nepriimtinos kainos, o pirkimo sąlygos iš esmės nekeičiamos ir į neskelbiamas supaprastintas derybas</w:t>
      </w:r>
      <w:r>
        <w:rPr>
          <w:b/>
          <w:i/>
          <w:color w:val="auto"/>
        </w:rPr>
        <w:t xml:space="preserve"> </w:t>
      </w:r>
      <w:r w:rsidRPr="00DF10C1">
        <w:rPr>
          <w:color w:val="auto"/>
        </w:rPr>
        <w:t>ar pateikti pasiūlymus</w:t>
      </w:r>
      <w:r w:rsidRPr="00E06762">
        <w:rPr>
          <w:b/>
          <w:color w:val="auto"/>
        </w:rPr>
        <w:t xml:space="preserve"> </w:t>
      </w:r>
      <w:r w:rsidRPr="00E06762">
        <w:rPr>
          <w:color w:val="auto"/>
        </w:rPr>
        <w:t xml:space="preserve">kviečiami visi pasiūlymus pateikę tiekėjai, atitinkantys </w:t>
      </w:r>
      <w:r>
        <w:t>p</w:t>
      </w:r>
      <w:r w:rsidRPr="00E06762">
        <w:t>erkančiosi</w:t>
      </w:r>
      <w:r>
        <w:t>os organizacijos</w:t>
      </w:r>
      <w:r w:rsidRPr="00F04246">
        <w:rPr>
          <w:color w:val="auto"/>
        </w:rPr>
        <w:t xml:space="preserve"> nustatytus minimalius kvalifikacijos reikalavimus; </w:t>
      </w:r>
    </w:p>
    <w:p w:rsidR="00FC1F37" w:rsidRPr="00F04246" w:rsidRDefault="00FC1F37" w:rsidP="00FC7C3A">
      <w:pPr>
        <w:pStyle w:val="Default"/>
        <w:spacing w:after="27"/>
        <w:ind w:firstLine="567"/>
        <w:jc w:val="both"/>
        <w:rPr>
          <w:color w:val="auto"/>
        </w:rPr>
      </w:pPr>
      <w:r>
        <w:rPr>
          <w:color w:val="auto"/>
        </w:rPr>
        <w:t>83</w:t>
      </w:r>
      <w:r w:rsidRPr="00F04246">
        <w:rPr>
          <w:color w:val="auto"/>
        </w:rPr>
        <w:t xml:space="preserve">.3. dėl įvykių, kurių </w:t>
      </w:r>
      <w:r>
        <w:t>perkančioji organizacija</w:t>
      </w:r>
      <w:r w:rsidRPr="00F04246">
        <w:rPr>
          <w:color w:val="auto"/>
        </w:rPr>
        <w:t xml:space="preserve"> negalėjo iš anksto numatyti, būtina skubiai įsigyti reikalingų prekių, paslaugų ar darbų. Aplinkybės, kuriomis grindžiama ypatinga skuba, negali priklausyti nuo </w:t>
      </w:r>
      <w:r>
        <w:t>perkančiosios organizacijos</w:t>
      </w:r>
      <w:r w:rsidRPr="00F04246">
        <w:rPr>
          <w:color w:val="auto"/>
        </w:rPr>
        <w:t xml:space="preserve">; </w:t>
      </w:r>
    </w:p>
    <w:p w:rsidR="00FC1F37" w:rsidRPr="00F04246" w:rsidRDefault="00FC1F37" w:rsidP="00FC7C3A">
      <w:pPr>
        <w:pStyle w:val="Default"/>
        <w:spacing w:after="27"/>
        <w:ind w:firstLine="567"/>
        <w:jc w:val="both"/>
        <w:rPr>
          <w:color w:val="auto"/>
        </w:rPr>
      </w:pPr>
      <w:r>
        <w:rPr>
          <w:color w:val="auto"/>
        </w:rPr>
        <w:t>83</w:t>
      </w:r>
      <w:r w:rsidRPr="00F04246">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C1F37" w:rsidRPr="00F04246" w:rsidRDefault="00FC1F37" w:rsidP="00FC7C3A">
      <w:pPr>
        <w:pStyle w:val="Default"/>
        <w:spacing w:after="27"/>
        <w:ind w:firstLine="567"/>
        <w:jc w:val="both"/>
        <w:rPr>
          <w:color w:val="auto"/>
        </w:rPr>
      </w:pPr>
      <w:r>
        <w:rPr>
          <w:color w:val="auto"/>
        </w:rPr>
        <w:t>83</w:t>
      </w:r>
      <w:r w:rsidRPr="00F04246">
        <w:rPr>
          <w:color w:val="auto"/>
        </w:rPr>
        <w:t xml:space="preserve">.5. kai </w:t>
      </w:r>
      <w:r>
        <w:t>perkančioji organizacija</w:t>
      </w:r>
      <w:r w:rsidRPr="00F0424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perkančiajai organizacijai</w:t>
      </w:r>
      <w:r w:rsidRPr="00F04246">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C1F37" w:rsidRPr="00F04246" w:rsidRDefault="00FC1F37" w:rsidP="00FC7C3A">
      <w:pPr>
        <w:pStyle w:val="Default"/>
        <w:spacing w:after="27"/>
        <w:ind w:firstLine="567"/>
        <w:rPr>
          <w:color w:val="auto"/>
        </w:rPr>
      </w:pPr>
      <w:r>
        <w:rPr>
          <w:color w:val="auto"/>
        </w:rPr>
        <w:t>83</w:t>
      </w:r>
      <w:r w:rsidRPr="00F04246">
        <w:rPr>
          <w:color w:val="auto"/>
        </w:rPr>
        <w:t xml:space="preserve">.6. prekės ir paslaugos yra perkamos naudojant reprezentacinėms išlaidoms skirtas lėšas; </w:t>
      </w:r>
    </w:p>
    <w:p w:rsidR="00FC1F37" w:rsidRPr="00F04246" w:rsidRDefault="00FC1F37" w:rsidP="00FC7C3A">
      <w:pPr>
        <w:pStyle w:val="Default"/>
        <w:spacing w:after="27"/>
        <w:ind w:firstLine="567"/>
        <w:rPr>
          <w:color w:val="auto"/>
        </w:rPr>
      </w:pPr>
      <w:r>
        <w:rPr>
          <w:color w:val="auto"/>
        </w:rPr>
        <w:t>83</w:t>
      </w:r>
      <w:r w:rsidRPr="00F04246">
        <w:rPr>
          <w:color w:val="auto"/>
        </w:rPr>
        <w:t xml:space="preserve">.7. perkamos prekių biržoje kotiruojamos prekės; </w:t>
      </w:r>
    </w:p>
    <w:p w:rsidR="00FC1F37" w:rsidRPr="00F04246" w:rsidRDefault="00FC1F37" w:rsidP="00FC7C3A">
      <w:pPr>
        <w:pStyle w:val="Default"/>
        <w:spacing w:after="27"/>
        <w:ind w:firstLine="567"/>
        <w:rPr>
          <w:color w:val="auto"/>
        </w:rPr>
      </w:pPr>
      <w:r>
        <w:rPr>
          <w:color w:val="auto"/>
        </w:rPr>
        <w:t>83</w:t>
      </w:r>
      <w:r w:rsidRPr="00F04246">
        <w:rPr>
          <w:color w:val="auto"/>
        </w:rPr>
        <w:t xml:space="preserve">.8. perkami bibliotekiniai dokumentai, prenumeruojami laikraščiai ir žurnalai; </w:t>
      </w:r>
    </w:p>
    <w:p w:rsidR="00FC1F37" w:rsidRPr="00F04246" w:rsidRDefault="00FC1F37" w:rsidP="00FC7C3A">
      <w:pPr>
        <w:pStyle w:val="Default"/>
        <w:spacing w:after="27"/>
        <w:ind w:firstLine="567"/>
        <w:jc w:val="both"/>
        <w:rPr>
          <w:color w:val="auto"/>
        </w:rPr>
      </w:pPr>
      <w:r>
        <w:rPr>
          <w:color w:val="auto"/>
        </w:rPr>
        <w:t>83</w:t>
      </w:r>
      <w:r w:rsidRPr="00F04246">
        <w:rPr>
          <w:color w:val="auto"/>
        </w:rPr>
        <w:t xml:space="preserve">.9. ypač palankiomis sąlygomis perkama iš bankrutuojančių, likviduojamų ar restruktūrizuojamų ūkio subjektų; </w:t>
      </w:r>
    </w:p>
    <w:p w:rsidR="00FC1F37" w:rsidRPr="00F04246" w:rsidRDefault="00FC1F37" w:rsidP="00FC7C3A">
      <w:pPr>
        <w:pStyle w:val="Default"/>
        <w:spacing w:after="27"/>
        <w:ind w:firstLine="567"/>
        <w:rPr>
          <w:color w:val="auto"/>
        </w:rPr>
      </w:pPr>
      <w:r>
        <w:rPr>
          <w:color w:val="auto"/>
        </w:rPr>
        <w:t>83</w:t>
      </w:r>
      <w:r w:rsidRPr="00F04246">
        <w:rPr>
          <w:color w:val="auto"/>
        </w:rPr>
        <w:t xml:space="preserve">.10. prekės perkamos iš valstybės rezervo; </w:t>
      </w:r>
    </w:p>
    <w:p w:rsidR="00FC1F37" w:rsidRPr="00F04246" w:rsidRDefault="00FC1F37" w:rsidP="00FC7C3A">
      <w:pPr>
        <w:pStyle w:val="Default"/>
        <w:spacing w:after="27"/>
        <w:ind w:firstLine="567"/>
        <w:jc w:val="both"/>
        <w:rPr>
          <w:color w:val="auto"/>
        </w:rPr>
      </w:pPr>
      <w:r>
        <w:rPr>
          <w:color w:val="auto"/>
        </w:rPr>
        <w:t>83</w:t>
      </w:r>
      <w:r w:rsidRPr="00F04246">
        <w:rPr>
          <w:color w:val="auto"/>
        </w:rPr>
        <w:t xml:space="preserve">.11. perkamos licencijos naudotis bibliotekiniais dokumentais ar duomenų (informacinėmis) bazėmis; </w:t>
      </w:r>
    </w:p>
    <w:p w:rsidR="00FC1F37" w:rsidRPr="00F04246" w:rsidRDefault="00FC1F37" w:rsidP="00FC7C3A">
      <w:pPr>
        <w:pStyle w:val="Default"/>
        <w:spacing w:after="27"/>
        <w:ind w:firstLine="567"/>
        <w:jc w:val="both"/>
        <w:rPr>
          <w:color w:val="auto"/>
        </w:rPr>
      </w:pPr>
      <w:r>
        <w:rPr>
          <w:color w:val="auto"/>
        </w:rPr>
        <w:t>83</w:t>
      </w:r>
      <w:r w:rsidRPr="00F04246">
        <w:rPr>
          <w:color w:val="auto"/>
        </w:rPr>
        <w:t xml:space="preserve">.12. perkamos </w:t>
      </w:r>
      <w:r>
        <w:t>perkančiosios organizacijos</w:t>
      </w:r>
      <w:r w:rsidRPr="00F04246">
        <w:rPr>
          <w:color w:val="auto"/>
        </w:rPr>
        <w:t xml:space="preserve"> valstybės tarnautojų ir (ar) pagal darbo sutartį dirbančių darbuotojų mokymo paslaugos; </w:t>
      </w:r>
    </w:p>
    <w:p w:rsidR="00FC1F37" w:rsidRPr="00F04246" w:rsidRDefault="00FC1F37" w:rsidP="00FC7C3A">
      <w:pPr>
        <w:pStyle w:val="Default"/>
        <w:spacing w:after="27"/>
        <w:ind w:firstLine="567"/>
        <w:jc w:val="both"/>
        <w:rPr>
          <w:color w:val="auto"/>
        </w:rPr>
      </w:pPr>
      <w:r>
        <w:rPr>
          <w:color w:val="auto"/>
        </w:rPr>
        <w:t>83</w:t>
      </w:r>
      <w:r w:rsidRPr="00F04246">
        <w:rPr>
          <w:color w:val="auto"/>
        </w:rPr>
        <w:t xml:space="preserve">.13. perkamos ekspertų komisijų, komitetų, tarybų, kurių sudarymo tvarką nustato Lietuvos Respublikos įstatymai, narių teikiamos nematerialaus pobūdžio (intelektinės) paslaugos; </w:t>
      </w:r>
    </w:p>
    <w:p w:rsidR="00FC1F37" w:rsidRPr="00F04246" w:rsidRDefault="00FC1F37" w:rsidP="00FC7C3A">
      <w:pPr>
        <w:pStyle w:val="Default"/>
        <w:spacing w:after="27"/>
        <w:ind w:firstLine="567"/>
        <w:jc w:val="both"/>
        <w:rPr>
          <w:color w:val="auto"/>
        </w:rPr>
      </w:pPr>
      <w:r>
        <w:rPr>
          <w:color w:val="auto"/>
        </w:rPr>
        <w:t>83</w:t>
      </w:r>
      <w:r w:rsidRPr="00F04246">
        <w:rPr>
          <w:color w:val="auto"/>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C1F37" w:rsidRPr="00F04246" w:rsidRDefault="00FC1F37" w:rsidP="00FC7C3A">
      <w:pPr>
        <w:pStyle w:val="Default"/>
        <w:ind w:firstLine="567"/>
        <w:jc w:val="both"/>
        <w:rPr>
          <w:color w:val="auto"/>
        </w:rPr>
      </w:pPr>
      <w:r>
        <w:rPr>
          <w:color w:val="auto"/>
        </w:rPr>
        <w:t>83</w:t>
      </w:r>
      <w:r w:rsidRPr="00F04246">
        <w:rPr>
          <w:color w:val="auto"/>
        </w:rPr>
        <w:t xml:space="preserve">.15.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C1F37" w:rsidRPr="00F04246" w:rsidRDefault="00FC1F37" w:rsidP="00F04246">
      <w:pPr>
        <w:pStyle w:val="Default"/>
        <w:ind w:firstLine="567"/>
        <w:rPr>
          <w:color w:val="auto"/>
        </w:rPr>
      </w:pPr>
      <w:r>
        <w:rPr>
          <w:color w:val="auto"/>
        </w:rPr>
        <w:t>84</w:t>
      </w:r>
      <w:r w:rsidRPr="00F04246">
        <w:rPr>
          <w:color w:val="auto"/>
        </w:rPr>
        <w:t xml:space="preserve">. Apklausa raštu, neskelbiant viešai ir apklausiant vieną tiekėją, gali būti vykdoma: </w:t>
      </w:r>
    </w:p>
    <w:p w:rsidR="00FC1F37" w:rsidRPr="00F04246" w:rsidRDefault="00FC1F37" w:rsidP="00FC7C3A">
      <w:pPr>
        <w:pStyle w:val="Default"/>
        <w:spacing w:after="27"/>
        <w:ind w:firstLine="567"/>
        <w:jc w:val="both"/>
        <w:rPr>
          <w:color w:val="auto"/>
        </w:rPr>
      </w:pPr>
      <w:r>
        <w:rPr>
          <w:color w:val="auto"/>
        </w:rPr>
        <w:t>84</w:t>
      </w:r>
      <w:r w:rsidRPr="00F04246">
        <w:rPr>
          <w:color w:val="auto"/>
        </w:rPr>
        <w:t xml:space="preserve">.1. preliminariai </w:t>
      </w:r>
      <w:r>
        <w:rPr>
          <w:color w:val="auto"/>
        </w:rPr>
        <w:t xml:space="preserve">prekių ar paslaugų </w:t>
      </w:r>
      <w:r w:rsidRPr="00F04246">
        <w:rPr>
          <w:color w:val="auto"/>
        </w:rPr>
        <w:t xml:space="preserve">pirkimo sutarties vertei neviršijant </w:t>
      </w:r>
      <w:r w:rsidRPr="00ED091E">
        <w:rPr>
          <w:color w:val="auto"/>
        </w:rPr>
        <w:t xml:space="preserve">30 </w:t>
      </w:r>
      <w:r>
        <w:rPr>
          <w:color w:val="auto"/>
        </w:rPr>
        <w:t>tūkst.</w:t>
      </w:r>
      <w:r>
        <w:rPr>
          <w:b/>
          <w:i/>
          <w:color w:val="auto"/>
        </w:rPr>
        <w:t xml:space="preserve"> </w:t>
      </w:r>
      <w:r>
        <w:rPr>
          <w:color w:val="auto"/>
        </w:rPr>
        <w:t xml:space="preserve">Lt         (be PVM), darbų pirkimo vertei – </w:t>
      </w:r>
      <w:r w:rsidRPr="00ED091E">
        <w:rPr>
          <w:color w:val="auto"/>
        </w:rPr>
        <w:t xml:space="preserve">100 </w:t>
      </w:r>
      <w:r>
        <w:rPr>
          <w:color w:val="auto"/>
        </w:rPr>
        <w:t>tūkst</w:t>
      </w:r>
      <w:r>
        <w:rPr>
          <w:b/>
          <w:i/>
          <w:color w:val="auto"/>
        </w:rPr>
        <w:t xml:space="preserve"> </w:t>
      </w:r>
      <w:r>
        <w:rPr>
          <w:color w:val="auto"/>
        </w:rPr>
        <w:t>Lt (be PVM)</w:t>
      </w:r>
      <w:r w:rsidRPr="00F04246">
        <w:rPr>
          <w:color w:val="auto"/>
        </w:rPr>
        <w:t xml:space="preserve">; </w:t>
      </w:r>
    </w:p>
    <w:p w:rsidR="00FC1F37" w:rsidRPr="00F04246" w:rsidRDefault="00FC1F37" w:rsidP="00D35FAC">
      <w:pPr>
        <w:pStyle w:val="Default"/>
        <w:spacing w:after="27"/>
        <w:ind w:firstLine="567"/>
        <w:jc w:val="both"/>
        <w:rPr>
          <w:color w:val="auto"/>
        </w:rPr>
      </w:pPr>
      <w:r>
        <w:rPr>
          <w:color w:val="auto"/>
        </w:rPr>
        <w:t>84</w:t>
      </w:r>
      <w:r w:rsidRPr="00F04246">
        <w:rPr>
          <w:color w:val="auto"/>
        </w:rPr>
        <w:t xml:space="preserve">.2. pirkimas, apie kurį buvo skelbta, neįvyko, nes nebuvo gauta paraiškų ar pasiūlymų; </w:t>
      </w:r>
    </w:p>
    <w:p w:rsidR="00FC1F37" w:rsidRPr="00F04246" w:rsidRDefault="00FC1F37" w:rsidP="00D35FAC">
      <w:pPr>
        <w:pStyle w:val="Default"/>
        <w:spacing w:after="27"/>
        <w:ind w:firstLine="567"/>
        <w:jc w:val="both"/>
        <w:rPr>
          <w:color w:val="auto"/>
        </w:rPr>
      </w:pPr>
      <w:r>
        <w:rPr>
          <w:color w:val="auto"/>
        </w:rPr>
        <w:t>84</w:t>
      </w:r>
      <w:r w:rsidRPr="00F04246">
        <w:rPr>
          <w:color w:val="auto"/>
        </w:rPr>
        <w:t xml:space="preserve">.3. dėl įvykių, kurių </w:t>
      </w:r>
      <w:r>
        <w:t>perkančioji organizacija</w:t>
      </w:r>
      <w:r w:rsidRPr="00F04246">
        <w:rPr>
          <w:color w:val="auto"/>
        </w:rPr>
        <w:t xml:space="preserve"> negalėjo iš anksto numatyti, būtina skubiai įsigyti reikalingų prekių, paslaugų ar darbų. Aplinkybės, kuriomis grindžiama ypatinga skuba, negali priklausyti nuo </w:t>
      </w:r>
      <w:r>
        <w:t>Perkančiosios organizacijos</w:t>
      </w:r>
      <w:r w:rsidRPr="00F04246">
        <w:rPr>
          <w:color w:val="auto"/>
        </w:rPr>
        <w:t xml:space="preserve">; </w:t>
      </w:r>
    </w:p>
    <w:p w:rsidR="00FC1F37" w:rsidRPr="00F04246" w:rsidRDefault="00FC1F37" w:rsidP="00D35FAC">
      <w:pPr>
        <w:pStyle w:val="Default"/>
        <w:ind w:firstLine="567"/>
        <w:jc w:val="both"/>
        <w:rPr>
          <w:color w:val="auto"/>
        </w:rPr>
      </w:pPr>
      <w:r>
        <w:rPr>
          <w:color w:val="auto"/>
        </w:rPr>
        <w:t>84</w:t>
      </w:r>
      <w:r w:rsidRPr="00F04246">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C1F37" w:rsidRPr="00F04246" w:rsidRDefault="00FC1F37" w:rsidP="00D35FAC">
      <w:pPr>
        <w:pStyle w:val="Default"/>
        <w:spacing w:after="27"/>
        <w:ind w:firstLine="567"/>
        <w:jc w:val="both"/>
        <w:rPr>
          <w:color w:val="auto"/>
        </w:rPr>
      </w:pPr>
      <w:r>
        <w:rPr>
          <w:color w:val="auto"/>
        </w:rPr>
        <w:t>84</w:t>
      </w:r>
      <w:r w:rsidRPr="00F04246">
        <w:rPr>
          <w:color w:val="auto"/>
        </w:rPr>
        <w:t xml:space="preserve">.5. kai </w:t>
      </w:r>
      <w:r>
        <w:t>perkančioji organizacija</w:t>
      </w:r>
      <w:r w:rsidRPr="00F0424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perkančiajai organizacijai</w:t>
      </w:r>
      <w:r w:rsidRPr="00F04246">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C1F37" w:rsidRDefault="00FC1F37" w:rsidP="00D35FAC">
      <w:pPr>
        <w:pStyle w:val="Default"/>
        <w:spacing w:after="27"/>
        <w:ind w:firstLine="567"/>
        <w:jc w:val="both"/>
        <w:rPr>
          <w:color w:val="auto"/>
        </w:rPr>
      </w:pPr>
      <w:r>
        <w:rPr>
          <w:color w:val="auto"/>
        </w:rPr>
        <w:t>84</w:t>
      </w:r>
      <w:r w:rsidRPr="00F04246">
        <w:rPr>
          <w:color w:val="auto"/>
        </w:rPr>
        <w:t xml:space="preserve">.6. ypač palankiomis sąlygomis perkama iš bankrutuojančių, likviduojamų ar restruktūrizuojamų ūkio subjektų; </w:t>
      </w:r>
    </w:p>
    <w:p w:rsidR="00FC1F37" w:rsidRPr="00F04246" w:rsidRDefault="00FC1F37" w:rsidP="00D35FAC">
      <w:pPr>
        <w:pStyle w:val="Default"/>
        <w:spacing w:after="27"/>
        <w:ind w:firstLine="567"/>
        <w:jc w:val="both"/>
        <w:rPr>
          <w:color w:val="auto"/>
        </w:rPr>
      </w:pPr>
      <w:r>
        <w:rPr>
          <w:color w:val="auto"/>
        </w:rPr>
        <w:t>84</w:t>
      </w:r>
      <w:r w:rsidRPr="00F04246">
        <w:rPr>
          <w:color w:val="auto"/>
        </w:rPr>
        <w:t>.</w:t>
      </w:r>
      <w:r>
        <w:rPr>
          <w:color w:val="auto"/>
        </w:rPr>
        <w:t>7</w:t>
      </w:r>
      <w:r w:rsidRPr="00F04246">
        <w:rPr>
          <w:color w:val="auto"/>
        </w:rPr>
        <w:t xml:space="preserve">. perkamos licencijos naudotis bibliotekiniais dokumentais ar duomenų (informacinėmis) bazėmis; </w:t>
      </w:r>
    </w:p>
    <w:p w:rsidR="00FC1F37" w:rsidRPr="00F04246" w:rsidRDefault="00FC1F37" w:rsidP="00D35FAC">
      <w:pPr>
        <w:pStyle w:val="Default"/>
        <w:spacing w:after="27"/>
        <w:ind w:firstLine="567"/>
        <w:jc w:val="both"/>
        <w:rPr>
          <w:color w:val="auto"/>
        </w:rPr>
      </w:pPr>
      <w:r>
        <w:rPr>
          <w:color w:val="auto"/>
        </w:rPr>
        <w:t>84</w:t>
      </w:r>
      <w:r w:rsidRPr="00F04246">
        <w:rPr>
          <w:color w:val="auto"/>
        </w:rPr>
        <w:t>.</w:t>
      </w:r>
      <w:r>
        <w:rPr>
          <w:color w:val="auto"/>
        </w:rPr>
        <w:t>8</w:t>
      </w:r>
      <w:r w:rsidRPr="00F04246">
        <w:rPr>
          <w:color w:val="auto"/>
        </w:rPr>
        <w:t xml:space="preserve">. perkamos ekspertų komisijų, komitetų, tarybų, kurių sudarymo tvarką nustato Lietuvos Respublikos įstatymai, narių teikiamos nematerialaus pobūdžio (intelektinės) paslaugos; </w:t>
      </w:r>
    </w:p>
    <w:p w:rsidR="00FC1F37" w:rsidRPr="00F04246" w:rsidRDefault="00FC1F37" w:rsidP="00D35FAC">
      <w:pPr>
        <w:pStyle w:val="Default"/>
        <w:spacing w:after="27"/>
        <w:ind w:firstLine="567"/>
        <w:jc w:val="both"/>
        <w:rPr>
          <w:color w:val="auto"/>
        </w:rPr>
      </w:pPr>
      <w:r>
        <w:rPr>
          <w:color w:val="auto"/>
        </w:rPr>
        <w:t>84</w:t>
      </w:r>
      <w:r w:rsidRPr="00F04246">
        <w:rPr>
          <w:color w:val="auto"/>
        </w:rPr>
        <w:t>.</w:t>
      </w:r>
      <w:r>
        <w:rPr>
          <w:color w:val="auto"/>
        </w:rPr>
        <w:t>9</w:t>
      </w:r>
      <w:r w:rsidRPr="00F04246">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C1F37" w:rsidRPr="00F04246" w:rsidRDefault="00FC1F37" w:rsidP="00D35FAC">
      <w:pPr>
        <w:pStyle w:val="Default"/>
        <w:spacing w:after="27"/>
        <w:ind w:firstLine="567"/>
        <w:jc w:val="both"/>
        <w:rPr>
          <w:color w:val="auto"/>
        </w:rPr>
      </w:pPr>
      <w:r>
        <w:rPr>
          <w:color w:val="auto"/>
        </w:rPr>
        <w:t>84.10</w:t>
      </w:r>
      <w:r w:rsidRPr="00F04246">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C1F37" w:rsidRPr="00F04246" w:rsidRDefault="00FC1F37" w:rsidP="00CB0630">
      <w:pPr>
        <w:pStyle w:val="Default"/>
        <w:spacing w:after="27"/>
        <w:ind w:firstLine="567"/>
        <w:jc w:val="both"/>
        <w:rPr>
          <w:color w:val="auto"/>
        </w:rPr>
      </w:pPr>
      <w:r>
        <w:rPr>
          <w:color w:val="auto"/>
        </w:rPr>
        <w:t>85. Taisyklių 84</w:t>
      </w:r>
      <w:r w:rsidRPr="00F04246">
        <w:rPr>
          <w:color w:val="auto"/>
        </w:rPr>
        <w:t xml:space="preserve"> punkte nenumatytais atvejais ir preliminariai </w:t>
      </w:r>
      <w:r>
        <w:rPr>
          <w:color w:val="auto"/>
        </w:rPr>
        <w:t xml:space="preserve">prekių ar paslaugų </w:t>
      </w:r>
      <w:r w:rsidRPr="00F04246">
        <w:rPr>
          <w:color w:val="auto"/>
        </w:rPr>
        <w:t xml:space="preserve">pirkimo sutarties vertei neviršijant </w:t>
      </w:r>
      <w:r w:rsidRPr="00D35FAC">
        <w:rPr>
          <w:color w:val="auto"/>
        </w:rPr>
        <w:t>50 tūkst</w:t>
      </w:r>
      <w:r>
        <w:rPr>
          <w:color w:val="FF0000"/>
        </w:rPr>
        <w:t>.</w:t>
      </w:r>
      <w:r>
        <w:rPr>
          <w:b/>
          <w:i/>
          <w:color w:val="auto"/>
        </w:rPr>
        <w:t xml:space="preserve"> </w:t>
      </w:r>
      <w:r w:rsidRPr="00F04246">
        <w:rPr>
          <w:color w:val="auto"/>
        </w:rPr>
        <w:t>Lt</w:t>
      </w:r>
      <w:r>
        <w:rPr>
          <w:color w:val="auto"/>
        </w:rPr>
        <w:t xml:space="preserve"> (be PVM)</w:t>
      </w:r>
      <w:r w:rsidRPr="00F04246">
        <w:rPr>
          <w:color w:val="auto"/>
        </w:rPr>
        <w:t xml:space="preserve">, </w:t>
      </w:r>
      <w:r>
        <w:rPr>
          <w:color w:val="auto"/>
        </w:rPr>
        <w:t>darbų pirkimo vertei neviršijant 1</w:t>
      </w:r>
      <w:r w:rsidRPr="00D35FAC">
        <w:rPr>
          <w:color w:val="auto"/>
        </w:rPr>
        <w:t>50 tūkst</w:t>
      </w:r>
      <w:r>
        <w:rPr>
          <w:color w:val="FF0000"/>
        </w:rPr>
        <w:t>.</w:t>
      </w:r>
      <w:r>
        <w:rPr>
          <w:color w:val="auto"/>
        </w:rPr>
        <w:t xml:space="preserve"> Lt (be PVM) </w:t>
      </w:r>
      <w:r w:rsidRPr="00F04246">
        <w:rPr>
          <w:color w:val="auto"/>
        </w:rPr>
        <w:t xml:space="preserve">galima vykdyti apklausą raštu, neskelbiant viešai, apklausiant ne mažiau nei tris tiekėjus. Mažesnį tiekėjų skaičių galima apklausti tik tokiu atveju, jeigu nėra žinoma trijų tiekėjų, teikiančių analogiškas paslaugas, darbus ar prekes. </w:t>
      </w:r>
    </w:p>
    <w:p w:rsidR="00FC1F37" w:rsidRPr="00F04246" w:rsidRDefault="00FC1F37" w:rsidP="00F04246">
      <w:pPr>
        <w:pStyle w:val="Default"/>
        <w:spacing w:after="27"/>
        <w:ind w:firstLine="567"/>
        <w:rPr>
          <w:color w:val="auto"/>
        </w:rPr>
      </w:pPr>
      <w:r>
        <w:rPr>
          <w:color w:val="auto"/>
        </w:rPr>
        <w:t>86. Taisyklių 84 ir 85</w:t>
      </w:r>
      <w:r w:rsidRPr="00F04246">
        <w:rPr>
          <w:color w:val="auto"/>
        </w:rPr>
        <w:t xml:space="preserve"> punkte nepaminėtais atvejais </w:t>
      </w:r>
      <w:r>
        <w:rPr>
          <w:color w:val="auto"/>
        </w:rPr>
        <w:t xml:space="preserve">apie </w:t>
      </w:r>
      <w:r w:rsidRPr="00F04246">
        <w:rPr>
          <w:color w:val="auto"/>
        </w:rPr>
        <w:t xml:space="preserve">apklausą raštu skelbiama viešai. </w:t>
      </w:r>
    </w:p>
    <w:p w:rsidR="00FC1F37" w:rsidRPr="00F04246" w:rsidRDefault="00FC1F37" w:rsidP="00340DEB">
      <w:pPr>
        <w:pStyle w:val="Default"/>
        <w:spacing w:after="27"/>
        <w:ind w:firstLine="567"/>
        <w:rPr>
          <w:color w:val="auto"/>
        </w:rPr>
      </w:pPr>
      <w:r>
        <w:rPr>
          <w:color w:val="auto"/>
        </w:rPr>
        <w:t>87</w:t>
      </w:r>
      <w:r w:rsidRPr="00F04246">
        <w:rPr>
          <w:color w:val="auto"/>
        </w:rPr>
        <w:t xml:space="preserve">. Apklausa žodžiu, apklausiant vieną tiekėją, gali būti vykdoma, kai: </w:t>
      </w:r>
    </w:p>
    <w:p w:rsidR="00FC1F37" w:rsidRPr="00F04246" w:rsidRDefault="00FC1F37" w:rsidP="00D35FAC">
      <w:pPr>
        <w:pStyle w:val="Default"/>
        <w:spacing w:after="27"/>
        <w:ind w:firstLine="567"/>
        <w:rPr>
          <w:color w:val="auto"/>
        </w:rPr>
      </w:pPr>
      <w:r>
        <w:rPr>
          <w:color w:val="auto"/>
        </w:rPr>
        <w:t>87</w:t>
      </w:r>
      <w:r w:rsidRPr="00F04246">
        <w:rPr>
          <w:color w:val="auto"/>
        </w:rPr>
        <w:t xml:space="preserve">.1. preliminari pirkimo sutarties vertė neviršija </w:t>
      </w:r>
      <w:r>
        <w:rPr>
          <w:color w:val="auto"/>
        </w:rPr>
        <w:t>10 tūkst. Lt (be PVM).</w:t>
      </w:r>
    </w:p>
    <w:p w:rsidR="00FC1F37" w:rsidRPr="00ED091E" w:rsidRDefault="00FC1F37" w:rsidP="00332158">
      <w:pPr>
        <w:pStyle w:val="Default"/>
        <w:ind w:firstLine="567"/>
        <w:jc w:val="both"/>
        <w:rPr>
          <w:color w:val="auto"/>
        </w:rPr>
      </w:pPr>
      <w:r>
        <w:rPr>
          <w:color w:val="auto"/>
        </w:rPr>
        <w:t>8</w:t>
      </w:r>
      <w:r w:rsidRPr="00ED091E">
        <w:rPr>
          <w:color w:val="auto"/>
        </w:rPr>
        <w:t>8. Apklausa žodžiu, apklausiant ne mažiau nei tris tiekėjus, gali būti vykdoma kai:</w:t>
      </w:r>
    </w:p>
    <w:p w:rsidR="00FC1F37" w:rsidRPr="00ED091E" w:rsidRDefault="00FC1F37" w:rsidP="00D35FAC">
      <w:pPr>
        <w:pStyle w:val="Default"/>
        <w:ind w:firstLine="567"/>
        <w:jc w:val="both"/>
        <w:rPr>
          <w:color w:val="auto"/>
        </w:rPr>
      </w:pPr>
      <w:r>
        <w:rPr>
          <w:color w:val="auto"/>
        </w:rPr>
        <w:t>8</w:t>
      </w:r>
      <w:r w:rsidRPr="00ED091E">
        <w:rPr>
          <w:color w:val="auto"/>
        </w:rPr>
        <w:t xml:space="preserve">8.1. dėl įvykių, kurių </w:t>
      </w:r>
      <w:r w:rsidRPr="00ED091E">
        <w:t>Perkančioji organizacija</w:t>
      </w:r>
      <w:r w:rsidRPr="00ED091E">
        <w:rPr>
          <w:color w:val="auto"/>
        </w:rPr>
        <w:t xml:space="preserve"> negalėjo iš anksto numatyti, būtina skubiai įsigyti reikalingų prekių, paslaugų ar darbų (aplinkybės, kuriomis grindžiama ypatinga skuba, negali priklausyti nuo </w:t>
      </w:r>
      <w:r w:rsidRPr="00ED091E">
        <w:t>Perkančiosios organizacijos)</w:t>
      </w:r>
      <w:r w:rsidRPr="00ED091E">
        <w:rPr>
          <w:color w:val="auto"/>
        </w:rPr>
        <w:t xml:space="preserve"> ir preliminari prekių ir paslaugų pirkimo sutarties vertė neviršija </w:t>
      </w:r>
      <w:r w:rsidRPr="00D35FAC">
        <w:rPr>
          <w:color w:val="auto"/>
        </w:rPr>
        <w:t>30 tūkst</w:t>
      </w:r>
      <w:r>
        <w:rPr>
          <w:color w:val="FF0000"/>
        </w:rPr>
        <w:t>.</w:t>
      </w:r>
      <w:r w:rsidRPr="00ED091E">
        <w:rPr>
          <w:i/>
          <w:color w:val="auto"/>
        </w:rPr>
        <w:t xml:space="preserve"> </w:t>
      </w:r>
      <w:r>
        <w:rPr>
          <w:color w:val="auto"/>
        </w:rPr>
        <w:t>Lt (be PVM)</w:t>
      </w:r>
      <w:r w:rsidRPr="00ED091E">
        <w:rPr>
          <w:color w:val="auto"/>
        </w:rPr>
        <w:t xml:space="preserve">, darbų pirkimo vertė – </w:t>
      </w:r>
      <w:r w:rsidRPr="00D35FAC">
        <w:rPr>
          <w:color w:val="auto"/>
        </w:rPr>
        <w:t>100 tūkst</w:t>
      </w:r>
      <w:r>
        <w:rPr>
          <w:color w:val="FF0000"/>
        </w:rPr>
        <w:t>.</w:t>
      </w:r>
      <w:r w:rsidRPr="00ED091E">
        <w:rPr>
          <w:i/>
          <w:color w:val="auto"/>
        </w:rPr>
        <w:t xml:space="preserve"> </w:t>
      </w:r>
      <w:r>
        <w:rPr>
          <w:color w:val="auto"/>
        </w:rPr>
        <w:t>Lt (be PVM)</w:t>
      </w:r>
      <w:r w:rsidRPr="00ED091E">
        <w:rPr>
          <w:color w:val="auto"/>
        </w:rPr>
        <w:t xml:space="preserve">. Mažesnį tiekėjų skaičių galima apklausti tik tokiu atveju, jeigu nėra žinoma trijų tiekėjų, teikiančių analogiškas paslaugas, darbus ar prekes. </w:t>
      </w:r>
    </w:p>
    <w:p w:rsidR="00FC1F37" w:rsidRPr="00F04246" w:rsidRDefault="00FC1F37" w:rsidP="00332158">
      <w:pPr>
        <w:pStyle w:val="Default"/>
        <w:ind w:firstLine="567"/>
        <w:jc w:val="both"/>
        <w:rPr>
          <w:color w:val="auto"/>
        </w:rPr>
      </w:pPr>
    </w:p>
    <w:p w:rsidR="00FC1F37" w:rsidRDefault="00FC1F37" w:rsidP="00240DAD">
      <w:pPr>
        <w:pStyle w:val="Default"/>
        <w:spacing w:after="120"/>
        <w:ind w:firstLine="567"/>
        <w:jc w:val="center"/>
        <w:rPr>
          <w:b/>
          <w:bCs/>
          <w:color w:val="auto"/>
        </w:rPr>
      </w:pPr>
      <w:r>
        <w:rPr>
          <w:b/>
          <w:bCs/>
          <w:color w:val="auto"/>
        </w:rPr>
        <w:t>X</w:t>
      </w:r>
      <w:r w:rsidRPr="00F04246">
        <w:rPr>
          <w:b/>
          <w:bCs/>
          <w:color w:val="auto"/>
        </w:rPr>
        <w:t>. SUPAPRASTINTAS ATVIRAS KONKURSAS</w:t>
      </w:r>
    </w:p>
    <w:p w:rsidR="00FC1F37" w:rsidRDefault="00FC1F37" w:rsidP="00240DAD">
      <w:pPr>
        <w:pStyle w:val="Default"/>
        <w:spacing w:after="120"/>
        <w:ind w:firstLine="567"/>
        <w:jc w:val="center"/>
      </w:pPr>
    </w:p>
    <w:p w:rsidR="00FC1F37" w:rsidRPr="00E36093" w:rsidRDefault="00FC1F37" w:rsidP="002D7346">
      <w:pPr>
        <w:pStyle w:val="Default"/>
        <w:spacing w:after="27"/>
        <w:ind w:firstLine="567"/>
        <w:jc w:val="both"/>
      </w:pPr>
      <w:r>
        <w:t>89</w:t>
      </w:r>
      <w:r w:rsidRPr="00E36093">
        <w:t xml:space="preserve">. </w:t>
      </w:r>
      <w:r>
        <w:t>Perkančioji organizacija</w:t>
      </w:r>
      <w:r w:rsidRPr="00E36093">
        <w:t xml:space="preserve"> supaprastintą atvirą konkursą vykdo e</w:t>
      </w:r>
      <w:r>
        <w:t>tapais: Viešųjų pirkimų įstatyme ir t</w:t>
      </w:r>
      <w:r w:rsidRPr="00E36093">
        <w:t xml:space="preserve">aisyklėse nustatyta tvarka skelbia apie pirkimą ir, vadovaudamasi pirkimo dokumentuose nustatytomis sąlygomis, nagrinėja, vertina ir palygina tiekėjų pateiktus pasiūlymus. </w:t>
      </w:r>
    </w:p>
    <w:p w:rsidR="00FC1F37" w:rsidRPr="00E36093" w:rsidRDefault="00FC1F37" w:rsidP="002D7346">
      <w:pPr>
        <w:pStyle w:val="Default"/>
        <w:spacing w:after="27"/>
        <w:ind w:firstLine="567"/>
        <w:jc w:val="both"/>
      </w:pPr>
      <w:r>
        <w:t>90</w:t>
      </w:r>
      <w:r w:rsidRPr="00E36093">
        <w:t xml:space="preserve">. Supaprastintame atvirame konkurse derybos tarp </w:t>
      </w:r>
      <w:r>
        <w:t>perkančiosios organizacijos</w:t>
      </w:r>
      <w:r w:rsidRPr="00E36093">
        <w:t xml:space="preserve"> ir tiekėjų draudžiamos. </w:t>
      </w:r>
    </w:p>
    <w:p w:rsidR="00FC1F37" w:rsidRPr="00E36093" w:rsidRDefault="00FC1F37" w:rsidP="002D7346">
      <w:pPr>
        <w:pStyle w:val="Default"/>
        <w:spacing w:after="27"/>
        <w:ind w:firstLine="567"/>
        <w:jc w:val="both"/>
      </w:pPr>
      <w:r>
        <w:t>91</w:t>
      </w:r>
      <w:r w:rsidRPr="00E36093">
        <w:t xml:space="preserve">. Vykdant supaprastintą atvirą konkursą, dalyvių skaičius neribojamas. </w:t>
      </w:r>
    </w:p>
    <w:p w:rsidR="00FC1F37" w:rsidRPr="00E36093" w:rsidRDefault="00FC1F37" w:rsidP="002D7346">
      <w:pPr>
        <w:pStyle w:val="Default"/>
        <w:ind w:firstLine="567"/>
        <w:jc w:val="both"/>
      </w:pPr>
      <w:r>
        <w:t>92</w:t>
      </w:r>
      <w:r w:rsidRPr="00E36093">
        <w:t xml:space="preserve">. </w:t>
      </w:r>
      <w:r>
        <w:t>Perkančiosios organizacijos</w:t>
      </w:r>
      <w:r w:rsidRPr="00E36093">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w:t>
      </w:r>
    </w:p>
    <w:p w:rsidR="00FC1F37" w:rsidRPr="00E36093" w:rsidRDefault="00FC1F37" w:rsidP="00B26CFA">
      <w:pPr>
        <w:pStyle w:val="Default"/>
        <w:keepNext/>
        <w:ind w:firstLine="567"/>
        <w:jc w:val="both"/>
        <w:rPr>
          <w:color w:val="auto"/>
        </w:rPr>
      </w:pPr>
      <w:r>
        <w:t>92</w:t>
      </w:r>
      <w:r w:rsidRPr="00E36093">
        <w:t>.1. 7 darbo dienos nuo skelbimo apie pirkimą paskelbimo Centrinėje viešųjų pirkimų informacinėje sistemoje (toliau - CVP IS), kai vykdomas prekių ar paslaugų pirkimas;</w:t>
      </w:r>
    </w:p>
    <w:p w:rsidR="00FC1F37" w:rsidRDefault="00FC1F37" w:rsidP="00B26CFA">
      <w:pPr>
        <w:pStyle w:val="Default"/>
        <w:ind w:firstLine="567"/>
        <w:jc w:val="both"/>
        <w:rPr>
          <w:color w:val="auto"/>
        </w:rPr>
      </w:pPr>
      <w:r>
        <w:rPr>
          <w:color w:val="auto"/>
        </w:rPr>
        <w:t>92</w:t>
      </w:r>
      <w:r w:rsidRPr="00E36093">
        <w:rPr>
          <w:color w:val="auto"/>
        </w:rPr>
        <w:t xml:space="preserve">.2. 10 darbo dienų nuo skelbimo apie pirkimą paskelbimo CVP IS, kai vykdomas darbų pirkimas. </w:t>
      </w:r>
    </w:p>
    <w:p w:rsidR="00FC1F37" w:rsidRDefault="00FC1F37" w:rsidP="002D7346">
      <w:pPr>
        <w:pStyle w:val="Default"/>
        <w:ind w:firstLine="1296"/>
        <w:jc w:val="both"/>
        <w:rPr>
          <w:color w:val="auto"/>
        </w:rPr>
      </w:pPr>
    </w:p>
    <w:p w:rsidR="00FC1F37" w:rsidRDefault="00FC1F37" w:rsidP="002D7346">
      <w:pPr>
        <w:pStyle w:val="Default"/>
        <w:ind w:firstLine="1296"/>
        <w:jc w:val="both"/>
        <w:rPr>
          <w:color w:val="auto"/>
        </w:rPr>
      </w:pPr>
    </w:p>
    <w:p w:rsidR="00FC1F37" w:rsidRDefault="00FC1F37" w:rsidP="002D7346">
      <w:pPr>
        <w:pStyle w:val="Default"/>
        <w:ind w:firstLine="1296"/>
        <w:jc w:val="both"/>
        <w:rPr>
          <w:color w:val="auto"/>
        </w:rPr>
      </w:pPr>
    </w:p>
    <w:p w:rsidR="00FC1F37" w:rsidRPr="00E36093" w:rsidRDefault="00FC1F37" w:rsidP="002D7346">
      <w:pPr>
        <w:pStyle w:val="Default"/>
        <w:ind w:firstLine="1296"/>
        <w:jc w:val="both"/>
        <w:rPr>
          <w:color w:val="auto"/>
        </w:rPr>
      </w:pPr>
    </w:p>
    <w:p w:rsidR="00FC1F37" w:rsidRDefault="00FC1F37" w:rsidP="00367510">
      <w:pPr>
        <w:pStyle w:val="Default"/>
        <w:spacing w:before="120" w:after="120"/>
        <w:ind w:firstLine="567"/>
        <w:jc w:val="center"/>
        <w:rPr>
          <w:b/>
          <w:bCs/>
          <w:color w:val="auto"/>
        </w:rPr>
      </w:pPr>
      <w:r>
        <w:rPr>
          <w:b/>
          <w:bCs/>
          <w:color w:val="auto"/>
        </w:rPr>
        <w:t>XI</w:t>
      </w:r>
      <w:r w:rsidRPr="00E36093">
        <w:rPr>
          <w:b/>
          <w:bCs/>
          <w:color w:val="auto"/>
        </w:rPr>
        <w:t>. SUPAPRASTINTOS SKELBIAMOS DERYBOS</w:t>
      </w:r>
    </w:p>
    <w:p w:rsidR="00FC1F37" w:rsidRPr="00E36093" w:rsidRDefault="00FC1F37" w:rsidP="00367510">
      <w:pPr>
        <w:pStyle w:val="Default"/>
        <w:spacing w:before="120" w:after="120"/>
        <w:ind w:firstLine="567"/>
        <w:jc w:val="center"/>
        <w:rPr>
          <w:color w:val="auto"/>
        </w:rPr>
      </w:pPr>
    </w:p>
    <w:p w:rsidR="00FC1F37" w:rsidRPr="00E36093" w:rsidRDefault="00FC1F37" w:rsidP="00E36093">
      <w:pPr>
        <w:pStyle w:val="Default"/>
        <w:ind w:firstLine="567"/>
        <w:rPr>
          <w:color w:val="auto"/>
        </w:rPr>
      </w:pPr>
      <w:r>
        <w:rPr>
          <w:color w:val="auto"/>
        </w:rPr>
        <w:t>93</w:t>
      </w:r>
      <w:r w:rsidRPr="00E36093">
        <w:rPr>
          <w:color w:val="auto"/>
        </w:rPr>
        <w:t xml:space="preserve">. </w:t>
      </w:r>
      <w:r>
        <w:t>Perkančioji organizacija</w:t>
      </w:r>
      <w:r w:rsidRPr="00E36093">
        <w:rPr>
          <w:color w:val="auto"/>
        </w:rPr>
        <w:t xml:space="preserve"> supaprastintas skelbiamas derybas vykdo šiais etapais: </w:t>
      </w:r>
    </w:p>
    <w:p w:rsidR="00FC1F37" w:rsidRPr="00E36093" w:rsidRDefault="00FC1F37" w:rsidP="00D35FAC">
      <w:pPr>
        <w:pStyle w:val="Default"/>
        <w:keepNext/>
        <w:ind w:firstLine="567"/>
        <w:jc w:val="both"/>
        <w:rPr>
          <w:color w:val="auto"/>
        </w:rPr>
      </w:pPr>
      <w:r>
        <w:rPr>
          <w:color w:val="auto"/>
        </w:rPr>
        <w:t>93</w:t>
      </w:r>
      <w:r w:rsidRPr="00E36093">
        <w:rPr>
          <w:color w:val="auto"/>
        </w:rPr>
        <w:t>.1. jeigu kandidatų skaičius neribojama</w:t>
      </w:r>
      <w:r>
        <w:rPr>
          <w:color w:val="auto"/>
        </w:rPr>
        <w:t>s, Viešųjų pirkimų įstatyme ir t</w:t>
      </w:r>
      <w:r w:rsidRPr="00E36093">
        <w:rPr>
          <w:color w:val="auto"/>
        </w:rPr>
        <w:t xml:space="preserve">aisyklėse nustatyta tvarka skelbia apie pirkimą, nagrinėja ir derasi su kandidatais dėl pateiktų pasiūlymų sąlygų ir, vadovaudamasi pirkimo dokumentuose nustatytomis sąlygomis, vertina ir palygina kandidatų pateiktus galutinius pasiūlymus; </w:t>
      </w:r>
    </w:p>
    <w:p w:rsidR="00FC1F37" w:rsidRPr="00E36093" w:rsidRDefault="00FC1F37" w:rsidP="00D35FAC">
      <w:pPr>
        <w:pStyle w:val="Default"/>
        <w:ind w:firstLine="567"/>
        <w:jc w:val="both"/>
        <w:rPr>
          <w:color w:val="auto"/>
        </w:rPr>
      </w:pPr>
      <w:r>
        <w:rPr>
          <w:color w:val="auto"/>
        </w:rPr>
        <w:t>93</w:t>
      </w:r>
      <w:r w:rsidRPr="00E36093">
        <w:rPr>
          <w:color w:val="auto"/>
        </w:rPr>
        <w:t>.2. jeigu kandidatų skaičius ribojama</w:t>
      </w:r>
      <w:r>
        <w:rPr>
          <w:color w:val="auto"/>
        </w:rPr>
        <w:t>s, Viešųjų pirkimų įstatyme ir t</w:t>
      </w:r>
      <w:r w:rsidRPr="00E36093">
        <w:rPr>
          <w:color w:val="auto"/>
        </w:rPr>
        <w:t xml:space="preserve">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FC1F37" w:rsidRPr="00E36093" w:rsidRDefault="00FC1F37" w:rsidP="00240DAD">
      <w:pPr>
        <w:pStyle w:val="Default"/>
        <w:spacing w:after="27"/>
        <w:ind w:firstLine="567"/>
        <w:jc w:val="both"/>
        <w:rPr>
          <w:color w:val="auto"/>
        </w:rPr>
      </w:pPr>
      <w:r>
        <w:rPr>
          <w:color w:val="auto"/>
        </w:rPr>
        <w:t>94</w:t>
      </w:r>
      <w:r w:rsidRPr="00E36093">
        <w:rPr>
          <w:color w:val="auto"/>
        </w:rPr>
        <w:t xml:space="preserve">. Jeigu pirkimo metu derėtasi, pabaigus derybas, </w:t>
      </w:r>
      <w:r>
        <w:t>perkančioji organizacija</w:t>
      </w:r>
      <w:r w:rsidRPr="00E36093">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FC1F37" w:rsidRPr="00E36093" w:rsidRDefault="00FC1F37" w:rsidP="00E36093">
      <w:pPr>
        <w:pStyle w:val="Default"/>
        <w:ind w:firstLine="567"/>
        <w:rPr>
          <w:color w:val="auto"/>
        </w:rPr>
      </w:pPr>
      <w:r>
        <w:rPr>
          <w:color w:val="auto"/>
        </w:rPr>
        <w:t>95</w:t>
      </w:r>
      <w:r w:rsidRPr="00E36093">
        <w:rPr>
          <w:color w:val="auto"/>
        </w:rPr>
        <w:t xml:space="preserve">. Jei ribojamas kandidatų skaičius: </w:t>
      </w:r>
    </w:p>
    <w:p w:rsidR="00FC1F37" w:rsidRPr="00E36093" w:rsidRDefault="00FC1F37" w:rsidP="00D35FAC">
      <w:pPr>
        <w:pStyle w:val="Default"/>
        <w:spacing w:after="27"/>
        <w:ind w:firstLine="567"/>
        <w:jc w:val="both"/>
        <w:rPr>
          <w:color w:val="auto"/>
        </w:rPr>
      </w:pPr>
      <w:r>
        <w:rPr>
          <w:color w:val="auto"/>
        </w:rPr>
        <w:t>95</w:t>
      </w:r>
      <w:r w:rsidRPr="00E36093">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FC1F37" w:rsidRPr="00E36093" w:rsidRDefault="00FC1F37" w:rsidP="00D35FAC">
      <w:pPr>
        <w:pStyle w:val="Default"/>
        <w:ind w:firstLine="567"/>
        <w:jc w:val="both"/>
        <w:rPr>
          <w:color w:val="auto"/>
        </w:rPr>
      </w:pPr>
      <w:r>
        <w:rPr>
          <w:color w:val="auto"/>
        </w:rPr>
        <w:t>95</w:t>
      </w:r>
      <w:r w:rsidRPr="00E36093">
        <w:rPr>
          <w:color w:val="auto"/>
        </w:rPr>
        <w:t xml:space="preserve">.2. pasiūlymų pateikimo terminas turi būti proporcingas pirkimo objektui ir protingas, kad rūpestingas ir atidus tiekėjas galėtų išnagrinėti pirkimo dokumentus bei parengti ir pateikti pasiūlymą. Pasiūlymų pateikimo terminas negali būti trumpesnis kaip: </w:t>
      </w:r>
    </w:p>
    <w:p w:rsidR="00FC1F37" w:rsidRPr="00E36093" w:rsidRDefault="00FC1F37" w:rsidP="00D35FAC">
      <w:pPr>
        <w:pStyle w:val="Default"/>
        <w:spacing w:after="27"/>
        <w:ind w:firstLine="567"/>
        <w:jc w:val="both"/>
        <w:rPr>
          <w:color w:val="auto"/>
        </w:rPr>
      </w:pPr>
      <w:r>
        <w:rPr>
          <w:color w:val="auto"/>
        </w:rPr>
        <w:t>95</w:t>
      </w:r>
      <w:r w:rsidRPr="00E36093">
        <w:rPr>
          <w:color w:val="auto"/>
        </w:rPr>
        <w:t xml:space="preserve">.2.1. 7 darbo dienos nuo kvietimo pateikti pasiūlymus išsiuntimo dienos, kai vykdomas prekių ar paslaugų pirkimas; </w:t>
      </w:r>
    </w:p>
    <w:p w:rsidR="00FC1F37" w:rsidRPr="00E36093" w:rsidRDefault="00FC1F37" w:rsidP="00D35FAC">
      <w:pPr>
        <w:pStyle w:val="Default"/>
        <w:ind w:firstLine="567"/>
        <w:jc w:val="both"/>
        <w:rPr>
          <w:color w:val="auto"/>
        </w:rPr>
      </w:pPr>
      <w:r>
        <w:rPr>
          <w:color w:val="auto"/>
        </w:rPr>
        <w:t>95</w:t>
      </w:r>
      <w:r w:rsidRPr="00E36093">
        <w:rPr>
          <w:color w:val="auto"/>
        </w:rPr>
        <w:t xml:space="preserve">.2.2. 10 darbo dienų nuo kvietimo pateikti pasiūlymus išsiuntimo dienos, kai vykdomas darbų pirkimas. </w:t>
      </w:r>
    </w:p>
    <w:p w:rsidR="00FC1F37" w:rsidRPr="00E36093" w:rsidRDefault="00FC1F37" w:rsidP="001B546D">
      <w:pPr>
        <w:pStyle w:val="Default"/>
        <w:spacing w:after="27"/>
        <w:ind w:firstLine="567"/>
        <w:jc w:val="both"/>
        <w:rPr>
          <w:color w:val="auto"/>
        </w:rPr>
      </w:pPr>
      <w:r>
        <w:rPr>
          <w:color w:val="auto"/>
        </w:rPr>
        <w:t>96.</w:t>
      </w:r>
      <w:r w:rsidRPr="00E36093">
        <w:rPr>
          <w:color w:val="auto"/>
        </w:rPr>
        <w:t xml:space="preserve"> </w:t>
      </w:r>
      <w:r>
        <w:rPr>
          <w:color w:val="auto"/>
        </w:rPr>
        <w:t>S</w:t>
      </w:r>
      <w:r w:rsidRPr="00E36093">
        <w:rPr>
          <w:color w:val="auto"/>
        </w:rPr>
        <w:t xml:space="preserve">kelbime apie pirkimą nustato, kiek mažiausiai kandidatų bus pakviesta pateikti pasiūlymus ir kokie yra kandidatų kvalifikacinės atrankos kriterijai ir tvarka. Kviečiamų kandidatų skaičius negali būti mažesnis kaip 3. </w:t>
      </w:r>
    </w:p>
    <w:p w:rsidR="00FC1F37" w:rsidRPr="00E36093" w:rsidRDefault="00FC1F37" w:rsidP="001B546D">
      <w:pPr>
        <w:pStyle w:val="Default"/>
        <w:ind w:firstLine="567"/>
        <w:jc w:val="both"/>
        <w:rPr>
          <w:color w:val="auto"/>
        </w:rPr>
      </w:pPr>
      <w:r>
        <w:rPr>
          <w:color w:val="auto"/>
        </w:rPr>
        <w:t>97</w:t>
      </w:r>
      <w:r w:rsidRPr="00E36093">
        <w:rPr>
          <w:color w:val="auto"/>
        </w:rPr>
        <w:t xml:space="preserve">. </w:t>
      </w:r>
      <w:r>
        <w:t>Perkančioji organizacija</w:t>
      </w:r>
      <w:r w:rsidRPr="00E36093">
        <w:rPr>
          <w:color w:val="auto"/>
        </w:rPr>
        <w:t xml:space="preserve">, nustatydama atrenkamų kandidatų skaičių, kvalifikacinės atrankos kriterijus ir tvarką, privalo laikytis šių reikalavimų: </w:t>
      </w:r>
    </w:p>
    <w:p w:rsidR="00FC1F37" w:rsidRPr="00E36093" w:rsidRDefault="00FC1F37" w:rsidP="00D35FAC">
      <w:pPr>
        <w:pStyle w:val="Default"/>
        <w:spacing w:after="27"/>
        <w:ind w:firstLine="567"/>
        <w:jc w:val="both"/>
        <w:rPr>
          <w:color w:val="auto"/>
        </w:rPr>
      </w:pPr>
      <w:r>
        <w:rPr>
          <w:color w:val="auto"/>
        </w:rPr>
        <w:t>97</w:t>
      </w:r>
      <w:r w:rsidRPr="00E36093">
        <w:rPr>
          <w:color w:val="auto"/>
        </w:rPr>
        <w:t xml:space="preserve">.1. turi būti užtikrinta reali konkurencija, kvalifikacinės atrankos kriterijai turi būti tikslūs, aiškūs ir nediskriminuojantys; </w:t>
      </w:r>
    </w:p>
    <w:p w:rsidR="00FC1F37" w:rsidRPr="00E36093" w:rsidRDefault="00FC1F37" w:rsidP="00D35FAC">
      <w:pPr>
        <w:pStyle w:val="Default"/>
        <w:ind w:firstLine="567"/>
        <w:jc w:val="both"/>
        <w:rPr>
          <w:color w:val="auto"/>
        </w:rPr>
      </w:pPr>
      <w:r>
        <w:rPr>
          <w:color w:val="auto"/>
        </w:rPr>
        <w:t>97</w:t>
      </w:r>
      <w:r w:rsidRPr="00E36093">
        <w:rPr>
          <w:color w:val="auto"/>
        </w:rPr>
        <w:t xml:space="preserve">.2. kvalifikacinės atrankos kriterijai turi būti nustatyti Viešųjų pirkimų įstatymo 35–38 straipsnių pagrindu. </w:t>
      </w:r>
    </w:p>
    <w:p w:rsidR="00FC1F37" w:rsidRPr="00E36093" w:rsidRDefault="00FC1F37" w:rsidP="001B546D">
      <w:pPr>
        <w:pStyle w:val="Default"/>
        <w:spacing w:after="27"/>
        <w:ind w:firstLine="567"/>
        <w:jc w:val="both"/>
        <w:rPr>
          <w:color w:val="auto"/>
        </w:rPr>
      </w:pPr>
      <w:r>
        <w:rPr>
          <w:color w:val="auto"/>
        </w:rPr>
        <w:t>98</w:t>
      </w:r>
      <w:r w:rsidRPr="00E36093">
        <w:rPr>
          <w:color w:val="auto"/>
        </w:rPr>
        <w:t xml:space="preserve">. Kvalifikacinė atranka turi būti atliekama tik iš tų kandidatų, kurie atitinka </w:t>
      </w:r>
      <w:r>
        <w:t>perkančiosios organizacijos</w:t>
      </w:r>
      <w:r w:rsidRPr="00E36093">
        <w:rPr>
          <w:color w:val="auto"/>
        </w:rPr>
        <w:t xml:space="preserve"> nustatytus minimalius kvalifikacijos reikalavimus. </w:t>
      </w:r>
    </w:p>
    <w:p w:rsidR="00FC1F37" w:rsidRPr="00E36093" w:rsidRDefault="00FC1F37" w:rsidP="001B546D">
      <w:pPr>
        <w:pStyle w:val="Default"/>
        <w:spacing w:after="27"/>
        <w:ind w:firstLine="567"/>
        <w:jc w:val="both"/>
        <w:rPr>
          <w:color w:val="auto"/>
        </w:rPr>
      </w:pPr>
      <w:r>
        <w:rPr>
          <w:color w:val="auto"/>
        </w:rPr>
        <w:t>99</w:t>
      </w:r>
      <w:r w:rsidRPr="00E36093">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t>perkančioji organizacija</w:t>
      </w:r>
      <w:r w:rsidRPr="00E36093">
        <w:rPr>
          <w:color w:val="auto"/>
        </w:rPr>
        <w:t xml:space="preserve"> pateikti pasiūlymus kviečia visus kandidatus, kurie atitinka keliamus minimalius kvalifikacijos reikalavimus. </w:t>
      </w:r>
    </w:p>
    <w:p w:rsidR="00FC1F37" w:rsidRPr="00E36093" w:rsidRDefault="00FC1F37" w:rsidP="001B546D">
      <w:pPr>
        <w:pStyle w:val="Default"/>
        <w:spacing w:after="27"/>
        <w:ind w:firstLine="567"/>
        <w:jc w:val="both"/>
        <w:rPr>
          <w:color w:val="auto"/>
        </w:rPr>
      </w:pPr>
      <w:r>
        <w:rPr>
          <w:color w:val="auto"/>
        </w:rPr>
        <w:t>100</w:t>
      </w:r>
      <w:r w:rsidRPr="00E36093">
        <w:rPr>
          <w:color w:val="auto"/>
        </w:rPr>
        <w:t xml:space="preserve">. </w:t>
      </w:r>
      <w:r>
        <w:t>Perkančioji organizacija</w:t>
      </w:r>
      <w:r w:rsidRPr="00E36093">
        <w:rPr>
          <w:color w:val="auto"/>
        </w:rPr>
        <w:t xml:space="preserve"> negali kviesti dalyvauti skelbiamose derybose paraiškų nepateikusių tiekėjų arba kandidatų, kurie neatitinka minimalių kvalifikacijos reikalavimų. </w:t>
      </w:r>
    </w:p>
    <w:p w:rsidR="00FC1F37" w:rsidRPr="00E36093" w:rsidRDefault="00FC1F37" w:rsidP="00E36093">
      <w:pPr>
        <w:pStyle w:val="Default"/>
        <w:ind w:firstLine="567"/>
        <w:rPr>
          <w:color w:val="auto"/>
        </w:rPr>
      </w:pPr>
      <w:r>
        <w:rPr>
          <w:color w:val="auto"/>
        </w:rPr>
        <w:t>101</w:t>
      </w:r>
      <w:r w:rsidRPr="00E36093">
        <w:rPr>
          <w:color w:val="auto"/>
        </w:rPr>
        <w:t xml:space="preserve">. Jei neribojamas kandidatų skaičius: </w:t>
      </w:r>
    </w:p>
    <w:p w:rsidR="00FC1F37" w:rsidRPr="00E36093" w:rsidRDefault="00FC1F37" w:rsidP="00D35FAC">
      <w:pPr>
        <w:pStyle w:val="Default"/>
        <w:ind w:firstLine="567"/>
        <w:jc w:val="both"/>
        <w:rPr>
          <w:color w:val="auto"/>
        </w:rPr>
      </w:pPr>
      <w:r>
        <w:rPr>
          <w:color w:val="auto"/>
        </w:rPr>
        <w:t>101</w:t>
      </w:r>
      <w:r w:rsidRPr="00E36093">
        <w:rPr>
          <w:color w:val="auto"/>
        </w:rPr>
        <w:t>.1. pasiūlymų pateikimo terminas turi būti proporcingas pir</w:t>
      </w:r>
      <w:r>
        <w:rPr>
          <w:color w:val="auto"/>
        </w:rPr>
        <w:t>kimo objektui ir protingas, kad</w:t>
      </w:r>
      <w:r w:rsidRPr="00E36093">
        <w:rPr>
          <w:color w:val="auto"/>
        </w:rPr>
        <w:t xml:space="preserve"> tiekėjas galėtų išnagrinėti pirkimo dokumentus bei parengti ir pateikti pasiūlymą. Pasiūlymų pateikimo terminas negali būti trumpesnis kaip: </w:t>
      </w:r>
    </w:p>
    <w:p w:rsidR="00FC1F37" w:rsidRPr="00E36093" w:rsidRDefault="00FC1F37" w:rsidP="00D35FAC">
      <w:pPr>
        <w:pStyle w:val="Default"/>
        <w:spacing w:after="27"/>
        <w:ind w:firstLine="567"/>
        <w:jc w:val="both"/>
        <w:rPr>
          <w:color w:val="auto"/>
        </w:rPr>
      </w:pPr>
      <w:r>
        <w:rPr>
          <w:color w:val="auto"/>
        </w:rPr>
        <w:t>101</w:t>
      </w:r>
      <w:r w:rsidRPr="00E36093">
        <w:rPr>
          <w:color w:val="auto"/>
        </w:rPr>
        <w:t xml:space="preserve">.1.1. 7 darbo dienos nuo kvietimo pateikti pasiūlymus išsiuntimo dienos, kai vykdomas prekių ar paslaugų pirkimas; </w:t>
      </w:r>
    </w:p>
    <w:p w:rsidR="00FC1F37" w:rsidRPr="00E36093" w:rsidRDefault="00FC1F37" w:rsidP="00D35FAC">
      <w:pPr>
        <w:pStyle w:val="Default"/>
        <w:ind w:firstLine="567"/>
        <w:jc w:val="both"/>
        <w:rPr>
          <w:color w:val="auto"/>
        </w:rPr>
      </w:pPr>
      <w:r>
        <w:rPr>
          <w:color w:val="auto"/>
        </w:rPr>
        <w:t>101</w:t>
      </w:r>
      <w:r w:rsidRPr="00E36093">
        <w:rPr>
          <w:color w:val="auto"/>
        </w:rPr>
        <w:t xml:space="preserve">.1.2. 10 darbo dienų nuo kvietimo pateikti pasiūlymus išsiuntimo dienos, kai vykdomas darbų pirkimas. </w:t>
      </w:r>
    </w:p>
    <w:p w:rsidR="00FC1F37" w:rsidRPr="00E36093" w:rsidRDefault="00FC1F37" w:rsidP="00752B0F">
      <w:pPr>
        <w:pStyle w:val="Default"/>
        <w:keepNext/>
        <w:ind w:firstLine="567"/>
        <w:jc w:val="both"/>
        <w:rPr>
          <w:color w:val="auto"/>
        </w:rPr>
      </w:pPr>
      <w:r>
        <w:rPr>
          <w:color w:val="auto"/>
        </w:rPr>
        <w:t>102</w:t>
      </w:r>
      <w:r w:rsidRPr="00E36093">
        <w:rPr>
          <w:color w:val="auto"/>
        </w:rPr>
        <w:t xml:space="preserve">. Derybų metu turi būti laikomasi šių reikalavimų: </w:t>
      </w:r>
    </w:p>
    <w:p w:rsidR="00FC1F37" w:rsidRPr="00E36093" w:rsidRDefault="00FC1F37" w:rsidP="00D35FAC">
      <w:pPr>
        <w:pStyle w:val="Default"/>
        <w:spacing w:after="27"/>
        <w:ind w:firstLine="567"/>
        <w:jc w:val="both"/>
        <w:rPr>
          <w:color w:val="auto"/>
        </w:rPr>
      </w:pPr>
      <w:r>
        <w:rPr>
          <w:color w:val="auto"/>
        </w:rPr>
        <w:t>102</w:t>
      </w:r>
      <w:r w:rsidRPr="00E36093">
        <w:rPr>
          <w:color w:val="auto"/>
        </w:rPr>
        <w:t xml:space="preserve">.1. tretiesiems asmenims </w:t>
      </w:r>
      <w:r>
        <w:t>Perkančioji organizacija</w:t>
      </w:r>
      <w:r w:rsidRPr="00E36093">
        <w:rPr>
          <w:color w:val="auto"/>
        </w:rPr>
        <w:t xml:space="preserve"> negali atskleisti jokios iš tiekėjo gautos informacijos be jo sutikimo, taip pat tiekėjas negali būti informuojamas apie susitarimus, pasiektus su kitais tiekėjais; </w:t>
      </w:r>
    </w:p>
    <w:p w:rsidR="00FC1F37" w:rsidRPr="00E36093" w:rsidRDefault="00FC1F37" w:rsidP="00D35FAC">
      <w:pPr>
        <w:pStyle w:val="Default"/>
        <w:spacing w:after="27"/>
        <w:ind w:firstLine="567"/>
        <w:jc w:val="both"/>
        <w:rPr>
          <w:color w:val="auto"/>
        </w:rPr>
      </w:pPr>
      <w:r>
        <w:rPr>
          <w:color w:val="auto"/>
        </w:rPr>
        <w:t>102</w:t>
      </w:r>
      <w:r w:rsidRPr="00E36093">
        <w:rPr>
          <w:color w:val="auto"/>
        </w:rPr>
        <w:t xml:space="preserve">.2. visiems dalyviams turi būti taikomi vienodi reikalavimai, suteikiamos vienodos galimybės ir pateikiama vienoda informacija; teikdama informaciją </w:t>
      </w:r>
      <w:r>
        <w:t>perkančioji organizacija</w:t>
      </w:r>
      <w:r w:rsidRPr="00E36093">
        <w:rPr>
          <w:color w:val="auto"/>
        </w:rPr>
        <w:t xml:space="preserve"> neturi diskriminuoti vienų tiekėjų kitų naudai; </w:t>
      </w:r>
    </w:p>
    <w:p w:rsidR="00FC1F37" w:rsidRPr="00E36093" w:rsidRDefault="00FC1F37" w:rsidP="00D35FAC">
      <w:pPr>
        <w:pStyle w:val="Default"/>
        <w:spacing w:after="27"/>
        <w:ind w:firstLine="567"/>
        <w:jc w:val="both"/>
        <w:rPr>
          <w:color w:val="auto"/>
        </w:rPr>
      </w:pPr>
      <w:r>
        <w:rPr>
          <w:color w:val="auto"/>
        </w:rPr>
        <w:t>102</w:t>
      </w:r>
      <w:r w:rsidRPr="00E36093">
        <w:rPr>
          <w:color w:val="auto"/>
        </w:rPr>
        <w:t xml:space="preserve">.3. tiekėjai kviečiami derėtis pagal pasiūlymų pateikimo eiliškumą (pirmas kviečiamas anksčiausiai pasiūlymą pateikęs tiekėjas); </w:t>
      </w:r>
    </w:p>
    <w:p w:rsidR="00FC1F37" w:rsidRPr="00E36093" w:rsidRDefault="00FC1F37" w:rsidP="00D35FAC">
      <w:pPr>
        <w:pStyle w:val="Default"/>
        <w:ind w:firstLine="567"/>
        <w:jc w:val="both"/>
        <w:rPr>
          <w:color w:val="auto"/>
        </w:rPr>
      </w:pPr>
      <w:r>
        <w:rPr>
          <w:color w:val="auto"/>
        </w:rPr>
        <w:t>102</w:t>
      </w:r>
      <w:r w:rsidRPr="00E36093">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FC1F37" w:rsidRPr="000D5916" w:rsidRDefault="00FC1F37" w:rsidP="00E36093">
      <w:pPr>
        <w:pStyle w:val="Default"/>
        <w:spacing w:after="27"/>
        <w:ind w:firstLine="567"/>
        <w:rPr>
          <w:color w:val="auto"/>
        </w:rPr>
      </w:pPr>
      <w:r>
        <w:rPr>
          <w:color w:val="auto"/>
        </w:rPr>
        <w:t>103</w:t>
      </w:r>
      <w:r w:rsidRPr="000D5916">
        <w:rPr>
          <w:color w:val="auto"/>
        </w:rPr>
        <w:t xml:space="preserve">. Galutiniai pasiūlymai pateikiami CVP IS priemonėmis ar vokuose. </w:t>
      </w:r>
    </w:p>
    <w:p w:rsidR="00FC1F37" w:rsidRDefault="00FC1F37" w:rsidP="001B546D">
      <w:pPr>
        <w:pStyle w:val="Default"/>
        <w:ind w:firstLine="567"/>
        <w:jc w:val="both"/>
        <w:rPr>
          <w:color w:val="auto"/>
        </w:rPr>
      </w:pPr>
      <w:r>
        <w:rPr>
          <w:color w:val="auto"/>
        </w:rPr>
        <w:t>104</w:t>
      </w:r>
      <w:r w:rsidRPr="00E36093">
        <w:rPr>
          <w:color w:val="auto"/>
        </w:rPr>
        <w:t xml:space="preserve">. Derybų atveju vokų su galutinėmis tiekėjų siūlomomis kainomis ir galutiniais techniniais duomenimis atplėšimo procedūroje turi teisę dalyvauti visi derybose dalyvavę tiekėjai arba jų atstovai. </w:t>
      </w:r>
    </w:p>
    <w:p w:rsidR="00FC1F37" w:rsidRPr="00E36093" w:rsidRDefault="00FC1F37" w:rsidP="001B546D">
      <w:pPr>
        <w:pStyle w:val="Default"/>
        <w:ind w:firstLine="567"/>
        <w:jc w:val="both"/>
        <w:rPr>
          <w:color w:val="auto"/>
        </w:rPr>
      </w:pPr>
    </w:p>
    <w:p w:rsidR="00FC1F37" w:rsidRDefault="00FC1F37" w:rsidP="00BD1404">
      <w:pPr>
        <w:pStyle w:val="Default"/>
        <w:spacing w:after="120"/>
        <w:ind w:firstLine="567"/>
        <w:jc w:val="center"/>
        <w:rPr>
          <w:b/>
          <w:bCs/>
          <w:color w:val="auto"/>
        </w:rPr>
      </w:pPr>
      <w:r>
        <w:rPr>
          <w:b/>
          <w:bCs/>
          <w:color w:val="auto"/>
        </w:rPr>
        <w:t>XII</w:t>
      </w:r>
      <w:r w:rsidRPr="00E36093">
        <w:rPr>
          <w:b/>
          <w:bCs/>
          <w:color w:val="auto"/>
        </w:rPr>
        <w:t>. SUPAPRASTINTOS NESKELBIAMOS DERYBOS</w:t>
      </w:r>
    </w:p>
    <w:p w:rsidR="00FC1F37" w:rsidRPr="00E36093" w:rsidRDefault="00FC1F37" w:rsidP="00BD1404">
      <w:pPr>
        <w:pStyle w:val="Default"/>
        <w:spacing w:after="120"/>
        <w:ind w:firstLine="567"/>
        <w:jc w:val="center"/>
        <w:rPr>
          <w:color w:val="auto"/>
        </w:rPr>
      </w:pPr>
    </w:p>
    <w:p w:rsidR="00FC1F37" w:rsidRPr="00A65908" w:rsidRDefault="00FC1F37" w:rsidP="001B546D">
      <w:pPr>
        <w:pStyle w:val="Default"/>
        <w:spacing w:after="28"/>
        <w:ind w:firstLine="567"/>
        <w:jc w:val="both"/>
      </w:pPr>
      <w:r>
        <w:t>105</w:t>
      </w:r>
      <w:r w:rsidRPr="00A65908">
        <w:t xml:space="preserve">. Vykdant supaprastintas neskelbiamas derybas, kreipiamasi į tiekėjus, prašant pateikti pasiūlymus pagal </w:t>
      </w:r>
      <w:r>
        <w:t>perkančiosios organizacijos</w:t>
      </w:r>
      <w:r w:rsidRPr="00A65908">
        <w:t xml:space="preserve"> nurodytus reikalavimus. Kai supaprastintos neskelbiamos derybos vy</w:t>
      </w:r>
      <w:r>
        <w:t xml:space="preserve">kdomos po supaprastinto atviro </w:t>
      </w:r>
      <w:r w:rsidRPr="00A65908">
        <w:t xml:space="preserve">ar supaprastintų skelbiamų derybų, atmetus visus pasiūlymus, į tiekėjus, atitinkančius minimalius kvalifikacijos reikalavimus, kreipiamasi pateikti patvirtinimą apie sutikimą dalyvauti pirkime. </w:t>
      </w:r>
    </w:p>
    <w:p w:rsidR="00FC1F37" w:rsidRPr="00A65908" w:rsidRDefault="00FC1F37" w:rsidP="001B546D">
      <w:pPr>
        <w:pStyle w:val="Default"/>
        <w:ind w:firstLine="567"/>
        <w:jc w:val="both"/>
      </w:pPr>
      <w:r>
        <w:t>106</w:t>
      </w:r>
      <w:r w:rsidRPr="00A65908">
        <w:t xml:space="preserve">. Supaprastintų neskelbiamų derybų metu deramasi dėl tiekėjo pasiūlymo sąlygų. Derybų metu turi būti laikomasi šių reikalavimų: </w:t>
      </w:r>
    </w:p>
    <w:p w:rsidR="00FC1F37" w:rsidRPr="00A65908" w:rsidRDefault="00FC1F37" w:rsidP="00562E0B">
      <w:pPr>
        <w:pStyle w:val="Default"/>
        <w:spacing w:after="27"/>
        <w:ind w:firstLine="567"/>
        <w:jc w:val="both"/>
      </w:pPr>
      <w:r>
        <w:t>106</w:t>
      </w:r>
      <w:r w:rsidRPr="00A65908">
        <w:t xml:space="preserve">.1. tretiesiems asmenims </w:t>
      </w:r>
      <w:r>
        <w:t>Perkančioji organizacija</w:t>
      </w:r>
      <w:r w:rsidRPr="00A65908">
        <w:t xml:space="preserve"> negali atskleisti jokios iš tiekėjo gautos informacijos be jo sutikimo, taip pat tiekėjas negali būti informuojamas apie susitarimus, pasiektus su kitais tiekėjais; </w:t>
      </w:r>
    </w:p>
    <w:p w:rsidR="00FC1F37" w:rsidRPr="00A65908" w:rsidRDefault="00FC1F37" w:rsidP="00562E0B">
      <w:pPr>
        <w:pStyle w:val="Default"/>
        <w:spacing w:after="27"/>
        <w:ind w:firstLine="567"/>
        <w:jc w:val="both"/>
      </w:pPr>
      <w:r>
        <w:t>106</w:t>
      </w:r>
      <w:r w:rsidRPr="00A65908">
        <w:t xml:space="preserve">.2. visiems dalyviams turi būti taikomi vienodi reikalavimai, suteikiamos vienodos galimybės ir pateikiama vienoda informacija. Teikdama informaciją </w:t>
      </w:r>
      <w:r>
        <w:t>perkančioji organizacija</w:t>
      </w:r>
      <w:r w:rsidRPr="00A65908">
        <w:t xml:space="preserve"> neturi diskriminuoti vienų tiekėjų kitų naudai; </w:t>
      </w:r>
    </w:p>
    <w:p w:rsidR="00FC1F37" w:rsidRPr="00A65908" w:rsidRDefault="00FC1F37" w:rsidP="00562E0B">
      <w:pPr>
        <w:pStyle w:val="Default"/>
        <w:spacing w:after="27"/>
        <w:ind w:firstLine="567"/>
        <w:jc w:val="both"/>
      </w:pPr>
      <w:r>
        <w:t>106</w:t>
      </w:r>
      <w:r w:rsidRPr="00A65908">
        <w:t xml:space="preserve">.3. tiekėjai kviečiami derėtis pagal pasiūlymų pateikimo eiliškumą (pirmas kviečiamas anksčiausiai pasiūlymą pateikęs tiekėjas); </w:t>
      </w:r>
    </w:p>
    <w:p w:rsidR="00FC1F37" w:rsidRPr="00A65908" w:rsidRDefault="00FC1F37" w:rsidP="00562E0B">
      <w:pPr>
        <w:pStyle w:val="Default"/>
        <w:ind w:firstLine="567"/>
        <w:jc w:val="both"/>
      </w:pPr>
      <w:r>
        <w:t>106</w:t>
      </w:r>
      <w:r w:rsidRPr="00A65908">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FC1F37" w:rsidRDefault="00FC1F37" w:rsidP="007A5253">
      <w:pPr>
        <w:pStyle w:val="Default"/>
        <w:spacing w:after="27"/>
        <w:ind w:firstLine="567"/>
        <w:jc w:val="both"/>
      </w:pPr>
      <w:r>
        <w:t>107</w:t>
      </w:r>
      <w:r w:rsidRPr="00A65908">
        <w:t xml:space="preserve">. Pabaigus derybas, </w:t>
      </w:r>
      <w:r>
        <w:t>perkančioji organizacija</w:t>
      </w:r>
      <w:r w:rsidRPr="00A65908">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FC1F37" w:rsidRPr="007A5253" w:rsidRDefault="00FC1F37" w:rsidP="007A5253">
      <w:pPr>
        <w:pStyle w:val="Default"/>
        <w:spacing w:after="27"/>
        <w:ind w:firstLine="567"/>
        <w:jc w:val="both"/>
      </w:pPr>
      <w:r>
        <w:t>108</w:t>
      </w:r>
      <w:r w:rsidRPr="00A65908">
        <w:t xml:space="preserve">. Galutiniai pasiūlymai pateikiami CVP IS priemonėmis ar vokuose. </w:t>
      </w:r>
    </w:p>
    <w:p w:rsidR="00FC1F37" w:rsidRPr="00A65908" w:rsidRDefault="00FC1F37" w:rsidP="001B546D">
      <w:pPr>
        <w:pStyle w:val="Default"/>
        <w:spacing w:after="27"/>
        <w:ind w:firstLine="567"/>
        <w:jc w:val="both"/>
        <w:rPr>
          <w:color w:val="auto"/>
        </w:rPr>
      </w:pPr>
      <w:r>
        <w:rPr>
          <w:color w:val="auto"/>
        </w:rPr>
        <w:t>109</w:t>
      </w:r>
      <w:r w:rsidRPr="00A65908">
        <w:rPr>
          <w:color w:val="auto"/>
        </w:rPr>
        <w:t xml:space="preserve">. Derybų atveju vokų su galutinėmis tiekėjų siūlomomis kainomis ir galutiniais techniniais duomenimis atplėšimo procedūroje turi teisę dalyvauti visi derybose dalyvavę tiekėjai arba jų atstovai. </w:t>
      </w:r>
    </w:p>
    <w:p w:rsidR="00FC1F37" w:rsidRDefault="00FC1F37" w:rsidP="001B546D">
      <w:pPr>
        <w:pStyle w:val="Default"/>
        <w:ind w:firstLine="567"/>
        <w:jc w:val="both"/>
        <w:rPr>
          <w:color w:val="auto"/>
        </w:rPr>
      </w:pPr>
      <w:r>
        <w:rPr>
          <w:color w:val="auto"/>
        </w:rPr>
        <w:t>110</w:t>
      </w:r>
      <w:r w:rsidRPr="00A65908">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Pr>
          <w:color w:val="auto"/>
        </w:rPr>
        <w:t>3</w:t>
      </w:r>
      <w:r w:rsidRPr="00A65908">
        <w:rPr>
          <w:color w:val="auto"/>
        </w:rPr>
        <w:t xml:space="preserve"> darbo dienos nuo kvietimo išsiuntimo dienos.</w:t>
      </w:r>
    </w:p>
    <w:p w:rsidR="00FC1F37" w:rsidRPr="00A65908" w:rsidRDefault="00FC1F37" w:rsidP="00565A21">
      <w:pPr>
        <w:pStyle w:val="Default"/>
        <w:spacing w:after="27"/>
        <w:ind w:firstLine="567"/>
        <w:jc w:val="both"/>
      </w:pPr>
      <w:r>
        <w:t>111</w:t>
      </w:r>
      <w:r w:rsidRPr="00A65908">
        <w:t>. Pirkimo dokumentai gali būti nerengiami</w:t>
      </w:r>
      <w:r>
        <w:t>,</w:t>
      </w:r>
      <w:r w:rsidRPr="00A65908">
        <w:t xml:space="preserve"> kai supaprastintos neskelbiamos derybos vy</w:t>
      </w:r>
      <w:r>
        <w:t xml:space="preserve">kdomos po supaprastinto atviro </w:t>
      </w:r>
      <w:r w:rsidRPr="00A65908">
        <w:t>ar supaprastintų skelbiamų derybų, atmetus visus pasiūlymus. Tuomet kvietime pateikti patvirtinimą apie sutikimą dalyvauti pirkime nurodoma, kad pirkimo dokum</w:t>
      </w:r>
      <w:r>
        <w:t xml:space="preserve">entai bus supaprastinto atviro </w:t>
      </w:r>
      <w:r w:rsidRPr="00A65908">
        <w:t xml:space="preserve">ar supaprastintų skelbiamų derybų pirkimo dokumentai, su būtinais pataisymais (pvz.: terminai, pasiūlymų pateikimo būdas, derybų eiga). </w:t>
      </w:r>
    </w:p>
    <w:p w:rsidR="00FC1F37" w:rsidRDefault="00FC1F37" w:rsidP="001B546D">
      <w:pPr>
        <w:pStyle w:val="Default"/>
        <w:ind w:firstLine="567"/>
        <w:jc w:val="both"/>
        <w:rPr>
          <w:color w:val="auto"/>
        </w:rPr>
      </w:pPr>
    </w:p>
    <w:p w:rsidR="00FC1F37" w:rsidRDefault="00FC1F37" w:rsidP="00A65908">
      <w:pPr>
        <w:pStyle w:val="Default"/>
        <w:spacing w:before="120" w:after="120"/>
        <w:ind w:firstLine="567"/>
        <w:jc w:val="center"/>
        <w:rPr>
          <w:b/>
          <w:bCs/>
          <w:color w:val="auto"/>
        </w:rPr>
      </w:pPr>
      <w:r>
        <w:rPr>
          <w:b/>
          <w:bCs/>
          <w:color w:val="auto"/>
        </w:rPr>
        <w:t>XIII</w:t>
      </w:r>
      <w:r w:rsidRPr="00A65908">
        <w:rPr>
          <w:b/>
          <w:bCs/>
          <w:color w:val="auto"/>
        </w:rPr>
        <w:t>. APKLAUSA RAŠTU</w:t>
      </w:r>
    </w:p>
    <w:p w:rsidR="00FC1F37" w:rsidRPr="00A65908" w:rsidRDefault="00FC1F37" w:rsidP="00A65908">
      <w:pPr>
        <w:pStyle w:val="Default"/>
        <w:spacing w:before="120" w:after="120"/>
        <w:ind w:firstLine="567"/>
        <w:jc w:val="center"/>
        <w:rPr>
          <w:color w:val="auto"/>
        </w:rPr>
      </w:pPr>
    </w:p>
    <w:p w:rsidR="00FC1F37" w:rsidRPr="00A65908" w:rsidRDefault="00FC1F37" w:rsidP="001B546D">
      <w:pPr>
        <w:pStyle w:val="Default"/>
        <w:spacing w:after="27"/>
        <w:ind w:firstLine="567"/>
        <w:jc w:val="both"/>
        <w:rPr>
          <w:color w:val="auto"/>
        </w:rPr>
      </w:pPr>
      <w:r>
        <w:rPr>
          <w:color w:val="auto"/>
        </w:rPr>
        <w:t>112</w:t>
      </w:r>
      <w:r w:rsidRPr="00A65908">
        <w:rPr>
          <w:color w:val="auto"/>
        </w:rPr>
        <w:t xml:space="preserve">. Vykdant apklausą raštu, kreipiamasi į tiekėjus raštu ar skelbimu, prašant pateikti pasiūlymus pagal </w:t>
      </w:r>
      <w:r>
        <w:t>perkančiosios organizacijos</w:t>
      </w:r>
      <w:r w:rsidRPr="00A65908">
        <w:rPr>
          <w:color w:val="auto"/>
        </w:rPr>
        <w:t xml:space="preserve"> nurodytus reikalavimus. </w:t>
      </w:r>
    </w:p>
    <w:p w:rsidR="00FC1F37" w:rsidRPr="00A65908" w:rsidRDefault="00FC1F37" w:rsidP="001B546D">
      <w:pPr>
        <w:pStyle w:val="Default"/>
        <w:ind w:firstLine="567"/>
        <w:jc w:val="both"/>
        <w:rPr>
          <w:color w:val="auto"/>
        </w:rPr>
      </w:pPr>
      <w:r>
        <w:rPr>
          <w:color w:val="auto"/>
        </w:rPr>
        <w:t>113</w:t>
      </w:r>
      <w:r w:rsidRPr="00A65908">
        <w:rPr>
          <w:color w:val="auto"/>
        </w:rPr>
        <w:t xml:space="preserve">. Apklausos raštu metu gali būti deramasi dėl pasiūlymo sąlygų. Jei apklausos raštu metu yra deramasi, derybų metu turi būti laikomasi šių reikalavimų: </w:t>
      </w:r>
    </w:p>
    <w:p w:rsidR="00FC1F37" w:rsidRPr="00A65908" w:rsidRDefault="00FC1F37" w:rsidP="007A5253">
      <w:pPr>
        <w:pStyle w:val="Default"/>
        <w:spacing w:after="27"/>
        <w:ind w:firstLine="567"/>
        <w:jc w:val="both"/>
        <w:rPr>
          <w:color w:val="auto"/>
        </w:rPr>
      </w:pPr>
      <w:r>
        <w:rPr>
          <w:color w:val="auto"/>
        </w:rPr>
        <w:t>113</w:t>
      </w:r>
      <w:r w:rsidRPr="00A65908">
        <w:rPr>
          <w:color w:val="auto"/>
        </w:rPr>
        <w:t xml:space="preserve">.1. tretiesiems asmenims </w:t>
      </w:r>
      <w:r>
        <w:t>Perkančioji organizacija</w:t>
      </w:r>
      <w:r w:rsidRPr="00A65908">
        <w:rPr>
          <w:color w:val="auto"/>
        </w:rPr>
        <w:t xml:space="preserve"> negali atskleisti jokios iš tiekėjo gautos informacijos be jo sutikimo, taip pat tiekėjas negali būti informuojamas apie susitarimus, pasiektus su kitais tiekėjais; </w:t>
      </w:r>
    </w:p>
    <w:p w:rsidR="00FC1F37" w:rsidRPr="00A65908" w:rsidRDefault="00FC1F37" w:rsidP="007A5253">
      <w:pPr>
        <w:pStyle w:val="Default"/>
        <w:spacing w:after="27"/>
        <w:ind w:firstLine="567"/>
        <w:jc w:val="both"/>
        <w:rPr>
          <w:color w:val="auto"/>
        </w:rPr>
      </w:pPr>
      <w:r>
        <w:rPr>
          <w:color w:val="auto"/>
        </w:rPr>
        <w:t>113</w:t>
      </w:r>
      <w:r w:rsidRPr="00A65908">
        <w:rPr>
          <w:color w:val="auto"/>
        </w:rPr>
        <w:t xml:space="preserve">.2. visiems dalyviams turi būti taikomi vienodi reikalavimai, suteikiamos vienodos galimybės ir pateikiama vienoda informacija; teikdama informaciją </w:t>
      </w:r>
      <w:r>
        <w:t>perkančioji organizacija</w:t>
      </w:r>
      <w:r w:rsidRPr="00A65908">
        <w:rPr>
          <w:color w:val="auto"/>
        </w:rPr>
        <w:t xml:space="preserve"> neturi diskriminuoti vienų tiekėjų kitų naudai; </w:t>
      </w:r>
    </w:p>
    <w:p w:rsidR="00FC1F37" w:rsidRPr="00A65908" w:rsidRDefault="00FC1F37" w:rsidP="007A5253">
      <w:pPr>
        <w:pStyle w:val="Default"/>
        <w:spacing w:after="27"/>
        <w:ind w:firstLine="567"/>
        <w:jc w:val="both"/>
        <w:rPr>
          <w:color w:val="auto"/>
        </w:rPr>
      </w:pPr>
      <w:r>
        <w:rPr>
          <w:color w:val="auto"/>
        </w:rPr>
        <w:t>113</w:t>
      </w:r>
      <w:r w:rsidRPr="00A65908">
        <w:rPr>
          <w:color w:val="auto"/>
        </w:rPr>
        <w:t xml:space="preserve">.3. tiekėjai kviečiami derėtis pagal pasiūlymų pateikimo eiliškumą (pirmas kviečiamas anksčiausiai pasiūlymą pateikęs tiekėjas); </w:t>
      </w:r>
    </w:p>
    <w:p w:rsidR="00FC1F37" w:rsidRPr="00A65908" w:rsidRDefault="00FC1F37" w:rsidP="007A5253">
      <w:pPr>
        <w:pStyle w:val="Default"/>
        <w:ind w:firstLine="567"/>
        <w:jc w:val="both"/>
        <w:rPr>
          <w:color w:val="auto"/>
        </w:rPr>
      </w:pPr>
      <w:r>
        <w:rPr>
          <w:color w:val="auto"/>
        </w:rPr>
        <w:t>113</w:t>
      </w:r>
      <w:r w:rsidRPr="00A65908">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FC1F37" w:rsidRPr="00A65908" w:rsidRDefault="00FC1F37" w:rsidP="00A374B9">
      <w:pPr>
        <w:pStyle w:val="Default"/>
        <w:spacing w:after="27"/>
        <w:ind w:firstLine="567"/>
        <w:jc w:val="both"/>
        <w:rPr>
          <w:color w:val="auto"/>
        </w:rPr>
      </w:pPr>
      <w:r>
        <w:rPr>
          <w:color w:val="auto"/>
        </w:rPr>
        <w:t>114</w:t>
      </w:r>
      <w:r w:rsidRPr="00A65908">
        <w:rPr>
          <w:color w:val="auto"/>
        </w:rPr>
        <w:t xml:space="preserve">. </w:t>
      </w:r>
      <w:r>
        <w:t>Perkančioji organizacija</w:t>
      </w:r>
      <w:r w:rsidRPr="00A65908">
        <w:rPr>
          <w:color w:val="auto"/>
        </w:rPr>
        <w:t xml:space="preserve">, pirkdama apklausos raštu būdu, pirkimo dokumentuose </w:t>
      </w:r>
      <w:r>
        <w:rPr>
          <w:color w:val="auto"/>
        </w:rPr>
        <w:t xml:space="preserve">(priklausomai nuo pirkimo objekto sudėtingumo) gali </w:t>
      </w:r>
      <w:r w:rsidRPr="00A65908">
        <w:rPr>
          <w:color w:val="auto"/>
        </w:rPr>
        <w:t>pateik</w:t>
      </w:r>
      <w:r>
        <w:rPr>
          <w:color w:val="auto"/>
        </w:rPr>
        <w:t xml:space="preserve">ti ir ne visą </w:t>
      </w:r>
      <w:r w:rsidRPr="00A65908">
        <w:rPr>
          <w:color w:val="auto"/>
        </w:rPr>
        <w:t xml:space="preserve">Taisyklių </w:t>
      </w:r>
      <w:r>
        <w:rPr>
          <w:color w:val="auto"/>
        </w:rPr>
        <w:t>18</w:t>
      </w:r>
      <w:r w:rsidRPr="00A65908">
        <w:rPr>
          <w:color w:val="auto"/>
        </w:rPr>
        <w:t xml:space="preserve"> punkte</w:t>
      </w:r>
      <w:r>
        <w:rPr>
          <w:color w:val="auto"/>
        </w:rPr>
        <w:t xml:space="preserve"> </w:t>
      </w:r>
      <w:r w:rsidRPr="00A65908">
        <w:rPr>
          <w:color w:val="auto"/>
        </w:rPr>
        <w:t xml:space="preserve"> </w:t>
      </w:r>
      <w:r>
        <w:rPr>
          <w:color w:val="auto"/>
        </w:rPr>
        <w:t>ir/ar</w:t>
      </w:r>
      <w:r w:rsidRPr="00A65908">
        <w:rPr>
          <w:color w:val="auto"/>
        </w:rPr>
        <w:t xml:space="preserve"> </w:t>
      </w:r>
      <w:r>
        <w:rPr>
          <w:color w:val="auto"/>
        </w:rPr>
        <w:t>31</w:t>
      </w:r>
      <w:r w:rsidRPr="00565A21">
        <w:rPr>
          <w:color w:val="auto"/>
        </w:rPr>
        <w:t xml:space="preserve"> </w:t>
      </w:r>
      <w:r w:rsidRPr="00A65908">
        <w:rPr>
          <w:color w:val="auto"/>
        </w:rPr>
        <w:t xml:space="preserve">punkte numatytą informaciją. </w:t>
      </w:r>
    </w:p>
    <w:p w:rsidR="00FC1F37" w:rsidRPr="00A65908" w:rsidRDefault="00FC1F37" w:rsidP="00A374B9">
      <w:pPr>
        <w:pStyle w:val="Default"/>
        <w:spacing w:after="27"/>
        <w:ind w:firstLine="567"/>
        <w:jc w:val="both"/>
        <w:rPr>
          <w:color w:val="auto"/>
        </w:rPr>
      </w:pPr>
      <w:r>
        <w:rPr>
          <w:color w:val="auto"/>
        </w:rPr>
        <w:t>115</w:t>
      </w:r>
      <w:r w:rsidRPr="00A65908">
        <w:rPr>
          <w:color w:val="auto"/>
        </w:rPr>
        <w:t xml:space="preserve">. Raštu pasiūlymus gali būti prašoma pateikti faksu, elektroniniu paštu, CVP IS priemonėmis ar vokuose. </w:t>
      </w:r>
      <w:r>
        <w:t>Perkančioji organizacija</w:t>
      </w:r>
      <w:r w:rsidRPr="00A65908">
        <w:rPr>
          <w:color w:val="auto"/>
        </w:rPr>
        <w:t xml:space="preserve"> gali nereikalauti, kad elektroninis pasiūlymas būtų pateiktas su saugiu elektroniniu parašu, atitinkančiu teisės aktų reikalavimus, užkoduotas (užšifruotas). </w:t>
      </w:r>
    </w:p>
    <w:p w:rsidR="00FC1F37" w:rsidRPr="00A65908" w:rsidRDefault="00FC1F37" w:rsidP="00A374B9">
      <w:pPr>
        <w:pStyle w:val="Default"/>
        <w:spacing w:after="27"/>
        <w:ind w:firstLine="567"/>
        <w:jc w:val="both"/>
        <w:rPr>
          <w:color w:val="auto"/>
        </w:rPr>
      </w:pPr>
      <w:r>
        <w:rPr>
          <w:color w:val="auto"/>
        </w:rPr>
        <w:t>116</w:t>
      </w:r>
      <w:r w:rsidRPr="00A65908">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FC1F37" w:rsidRDefault="00FC1F37" w:rsidP="00B26CFA">
      <w:pPr>
        <w:pStyle w:val="Default"/>
        <w:spacing w:after="27"/>
        <w:ind w:firstLine="567"/>
        <w:jc w:val="both"/>
        <w:rPr>
          <w:color w:val="auto"/>
        </w:rPr>
      </w:pPr>
      <w:r>
        <w:rPr>
          <w:color w:val="auto"/>
        </w:rPr>
        <w:t>117</w:t>
      </w:r>
      <w:r w:rsidRPr="00A65908">
        <w:rPr>
          <w:color w:val="auto"/>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FC1F37" w:rsidRDefault="00FC1F37" w:rsidP="00B26CFA">
      <w:pPr>
        <w:pStyle w:val="Default"/>
        <w:spacing w:after="27"/>
        <w:ind w:firstLine="567"/>
        <w:jc w:val="both"/>
        <w:rPr>
          <w:color w:val="auto"/>
        </w:rPr>
      </w:pPr>
      <w:r>
        <w:rPr>
          <w:color w:val="auto"/>
        </w:rPr>
        <w:t>118</w:t>
      </w:r>
      <w:r w:rsidRPr="00A65908">
        <w:rPr>
          <w:color w:val="auto"/>
        </w:rPr>
        <w:t>. Vykdant apklausą raštu</w:t>
      </w:r>
      <w:r>
        <w:rPr>
          <w:color w:val="auto"/>
        </w:rPr>
        <w:t>,</w:t>
      </w:r>
      <w:r w:rsidRPr="00A65908">
        <w:rPr>
          <w:color w:val="auto"/>
        </w:rPr>
        <w:t xml:space="preserve">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Pr>
          <w:color w:val="auto"/>
        </w:rPr>
        <w:t xml:space="preserve"> </w:t>
      </w:r>
      <w:r w:rsidRPr="00A65908">
        <w:rPr>
          <w:color w:val="auto"/>
        </w:rPr>
        <w:t>Apklausos rezultatai fiksuoja</w:t>
      </w:r>
      <w:r>
        <w:rPr>
          <w:color w:val="auto"/>
        </w:rPr>
        <w:t>mi Tiekėjų apklausos pažymoje (6</w:t>
      </w:r>
      <w:r w:rsidRPr="00A65908">
        <w:rPr>
          <w:color w:val="auto"/>
        </w:rPr>
        <w:t xml:space="preserve"> priedas). </w:t>
      </w:r>
    </w:p>
    <w:p w:rsidR="00FC1F37" w:rsidRDefault="00FC1F37" w:rsidP="007A5253">
      <w:pPr>
        <w:pStyle w:val="Default"/>
        <w:keepNext/>
        <w:jc w:val="both"/>
        <w:rPr>
          <w:color w:val="auto"/>
        </w:rPr>
      </w:pPr>
      <w:r w:rsidRPr="00A65908">
        <w:rPr>
          <w:color w:val="auto"/>
        </w:rPr>
        <w:t xml:space="preserve"> </w:t>
      </w:r>
    </w:p>
    <w:p w:rsidR="00FC1F37" w:rsidRDefault="00FC1F37" w:rsidP="00A65908">
      <w:pPr>
        <w:pStyle w:val="Default"/>
        <w:keepNext/>
        <w:spacing w:before="120" w:after="120"/>
        <w:ind w:firstLine="567"/>
        <w:jc w:val="center"/>
        <w:rPr>
          <w:b/>
          <w:bCs/>
          <w:color w:val="auto"/>
        </w:rPr>
      </w:pPr>
      <w:r>
        <w:rPr>
          <w:b/>
          <w:bCs/>
          <w:color w:val="auto"/>
        </w:rPr>
        <w:t>XIV</w:t>
      </w:r>
      <w:r w:rsidRPr="00A65908">
        <w:rPr>
          <w:b/>
          <w:bCs/>
          <w:color w:val="auto"/>
        </w:rPr>
        <w:t>. APKLAUSA ŽODŽIU</w:t>
      </w:r>
    </w:p>
    <w:p w:rsidR="00FC1F37" w:rsidRPr="00A65908" w:rsidRDefault="00FC1F37" w:rsidP="00A65908">
      <w:pPr>
        <w:pStyle w:val="Default"/>
        <w:keepNext/>
        <w:spacing w:before="120" w:after="120"/>
        <w:ind w:firstLine="567"/>
        <w:jc w:val="center"/>
        <w:rPr>
          <w:color w:val="auto"/>
        </w:rPr>
      </w:pPr>
    </w:p>
    <w:p w:rsidR="00FC1F37" w:rsidRPr="00A65908" w:rsidRDefault="00FC1F37" w:rsidP="00A374B9">
      <w:pPr>
        <w:pStyle w:val="Default"/>
        <w:spacing w:after="27"/>
        <w:ind w:firstLine="567"/>
        <w:jc w:val="both"/>
        <w:rPr>
          <w:color w:val="auto"/>
        </w:rPr>
      </w:pPr>
      <w:r>
        <w:rPr>
          <w:color w:val="auto"/>
        </w:rPr>
        <w:t>119</w:t>
      </w:r>
      <w:r w:rsidRPr="00A65908">
        <w:rPr>
          <w:color w:val="auto"/>
        </w:rPr>
        <w:t xml:space="preserve">. Vykdant pirkimą apklausos žodžiu būdu, kreipiamasi į tiekėjus žodžiu, prašant pateikti pasiūlymus pagal </w:t>
      </w:r>
      <w:r>
        <w:t>perkančiosios organizacijos</w:t>
      </w:r>
      <w:r w:rsidRPr="00A65908">
        <w:rPr>
          <w:color w:val="auto"/>
        </w:rPr>
        <w:t xml:space="preserve"> nurodytus reikalavimus arba įsigyjamos prekės ar paslaugos jų pardavimo vietoje. </w:t>
      </w:r>
      <w:r>
        <w:rPr>
          <w:color w:val="auto"/>
        </w:rPr>
        <w:t xml:space="preserve">Apklausos metu gali būti deramasi dėl pasiūlymo sąlygų. </w:t>
      </w:r>
    </w:p>
    <w:p w:rsidR="00FC1F37" w:rsidRPr="00A65908" w:rsidRDefault="00FC1F37" w:rsidP="00A374B9">
      <w:pPr>
        <w:pStyle w:val="Default"/>
        <w:spacing w:after="27"/>
        <w:ind w:firstLine="567"/>
        <w:jc w:val="both"/>
        <w:rPr>
          <w:color w:val="auto"/>
        </w:rPr>
      </w:pPr>
      <w:r>
        <w:rPr>
          <w:color w:val="auto"/>
        </w:rPr>
        <w:t>120</w:t>
      </w:r>
      <w:r w:rsidRPr="00A65908">
        <w:rPr>
          <w:color w:val="auto"/>
        </w:rPr>
        <w:t>. Apklausos rezultatai fiksuoja</w:t>
      </w:r>
      <w:r>
        <w:rPr>
          <w:color w:val="auto"/>
        </w:rPr>
        <w:t>mi Tiekėjų apklausos pažymoje (6</w:t>
      </w:r>
      <w:r w:rsidRPr="00A65908">
        <w:rPr>
          <w:color w:val="auto"/>
        </w:rPr>
        <w:t xml:space="preserve"> priedas).</w:t>
      </w:r>
      <w:r>
        <w:rPr>
          <w:color w:val="auto"/>
        </w:rPr>
        <w:t xml:space="preserve"> Prieš vykdant apklausą žodžiu, p</w:t>
      </w:r>
      <w:r w:rsidRPr="00A65908">
        <w:rPr>
          <w:color w:val="auto"/>
        </w:rPr>
        <w:t xml:space="preserve">irkimo organizatorius Tiekėjų apklausos pažymoje </w:t>
      </w:r>
      <w:r>
        <w:rPr>
          <w:color w:val="auto"/>
        </w:rPr>
        <w:t>turi</w:t>
      </w:r>
      <w:r w:rsidRPr="00A65908">
        <w:rPr>
          <w:color w:val="auto"/>
        </w:rPr>
        <w:t xml:space="preserve"> nustatyti pirkimo objekto pasiūlymų vertinimo kriterijus ir prekių tiekimo, paslaugų teikimo ar darbų atlikimo pagrindines sąlyg</w:t>
      </w:r>
      <w:r>
        <w:rPr>
          <w:color w:val="auto"/>
        </w:rPr>
        <w:t>as, apie kurias</w:t>
      </w:r>
      <w:r w:rsidRPr="00A65908">
        <w:rPr>
          <w:color w:val="auto"/>
        </w:rPr>
        <w:t xml:space="preserve"> informuos apklausiamus tiekėjus</w:t>
      </w:r>
      <w:r>
        <w:rPr>
          <w:color w:val="auto"/>
        </w:rPr>
        <w:t xml:space="preserve">, ir </w:t>
      </w:r>
      <w:r w:rsidRPr="00A65908">
        <w:rPr>
          <w:color w:val="auto"/>
        </w:rPr>
        <w:t>techninę specifikaciją</w:t>
      </w:r>
      <w:r>
        <w:rPr>
          <w:color w:val="auto"/>
        </w:rPr>
        <w:t xml:space="preserve"> (jeigu tai reikalinga)</w:t>
      </w:r>
      <w:r w:rsidRPr="00A65908">
        <w:rPr>
          <w:color w:val="auto"/>
        </w:rPr>
        <w:t xml:space="preserve">. </w:t>
      </w:r>
    </w:p>
    <w:p w:rsidR="00FC1F37" w:rsidRPr="00A65908" w:rsidRDefault="00FC1F37" w:rsidP="00A65908">
      <w:pPr>
        <w:pStyle w:val="Default"/>
        <w:ind w:firstLine="567"/>
        <w:rPr>
          <w:color w:val="auto"/>
        </w:rPr>
      </w:pPr>
      <w:r>
        <w:rPr>
          <w:color w:val="auto"/>
        </w:rPr>
        <w:t>121</w:t>
      </w:r>
      <w:r w:rsidRPr="00A65908">
        <w:rPr>
          <w:color w:val="auto"/>
        </w:rPr>
        <w:t xml:space="preserve">. Vykdant apklausą žodžiu turi būti laikomasi šių reikalavimų: </w:t>
      </w:r>
    </w:p>
    <w:p w:rsidR="00FC1F37" w:rsidRPr="00A65908" w:rsidRDefault="00FC1F37" w:rsidP="00B26846">
      <w:pPr>
        <w:pStyle w:val="Default"/>
        <w:spacing w:after="27"/>
        <w:ind w:firstLine="567"/>
        <w:jc w:val="both"/>
        <w:rPr>
          <w:color w:val="auto"/>
        </w:rPr>
      </w:pPr>
      <w:r>
        <w:rPr>
          <w:color w:val="auto"/>
        </w:rPr>
        <w:t>121</w:t>
      </w:r>
      <w:r w:rsidRPr="00A65908">
        <w:rPr>
          <w:color w:val="auto"/>
        </w:rPr>
        <w:t xml:space="preserve">.1. tretiesiems asmenims </w:t>
      </w:r>
      <w:r>
        <w:t>perkančioji organizacija</w:t>
      </w:r>
      <w:r w:rsidRPr="00A65908">
        <w:rPr>
          <w:color w:val="auto"/>
        </w:rPr>
        <w:t xml:space="preserve"> negali atskleisti jokios iš tiekėjo gautos informacijos be jo sutikimo, taip pat tiekėjas negali būti informuojamas apie susitarimus, pasiektus su kitais tiekėjais; </w:t>
      </w:r>
    </w:p>
    <w:p w:rsidR="00FC1F37" w:rsidRPr="00A65908" w:rsidRDefault="00FC1F37" w:rsidP="00BE6F54">
      <w:pPr>
        <w:pStyle w:val="Default"/>
        <w:ind w:firstLine="567"/>
        <w:jc w:val="both"/>
        <w:rPr>
          <w:color w:val="auto"/>
        </w:rPr>
      </w:pPr>
      <w:r>
        <w:rPr>
          <w:color w:val="auto"/>
        </w:rPr>
        <w:t>121</w:t>
      </w:r>
      <w:r w:rsidRPr="00A65908">
        <w:rPr>
          <w:color w:val="auto"/>
        </w:rPr>
        <w:t>.2. visiems dalyviams turi būti taikomi vienodi reikalavimai, suteikiamos vienodos galimybės ir pateikiama vienoda informacija</w:t>
      </w:r>
      <w:r>
        <w:rPr>
          <w:color w:val="auto"/>
        </w:rPr>
        <w:t>. T</w:t>
      </w:r>
      <w:r w:rsidRPr="00A65908">
        <w:rPr>
          <w:color w:val="auto"/>
        </w:rPr>
        <w:t xml:space="preserve">eikdama informaciją </w:t>
      </w:r>
      <w:r>
        <w:t>perkančioji organizacija</w:t>
      </w:r>
      <w:r w:rsidRPr="00A65908">
        <w:rPr>
          <w:color w:val="auto"/>
        </w:rPr>
        <w:t xml:space="preserve"> neturi diskriminuoti vienų tiekėjų kitų naudai. </w:t>
      </w:r>
    </w:p>
    <w:p w:rsidR="00FC1F37" w:rsidRPr="00A65908" w:rsidRDefault="00FC1F37" w:rsidP="00E215BC">
      <w:pPr>
        <w:pStyle w:val="Default"/>
        <w:jc w:val="both"/>
        <w:rPr>
          <w:color w:val="auto"/>
        </w:rPr>
      </w:pPr>
    </w:p>
    <w:p w:rsidR="00FC1F37" w:rsidRDefault="00FC1F37" w:rsidP="00E215BC">
      <w:pPr>
        <w:pStyle w:val="Default"/>
        <w:spacing w:before="120" w:after="120"/>
        <w:ind w:firstLine="567"/>
        <w:jc w:val="center"/>
        <w:rPr>
          <w:b/>
          <w:bCs/>
          <w:color w:val="auto"/>
        </w:rPr>
      </w:pPr>
      <w:r w:rsidRPr="00144C12">
        <w:rPr>
          <w:b/>
          <w:bCs/>
          <w:color w:val="auto"/>
        </w:rPr>
        <w:t>XV. INFORMACIJOS APIE SUPAPRASTINTUS PIRKIMUS TEIKIMAS</w:t>
      </w:r>
    </w:p>
    <w:p w:rsidR="00FC1F37" w:rsidRPr="00144C12" w:rsidRDefault="00FC1F37" w:rsidP="00E215BC">
      <w:pPr>
        <w:pStyle w:val="Default"/>
        <w:spacing w:before="120" w:after="120"/>
        <w:ind w:firstLine="567"/>
        <w:jc w:val="center"/>
        <w:rPr>
          <w:color w:val="auto"/>
        </w:rPr>
      </w:pPr>
    </w:p>
    <w:p w:rsidR="00FC1F37" w:rsidRPr="00144C12" w:rsidRDefault="00FC1F37" w:rsidP="00E215BC">
      <w:pPr>
        <w:pStyle w:val="Default"/>
        <w:spacing w:after="27"/>
        <w:ind w:firstLine="567"/>
        <w:jc w:val="both"/>
        <w:rPr>
          <w:color w:val="auto"/>
        </w:rPr>
      </w:pPr>
      <w:r w:rsidRPr="00144C12">
        <w:rPr>
          <w:color w:val="auto"/>
        </w:rPr>
        <w:t>1</w:t>
      </w:r>
      <w:r>
        <w:rPr>
          <w:color w:val="auto"/>
        </w:rPr>
        <w:t>22</w:t>
      </w:r>
      <w:r w:rsidRPr="00144C12">
        <w:rPr>
          <w:color w:val="auto"/>
        </w:rPr>
        <w:t>. Komisija ar pirkimų organizatorius suinteresuotiems kandidatams ir suinteresuotiems dalyviams, išskyrus atvejus, kai pirkimo sutarties ver</w:t>
      </w:r>
      <w:r>
        <w:rPr>
          <w:color w:val="auto"/>
        </w:rPr>
        <w:t>tė mažesnė kaip 10 tūkst. Lt (be PVM)</w:t>
      </w:r>
      <w:r w:rsidRPr="00144C12">
        <w:rPr>
          <w:color w:val="auto"/>
        </w:rPr>
        <w:t xml:space="preserve">, nedelsdama (bet ne vėliau kaip per 5 darbo dienas) raštu praneša apie priimtą sprendimą sudaryti pirkimo sutartį , pateikia Taisyklių </w:t>
      </w:r>
      <w:r>
        <w:rPr>
          <w:color w:val="auto"/>
        </w:rPr>
        <w:t xml:space="preserve">123 </w:t>
      </w:r>
      <w:r w:rsidRPr="00144C12">
        <w:rPr>
          <w:color w:val="auto"/>
        </w:rPr>
        <w:t>punkte nurodytos atitinkamos informacijos, kuri dar nebuvo pateikta pirkimo procedūros metu, santrauką ir nurodo nustatytą pasiūlymų eilę, laimėjusį pasiūlymą, tikslų atidėjimo terminą</w:t>
      </w:r>
      <w:r>
        <w:rPr>
          <w:color w:val="auto"/>
        </w:rPr>
        <w:t xml:space="preserve"> (kai jis turi būti taikomas)</w:t>
      </w:r>
      <w:r w:rsidRPr="00144C12">
        <w:rPr>
          <w:color w:val="auto"/>
        </w:rPr>
        <w:t xml:space="preserve">. </w:t>
      </w:r>
      <w:r>
        <w:t>Perkančioji organizacija</w:t>
      </w:r>
      <w:r w:rsidRPr="00144C12">
        <w:rPr>
          <w:color w:val="auto"/>
        </w:rPr>
        <w:t xml:space="preserve"> taip pat turi nurodyti priežastis, dėl kurių buvo priimtas sprendimas nesudaryti pirkimo sutarties </w:t>
      </w:r>
      <w:r>
        <w:rPr>
          <w:color w:val="auto"/>
        </w:rPr>
        <w:t>ar</w:t>
      </w:r>
      <w:r w:rsidRPr="00144C12">
        <w:rPr>
          <w:color w:val="auto"/>
        </w:rPr>
        <w:t xml:space="preserve"> pradėti pirkimą iš naujo. </w:t>
      </w:r>
    </w:p>
    <w:p w:rsidR="00FC1F37" w:rsidRPr="00144C12" w:rsidRDefault="00FC1F37" w:rsidP="00E215BC">
      <w:pPr>
        <w:pStyle w:val="Default"/>
        <w:ind w:firstLine="567"/>
        <w:jc w:val="both"/>
        <w:rPr>
          <w:color w:val="auto"/>
        </w:rPr>
      </w:pPr>
      <w:r w:rsidRPr="00144C12">
        <w:rPr>
          <w:color w:val="auto"/>
        </w:rPr>
        <w:t>1</w:t>
      </w:r>
      <w:r>
        <w:rPr>
          <w:color w:val="auto"/>
        </w:rPr>
        <w:t>23</w:t>
      </w:r>
      <w:r w:rsidRPr="00144C12">
        <w:rPr>
          <w:color w:val="auto"/>
        </w:rPr>
        <w:t xml:space="preserve">. </w:t>
      </w:r>
      <w:r>
        <w:t>Perkančioji organizacija</w:t>
      </w:r>
      <w:r w:rsidRPr="00144C12">
        <w:rPr>
          <w:color w:val="auto"/>
        </w:rPr>
        <w:t>, gavusi kandidato ar dalyvio raštu pateiktą prašymą, turi nedelsdama, ne vėliau kaip per 1</w:t>
      </w:r>
      <w:r>
        <w:rPr>
          <w:color w:val="auto"/>
        </w:rPr>
        <w:t>5</w:t>
      </w:r>
      <w:r w:rsidRPr="00144C12">
        <w:rPr>
          <w:color w:val="auto"/>
        </w:rPr>
        <w:t xml:space="preserve"> dienų nuo prašymo gavimo dienos, nurodyti: </w:t>
      </w:r>
    </w:p>
    <w:p w:rsidR="00FC1F37" w:rsidRPr="00144C12" w:rsidRDefault="00FC1F37" w:rsidP="007A5253">
      <w:pPr>
        <w:pStyle w:val="Default"/>
        <w:spacing w:after="27"/>
        <w:ind w:firstLine="567"/>
        <w:rPr>
          <w:color w:val="auto"/>
        </w:rPr>
      </w:pPr>
      <w:r w:rsidRPr="00144C12">
        <w:rPr>
          <w:color w:val="auto"/>
        </w:rPr>
        <w:t>1</w:t>
      </w:r>
      <w:r>
        <w:rPr>
          <w:color w:val="auto"/>
        </w:rPr>
        <w:t>23</w:t>
      </w:r>
      <w:r w:rsidRPr="00144C12">
        <w:rPr>
          <w:color w:val="auto"/>
        </w:rPr>
        <w:t xml:space="preserve">.1. kandidatui – jo paraiškos atmetimo priežastis; </w:t>
      </w:r>
    </w:p>
    <w:p w:rsidR="00FC1F37" w:rsidRPr="00144C12" w:rsidRDefault="00FC1F37" w:rsidP="007A5253">
      <w:pPr>
        <w:pStyle w:val="Default"/>
        <w:spacing w:after="27"/>
        <w:ind w:firstLine="567"/>
        <w:jc w:val="both"/>
        <w:rPr>
          <w:color w:val="auto"/>
        </w:rPr>
      </w:pPr>
      <w:r w:rsidRPr="00144C12">
        <w:rPr>
          <w:color w:val="auto"/>
        </w:rPr>
        <w:t>1</w:t>
      </w:r>
      <w:r>
        <w:rPr>
          <w:color w:val="auto"/>
        </w:rPr>
        <w:t>23</w:t>
      </w:r>
      <w:r w:rsidRPr="00144C12">
        <w:rPr>
          <w:color w:val="auto"/>
        </w:rPr>
        <w:t>.2. dalyviui, k</w:t>
      </w:r>
      <w:r>
        <w:rPr>
          <w:color w:val="auto"/>
        </w:rPr>
        <w:t>urio pasiūlymas nebuvo atmestas</w:t>
      </w:r>
      <w:r w:rsidRPr="00144C12">
        <w:rPr>
          <w:color w:val="auto"/>
        </w:rPr>
        <w:t xml:space="preserve"> – laimėjusio pasiūlymo charakteristikas ir santykinius pranašumus, dėl kurių šis pasiūlymas buvo pripažintas geriausiu, taip pat šį pasiūlymą pateikusio dalyvio </w:t>
      </w:r>
      <w:r>
        <w:rPr>
          <w:color w:val="auto"/>
        </w:rPr>
        <w:t>pavadinimą</w:t>
      </w:r>
      <w:r w:rsidRPr="00144C12">
        <w:rPr>
          <w:color w:val="auto"/>
        </w:rPr>
        <w:t xml:space="preserve">; </w:t>
      </w:r>
    </w:p>
    <w:p w:rsidR="00FC1F37" w:rsidRPr="00144C12" w:rsidRDefault="00FC1F37" w:rsidP="007A5253">
      <w:pPr>
        <w:pStyle w:val="Default"/>
        <w:ind w:firstLine="567"/>
        <w:jc w:val="both"/>
        <w:rPr>
          <w:color w:val="auto"/>
        </w:rPr>
      </w:pPr>
      <w:r w:rsidRPr="00144C12">
        <w:rPr>
          <w:color w:val="auto"/>
        </w:rPr>
        <w:t>1</w:t>
      </w:r>
      <w:r>
        <w:rPr>
          <w:color w:val="auto"/>
        </w:rPr>
        <w:t>23</w:t>
      </w:r>
      <w:r w:rsidRPr="00144C12">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FC1F37" w:rsidRPr="00144C12" w:rsidRDefault="00FC1F37" w:rsidP="001C4928">
      <w:pPr>
        <w:pStyle w:val="Default"/>
        <w:ind w:firstLine="567"/>
        <w:jc w:val="both"/>
        <w:rPr>
          <w:color w:val="auto"/>
        </w:rPr>
      </w:pPr>
      <w:r w:rsidRPr="00144C12">
        <w:rPr>
          <w:color w:val="auto"/>
        </w:rPr>
        <w:t>1</w:t>
      </w:r>
      <w:r>
        <w:rPr>
          <w:color w:val="auto"/>
        </w:rPr>
        <w:t>24</w:t>
      </w:r>
      <w:r w:rsidRPr="00144C12">
        <w:rPr>
          <w:color w:val="auto"/>
        </w:rPr>
        <w:t xml:space="preserve">. </w:t>
      </w:r>
      <w:r>
        <w:t>Perkančioji organizacija</w:t>
      </w:r>
      <w:r w:rsidRPr="00144C12">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t>Perkančiajai organizacijai</w:t>
      </w:r>
      <w:r w:rsidRPr="00144C12">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t>Perkančioji organizacija</w:t>
      </w:r>
      <w:r w:rsidRPr="00144C12">
        <w:rPr>
          <w:color w:val="auto"/>
        </w:rPr>
        <w:t xml:space="preserve"> turi juos supažindinti su kitų dalyvių pasiūlymais, išskyrus tą informaciją, kurią dalyviai nurodė kaip konfidencialią. </w:t>
      </w:r>
    </w:p>
    <w:p w:rsidR="00FC1F37" w:rsidRDefault="00FC1F37" w:rsidP="000178C6">
      <w:pPr>
        <w:pStyle w:val="Default"/>
        <w:spacing w:before="120" w:after="120"/>
        <w:ind w:firstLine="567"/>
        <w:jc w:val="center"/>
        <w:rPr>
          <w:b/>
          <w:bCs/>
          <w:color w:val="auto"/>
        </w:rPr>
      </w:pPr>
    </w:p>
    <w:p w:rsidR="00FC1F37" w:rsidRDefault="00FC1F37" w:rsidP="000178C6">
      <w:pPr>
        <w:pStyle w:val="Default"/>
        <w:spacing w:before="120" w:after="120"/>
        <w:ind w:firstLine="567"/>
        <w:jc w:val="center"/>
        <w:rPr>
          <w:b/>
          <w:bCs/>
          <w:color w:val="auto"/>
        </w:rPr>
      </w:pPr>
      <w:r w:rsidRPr="00144C12">
        <w:rPr>
          <w:b/>
          <w:bCs/>
          <w:color w:val="auto"/>
        </w:rPr>
        <w:t>XVI. BAIGIAMOSIOS NUOSTATOS</w:t>
      </w:r>
    </w:p>
    <w:p w:rsidR="00FC1F37" w:rsidRPr="00144C12" w:rsidRDefault="00FC1F37" w:rsidP="000178C6">
      <w:pPr>
        <w:pStyle w:val="Default"/>
        <w:spacing w:before="120" w:after="120"/>
        <w:ind w:firstLine="567"/>
        <w:jc w:val="center"/>
        <w:rPr>
          <w:color w:val="auto"/>
        </w:rPr>
      </w:pPr>
    </w:p>
    <w:p w:rsidR="00FC1F37" w:rsidRPr="00144C12" w:rsidRDefault="00FC1F37" w:rsidP="001C4928">
      <w:pPr>
        <w:pStyle w:val="Default"/>
        <w:spacing w:after="27"/>
        <w:ind w:firstLine="567"/>
        <w:jc w:val="both"/>
        <w:rPr>
          <w:color w:val="auto"/>
        </w:rPr>
      </w:pPr>
      <w:r w:rsidRPr="00144C12">
        <w:rPr>
          <w:color w:val="auto"/>
        </w:rPr>
        <w:t>1</w:t>
      </w:r>
      <w:r>
        <w:rPr>
          <w:color w:val="auto"/>
        </w:rPr>
        <w:t>25</w:t>
      </w:r>
      <w:r w:rsidRPr="00144C12">
        <w:rPr>
          <w:color w:val="auto"/>
        </w:rPr>
        <w:t>. Komisija ir pirkimo organizatorius, vykdydami pirkimus, užtikrina, kad jų priimtų sprendimų atitikt</w:t>
      </w:r>
      <w:r>
        <w:rPr>
          <w:color w:val="auto"/>
        </w:rPr>
        <w:t>is Viešųjų pirkimų įstatymo ir t</w:t>
      </w:r>
      <w:r w:rsidRPr="00144C12">
        <w:rPr>
          <w:color w:val="auto"/>
        </w:rPr>
        <w:t xml:space="preserve">aisyklių reikalavimams yra pagrįsta dokumentais. Komisijos sprendimai įforminami protokolu. Pirkimo organizatoriaus sprendimai įforminami </w:t>
      </w:r>
      <w:r>
        <w:rPr>
          <w:color w:val="auto"/>
        </w:rPr>
        <w:t>t</w:t>
      </w:r>
      <w:r w:rsidRPr="00144C12">
        <w:rPr>
          <w:color w:val="auto"/>
        </w:rPr>
        <w:t>iekėjų apklauso</w:t>
      </w:r>
      <w:r>
        <w:rPr>
          <w:color w:val="auto"/>
        </w:rPr>
        <w:t>s</w:t>
      </w:r>
      <w:r w:rsidRPr="00144C12">
        <w:rPr>
          <w:color w:val="auto"/>
        </w:rPr>
        <w:t xml:space="preserve"> pažyma. </w:t>
      </w:r>
    </w:p>
    <w:p w:rsidR="00FC1F37" w:rsidRDefault="00FC1F37" w:rsidP="001C4928">
      <w:pPr>
        <w:pStyle w:val="Default"/>
        <w:spacing w:after="27"/>
        <w:ind w:firstLine="567"/>
        <w:jc w:val="both"/>
        <w:rPr>
          <w:color w:val="auto"/>
        </w:rPr>
      </w:pPr>
      <w:r w:rsidRPr="00144C12">
        <w:rPr>
          <w:color w:val="auto"/>
        </w:rPr>
        <w:t>1</w:t>
      </w:r>
      <w:r>
        <w:rPr>
          <w:color w:val="auto"/>
        </w:rPr>
        <w:t>26</w:t>
      </w:r>
      <w:r w:rsidRPr="00144C12">
        <w:rPr>
          <w:color w:val="auto"/>
        </w:rPr>
        <w:t xml:space="preserve">. </w:t>
      </w:r>
      <w:r>
        <w:rPr>
          <w:color w:val="auto"/>
        </w:rPr>
        <w:t xml:space="preserve">Visus vykdomus pirkimus </w:t>
      </w:r>
      <w:r w:rsidRPr="007A5253">
        <w:rPr>
          <w:color w:val="auto"/>
        </w:rPr>
        <w:t>komisijos sekretorius registruoja</w:t>
      </w:r>
      <w:r w:rsidRPr="00144C12">
        <w:rPr>
          <w:color w:val="auto"/>
        </w:rPr>
        <w:t xml:space="preserve"> Supaprastintų pirkimų žurnale. </w:t>
      </w:r>
    </w:p>
    <w:p w:rsidR="00FC1F37" w:rsidRPr="00144C12" w:rsidRDefault="00FC1F37" w:rsidP="00996839">
      <w:pPr>
        <w:pStyle w:val="Default"/>
        <w:spacing w:after="27"/>
        <w:ind w:firstLine="567"/>
        <w:jc w:val="both"/>
        <w:rPr>
          <w:color w:val="auto"/>
        </w:rPr>
      </w:pPr>
      <w:r>
        <w:rPr>
          <w:color w:val="auto"/>
        </w:rPr>
        <w:t xml:space="preserve">127.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FC1F37" w:rsidRDefault="00FC1F37" w:rsidP="001C4928">
      <w:pPr>
        <w:pStyle w:val="Default"/>
        <w:spacing w:after="27"/>
        <w:ind w:firstLine="567"/>
        <w:jc w:val="both"/>
        <w:rPr>
          <w:color w:val="auto"/>
        </w:rPr>
      </w:pPr>
      <w:r>
        <w:rPr>
          <w:color w:val="auto"/>
        </w:rPr>
        <w:t xml:space="preserve">128.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FC1F37" w:rsidRPr="00144C12" w:rsidRDefault="00FC1F37" w:rsidP="001C4928">
      <w:pPr>
        <w:pStyle w:val="Default"/>
        <w:keepNext/>
        <w:ind w:firstLine="567"/>
        <w:jc w:val="both"/>
        <w:rPr>
          <w:color w:val="auto"/>
        </w:rPr>
      </w:pPr>
      <w:r w:rsidRPr="00144C12">
        <w:rPr>
          <w:color w:val="auto"/>
        </w:rPr>
        <w:t>1</w:t>
      </w:r>
      <w:r>
        <w:rPr>
          <w:color w:val="auto"/>
        </w:rPr>
        <w:t>29</w:t>
      </w:r>
      <w:r w:rsidRPr="00144C12">
        <w:rPr>
          <w:color w:val="auto"/>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FC1F37" w:rsidRDefault="00FC1F37" w:rsidP="001C4928">
      <w:pPr>
        <w:pStyle w:val="Default"/>
        <w:ind w:firstLine="567"/>
        <w:jc w:val="both"/>
        <w:rPr>
          <w:color w:val="auto"/>
        </w:rPr>
      </w:pPr>
      <w:r w:rsidRPr="00144C12">
        <w:rPr>
          <w:color w:val="auto"/>
        </w:rPr>
        <w:t>1</w:t>
      </w:r>
      <w:r>
        <w:rPr>
          <w:color w:val="auto"/>
        </w:rPr>
        <w:t>30</w:t>
      </w:r>
      <w:r w:rsidRPr="00144C12">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FC1F37" w:rsidRPr="00144C12" w:rsidRDefault="00FC1F37" w:rsidP="001C4928">
      <w:pPr>
        <w:pStyle w:val="Default"/>
        <w:ind w:firstLine="567"/>
        <w:jc w:val="both"/>
        <w:rPr>
          <w:color w:val="auto"/>
        </w:rPr>
      </w:pPr>
    </w:p>
    <w:p w:rsidR="00FC1F37" w:rsidRDefault="00FC1F37" w:rsidP="007A5253">
      <w:pPr>
        <w:pStyle w:val="Default"/>
        <w:jc w:val="center"/>
        <w:rPr>
          <w:color w:val="auto"/>
        </w:rPr>
      </w:pPr>
      <w:r>
        <w:rPr>
          <w:color w:val="auto"/>
        </w:rPr>
        <w:t>__________________________________________________</w:t>
      </w:r>
    </w:p>
    <w:p w:rsidR="00FC1F37" w:rsidRDefault="00FC1F37" w:rsidP="00144C12">
      <w:pPr>
        <w:pStyle w:val="Default"/>
        <w:rPr>
          <w:color w:val="auto"/>
        </w:rPr>
      </w:pPr>
    </w:p>
    <w:p w:rsidR="00FC1F37" w:rsidRDefault="00FC1F37" w:rsidP="00B564C7">
      <w:pPr>
        <w:pStyle w:val="Default"/>
        <w:ind w:left="1298" w:right="-533" w:hanging="1298"/>
        <w:outlineLvl w:val="0"/>
      </w:pPr>
      <w:r>
        <w:tab/>
      </w:r>
      <w:r>
        <w:tab/>
      </w:r>
      <w:r>
        <w:tab/>
      </w:r>
      <w:r>
        <w:tab/>
      </w:r>
    </w:p>
    <w:p w:rsidR="00FC1F37" w:rsidRPr="009C0F6A" w:rsidRDefault="00FC1F37" w:rsidP="009C0F6A">
      <w:pPr>
        <w:tabs>
          <w:tab w:val="left" w:pos="1200"/>
        </w:tabs>
        <w:ind w:right="-471"/>
      </w:pPr>
    </w:p>
    <w:sectPr w:rsidR="00FC1F37" w:rsidRPr="009C0F6A" w:rsidSect="00553BFB">
      <w:headerReference w:type="even" r:id="rId7"/>
      <w:headerReference w:type="default" r:id="rId8"/>
      <w:footerReference w:type="even" r:id="rId9"/>
      <w:footerReference w:type="default" r:id="rId10"/>
      <w:headerReference w:type="first" r:id="rId11"/>
      <w:footerReference w:type="first" r:id="rId12"/>
      <w:pgSz w:w="11907" w:h="16839" w:code="9"/>
      <w:pgMar w:top="1258" w:right="900" w:bottom="783" w:left="1473" w:header="567" w:footer="567" w:gutter="0"/>
      <w:cols w:space="1296"/>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F37" w:rsidRDefault="00FC1F37" w:rsidP="00E36093">
      <w:r>
        <w:separator/>
      </w:r>
    </w:p>
  </w:endnote>
  <w:endnote w:type="continuationSeparator" w:id="1">
    <w:p w:rsidR="00FC1F37" w:rsidRDefault="00FC1F37" w:rsidP="00E36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37" w:rsidRDefault="00FC1F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37" w:rsidRDefault="00FC1F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37" w:rsidRDefault="00FC1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F37" w:rsidRDefault="00FC1F37" w:rsidP="00E36093">
      <w:r>
        <w:separator/>
      </w:r>
    </w:p>
  </w:footnote>
  <w:footnote w:type="continuationSeparator" w:id="1">
    <w:p w:rsidR="00FC1F37" w:rsidRDefault="00FC1F37" w:rsidP="00E36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37" w:rsidRDefault="00FC1F37" w:rsidP="004A44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F37" w:rsidRDefault="00FC1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37" w:rsidRDefault="00FC1F37" w:rsidP="004A44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FC1F37" w:rsidRDefault="00FC1F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37" w:rsidRDefault="00FC1F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6EF71"/>
    <w:multiLevelType w:val="hybridMultilevel"/>
    <w:tmpl w:val="A5D89B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10891C2"/>
    <w:multiLevelType w:val="hybridMultilevel"/>
    <w:tmpl w:val="D7DEC15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6154750"/>
    <w:multiLevelType w:val="hybridMultilevel"/>
    <w:tmpl w:val="E9024A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886065B"/>
    <w:multiLevelType w:val="hybridMultilevel"/>
    <w:tmpl w:val="B1C7389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CA61569"/>
    <w:multiLevelType w:val="hybridMultilevel"/>
    <w:tmpl w:val="AA6BFAA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79DCFE3"/>
    <w:multiLevelType w:val="hybridMultilevel"/>
    <w:tmpl w:val="AF02BD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82AEF15"/>
    <w:multiLevelType w:val="hybridMultilevel"/>
    <w:tmpl w:val="7B92B0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0B7B791"/>
    <w:multiLevelType w:val="hybridMultilevel"/>
    <w:tmpl w:val="4FE933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7C60859"/>
    <w:multiLevelType w:val="hybridMultilevel"/>
    <w:tmpl w:val="1BB4F0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30F23E5"/>
    <w:multiLevelType w:val="hybridMultilevel"/>
    <w:tmpl w:val="1CCDA9E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FEFA7EA"/>
    <w:multiLevelType w:val="hybridMultilevel"/>
    <w:tmpl w:val="AD3E181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9B45962"/>
    <w:multiLevelType w:val="hybridMultilevel"/>
    <w:tmpl w:val="81CBC4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C1CC55F"/>
    <w:multiLevelType w:val="hybridMultilevel"/>
    <w:tmpl w:val="2952CC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FCC354CB"/>
    <w:multiLevelType w:val="hybridMultilevel"/>
    <w:tmpl w:val="587D9EB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FFFFFF7C"/>
    <w:multiLevelType w:val="singleLevel"/>
    <w:tmpl w:val="C7E8CA1A"/>
    <w:lvl w:ilvl="0">
      <w:start w:val="1"/>
      <w:numFmt w:val="decimal"/>
      <w:lvlText w:val="%1."/>
      <w:lvlJc w:val="left"/>
      <w:pPr>
        <w:tabs>
          <w:tab w:val="num" w:pos="1492"/>
        </w:tabs>
        <w:ind w:left="1492" w:hanging="360"/>
      </w:pPr>
      <w:rPr>
        <w:rFonts w:cs="Times New Roman"/>
      </w:rPr>
    </w:lvl>
  </w:abstractNum>
  <w:abstractNum w:abstractNumId="15">
    <w:nsid w:val="FFFFFF7D"/>
    <w:multiLevelType w:val="singleLevel"/>
    <w:tmpl w:val="9B1636F6"/>
    <w:lvl w:ilvl="0">
      <w:start w:val="1"/>
      <w:numFmt w:val="decimal"/>
      <w:lvlText w:val="%1."/>
      <w:lvlJc w:val="left"/>
      <w:pPr>
        <w:tabs>
          <w:tab w:val="num" w:pos="1209"/>
        </w:tabs>
        <w:ind w:left="1209" w:hanging="360"/>
      </w:pPr>
      <w:rPr>
        <w:rFonts w:cs="Times New Roman"/>
      </w:rPr>
    </w:lvl>
  </w:abstractNum>
  <w:abstractNum w:abstractNumId="16">
    <w:nsid w:val="FFFFFF7E"/>
    <w:multiLevelType w:val="singleLevel"/>
    <w:tmpl w:val="A45839EC"/>
    <w:lvl w:ilvl="0">
      <w:start w:val="1"/>
      <w:numFmt w:val="decimal"/>
      <w:lvlText w:val="%1."/>
      <w:lvlJc w:val="left"/>
      <w:pPr>
        <w:tabs>
          <w:tab w:val="num" w:pos="926"/>
        </w:tabs>
        <w:ind w:left="926" w:hanging="360"/>
      </w:pPr>
      <w:rPr>
        <w:rFonts w:cs="Times New Roman"/>
      </w:rPr>
    </w:lvl>
  </w:abstractNum>
  <w:abstractNum w:abstractNumId="17">
    <w:nsid w:val="FFFFFF7F"/>
    <w:multiLevelType w:val="singleLevel"/>
    <w:tmpl w:val="90408898"/>
    <w:lvl w:ilvl="0">
      <w:start w:val="1"/>
      <w:numFmt w:val="decimal"/>
      <w:lvlText w:val="%1."/>
      <w:lvlJc w:val="left"/>
      <w:pPr>
        <w:tabs>
          <w:tab w:val="num" w:pos="643"/>
        </w:tabs>
        <w:ind w:left="643" w:hanging="360"/>
      </w:pPr>
      <w:rPr>
        <w:rFonts w:cs="Times New Roman"/>
      </w:rPr>
    </w:lvl>
  </w:abstractNum>
  <w:abstractNum w:abstractNumId="18">
    <w:nsid w:val="FFFFFF80"/>
    <w:multiLevelType w:val="singleLevel"/>
    <w:tmpl w:val="E2E051D2"/>
    <w:lvl w:ilvl="0">
      <w:start w:val="1"/>
      <w:numFmt w:val="bullet"/>
      <w:lvlText w:val=""/>
      <w:lvlJc w:val="left"/>
      <w:pPr>
        <w:tabs>
          <w:tab w:val="num" w:pos="1492"/>
        </w:tabs>
        <w:ind w:left="1492" w:hanging="360"/>
      </w:pPr>
      <w:rPr>
        <w:rFonts w:ascii="Symbol" w:hAnsi="Symbol" w:hint="default"/>
      </w:rPr>
    </w:lvl>
  </w:abstractNum>
  <w:abstractNum w:abstractNumId="19">
    <w:nsid w:val="FFFFFF81"/>
    <w:multiLevelType w:val="singleLevel"/>
    <w:tmpl w:val="DEAE4998"/>
    <w:lvl w:ilvl="0">
      <w:start w:val="1"/>
      <w:numFmt w:val="bullet"/>
      <w:lvlText w:val=""/>
      <w:lvlJc w:val="left"/>
      <w:pPr>
        <w:tabs>
          <w:tab w:val="num" w:pos="1209"/>
        </w:tabs>
        <w:ind w:left="1209" w:hanging="360"/>
      </w:pPr>
      <w:rPr>
        <w:rFonts w:ascii="Symbol" w:hAnsi="Symbol" w:hint="default"/>
      </w:rPr>
    </w:lvl>
  </w:abstractNum>
  <w:abstractNum w:abstractNumId="20">
    <w:nsid w:val="FFFFFF82"/>
    <w:multiLevelType w:val="singleLevel"/>
    <w:tmpl w:val="98E86BB8"/>
    <w:lvl w:ilvl="0">
      <w:start w:val="1"/>
      <w:numFmt w:val="bullet"/>
      <w:lvlText w:val=""/>
      <w:lvlJc w:val="left"/>
      <w:pPr>
        <w:tabs>
          <w:tab w:val="num" w:pos="926"/>
        </w:tabs>
        <w:ind w:left="926" w:hanging="360"/>
      </w:pPr>
      <w:rPr>
        <w:rFonts w:ascii="Symbol" w:hAnsi="Symbol" w:hint="default"/>
      </w:rPr>
    </w:lvl>
  </w:abstractNum>
  <w:abstractNum w:abstractNumId="21">
    <w:nsid w:val="FFFFFF83"/>
    <w:multiLevelType w:val="singleLevel"/>
    <w:tmpl w:val="A6B02108"/>
    <w:lvl w:ilvl="0">
      <w:start w:val="1"/>
      <w:numFmt w:val="bullet"/>
      <w:lvlText w:val=""/>
      <w:lvlJc w:val="left"/>
      <w:pPr>
        <w:tabs>
          <w:tab w:val="num" w:pos="643"/>
        </w:tabs>
        <w:ind w:left="643" w:hanging="360"/>
      </w:pPr>
      <w:rPr>
        <w:rFonts w:ascii="Symbol" w:hAnsi="Symbol" w:hint="default"/>
      </w:rPr>
    </w:lvl>
  </w:abstractNum>
  <w:abstractNum w:abstractNumId="22">
    <w:nsid w:val="FFFFFF88"/>
    <w:multiLevelType w:val="singleLevel"/>
    <w:tmpl w:val="68D41DEE"/>
    <w:lvl w:ilvl="0">
      <w:start w:val="1"/>
      <w:numFmt w:val="decimal"/>
      <w:lvlText w:val="%1."/>
      <w:lvlJc w:val="left"/>
      <w:pPr>
        <w:tabs>
          <w:tab w:val="num" w:pos="360"/>
        </w:tabs>
        <w:ind w:left="360" w:hanging="360"/>
      </w:pPr>
      <w:rPr>
        <w:rFonts w:cs="Times New Roman"/>
      </w:rPr>
    </w:lvl>
  </w:abstractNum>
  <w:abstractNum w:abstractNumId="23">
    <w:nsid w:val="FFFFFF89"/>
    <w:multiLevelType w:val="singleLevel"/>
    <w:tmpl w:val="7AACABEA"/>
    <w:lvl w:ilvl="0">
      <w:start w:val="1"/>
      <w:numFmt w:val="bullet"/>
      <w:lvlText w:val=""/>
      <w:lvlJc w:val="left"/>
      <w:pPr>
        <w:tabs>
          <w:tab w:val="num" w:pos="360"/>
        </w:tabs>
        <w:ind w:left="360" w:hanging="360"/>
      </w:pPr>
      <w:rPr>
        <w:rFonts w:ascii="Symbol" w:hAnsi="Symbol" w:hint="default"/>
      </w:rPr>
    </w:lvl>
  </w:abstractNum>
  <w:abstractNum w:abstractNumId="24">
    <w:nsid w:val="173B19C9"/>
    <w:multiLevelType w:val="hybridMultilevel"/>
    <w:tmpl w:val="5FCD87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2156F3D0"/>
    <w:multiLevelType w:val="hybridMultilevel"/>
    <w:tmpl w:val="144F6F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2A5BBBE7"/>
    <w:multiLevelType w:val="hybridMultilevel"/>
    <w:tmpl w:val="219BF7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2B61B349"/>
    <w:multiLevelType w:val="hybridMultilevel"/>
    <w:tmpl w:val="B09404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3B3F242"/>
    <w:multiLevelType w:val="hybridMultilevel"/>
    <w:tmpl w:val="893E4F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6473ABA"/>
    <w:multiLevelType w:val="hybridMultilevel"/>
    <w:tmpl w:val="BE5590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70986FD"/>
    <w:multiLevelType w:val="hybridMultilevel"/>
    <w:tmpl w:val="62A55B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19850C9"/>
    <w:multiLevelType w:val="hybridMultilevel"/>
    <w:tmpl w:val="B5E0147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3060F49"/>
    <w:multiLevelType w:val="hybridMultilevel"/>
    <w:tmpl w:val="B66AA9E4"/>
    <w:lvl w:ilvl="0" w:tplc="494C70F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0"/>
  </w:num>
  <w:num w:numId="3">
    <w:abstractNumId w:val="11"/>
  </w:num>
  <w:num w:numId="4">
    <w:abstractNumId w:val="7"/>
  </w:num>
  <w:num w:numId="5">
    <w:abstractNumId w:val="9"/>
  </w:num>
  <w:num w:numId="6">
    <w:abstractNumId w:val="2"/>
  </w:num>
  <w:num w:numId="7">
    <w:abstractNumId w:val="31"/>
  </w:num>
  <w:num w:numId="8">
    <w:abstractNumId w:val="28"/>
  </w:num>
  <w:num w:numId="9">
    <w:abstractNumId w:val="5"/>
  </w:num>
  <w:num w:numId="10">
    <w:abstractNumId w:val="12"/>
  </w:num>
  <w:num w:numId="11">
    <w:abstractNumId w:val="27"/>
  </w:num>
  <w:num w:numId="12">
    <w:abstractNumId w:val="10"/>
  </w:num>
  <w:num w:numId="13">
    <w:abstractNumId w:val="24"/>
  </w:num>
  <w:num w:numId="14">
    <w:abstractNumId w:val="6"/>
  </w:num>
  <w:num w:numId="15">
    <w:abstractNumId w:val="4"/>
  </w:num>
  <w:num w:numId="16">
    <w:abstractNumId w:val="1"/>
  </w:num>
  <w:num w:numId="17">
    <w:abstractNumId w:val="3"/>
  </w:num>
  <w:num w:numId="18">
    <w:abstractNumId w:val="26"/>
  </w:num>
  <w:num w:numId="19">
    <w:abstractNumId w:val="8"/>
  </w:num>
  <w:num w:numId="20">
    <w:abstractNumId w:val="13"/>
  </w:num>
  <w:num w:numId="21">
    <w:abstractNumId w:val="30"/>
  </w:num>
  <w:num w:numId="22">
    <w:abstractNumId w:val="25"/>
  </w:num>
  <w:num w:numId="23">
    <w:abstractNumId w:val="32"/>
  </w:num>
  <w:num w:numId="24">
    <w:abstractNumId w:val="23"/>
  </w:num>
  <w:num w:numId="25">
    <w:abstractNumId w:val="21"/>
  </w:num>
  <w:num w:numId="26">
    <w:abstractNumId w:val="20"/>
  </w:num>
  <w:num w:numId="27">
    <w:abstractNumId w:val="19"/>
  </w:num>
  <w:num w:numId="28">
    <w:abstractNumId w:val="18"/>
  </w:num>
  <w:num w:numId="29">
    <w:abstractNumId w:val="22"/>
  </w:num>
  <w:num w:numId="30">
    <w:abstractNumId w:val="17"/>
  </w:num>
  <w:num w:numId="31">
    <w:abstractNumId w:val="16"/>
  </w:num>
  <w:num w:numId="32">
    <w:abstractNumId w:val="15"/>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246"/>
    <w:rsid w:val="000167DB"/>
    <w:rsid w:val="000178C6"/>
    <w:rsid w:val="00026732"/>
    <w:rsid w:val="000306DD"/>
    <w:rsid w:val="000306EF"/>
    <w:rsid w:val="00033F54"/>
    <w:rsid w:val="00035E97"/>
    <w:rsid w:val="00040472"/>
    <w:rsid w:val="0005108E"/>
    <w:rsid w:val="00056E18"/>
    <w:rsid w:val="00063BE5"/>
    <w:rsid w:val="00065025"/>
    <w:rsid w:val="000713A9"/>
    <w:rsid w:val="0007148C"/>
    <w:rsid w:val="000757A9"/>
    <w:rsid w:val="00076614"/>
    <w:rsid w:val="000852A9"/>
    <w:rsid w:val="000A4CDB"/>
    <w:rsid w:val="000B1A94"/>
    <w:rsid w:val="000C15B2"/>
    <w:rsid w:val="000C356E"/>
    <w:rsid w:val="000C3B76"/>
    <w:rsid w:val="000D5916"/>
    <w:rsid w:val="000D788D"/>
    <w:rsid w:val="000D7D9D"/>
    <w:rsid w:val="000E05C8"/>
    <w:rsid w:val="0010021E"/>
    <w:rsid w:val="00103D4A"/>
    <w:rsid w:val="00113483"/>
    <w:rsid w:val="00115164"/>
    <w:rsid w:val="001206C3"/>
    <w:rsid w:val="001256CA"/>
    <w:rsid w:val="00126468"/>
    <w:rsid w:val="00132555"/>
    <w:rsid w:val="00136B98"/>
    <w:rsid w:val="00136C1D"/>
    <w:rsid w:val="00141CE9"/>
    <w:rsid w:val="001433CC"/>
    <w:rsid w:val="00144278"/>
    <w:rsid w:val="00144C12"/>
    <w:rsid w:val="00150FA2"/>
    <w:rsid w:val="00152D89"/>
    <w:rsid w:val="00171537"/>
    <w:rsid w:val="00180510"/>
    <w:rsid w:val="00180C5C"/>
    <w:rsid w:val="0019126B"/>
    <w:rsid w:val="00191E4F"/>
    <w:rsid w:val="00195F88"/>
    <w:rsid w:val="00197D7C"/>
    <w:rsid w:val="001A1D2C"/>
    <w:rsid w:val="001A1F40"/>
    <w:rsid w:val="001A6DA6"/>
    <w:rsid w:val="001B2C3A"/>
    <w:rsid w:val="001B546D"/>
    <w:rsid w:val="001B5703"/>
    <w:rsid w:val="001B5DA6"/>
    <w:rsid w:val="001C4928"/>
    <w:rsid w:val="001D13D4"/>
    <w:rsid w:val="001D634B"/>
    <w:rsid w:val="001E08CF"/>
    <w:rsid w:val="001E2F92"/>
    <w:rsid w:val="001F092F"/>
    <w:rsid w:val="001F4D37"/>
    <w:rsid w:val="00200D77"/>
    <w:rsid w:val="00205E30"/>
    <w:rsid w:val="002112A3"/>
    <w:rsid w:val="002120AC"/>
    <w:rsid w:val="00212FA4"/>
    <w:rsid w:val="0021773C"/>
    <w:rsid w:val="002230C7"/>
    <w:rsid w:val="00224D3F"/>
    <w:rsid w:val="0023425A"/>
    <w:rsid w:val="00240DAD"/>
    <w:rsid w:val="00240F89"/>
    <w:rsid w:val="00243A90"/>
    <w:rsid w:val="00244D85"/>
    <w:rsid w:val="002453EA"/>
    <w:rsid w:val="002525C9"/>
    <w:rsid w:val="0025438F"/>
    <w:rsid w:val="00256AB2"/>
    <w:rsid w:val="00261BAE"/>
    <w:rsid w:val="00273888"/>
    <w:rsid w:val="002959D0"/>
    <w:rsid w:val="002A5908"/>
    <w:rsid w:val="002A5E25"/>
    <w:rsid w:val="002A6F8A"/>
    <w:rsid w:val="002C0D59"/>
    <w:rsid w:val="002C707A"/>
    <w:rsid w:val="002D686E"/>
    <w:rsid w:val="002D7346"/>
    <w:rsid w:val="002E634F"/>
    <w:rsid w:val="002F2C4B"/>
    <w:rsid w:val="00302624"/>
    <w:rsid w:val="0030490D"/>
    <w:rsid w:val="003133EE"/>
    <w:rsid w:val="003234C6"/>
    <w:rsid w:val="00332158"/>
    <w:rsid w:val="003340DE"/>
    <w:rsid w:val="00337281"/>
    <w:rsid w:val="00340DEB"/>
    <w:rsid w:val="00343C38"/>
    <w:rsid w:val="00364579"/>
    <w:rsid w:val="00367510"/>
    <w:rsid w:val="00371D7A"/>
    <w:rsid w:val="00375A04"/>
    <w:rsid w:val="00385440"/>
    <w:rsid w:val="00387843"/>
    <w:rsid w:val="00394005"/>
    <w:rsid w:val="003A06C0"/>
    <w:rsid w:val="003B5BCF"/>
    <w:rsid w:val="003B641F"/>
    <w:rsid w:val="003B7CCC"/>
    <w:rsid w:val="003C552F"/>
    <w:rsid w:val="003D0DB2"/>
    <w:rsid w:val="003D3EF3"/>
    <w:rsid w:val="003D67D6"/>
    <w:rsid w:val="003D7065"/>
    <w:rsid w:val="003F21F5"/>
    <w:rsid w:val="003F7681"/>
    <w:rsid w:val="00402247"/>
    <w:rsid w:val="0040408E"/>
    <w:rsid w:val="004065BB"/>
    <w:rsid w:val="004144CF"/>
    <w:rsid w:val="00443930"/>
    <w:rsid w:val="004565DA"/>
    <w:rsid w:val="00460BAF"/>
    <w:rsid w:val="00474819"/>
    <w:rsid w:val="00482D05"/>
    <w:rsid w:val="0048650D"/>
    <w:rsid w:val="004931C7"/>
    <w:rsid w:val="004A44B8"/>
    <w:rsid w:val="004B010A"/>
    <w:rsid w:val="004B3986"/>
    <w:rsid w:val="004B7C57"/>
    <w:rsid w:val="004C24CC"/>
    <w:rsid w:val="004D0FAF"/>
    <w:rsid w:val="004D11E7"/>
    <w:rsid w:val="004D1B4C"/>
    <w:rsid w:val="004D481F"/>
    <w:rsid w:val="004E1D9A"/>
    <w:rsid w:val="004E4A64"/>
    <w:rsid w:val="004F7F8B"/>
    <w:rsid w:val="0050110F"/>
    <w:rsid w:val="005047E1"/>
    <w:rsid w:val="00504A94"/>
    <w:rsid w:val="00517B85"/>
    <w:rsid w:val="00531C16"/>
    <w:rsid w:val="00536C69"/>
    <w:rsid w:val="00553539"/>
    <w:rsid w:val="00553BFB"/>
    <w:rsid w:val="00553CBC"/>
    <w:rsid w:val="0055629F"/>
    <w:rsid w:val="00562E0B"/>
    <w:rsid w:val="005653EB"/>
    <w:rsid w:val="00565A21"/>
    <w:rsid w:val="005750E1"/>
    <w:rsid w:val="0058524F"/>
    <w:rsid w:val="00594024"/>
    <w:rsid w:val="005A27F9"/>
    <w:rsid w:val="005B3928"/>
    <w:rsid w:val="005B6911"/>
    <w:rsid w:val="005D047E"/>
    <w:rsid w:val="005D3E6A"/>
    <w:rsid w:val="005E1753"/>
    <w:rsid w:val="005E3C7E"/>
    <w:rsid w:val="005E6326"/>
    <w:rsid w:val="005F1120"/>
    <w:rsid w:val="005F2803"/>
    <w:rsid w:val="005F4C9F"/>
    <w:rsid w:val="005F5061"/>
    <w:rsid w:val="00602887"/>
    <w:rsid w:val="00605B38"/>
    <w:rsid w:val="0061388C"/>
    <w:rsid w:val="00614E6B"/>
    <w:rsid w:val="00615B80"/>
    <w:rsid w:val="00620FE2"/>
    <w:rsid w:val="00622475"/>
    <w:rsid w:val="00624D9D"/>
    <w:rsid w:val="00632BBF"/>
    <w:rsid w:val="0064682C"/>
    <w:rsid w:val="00655A33"/>
    <w:rsid w:val="006613DA"/>
    <w:rsid w:val="006725FC"/>
    <w:rsid w:val="006728FF"/>
    <w:rsid w:val="006772F7"/>
    <w:rsid w:val="00692F7C"/>
    <w:rsid w:val="00696556"/>
    <w:rsid w:val="006A3530"/>
    <w:rsid w:val="006B1EE9"/>
    <w:rsid w:val="006B4AE0"/>
    <w:rsid w:val="006B74A7"/>
    <w:rsid w:val="006C2CE1"/>
    <w:rsid w:val="006C4ED9"/>
    <w:rsid w:val="006D1C96"/>
    <w:rsid w:val="006D7352"/>
    <w:rsid w:val="006E6687"/>
    <w:rsid w:val="006E6E8A"/>
    <w:rsid w:val="006F1707"/>
    <w:rsid w:val="006F21A2"/>
    <w:rsid w:val="006F6B29"/>
    <w:rsid w:val="006F72C1"/>
    <w:rsid w:val="007009E2"/>
    <w:rsid w:val="00705E21"/>
    <w:rsid w:val="0070718E"/>
    <w:rsid w:val="00711473"/>
    <w:rsid w:val="0072115F"/>
    <w:rsid w:val="007351C7"/>
    <w:rsid w:val="00735F8B"/>
    <w:rsid w:val="0074130B"/>
    <w:rsid w:val="00752B0F"/>
    <w:rsid w:val="00753B09"/>
    <w:rsid w:val="00753E6A"/>
    <w:rsid w:val="00772013"/>
    <w:rsid w:val="00776488"/>
    <w:rsid w:val="0079426C"/>
    <w:rsid w:val="007A1336"/>
    <w:rsid w:val="007A5253"/>
    <w:rsid w:val="007B0DED"/>
    <w:rsid w:val="007B725D"/>
    <w:rsid w:val="007C1C71"/>
    <w:rsid w:val="007E06CF"/>
    <w:rsid w:val="007E0FD6"/>
    <w:rsid w:val="007E4A24"/>
    <w:rsid w:val="007E7602"/>
    <w:rsid w:val="007E7F3F"/>
    <w:rsid w:val="007F76F0"/>
    <w:rsid w:val="00804348"/>
    <w:rsid w:val="0080532E"/>
    <w:rsid w:val="00807D29"/>
    <w:rsid w:val="00812477"/>
    <w:rsid w:val="00824D39"/>
    <w:rsid w:val="008355CF"/>
    <w:rsid w:val="0084314F"/>
    <w:rsid w:val="00844990"/>
    <w:rsid w:val="00856C4C"/>
    <w:rsid w:val="00863861"/>
    <w:rsid w:val="008804B3"/>
    <w:rsid w:val="0089557C"/>
    <w:rsid w:val="00896251"/>
    <w:rsid w:val="008B385E"/>
    <w:rsid w:val="008B3B6E"/>
    <w:rsid w:val="008B47F6"/>
    <w:rsid w:val="008C596E"/>
    <w:rsid w:val="008E70FF"/>
    <w:rsid w:val="008F4D44"/>
    <w:rsid w:val="00906EC8"/>
    <w:rsid w:val="0092181B"/>
    <w:rsid w:val="00923DCC"/>
    <w:rsid w:val="009250BE"/>
    <w:rsid w:val="00934151"/>
    <w:rsid w:val="00935546"/>
    <w:rsid w:val="00946465"/>
    <w:rsid w:val="00966505"/>
    <w:rsid w:val="0096723D"/>
    <w:rsid w:val="009729E5"/>
    <w:rsid w:val="00972AD1"/>
    <w:rsid w:val="0097621D"/>
    <w:rsid w:val="00994B7F"/>
    <w:rsid w:val="00994F6A"/>
    <w:rsid w:val="009951AA"/>
    <w:rsid w:val="00996839"/>
    <w:rsid w:val="00997122"/>
    <w:rsid w:val="009A05EC"/>
    <w:rsid w:val="009A365F"/>
    <w:rsid w:val="009B1F64"/>
    <w:rsid w:val="009B7ACB"/>
    <w:rsid w:val="009C0F6A"/>
    <w:rsid w:val="009C56E2"/>
    <w:rsid w:val="009D6F5E"/>
    <w:rsid w:val="009F22E7"/>
    <w:rsid w:val="009F3054"/>
    <w:rsid w:val="009F4DBE"/>
    <w:rsid w:val="00A0039A"/>
    <w:rsid w:val="00A146EC"/>
    <w:rsid w:val="00A15D8B"/>
    <w:rsid w:val="00A178BE"/>
    <w:rsid w:val="00A21CD9"/>
    <w:rsid w:val="00A374B9"/>
    <w:rsid w:val="00A40036"/>
    <w:rsid w:val="00A40D93"/>
    <w:rsid w:val="00A43EBB"/>
    <w:rsid w:val="00A46DB4"/>
    <w:rsid w:val="00A47125"/>
    <w:rsid w:val="00A56CC7"/>
    <w:rsid w:val="00A612E2"/>
    <w:rsid w:val="00A62A1E"/>
    <w:rsid w:val="00A65908"/>
    <w:rsid w:val="00A6703D"/>
    <w:rsid w:val="00A761CA"/>
    <w:rsid w:val="00A831F3"/>
    <w:rsid w:val="00A92EE1"/>
    <w:rsid w:val="00A9663A"/>
    <w:rsid w:val="00AA0750"/>
    <w:rsid w:val="00AA1BAB"/>
    <w:rsid w:val="00AA204B"/>
    <w:rsid w:val="00AA3E32"/>
    <w:rsid w:val="00AB1D05"/>
    <w:rsid w:val="00AB49E9"/>
    <w:rsid w:val="00AB64D2"/>
    <w:rsid w:val="00AB77AE"/>
    <w:rsid w:val="00AC13ED"/>
    <w:rsid w:val="00AC2A98"/>
    <w:rsid w:val="00AC4C34"/>
    <w:rsid w:val="00AC64A5"/>
    <w:rsid w:val="00AC6728"/>
    <w:rsid w:val="00AE1AAF"/>
    <w:rsid w:val="00AE2060"/>
    <w:rsid w:val="00AE3453"/>
    <w:rsid w:val="00AE4627"/>
    <w:rsid w:val="00AE4E7C"/>
    <w:rsid w:val="00B111BC"/>
    <w:rsid w:val="00B213A3"/>
    <w:rsid w:val="00B26394"/>
    <w:rsid w:val="00B26846"/>
    <w:rsid w:val="00B26CFA"/>
    <w:rsid w:val="00B27670"/>
    <w:rsid w:val="00B3183A"/>
    <w:rsid w:val="00B35C28"/>
    <w:rsid w:val="00B435A7"/>
    <w:rsid w:val="00B540B8"/>
    <w:rsid w:val="00B564C7"/>
    <w:rsid w:val="00B5762F"/>
    <w:rsid w:val="00B60954"/>
    <w:rsid w:val="00B91932"/>
    <w:rsid w:val="00B94747"/>
    <w:rsid w:val="00BA45FE"/>
    <w:rsid w:val="00BB1F7C"/>
    <w:rsid w:val="00BB791D"/>
    <w:rsid w:val="00BC025B"/>
    <w:rsid w:val="00BD056D"/>
    <w:rsid w:val="00BD1404"/>
    <w:rsid w:val="00BE6F54"/>
    <w:rsid w:val="00BE6F81"/>
    <w:rsid w:val="00BF5667"/>
    <w:rsid w:val="00BF6BC6"/>
    <w:rsid w:val="00C0149A"/>
    <w:rsid w:val="00C01D43"/>
    <w:rsid w:val="00C02D70"/>
    <w:rsid w:val="00C106FB"/>
    <w:rsid w:val="00C12790"/>
    <w:rsid w:val="00C12A68"/>
    <w:rsid w:val="00C24CE8"/>
    <w:rsid w:val="00C2651B"/>
    <w:rsid w:val="00C30A02"/>
    <w:rsid w:val="00C30FF5"/>
    <w:rsid w:val="00C34475"/>
    <w:rsid w:val="00C34A82"/>
    <w:rsid w:val="00C355B7"/>
    <w:rsid w:val="00C35803"/>
    <w:rsid w:val="00C36844"/>
    <w:rsid w:val="00C37714"/>
    <w:rsid w:val="00C41642"/>
    <w:rsid w:val="00C50F85"/>
    <w:rsid w:val="00C647B4"/>
    <w:rsid w:val="00C73BE3"/>
    <w:rsid w:val="00C90765"/>
    <w:rsid w:val="00C91177"/>
    <w:rsid w:val="00CB0630"/>
    <w:rsid w:val="00CB212C"/>
    <w:rsid w:val="00CC031C"/>
    <w:rsid w:val="00CC2EDD"/>
    <w:rsid w:val="00CC346A"/>
    <w:rsid w:val="00CC3A22"/>
    <w:rsid w:val="00CD71B1"/>
    <w:rsid w:val="00D0202F"/>
    <w:rsid w:val="00D17117"/>
    <w:rsid w:val="00D23565"/>
    <w:rsid w:val="00D27D29"/>
    <w:rsid w:val="00D35FAC"/>
    <w:rsid w:val="00D41970"/>
    <w:rsid w:val="00D44429"/>
    <w:rsid w:val="00D52812"/>
    <w:rsid w:val="00D61095"/>
    <w:rsid w:val="00D65653"/>
    <w:rsid w:val="00D66835"/>
    <w:rsid w:val="00D75DE6"/>
    <w:rsid w:val="00D821B6"/>
    <w:rsid w:val="00D92D35"/>
    <w:rsid w:val="00DA2E4E"/>
    <w:rsid w:val="00DA39B4"/>
    <w:rsid w:val="00DB0842"/>
    <w:rsid w:val="00DC0322"/>
    <w:rsid w:val="00DC3E2F"/>
    <w:rsid w:val="00DC5796"/>
    <w:rsid w:val="00DC6102"/>
    <w:rsid w:val="00DD2B12"/>
    <w:rsid w:val="00DD64B7"/>
    <w:rsid w:val="00DD6DF6"/>
    <w:rsid w:val="00DE303F"/>
    <w:rsid w:val="00DE443C"/>
    <w:rsid w:val="00DE5EB9"/>
    <w:rsid w:val="00DF02DD"/>
    <w:rsid w:val="00DF07A2"/>
    <w:rsid w:val="00DF10C1"/>
    <w:rsid w:val="00DF1A5A"/>
    <w:rsid w:val="00E01B21"/>
    <w:rsid w:val="00E06762"/>
    <w:rsid w:val="00E11E28"/>
    <w:rsid w:val="00E148D3"/>
    <w:rsid w:val="00E15451"/>
    <w:rsid w:val="00E215BC"/>
    <w:rsid w:val="00E27035"/>
    <w:rsid w:val="00E36093"/>
    <w:rsid w:val="00E3622D"/>
    <w:rsid w:val="00E447EE"/>
    <w:rsid w:val="00E66113"/>
    <w:rsid w:val="00E70EC0"/>
    <w:rsid w:val="00E73F01"/>
    <w:rsid w:val="00E746DB"/>
    <w:rsid w:val="00E8496E"/>
    <w:rsid w:val="00E876E6"/>
    <w:rsid w:val="00E92F02"/>
    <w:rsid w:val="00E94B82"/>
    <w:rsid w:val="00EA732D"/>
    <w:rsid w:val="00EC2728"/>
    <w:rsid w:val="00ED091E"/>
    <w:rsid w:val="00ED3058"/>
    <w:rsid w:val="00ED5E70"/>
    <w:rsid w:val="00ED63AF"/>
    <w:rsid w:val="00EE289C"/>
    <w:rsid w:val="00EE28D2"/>
    <w:rsid w:val="00F04246"/>
    <w:rsid w:val="00F104DC"/>
    <w:rsid w:val="00F16638"/>
    <w:rsid w:val="00F21A57"/>
    <w:rsid w:val="00F32DAD"/>
    <w:rsid w:val="00F33C7C"/>
    <w:rsid w:val="00F57AD5"/>
    <w:rsid w:val="00F63B79"/>
    <w:rsid w:val="00F65D61"/>
    <w:rsid w:val="00F6657B"/>
    <w:rsid w:val="00FB3059"/>
    <w:rsid w:val="00FC1F37"/>
    <w:rsid w:val="00FC7C3A"/>
    <w:rsid w:val="00FD01B4"/>
    <w:rsid w:val="00FD1CF0"/>
    <w:rsid w:val="00FE5A28"/>
    <w:rsid w:val="00FE7A6E"/>
    <w:rsid w:val="00FF1C6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05"/>
    <w:rPr>
      <w:rFonts w:ascii="Times New Roman" w:eastAsia="Times New Roman" w:hAnsi="Times New Roman"/>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04246"/>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E36093"/>
    <w:pPr>
      <w:tabs>
        <w:tab w:val="center" w:pos="4819"/>
        <w:tab w:val="right" w:pos="9638"/>
      </w:tabs>
    </w:pPr>
    <w:rPr>
      <w:rFonts w:ascii="Calibri" w:eastAsia="Calibri" w:hAnsi="Calibri"/>
      <w:sz w:val="22"/>
      <w:szCs w:val="22"/>
    </w:rPr>
  </w:style>
  <w:style w:type="character" w:customStyle="1" w:styleId="HeaderChar">
    <w:name w:val="Header Char"/>
    <w:basedOn w:val="DefaultParagraphFont"/>
    <w:link w:val="Header"/>
    <w:uiPriority w:val="99"/>
    <w:locked/>
    <w:rsid w:val="00E36093"/>
    <w:rPr>
      <w:rFonts w:cs="Times New Roman"/>
    </w:rPr>
  </w:style>
  <w:style w:type="paragraph" w:styleId="Footer">
    <w:name w:val="footer"/>
    <w:basedOn w:val="Normal"/>
    <w:link w:val="FooterChar"/>
    <w:uiPriority w:val="99"/>
    <w:semiHidden/>
    <w:rsid w:val="00E36093"/>
    <w:pPr>
      <w:tabs>
        <w:tab w:val="center" w:pos="4819"/>
        <w:tab w:val="right" w:pos="9638"/>
      </w:tabs>
    </w:pPr>
  </w:style>
  <w:style w:type="character" w:customStyle="1" w:styleId="FooterChar">
    <w:name w:val="Footer Char"/>
    <w:basedOn w:val="DefaultParagraphFont"/>
    <w:link w:val="Footer"/>
    <w:uiPriority w:val="99"/>
    <w:semiHidden/>
    <w:locked/>
    <w:rsid w:val="00E36093"/>
    <w:rPr>
      <w:rFonts w:cs="Times New Roman"/>
    </w:rPr>
  </w:style>
  <w:style w:type="table" w:styleId="TableGrid">
    <w:name w:val="Table Grid"/>
    <w:basedOn w:val="TableNormal"/>
    <w:uiPriority w:val="99"/>
    <w:rsid w:val="00536C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0D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DEB"/>
    <w:rPr>
      <w:rFonts w:ascii="Tahoma" w:hAnsi="Tahoma" w:cs="Tahoma"/>
      <w:sz w:val="16"/>
      <w:szCs w:val="16"/>
    </w:rPr>
  </w:style>
  <w:style w:type="paragraph" w:customStyle="1" w:styleId="Bodytext">
    <w:name w:val="Body text"/>
    <w:basedOn w:val="Normal"/>
    <w:uiPriority w:val="99"/>
    <w:rsid w:val="0061388C"/>
    <w:pPr>
      <w:suppressAutoHyphens/>
      <w:autoSpaceDE w:val="0"/>
      <w:autoSpaceDN w:val="0"/>
      <w:adjustRightInd w:val="0"/>
      <w:spacing w:line="298" w:lineRule="auto"/>
      <w:ind w:firstLine="312"/>
      <w:jc w:val="both"/>
      <w:textAlignment w:val="center"/>
    </w:pPr>
    <w:rPr>
      <w:rFonts w:eastAsia="Calibri"/>
      <w:color w:val="000000"/>
      <w:lang w:val="en-US" w:eastAsia="lt-LT"/>
    </w:rPr>
  </w:style>
  <w:style w:type="character" w:styleId="PageNumber">
    <w:name w:val="page number"/>
    <w:basedOn w:val="DefaultParagraphFont"/>
    <w:uiPriority w:val="99"/>
    <w:rsid w:val="00553BFB"/>
    <w:rPr>
      <w:rFonts w:cs="Times New Roman"/>
    </w:rPr>
  </w:style>
  <w:style w:type="paragraph" w:customStyle="1" w:styleId="pavadinimas1">
    <w:name w:val="pavadinimas1"/>
    <w:basedOn w:val="Normal"/>
    <w:uiPriority w:val="99"/>
    <w:rsid w:val="00115164"/>
    <w:pPr>
      <w:spacing w:before="100" w:beforeAutospacing="1" w:after="100" w:afterAutospacing="1"/>
    </w:pPr>
    <w:rPr>
      <w:rFonts w:eastAsia="Calibri"/>
      <w:sz w:val="24"/>
      <w:szCs w:val="24"/>
      <w:lang w:eastAsia="lt-LT"/>
    </w:rPr>
  </w:style>
  <w:style w:type="paragraph" w:customStyle="1" w:styleId="bodytext0">
    <w:name w:val="bodytext"/>
    <w:basedOn w:val="Normal"/>
    <w:uiPriority w:val="99"/>
    <w:rsid w:val="00115164"/>
    <w:pPr>
      <w:spacing w:before="100" w:beforeAutospacing="1" w:after="100" w:afterAutospacing="1"/>
    </w:pPr>
    <w:rPr>
      <w:rFonts w:eastAsia="Calibri"/>
      <w:sz w:val="24"/>
      <w:szCs w:val="24"/>
      <w:lang w:eastAsia="lt-LT"/>
    </w:rPr>
  </w:style>
  <w:style w:type="paragraph" w:customStyle="1" w:styleId="pavadinimas">
    <w:name w:val="pavadinimas"/>
    <w:basedOn w:val="Normal"/>
    <w:uiPriority w:val="99"/>
    <w:rsid w:val="002453EA"/>
    <w:pPr>
      <w:spacing w:before="100" w:beforeAutospacing="1" w:after="100" w:afterAutospacing="1"/>
    </w:pPr>
    <w:rPr>
      <w:rFonts w:eastAsia="Calibri"/>
      <w:sz w:val="24"/>
      <w:szCs w:val="24"/>
      <w:lang w:eastAsia="lt-LT"/>
    </w:rPr>
  </w:style>
  <w:style w:type="paragraph" w:customStyle="1" w:styleId="mazas">
    <w:name w:val="mazas"/>
    <w:basedOn w:val="Normal"/>
    <w:uiPriority w:val="99"/>
    <w:rsid w:val="001A1F40"/>
    <w:pPr>
      <w:spacing w:before="100" w:beforeAutospacing="1" w:after="100" w:afterAutospacing="1"/>
    </w:pPr>
    <w:rPr>
      <w:rFonts w:eastAsia="Calibri"/>
      <w:sz w:val="24"/>
      <w:szCs w:val="24"/>
      <w:lang w:eastAsia="lt-LT"/>
    </w:rPr>
  </w:style>
  <w:style w:type="paragraph" w:styleId="Title">
    <w:name w:val="Title"/>
    <w:basedOn w:val="Normal"/>
    <w:link w:val="TitleChar"/>
    <w:uiPriority w:val="99"/>
    <w:qFormat/>
    <w:locked/>
    <w:rsid w:val="00FC7C3A"/>
    <w:pPr>
      <w:spacing w:before="100" w:beforeAutospacing="1" w:after="100" w:afterAutospacing="1"/>
    </w:pPr>
    <w:rPr>
      <w:rFonts w:eastAsia="Calibri"/>
      <w:sz w:val="24"/>
      <w:szCs w:val="24"/>
      <w:lang w:eastAsia="lt-LT"/>
    </w:rPr>
  </w:style>
  <w:style w:type="character" w:customStyle="1" w:styleId="TitleChar">
    <w:name w:val="Title Char"/>
    <w:basedOn w:val="DefaultParagraphFont"/>
    <w:link w:val="Title"/>
    <w:uiPriority w:val="99"/>
    <w:locked/>
    <w:rsid w:val="009C56E2"/>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829905528">
      <w:marLeft w:val="0"/>
      <w:marRight w:val="0"/>
      <w:marTop w:val="0"/>
      <w:marBottom w:val="0"/>
      <w:divBdr>
        <w:top w:val="none" w:sz="0" w:space="0" w:color="auto"/>
        <w:left w:val="none" w:sz="0" w:space="0" w:color="auto"/>
        <w:bottom w:val="none" w:sz="0" w:space="0" w:color="auto"/>
        <w:right w:val="none" w:sz="0" w:space="0" w:color="auto"/>
      </w:divBdr>
    </w:div>
    <w:div w:id="829905529">
      <w:marLeft w:val="0"/>
      <w:marRight w:val="0"/>
      <w:marTop w:val="0"/>
      <w:marBottom w:val="0"/>
      <w:divBdr>
        <w:top w:val="none" w:sz="0" w:space="0" w:color="auto"/>
        <w:left w:val="none" w:sz="0" w:space="0" w:color="auto"/>
        <w:bottom w:val="none" w:sz="0" w:space="0" w:color="auto"/>
        <w:right w:val="none" w:sz="0" w:space="0" w:color="auto"/>
      </w:divBdr>
    </w:div>
    <w:div w:id="829905530">
      <w:marLeft w:val="150"/>
      <w:marRight w:val="150"/>
      <w:marTop w:val="0"/>
      <w:marBottom w:val="0"/>
      <w:divBdr>
        <w:top w:val="none" w:sz="0" w:space="0" w:color="auto"/>
        <w:left w:val="none" w:sz="0" w:space="0" w:color="auto"/>
        <w:bottom w:val="none" w:sz="0" w:space="0" w:color="auto"/>
        <w:right w:val="none" w:sz="0" w:space="0" w:color="auto"/>
      </w:divBdr>
      <w:divsChild>
        <w:div w:id="829905533">
          <w:marLeft w:val="0"/>
          <w:marRight w:val="0"/>
          <w:marTop w:val="0"/>
          <w:marBottom w:val="0"/>
          <w:divBdr>
            <w:top w:val="none" w:sz="0" w:space="0" w:color="auto"/>
            <w:left w:val="none" w:sz="0" w:space="0" w:color="auto"/>
            <w:bottom w:val="none" w:sz="0" w:space="0" w:color="auto"/>
            <w:right w:val="none" w:sz="0" w:space="0" w:color="auto"/>
          </w:divBdr>
        </w:div>
      </w:divsChild>
    </w:div>
    <w:div w:id="829905534">
      <w:marLeft w:val="150"/>
      <w:marRight w:val="150"/>
      <w:marTop w:val="0"/>
      <w:marBottom w:val="0"/>
      <w:divBdr>
        <w:top w:val="none" w:sz="0" w:space="0" w:color="auto"/>
        <w:left w:val="none" w:sz="0" w:space="0" w:color="auto"/>
        <w:bottom w:val="none" w:sz="0" w:space="0" w:color="auto"/>
        <w:right w:val="none" w:sz="0" w:space="0" w:color="auto"/>
      </w:divBdr>
      <w:divsChild>
        <w:div w:id="829905532">
          <w:marLeft w:val="0"/>
          <w:marRight w:val="0"/>
          <w:marTop w:val="0"/>
          <w:marBottom w:val="0"/>
          <w:divBdr>
            <w:top w:val="none" w:sz="0" w:space="0" w:color="auto"/>
            <w:left w:val="none" w:sz="0" w:space="0" w:color="auto"/>
            <w:bottom w:val="none" w:sz="0" w:space="0" w:color="auto"/>
            <w:right w:val="none" w:sz="0" w:space="0" w:color="auto"/>
          </w:divBdr>
        </w:div>
      </w:divsChild>
    </w:div>
    <w:div w:id="829905535">
      <w:marLeft w:val="150"/>
      <w:marRight w:val="150"/>
      <w:marTop w:val="0"/>
      <w:marBottom w:val="0"/>
      <w:divBdr>
        <w:top w:val="none" w:sz="0" w:space="0" w:color="auto"/>
        <w:left w:val="none" w:sz="0" w:space="0" w:color="auto"/>
        <w:bottom w:val="none" w:sz="0" w:space="0" w:color="auto"/>
        <w:right w:val="none" w:sz="0" w:space="0" w:color="auto"/>
      </w:divBdr>
      <w:divsChild>
        <w:div w:id="829905537">
          <w:marLeft w:val="0"/>
          <w:marRight w:val="0"/>
          <w:marTop w:val="0"/>
          <w:marBottom w:val="0"/>
          <w:divBdr>
            <w:top w:val="none" w:sz="0" w:space="0" w:color="auto"/>
            <w:left w:val="none" w:sz="0" w:space="0" w:color="auto"/>
            <w:bottom w:val="none" w:sz="0" w:space="0" w:color="auto"/>
            <w:right w:val="none" w:sz="0" w:space="0" w:color="auto"/>
          </w:divBdr>
        </w:div>
      </w:divsChild>
    </w:div>
    <w:div w:id="829905536">
      <w:marLeft w:val="150"/>
      <w:marRight w:val="150"/>
      <w:marTop w:val="0"/>
      <w:marBottom w:val="0"/>
      <w:divBdr>
        <w:top w:val="none" w:sz="0" w:space="0" w:color="auto"/>
        <w:left w:val="none" w:sz="0" w:space="0" w:color="auto"/>
        <w:bottom w:val="none" w:sz="0" w:space="0" w:color="auto"/>
        <w:right w:val="none" w:sz="0" w:space="0" w:color="auto"/>
      </w:divBdr>
      <w:divsChild>
        <w:div w:id="829905531">
          <w:marLeft w:val="0"/>
          <w:marRight w:val="0"/>
          <w:marTop w:val="0"/>
          <w:marBottom w:val="0"/>
          <w:divBdr>
            <w:top w:val="none" w:sz="0" w:space="0" w:color="auto"/>
            <w:left w:val="none" w:sz="0" w:space="0" w:color="auto"/>
            <w:bottom w:val="none" w:sz="0" w:space="0" w:color="auto"/>
            <w:right w:val="none" w:sz="0" w:space="0" w:color="auto"/>
          </w:divBdr>
        </w:div>
      </w:divsChild>
    </w:div>
    <w:div w:id="829905539">
      <w:marLeft w:val="150"/>
      <w:marRight w:val="150"/>
      <w:marTop w:val="0"/>
      <w:marBottom w:val="0"/>
      <w:divBdr>
        <w:top w:val="none" w:sz="0" w:space="0" w:color="auto"/>
        <w:left w:val="none" w:sz="0" w:space="0" w:color="auto"/>
        <w:bottom w:val="none" w:sz="0" w:space="0" w:color="auto"/>
        <w:right w:val="none" w:sz="0" w:space="0" w:color="auto"/>
      </w:divBdr>
      <w:divsChild>
        <w:div w:id="82990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20</Pages>
  <Words>-32766</Words>
  <Characters>27101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Maryte</dc:creator>
  <cp:keywords/>
  <dc:description/>
  <cp:lastModifiedBy>*</cp:lastModifiedBy>
  <cp:revision>15</cp:revision>
  <cp:lastPrinted>2014-06-25T07:07:00Z</cp:lastPrinted>
  <dcterms:created xsi:type="dcterms:W3CDTF">2014-06-23T06:58:00Z</dcterms:created>
  <dcterms:modified xsi:type="dcterms:W3CDTF">2014-06-25T07:19:00Z</dcterms:modified>
</cp:coreProperties>
</file>