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7" w:rsidRDefault="001E0487" w:rsidP="001E0487">
      <w:r>
        <w:rPr>
          <w:noProof/>
        </w:rPr>
        <w:drawing>
          <wp:anchor distT="0" distB="0" distL="114300" distR="114300" simplePos="0" relativeHeight="251659264" behindDoc="0" locked="0" layoutInCell="1" allowOverlap="1" wp14:anchorId="342E1EC0" wp14:editId="685E6D76">
            <wp:simplePos x="0" y="0"/>
            <wp:positionH relativeFrom="column">
              <wp:posOffset>2729865</wp:posOffset>
            </wp:positionH>
            <wp:positionV relativeFrom="paragraph">
              <wp:posOffset>114300</wp:posOffset>
            </wp:positionV>
            <wp:extent cx="548640" cy="683895"/>
            <wp:effectExtent l="0" t="0" r="3810" b="1905"/>
            <wp:wrapSquare wrapText="left"/>
            <wp:docPr id="1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487" w:rsidRDefault="001E0487" w:rsidP="001E0487"/>
    <w:p w:rsidR="001E0487" w:rsidRDefault="001E0487" w:rsidP="001E0487">
      <w:pPr>
        <w:pStyle w:val="WW-Caption"/>
        <w:spacing w:after="57"/>
        <w:jc w:val="left"/>
        <w:rPr>
          <w:sz w:val="28"/>
          <w:szCs w:val="28"/>
          <w:lang w:val="lt-LT"/>
        </w:rPr>
      </w:pPr>
    </w:p>
    <w:p w:rsidR="001E0487" w:rsidRDefault="001E0487" w:rsidP="001E0487">
      <w:pPr>
        <w:pStyle w:val="WW-Caption"/>
        <w:spacing w:after="57"/>
        <w:rPr>
          <w:sz w:val="28"/>
          <w:szCs w:val="28"/>
          <w:lang w:val="lt-LT"/>
        </w:rPr>
      </w:pPr>
    </w:p>
    <w:p w:rsidR="001E0487" w:rsidRDefault="001E0487" w:rsidP="001E0487">
      <w:pPr>
        <w:pStyle w:val="WW-Caption"/>
        <w:spacing w:after="57"/>
        <w:rPr>
          <w:sz w:val="28"/>
          <w:szCs w:val="28"/>
          <w:lang w:val="lt-LT"/>
        </w:rPr>
      </w:pPr>
    </w:p>
    <w:p w:rsidR="001E0487" w:rsidRDefault="001E0487" w:rsidP="001E0487">
      <w:pPr>
        <w:pStyle w:val="WW-Caption"/>
        <w:spacing w:after="57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KlaipĖdos ,,GABIJOS” PROGIMNAZIJOS</w:t>
      </w:r>
    </w:p>
    <w:p w:rsidR="001E0487" w:rsidRDefault="001E0487" w:rsidP="001E0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1E0487" w:rsidRDefault="001E0487" w:rsidP="001E0487"/>
    <w:p w:rsidR="001E0487" w:rsidRDefault="001E0487" w:rsidP="001E0487"/>
    <w:p w:rsidR="001E0487" w:rsidRDefault="001E0487" w:rsidP="001E0487">
      <w:pPr>
        <w:jc w:val="center"/>
        <w:rPr>
          <w:b/>
        </w:rPr>
      </w:pPr>
      <w:r>
        <w:rPr>
          <w:b/>
        </w:rPr>
        <w:t>ĮSAKYMAS</w:t>
      </w:r>
    </w:p>
    <w:p w:rsidR="001E0487" w:rsidRDefault="001E0487" w:rsidP="001E0487">
      <w:pPr>
        <w:jc w:val="center"/>
        <w:rPr>
          <w:b/>
        </w:rPr>
      </w:pPr>
      <w:r>
        <w:rPr>
          <w:b/>
        </w:rPr>
        <w:t>DĖL SUPAPRASTINTŲ VIEŠŲJŲ PIRKIMŲ TAISYKLIŲ PA</w:t>
      </w:r>
      <w:r w:rsidR="00E461D4">
        <w:rPr>
          <w:b/>
        </w:rPr>
        <w:t>KEITIMO</w:t>
      </w:r>
      <w:bookmarkStart w:id="0" w:name="_GoBack"/>
      <w:bookmarkEnd w:id="0"/>
    </w:p>
    <w:p w:rsidR="001E0487" w:rsidRDefault="001E0487" w:rsidP="001E0487"/>
    <w:p w:rsidR="001E0487" w:rsidRDefault="001E0487" w:rsidP="001E0487"/>
    <w:p w:rsidR="001E0487" w:rsidRDefault="001E0487" w:rsidP="001E0487">
      <w:pPr>
        <w:jc w:val="center"/>
      </w:pPr>
      <w:smartTag w:uri="urn:schemas-microsoft-com:office:smarttags" w:element="metricconverter">
        <w:smartTagPr>
          <w:attr w:name="ProductID" w:val="2014 m"/>
        </w:smartTagPr>
        <w:r>
          <w:t>2014 m</w:t>
        </w:r>
      </w:smartTag>
      <w:r>
        <w:t>. gruodžio 29 d. Nr. V</w:t>
      </w:r>
      <w:r>
        <w:rPr>
          <w:sz w:val="16"/>
          <w:szCs w:val="16"/>
        </w:rPr>
        <w:t xml:space="preserve"> - </w:t>
      </w:r>
      <w:r>
        <w:t>250</w:t>
      </w:r>
    </w:p>
    <w:p w:rsidR="001E0487" w:rsidRDefault="001E0487" w:rsidP="001E0487">
      <w:pPr>
        <w:jc w:val="center"/>
      </w:pPr>
      <w:r>
        <w:t>Klaipėda</w:t>
      </w:r>
    </w:p>
    <w:p w:rsidR="001E0487" w:rsidRDefault="001E0487" w:rsidP="001E0487">
      <w:pPr>
        <w:jc w:val="center"/>
      </w:pPr>
    </w:p>
    <w:p w:rsidR="001E0487" w:rsidRDefault="001E0487" w:rsidP="001E0487"/>
    <w:p w:rsidR="001E0487" w:rsidRDefault="001E0487" w:rsidP="001E0487">
      <w:pPr>
        <w:jc w:val="both"/>
      </w:pPr>
      <w:r>
        <w:tab/>
        <w:t>Vadovaudamasi Lietuvos Respublikos viešųjų pirkimų įstatymo Nr. I-1491 (</w:t>
      </w:r>
      <w:proofErr w:type="spellStart"/>
      <w:r>
        <w:t>Žin</w:t>
      </w:r>
      <w:proofErr w:type="spellEnd"/>
      <w:r>
        <w:t xml:space="preserve">., 1996, Nr. 84-2000; 2006, Nr. 4-102; 2008, Nr. 81-3179; 2013, Nr. 112-5575) 85 straipsnio 2 ir 3 dalimis bei Klaipėdos „Gabijos“ progimnazijos nuostatų, patvirtintų Klaipėdos miesto savivaldybės administracijos direktoriaus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rugpjūčio 19 d. įsakymu Nr. AD1-1693, 26.11 punktu:                          </w:t>
      </w:r>
    </w:p>
    <w:p w:rsidR="001E0487" w:rsidRDefault="001E0487" w:rsidP="001E0487">
      <w:pPr>
        <w:ind w:firstLine="720"/>
        <w:jc w:val="both"/>
      </w:pPr>
      <w:r>
        <w:t>1. K e i č i u viešųjų supaprastintų pirkimų taisykles nuo 2015 m. sausio 2 d., patvirtintas 2014 m. vasario 3 d. įsakymu Nr. V-21 „Dėl supaprastintų viešųjų pirkimų taisyklių patvirtinimo“ ir išdėstau jas nauja redakcija (pridedama).</w:t>
      </w:r>
    </w:p>
    <w:p w:rsidR="001E0487" w:rsidRDefault="001E0487" w:rsidP="001E0487">
      <w:pPr>
        <w:ind w:firstLine="720"/>
        <w:jc w:val="both"/>
      </w:pPr>
      <w:r>
        <w:t>2. P r i p a ž į s t u netekusio galios direktoriaus 2014 m. vasario 3 d. įsakymą Nr. V-21 „Dėl supaprastintų viešųjų pirkimų taisyklių patvirtinimo“ ir juo patvirtintas viešųjų supaprastintų pirkimų taisykles.</w:t>
      </w:r>
    </w:p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>
      <w:r>
        <w:t>Direktorė</w:t>
      </w:r>
      <w:r>
        <w:tab/>
      </w:r>
      <w:r>
        <w:tab/>
      </w:r>
      <w:r>
        <w:t xml:space="preserve">                                                                                    </w:t>
      </w:r>
      <w:r>
        <w:t xml:space="preserve">Inga </w:t>
      </w:r>
      <w:proofErr w:type="spellStart"/>
      <w:r>
        <w:t>Kurlavičienė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1E0487" w:rsidRDefault="001E0487" w:rsidP="001E0487">
      <w:r>
        <w:t xml:space="preserve"> </w:t>
      </w:r>
    </w:p>
    <w:p w:rsidR="001E0487" w:rsidRDefault="001E0487" w:rsidP="001E0487"/>
    <w:p w:rsidR="001E0487" w:rsidRDefault="001E0487" w:rsidP="001E0487">
      <w:pPr>
        <w:jc w:val="center"/>
      </w:pPr>
      <w:r>
        <w:t xml:space="preserve">       </w:t>
      </w:r>
    </w:p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/>
    <w:p w:rsidR="001E0487" w:rsidRDefault="001E0487" w:rsidP="001E0487">
      <w:r>
        <w:t xml:space="preserve">Birutė. </w:t>
      </w:r>
      <w:proofErr w:type="spellStart"/>
      <w:r>
        <w:t>Vaitiekienė</w:t>
      </w:r>
      <w:proofErr w:type="spellEnd"/>
      <w:r>
        <w:t>, tel. (8 46) 300147</w:t>
      </w:r>
    </w:p>
    <w:p w:rsidR="00AD77D4" w:rsidRDefault="00AD77D4"/>
    <w:sectPr w:rsidR="00AD77D4" w:rsidSect="001E0487">
      <w:pgSz w:w="11906" w:h="16838" w:code="9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87"/>
    <w:rsid w:val="001E0487"/>
    <w:rsid w:val="00AD77D4"/>
    <w:rsid w:val="00E461D4"/>
    <w:rsid w:val="00E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Caption">
    <w:name w:val="WW-Caption"/>
    <w:basedOn w:val="prastasis"/>
    <w:next w:val="prastasis"/>
    <w:rsid w:val="001E0487"/>
    <w:pPr>
      <w:suppressAutoHyphens/>
      <w:jc w:val="center"/>
    </w:pPr>
    <w:rPr>
      <w:b/>
      <w:caps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Caption">
    <w:name w:val="WW-Caption"/>
    <w:basedOn w:val="prastasis"/>
    <w:next w:val="prastasis"/>
    <w:rsid w:val="001E0487"/>
    <w:pPr>
      <w:suppressAutoHyphens/>
      <w:jc w:val="center"/>
    </w:pPr>
    <w:rPr>
      <w:b/>
      <w:caps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Windows vartotojas</cp:lastModifiedBy>
  <cp:revision>3</cp:revision>
  <dcterms:created xsi:type="dcterms:W3CDTF">2014-12-29T12:42:00Z</dcterms:created>
  <dcterms:modified xsi:type="dcterms:W3CDTF">2014-12-29T12:45:00Z</dcterms:modified>
</cp:coreProperties>
</file>