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56" w:rsidRDefault="00412956" w:rsidP="001A5F4E">
      <w:pPr>
        <w:ind w:firstLine="426"/>
      </w:pPr>
    </w:p>
    <w:tbl>
      <w:tblPr>
        <w:tblW w:w="10468" w:type="dxa"/>
        <w:jc w:val="center"/>
        <w:tblInd w:w="108" w:type="dxa"/>
        <w:tblLayout w:type="fixed"/>
        <w:tblLook w:val="0000"/>
      </w:tblPr>
      <w:tblGrid>
        <w:gridCol w:w="10468"/>
      </w:tblGrid>
      <w:tr w:rsidR="006D50C1" w:rsidRPr="006D50C1" w:rsidTr="00412956">
        <w:trPr>
          <w:trHeight w:val="671"/>
          <w:jc w:val="center"/>
        </w:trPr>
        <w:tc>
          <w:tcPr>
            <w:tcW w:w="10468" w:type="dxa"/>
          </w:tcPr>
          <w:p w:rsidR="004673FB" w:rsidRDefault="004673FB" w:rsidP="004673FB">
            <w:pPr>
              <w:pStyle w:val="CentrBold"/>
              <w:spacing w:line="240" w:lineRule="auto"/>
              <w:ind w:firstLine="6123"/>
              <w:jc w:val="left"/>
              <w:rPr>
                <w:b w:val="0"/>
                <w:sz w:val="24"/>
                <w:szCs w:val="24"/>
                <w:lang w:val="lt-LT"/>
              </w:rPr>
            </w:pPr>
            <w:bookmarkStart w:id="0" w:name="straipsnis84"/>
          </w:p>
          <w:p w:rsidR="004673FB" w:rsidRDefault="004673FB" w:rsidP="004673FB">
            <w:pPr>
              <w:pStyle w:val="CentrBold"/>
              <w:spacing w:line="240" w:lineRule="auto"/>
              <w:ind w:firstLine="6123"/>
              <w:jc w:val="left"/>
              <w:rPr>
                <w:b w:val="0"/>
                <w:sz w:val="24"/>
                <w:szCs w:val="24"/>
                <w:lang w:val="lt-LT"/>
              </w:rPr>
            </w:pPr>
          </w:p>
          <w:p w:rsidR="00412956" w:rsidRDefault="00412956" w:rsidP="004673FB">
            <w:pPr>
              <w:pStyle w:val="CentrBold"/>
              <w:spacing w:line="240" w:lineRule="auto"/>
              <w:ind w:firstLine="6123"/>
              <w:jc w:val="left"/>
              <w:rPr>
                <w:b w:val="0"/>
                <w:sz w:val="24"/>
                <w:szCs w:val="24"/>
                <w:lang w:val="lt-LT"/>
              </w:rPr>
            </w:pPr>
            <w:r>
              <w:rPr>
                <w:b w:val="0"/>
                <w:sz w:val="24"/>
                <w:szCs w:val="24"/>
                <w:lang w:val="lt-LT"/>
              </w:rPr>
              <w:t>patvirtinta:</w:t>
            </w:r>
          </w:p>
          <w:p w:rsidR="00412956" w:rsidRDefault="00412956" w:rsidP="004673FB">
            <w:pPr>
              <w:pStyle w:val="CentrBold"/>
              <w:spacing w:line="240" w:lineRule="auto"/>
              <w:ind w:firstLine="6123"/>
              <w:jc w:val="left"/>
              <w:rPr>
                <w:b w:val="0"/>
                <w:caps w:val="0"/>
                <w:sz w:val="24"/>
                <w:szCs w:val="24"/>
                <w:lang w:val="lt-LT"/>
              </w:rPr>
            </w:pPr>
            <w:r>
              <w:rPr>
                <w:b w:val="0"/>
                <w:caps w:val="0"/>
                <w:sz w:val="24"/>
                <w:szCs w:val="24"/>
                <w:lang w:val="lt-LT"/>
              </w:rPr>
              <w:t>Mažeikių r. Tirkšlių darželio „Giliukas“</w:t>
            </w:r>
          </w:p>
          <w:p w:rsidR="00412956" w:rsidRDefault="00412956" w:rsidP="004673FB">
            <w:pPr>
              <w:pStyle w:val="CentrBold"/>
              <w:spacing w:line="240" w:lineRule="auto"/>
              <w:ind w:firstLine="6123"/>
              <w:jc w:val="left"/>
              <w:rPr>
                <w:b w:val="0"/>
                <w:caps w:val="0"/>
                <w:sz w:val="24"/>
                <w:szCs w:val="24"/>
                <w:lang w:val="lt-LT"/>
              </w:rPr>
            </w:pPr>
            <w:r>
              <w:rPr>
                <w:b w:val="0"/>
                <w:caps w:val="0"/>
                <w:sz w:val="24"/>
                <w:szCs w:val="24"/>
                <w:lang w:val="lt-LT"/>
              </w:rPr>
              <w:t>Direktoriaus</w:t>
            </w:r>
          </w:p>
          <w:p w:rsidR="00412956" w:rsidRPr="006D50C1" w:rsidRDefault="00412956" w:rsidP="004673FB">
            <w:pPr>
              <w:pStyle w:val="CentrBold"/>
              <w:spacing w:line="240" w:lineRule="auto"/>
              <w:ind w:firstLine="6123"/>
              <w:jc w:val="left"/>
              <w:rPr>
                <w:vanish/>
                <w:color w:val="auto"/>
              </w:rPr>
            </w:pPr>
            <w:r>
              <w:rPr>
                <w:b w:val="0"/>
                <w:caps w:val="0"/>
                <w:sz w:val="24"/>
                <w:szCs w:val="24"/>
                <w:lang w:val="lt-LT"/>
              </w:rPr>
              <w:t>2015-0</w:t>
            </w:r>
            <w:r w:rsidR="00BD0FF3">
              <w:rPr>
                <w:b w:val="0"/>
                <w:caps w:val="0"/>
                <w:sz w:val="24"/>
                <w:szCs w:val="24"/>
                <w:lang w:val="lt-LT"/>
              </w:rPr>
              <w:t>3</w:t>
            </w:r>
            <w:r>
              <w:rPr>
                <w:b w:val="0"/>
                <w:caps w:val="0"/>
                <w:sz w:val="24"/>
                <w:szCs w:val="24"/>
                <w:lang w:val="lt-LT"/>
              </w:rPr>
              <w:t>-</w:t>
            </w:r>
            <w:r w:rsidR="00BD0FF3">
              <w:rPr>
                <w:b w:val="0"/>
                <w:caps w:val="0"/>
                <w:sz w:val="24"/>
                <w:szCs w:val="24"/>
                <w:lang w:val="lt-LT"/>
              </w:rPr>
              <w:t>10</w:t>
            </w:r>
            <w:r w:rsidR="0053367F">
              <w:rPr>
                <w:b w:val="0"/>
                <w:caps w:val="0"/>
                <w:sz w:val="24"/>
                <w:szCs w:val="24"/>
                <w:lang w:val="lt-LT"/>
              </w:rPr>
              <w:t xml:space="preserve"> </w:t>
            </w:r>
            <w:r>
              <w:rPr>
                <w:b w:val="0"/>
                <w:caps w:val="0"/>
                <w:sz w:val="24"/>
                <w:szCs w:val="24"/>
                <w:lang w:val="lt-LT"/>
              </w:rPr>
              <w:t>įsak. Nr. V</w:t>
            </w:r>
            <w:r w:rsidR="00BD0FF3">
              <w:rPr>
                <w:b w:val="0"/>
                <w:caps w:val="0"/>
                <w:sz w:val="24"/>
                <w:szCs w:val="24"/>
                <w:lang w:val="lt-LT"/>
              </w:rPr>
              <w:t>1</w:t>
            </w:r>
            <w:r>
              <w:rPr>
                <w:b w:val="0"/>
                <w:caps w:val="0"/>
                <w:sz w:val="24"/>
                <w:szCs w:val="24"/>
                <w:lang w:val="lt-LT"/>
              </w:rPr>
              <w:t>-</w:t>
            </w:r>
            <w:r w:rsidR="00BD0FF3">
              <w:rPr>
                <w:b w:val="0"/>
                <w:caps w:val="0"/>
                <w:sz w:val="24"/>
                <w:szCs w:val="24"/>
                <w:lang w:val="lt-LT"/>
              </w:rPr>
              <w:t>12</w:t>
            </w:r>
            <w:r w:rsidRPr="006D50C1">
              <w:rPr>
                <w:vanish/>
                <w:color w:val="auto"/>
              </w:rPr>
              <w:t xml:space="preserve"> </w:t>
            </w:r>
          </w:p>
          <w:p w:rsidR="00412956" w:rsidRPr="006D50C1" w:rsidRDefault="00412956" w:rsidP="004673FB">
            <w:pPr>
              <w:widowControl/>
              <w:autoSpaceDE/>
              <w:autoSpaceDN/>
              <w:adjustRightInd/>
              <w:ind w:firstLine="6123"/>
              <w:rPr>
                <w:rFonts w:ascii="Times New Roman" w:hAnsi="Times New Roman"/>
                <w:vanish w:val="0"/>
                <w:color w:val="auto"/>
                <w:spacing w:val="0"/>
                <w:kern w:val="0"/>
                <w:position w:val="0"/>
                <w:u w:val="none"/>
                <w:shd w:val="clear" w:color="auto" w:fill="auto"/>
                <w:lang w:eastAsia="en-US"/>
              </w:rPr>
            </w:pPr>
          </w:p>
          <w:p w:rsidR="006D50C1" w:rsidRPr="006D50C1" w:rsidRDefault="006D50C1" w:rsidP="001A5F4E">
            <w:pPr>
              <w:overflowPunct w:val="0"/>
              <w:spacing w:line="240" w:lineRule="atLeast"/>
              <w:ind w:firstLine="426"/>
              <w:jc w:val="center"/>
              <w:rPr>
                <w:rFonts w:ascii="Times New Roman" w:hAnsi="Times New Roman"/>
                <w:color w:val="000000"/>
              </w:rPr>
            </w:pPr>
            <w:r w:rsidRPr="006D50C1">
              <w:rPr>
                <w:rFonts w:ascii="Times New Roman" w:hAnsi="Times New Roman"/>
                <w:noProof/>
              </w:rPr>
              <w:drawing>
                <wp:inline distT="0" distB="0" distL="0" distR="0">
                  <wp:extent cx="564515" cy="554355"/>
                  <wp:effectExtent l="19050" t="0" r="698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515" cy="554355"/>
                          </a:xfrm>
                          <a:prstGeom prst="rect">
                            <a:avLst/>
                          </a:prstGeom>
                          <a:noFill/>
                          <a:ln w="9525">
                            <a:noFill/>
                            <a:miter lim="800000"/>
                            <a:headEnd/>
                            <a:tailEnd/>
                          </a:ln>
                        </pic:spPr>
                      </pic:pic>
                    </a:graphicData>
                  </a:graphic>
                </wp:inline>
              </w:drawing>
            </w:r>
          </w:p>
        </w:tc>
      </w:tr>
    </w:tbl>
    <w:p w:rsidR="006D50C1" w:rsidRPr="006D50C1" w:rsidRDefault="006D50C1" w:rsidP="004673FB">
      <w:pPr>
        <w:rPr>
          <w:rFonts w:ascii="Times New Roman" w:hAnsi="Times New Roman"/>
          <w:b/>
          <w:bCs/>
        </w:rPr>
      </w:pPr>
      <w:r w:rsidRPr="006D50C1">
        <w:rPr>
          <w:rFonts w:ascii="Times New Roman" w:hAnsi="Times New Roman"/>
          <w:b/>
          <w:bCs/>
        </w:rPr>
        <w:t>DĖL SUPAPRASTINTŲ VIEŠŲJŲ PIRKIMŲ TAISYKLIŲ NAUJOS REDAKCIJOS TVIRTINIMO</w:t>
      </w:r>
    </w:p>
    <w:p w:rsidR="006D50C1" w:rsidRPr="006D50C1" w:rsidRDefault="006D50C1" w:rsidP="001A5F4E">
      <w:pPr>
        <w:ind w:firstLine="426"/>
        <w:jc w:val="center"/>
        <w:rPr>
          <w:rFonts w:ascii="Times New Roman" w:hAnsi="Times New Roman"/>
        </w:rPr>
      </w:pPr>
    </w:p>
    <w:p w:rsidR="006D50C1" w:rsidRPr="006D50C1" w:rsidRDefault="006D50C1" w:rsidP="001A5F4E">
      <w:pPr>
        <w:ind w:firstLine="426"/>
        <w:jc w:val="center"/>
        <w:rPr>
          <w:rFonts w:ascii="Times New Roman" w:hAnsi="Times New Roman"/>
        </w:rPr>
      </w:pPr>
      <w:r w:rsidRPr="006D50C1">
        <w:rPr>
          <w:rFonts w:ascii="Times New Roman" w:hAnsi="Times New Roman"/>
        </w:rPr>
        <w:t>2014 m. vasario 17 d. Nr. V1-02.17/01</w:t>
      </w:r>
    </w:p>
    <w:p w:rsidR="006D50C1" w:rsidRPr="006D50C1" w:rsidRDefault="006D50C1" w:rsidP="001A5F4E">
      <w:pPr>
        <w:ind w:firstLine="426"/>
        <w:jc w:val="center"/>
        <w:rPr>
          <w:rFonts w:ascii="Times New Roman" w:hAnsi="Times New Roman"/>
        </w:rPr>
      </w:pPr>
      <w:r w:rsidRPr="006D50C1">
        <w:rPr>
          <w:rFonts w:ascii="Times New Roman" w:hAnsi="Times New Roman"/>
        </w:rPr>
        <w:t>Tirkšliai</w:t>
      </w:r>
    </w:p>
    <w:p w:rsidR="006D50C1" w:rsidRPr="006D50C1" w:rsidRDefault="006D50C1" w:rsidP="001A5F4E">
      <w:pPr>
        <w:ind w:firstLine="426"/>
        <w:jc w:val="center"/>
        <w:rPr>
          <w:rFonts w:ascii="Times New Roman" w:hAnsi="Times New Roman"/>
        </w:rPr>
      </w:pPr>
    </w:p>
    <w:p w:rsidR="006D50C1" w:rsidRPr="006D50C1" w:rsidRDefault="006D50C1" w:rsidP="001A5F4E">
      <w:pPr>
        <w:ind w:firstLine="426"/>
        <w:jc w:val="center"/>
        <w:rPr>
          <w:rFonts w:ascii="Times New Roman" w:hAnsi="Times New Roman"/>
        </w:rPr>
      </w:pPr>
    </w:p>
    <w:p w:rsidR="006D50C1" w:rsidRPr="006D50C1" w:rsidRDefault="006D50C1" w:rsidP="001A5F4E">
      <w:pPr>
        <w:ind w:firstLine="426"/>
        <w:jc w:val="both"/>
        <w:rPr>
          <w:rFonts w:ascii="Times New Roman" w:hAnsi="Times New Roman"/>
        </w:rPr>
      </w:pPr>
      <w:r w:rsidRPr="006D50C1">
        <w:rPr>
          <w:rFonts w:ascii="Times New Roman" w:hAnsi="Times New Roman"/>
        </w:rPr>
        <w:t>Vadovaudamasi Lietuvos Respublikos Viešųjų pirkimų įstatymu (Žin., 1996, Nr.84-2000; 2006, Nr.4-102; 2008, Nr. 81-3179; 2009, Nr. 93-3986; 2010, Nr. 25-1174; 2010, Nr. 158-8018; 2010, Nr. 158-8019; 2011, Nr. 2-36) aktuali redakcija nuo 2013-10-26:</w:t>
      </w:r>
    </w:p>
    <w:p w:rsidR="006D50C1" w:rsidRPr="006D50C1" w:rsidRDefault="006D50C1"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rPr>
      </w:pPr>
      <w:r w:rsidRPr="006D50C1">
        <w:rPr>
          <w:rFonts w:ascii="Times New Roman" w:hAnsi="Times New Roman"/>
        </w:rPr>
        <w:t>T v i r t i n u Mažeikių r. Tirkšlių darželio „Giliukas“ supaprastintų viešųjų pirkimų taisyklių naują redakciją (pridedama).</w:t>
      </w:r>
    </w:p>
    <w:p w:rsidR="006D50C1" w:rsidRPr="006D50C1" w:rsidRDefault="006D50C1"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rPr>
      </w:pPr>
      <w:r w:rsidRPr="006D50C1">
        <w:rPr>
          <w:rFonts w:ascii="Times New Roman" w:hAnsi="Times New Roman"/>
        </w:rPr>
        <w:t>S u d a r a u šios sudėties Viešojo pirkimo komisiją Mažeikių r. Tirkšlių darželio „Giliukas“ viešiesiems pirkimams atlikti:</w:t>
      </w:r>
    </w:p>
    <w:p w:rsidR="006D50C1" w:rsidRPr="006D50C1" w:rsidRDefault="006D50C1" w:rsidP="001A5F4E">
      <w:pPr>
        <w:ind w:firstLine="426"/>
        <w:jc w:val="both"/>
        <w:rPr>
          <w:rFonts w:ascii="Times New Roman" w:hAnsi="Times New Roman"/>
        </w:rPr>
      </w:pPr>
      <w:r w:rsidRPr="006D50C1">
        <w:rPr>
          <w:rFonts w:ascii="Times New Roman" w:hAnsi="Times New Roman"/>
          <w:i/>
        </w:rPr>
        <w:t>Komisijos pirmininkas</w:t>
      </w:r>
      <w:r w:rsidRPr="006D50C1">
        <w:rPr>
          <w:rFonts w:ascii="Times New Roman" w:hAnsi="Times New Roman"/>
        </w:rPr>
        <w:t xml:space="preserve"> – direktoriaus pavaduotoja ūkiui Janina Volskienė</w:t>
      </w:r>
    </w:p>
    <w:p w:rsidR="006D50C1" w:rsidRPr="006D50C1" w:rsidRDefault="006D50C1" w:rsidP="001A5F4E">
      <w:pPr>
        <w:ind w:firstLine="426"/>
        <w:rPr>
          <w:rFonts w:ascii="Times New Roman" w:hAnsi="Times New Roman"/>
          <w:i/>
        </w:rPr>
      </w:pPr>
      <w:r w:rsidRPr="006D50C1">
        <w:rPr>
          <w:rFonts w:ascii="Times New Roman" w:hAnsi="Times New Roman"/>
          <w:i/>
        </w:rPr>
        <w:t>Kiti Komisijos nariai:</w:t>
      </w:r>
    </w:p>
    <w:p w:rsidR="006D50C1" w:rsidRPr="006D50C1" w:rsidRDefault="006D50C1" w:rsidP="001A5F4E">
      <w:pPr>
        <w:ind w:firstLine="426"/>
        <w:jc w:val="both"/>
        <w:rPr>
          <w:rFonts w:ascii="Times New Roman" w:hAnsi="Times New Roman"/>
        </w:rPr>
      </w:pPr>
      <w:r w:rsidRPr="006D50C1">
        <w:rPr>
          <w:rFonts w:ascii="Times New Roman" w:hAnsi="Times New Roman"/>
        </w:rPr>
        <w:t>Vyr. slaugytoja/ auklėtoja Laima Zubavičienė</w:t>
      </w:r>
      <w:r w:rsidRPr="006D50C1">
        <w:rPr>
          <w:rFonts w:ascii="Times New Roman" w:hAnsi="Times New Roman"/>
          <w:i/>
        </w:rPr>
        <w:t xml:space="preserve">, </w:t>
      </w:r>
      <w:r w:rsidRPr="006D50C1">
        <w:rPr>
          <w:rFonts w:ascii="Times New Roman" w:hAnsi="Times New Roman"/>
        </w:rPr>
        <w:t>Komisijos pirmininko pavaduotoja;</w:t>
      </w:r>
    </w:p>
    <w:p w:rsidR="006D50C1" w:rsidRPr="006D50C1" w:rsidRDefault="006D50C1" w:rsidP="001A5F4E">
      <w:pPr>
        <w:ind w:firstLine="426"/>
        <w:jc w:val="both"/>
        <w:rPr>
          <w:rFonts w:ascii="Times New Roman" w:hAnsi="Times New Roman"/>
          <w:i/>
        </w:rPr>
      </w:pPr>
      <w:r w:rsidRPr="006D50C1">
        <w:rPr>
          <w:rFonts w:ascii="Times New Roman" w:hAnsi="Times New Roman"/>
        </w:rPr>
        <w:t>Auklėtojos padėjėja Zina Šemetienė;</w:t>
      </w:r>
    </w:p>
    <w:p w:rsidR="006D50C1" w:rsidRPr="006D50C1" w:rsidRDefault="006D50C1" w:rsidP="001A5F4E">
      <w:pPr>
        <w:ind w:firstLine="426"/>
        <w:jc w:val="both"/>
        <w:rPr>
          <w:rFonts w:ascii="Times New Roman" w:hAnsi="Times New Roman"/>
        </w:rPr>
      </w:pPr>
      <w:r w:rsidRPr="006D50C1">
        <w:rPr>
          <w:rFonts w:ascii="Times New Roman" w:hAnsi="Times New Roman"/>
        </w:rPr>
        <w:t>Auklėtoja Rima Dovidauskienė</w:t>
      </w:r>
      <w:r w:rsidRPr="006D50C1">
        <w:rPr>
          <w:rFonts w:ascii="Times New Roman" w:hAnsi="Times New Roman"/>
          <w:i/>
        </w:rPr>
        <w:t xml:space="preserve"> – </w:t>
      </w:r>
      <w:r w:rsidRPr="006D50C1">
        <w:rPr>
          <w:rFonts w:ascii="Times New Roman" w:hAnsi="Times New Roman"/>
        </w:rPr>
        <w:t>Komisijos posėdžio sekretorius.</w:t>
      </w:r>
    </w:p>
    <w:p w:rsidR="006D50C1" w:rsidRPr="006D50C1" w:rsidRDefault="006D50C1"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rPr>
      </w:pPr>
      <w:r w:rsidRPr="006D50C1">
        <w:rPr>
          <w:rFonts w:ascii="Times New Roman" w:hAnsi="Times New Roman"/>
        </w:rPr>
        <w:t>S k i r i u direktoriaus pavaduotoją ūkiui Janiną Volskienę Mažeikių r. Tirkšlių darželio</w:t>
      </w:r>
      <w:r w:rsidRPr="006D50C1">
        <w:rPr>
          <w:rFonts w:ascii="Times New Roman" w:hAnsi="Times New Roman"/>
          <w:i/>
        </w:rPr>
        <w:t xml:space="preserve"> </w:t>
      </w:r>
      <w:r w:rsidRPr="006D50C1">
        <w:rPr>
          <w:rFonts w:ascii="Times New Roman" w:hAnsi="Times New Roman"/>
        </w:rPr>
        <w:t xml:space="preserve">„Giliukas“ mažos vertės pirkimų Organizatore. </w:t>
      </w:r>
    </w:p>
    <w:p w:rsidR="006D50C1" w:rsidRPr="006D50C1" w:rsidRDefault="006D50C1"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rPr>
      </w:pPr>
      <w:r w:rsidRPr="006D50C1">
        <w:rPr>
          <w:rFonts w:ascii="Times New Roman" w:hAnsi="Times New Roman"/>
        </w:rPr>
        <w:t xml:space="preserve">N u s t a t a u, kad Viešojo pirkimo komisijos nariai ir pirkimo Organizatorius savo funkcijas pradeda vykdyti tik po to, kai pasirašo nešališkumo deklaraciją ir konfidencialumo pasižadėjimą. </w:t>
      </w:r>
    </w:p>
    <w:p w:rsidR="006D50C1" w:rsidRPr="006D50C1" w:rsidRDefault="006D50C1"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rPr>
      </w:pPr>
      <w:r w:rsidRPr="006D50C1">
        <w:rPr>
          <w:rFonts w:ascii="Times New Roman" w:hAnsi="Times New Roman"/>
        </w:rPr>
        <w:t>Į g a l i o j u mažos vertės pirkimų Organizatorę Janiną Volskienę organizuoti visų su atliktais pirkimais susijusių dokumentų saugojimą teisės aktų nustatyta tvarka ir būti atsakingas už tai, kad Įstatymu nustatyta tvarka ir terminais Viešųjų pirkimų tarnybai prie LR Vyriausybės būtų pateiktos Įstatymo 19 straipsnyje įvardintos pirkimų procedūrų ir pirkimų ataskaitos.</w:t>
      </w:r>
    </w:p>
    <w:p w:rsidR="006D50C1" w:rsidRPr="006D50C1" w:rsidRDefault="006D50C1"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rPr>
      </w:pPr>
      <w:r w:rsidRPr="006D50C1">
        <w:rPr>
          <w:rFonts w:ascii="Times New Roman" w:hAnsi="Times New Roman"/>
        </w:rPr>
        <w:t>P r i p a ž į s t u netekusiu galios 2011 m. vasario 4 d. įsakymą Nr. V1 – 55 „Dėl supaprastintų viešųjų pirkimų taisyklių naujos redakcijos tvirtinimo“.</w:t>
      </w:r>
    </w:p>
    <w:p w:rsidR="006D50C1" w:rsidRPr="006D50C1" w:rsidRDefault="006D50C1"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rPr>
      </w:pPr>
      <w:r w:rsidRPr="006D50C1">
        <w:rPr>
          <w:rFonts w:ascii="Times New Roman" w:hAnsi="Times New Roman"/>
        </w:rPr>
        <w:t xml:space="preserve">Įsakymo vykdymo kontrolę p a s i l i e k u sau. </w:t>
      </w:r>
    </w:p>
    <w:p w:rsidR="006D50C1" w:rsidRPr="006D50C1" w:rsidRDefault="006D50C1" w:rsidP="001A5F4E">
      <w:pPr>
        <w:ind w:firstLine="426"/>
        <w:jc w:val="both"/>
        <w:rPr>
          <w:rFonts w:ascii="Times New Roman" w:hAnsi="Times New Roman"/>
        </w:rPr>
      </w:pPr>
    </w:p>
    <w:p w:rsidR="006D50C1" w:rsidRPr="006D50C1" w:rsidRDefault="006D50C1" w:rsidP="001A5F4E">
      <w:pPr>
        <w:ind w:firstLine="426"/>
        <w:jc w:val="both"/>
        <w:rPr>
          <w:rFonts w:ascii="Times New Roman" w:hAnsi="Times New Roman"/>
        </w:rPr>
      </w:pPr>
    </w:p>
    <w:p w:rsidR="006D50C1" w:rsidRPr="006D50C1" w:rsidRDefault="006D50C1" w:rsidP="001A5F4E">
      <w:pPr>
        <w:ind w:firstLine="426"/>
        <w:jc w:val="both"/>
        <w:rPr>
          <w:rFonts w:ascii="Times New Roman" w:hAnsi="Times New Roman"/>
        </w:rPr>
      </w:pPr>
    </w:p>
    <w:p w:rsidR="006D50C1" w:rsidRPr="006D50C1" w:rsidRDefault="006D50C1" w:rsidP="001A5F4E">
      <w:pPr>
        <w:ind w:firstLine="426"/>
        <w:jc w:val="both"/>
        <w:rPr>
          <w:rFonts w:ascii="Times New Roman" w:hAnsi="Times New Roman"/>
        </w:rPr>
      </w:pPr>
      <w:r w:rsidRPr="006D50C1">
        <w:rPr>
          <w:rFonts w:ascii="Times New Roman" w:hAnsi="Times New Roman"/>
        </w:rPr>
        <w:t>Direktorė</w:t>
      </w:r>
      <w:r w:rsidRPr="006D50C1">
        <w:rPr>
          <w:rFonts w:ascii="Times New Roman" w:hAnsi="Times New Roman"/>
        </w:rPr>
        <w:tab/>
      </w:r>
      <w:r w:rsidRPr="006D50C1">
        <w:rPr>
          <w:rFonts w:ascii="Times New Roman" w:hAnsi="Times New Roman"/>
        </w:rPr>
        <w:tab/>
      </w:r>
      <w:r w:rsidRPr="006D50C1">
        <w:rPr>
          <w:rFonts w:ascii="Times New Roman" w:hAnsi="Times New Roman"/>
        </w:rPr>
        <w:tab/>
      </w:r>
      <w:r w:rsidRPr="006D50C1">
        <w:rPr>
          <w:rFonts w:ascii="Times New Roman" w:hAnsi="Times New Roman"/>
        </w:rPr>
        <w:tab/>
      </w:r>
      <w:r w:rsidRPr="006D50C1">
        <w:rPr>
          <w:rFonts w:ascii="Times New Roman" w:hAnsi="Times New Roman"/>
        </w:rPr>
        <w:tab/>
        <w:t xml:space="preserve"> </w:t>
      </w:r>
      <w:r w:rsidRPr="006D50C1">
        <w:rPr>
          <w:rFonts w:ascii="Times New Roman" w:hAnsi="Times New Roman"/>
        </w:rPr>
        <w:tab/>
        <w:t>Laima Norvaišienė</w:t>
      </w:r>
    </w:p>
    <w:p w:rsidR="006F7DF6" w:rsidRPr="006D50C1" w:rsidDel="FFFFFFFF" w:rsidRDefault="006F7DF6" w:rsidP="001A5F4E">
      <w:pPr>
        <w:widowControl/>
        <w:autoSpaceDE/>
        <w:autoSpaceDN/>
        <w:adjustRightInd/>
        <w:ind w:firstLine="426"/>
        <w:jc w:val="both"/>
        <w:rPr>
          <w:rFonts w:ascii="Times New Roman" w:hAnsi="Times New Roman"/>
          <w:b/>
          <w:color w:val="FF0000"/>
          <w:spacing w:val="0"/>
          <w:kern w:val="0"/>
          <w:position w:val="0"/>
          <w:u w:val="none"/>
          <w:shd w:val="clear" w:color="auto" w:fill="auto"/>
          <w:lang w:eastAsia="en-US"/>
        </w:rPr>
      </w:pPr>
    </w:p>
    <w:p w:rsidR="006F7DF6" w:rsidRPr="006D50C1" w:rsidDel="FFFFFFFF" w:rsidRDefault="006F7DF6" w:rsidP="001A5F4E">
      <w:pPr>
        <w:widowControl/>
        <w:autoSpaceDE/>
        <w:autoSpaceDN/>
        <w:adjustRightInd/>
        <w:ind w:firstLine="426"/>
        <w:rPr>
          <w:rFonts w:ascii="Times New Roman" w:hAnsi="Times New Roman"/>
          <w:b/>
          <w:bCs/>
          <w:color w:val="auto"/>
          <w:spacing w:val="0"/>
          <w:kern w:val="0"/>
          <w:position w:val="0"/>
          <w:u w:val="none"/>
          <w:shd w:val="clear" w:color="auto" w:fill="auto"/>
          <w:lang w:eastAsia="en-US"/>
        </w:rPr>
      </w:pPr>
      <w:r w:rsidRPr="006D50C1" w:rsidDel="FFFFFFFF">
        <w:rPr>
          <w:rFonts w:ascii="Times New Roman" w:hAnsi="Times New Roman"/>
          <w:b/>
          <w:bCs/>
          <w:color w:val="auto"/>
          <w:spacing w:val="0"/>
          <w:kern w:val="0"/>
          <w:position w:val="0"/>
          <w:u w:val="none"/>
          <w:shd w:val="clear" w:color="auto" w:fill="auto"/>
          <w:lang w:eastAsia="en-US"/>
        </w:rPr>
        <w:t>DĖL SUPAPRASTINTŲ VIEŠŲJŲ PIRKIMŲ TAISYKLIŲ NAUJOS REDAKCIJOS TVIRTINIMO</w:t>
      </w:r>
    </w:p>
    <w:p w:rsidR="006F7DF6" w:rsidRPr="006D50C1" w:rsidDel="FFFFFFFF" w:rsidRDefault="006F7DF6" w:rsidP="001A5F4E">
      <w:pPr>
        <w:widowControl/>
        <w:autoSpaceDE/>
        <w:autoSpaceDN/>
        <w:adjustRightInd/>
        <w:ind w:firstLine="426"/>
        <w:jc w:val="center"/>
        <w:rPr>
          <w:rFonts w:ascii="Times New Roman" w:hAnsi="Times New Roman"/>
          <w:color w:val="auto"/>
          <w:spacing w:val="0"/>
          <w:kern w:val="0"/>
          <w:position w:val="0"/>
          <w:u w:val="none"/>
          <w:shd w:val="clear" w:color="auto" w:fill="auto"/>
          <w:lang w:eastAsia="en-US"/>
        </w:rPr>
      </w:pPr>
    </w:p>
    <w:p w:rsidR="006F7DF6" w:rsidRPr="006D50C1" w:rsidDel="FFFFFFFF" w:rsidRDefault="006F7DF6" w:rsidP="001A5F4E">
      <w:pPr>
        <w:widowControl/>
        <w:autoSpaceDE/>
        <w:autoSpaceDN/>
        <w:adjustRightInd/>
        <w:ind w:firstLine="426"/>
        <w:jc w:val="center"/>
        <w:rPr>
          <w:rFonts w:ascii="Times New Roman" w:hAnsi="Times New Roman"/>
          <w:color w:val="auto"/>
          <w:spacing w:val="0"/>
          <w:kern w:val="0"/>
          <w:position w:val="0"/>
          <w:u w:val="none"/>
          <w:shd w:val="clear" w:color="auto" w:fill="auto"/>
          <w:lang w:eastAsia="en-US"/>
        </w:rPr>
      </w:pPr>
      <w:bookmarkStart w:id="1" w:name="OLE_LINK3"/>
      <w:bookmarkStart w:id="2" w:name="OLE_LINK4"/>
      <w:r w:rsidRPr="006D50C1" w:rsidDel="FFFFFFFF">
        <w:rPr>
          <w:rFonts w:ascii="Times New Roman" w:hAnsi="Times New Roman"/>
          <w:color w:val="auto"/>
          <w:spacing w:val="0"/>
          <w:kern w:val="0"/>
          <w:position w:val="0"/>
          <w:u w:val="none"/>
          <w:shd w:val="clear" w:color="auto" w:fill="auto"/>
          <w:lang w:eastAsia="en-US"/>
        </w:rPr>
        <w:t>2014 m. vasario 17 d. Nr. V1-02.17/01</w:t>
      </w:r>
    </w:p>
    <w:p w:rsidR="006F7DF6" w:rsidRPr="006D50C1" w:rsidDel="FFFFFFFF" w:rsidRDefault="006F7DF6" w:rsidP="001A5F4E">
      <w:pPr>
        <w:widowControl/>
        <w:autoSpaceDE/>
        <w:autoSpaceDN/>
        <w:adjustRightInd/>
        <w:ind w:firstLine="426"/>
        <w:jc w:val="center"/>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Tirkšliai</w:t>
      </w:r>
    </w:p>
    <w:bookmarkEnd w:id="1"/>
    <w:bookmarkEnd w:id="2"/>
    <w:p w:rsidR="006F7DF6" w:rsidRPr="006D50C1" w:rsidDel="FFFFFFFF" w:rsidRDefault="006F7DF6" w:rsidP="001A5F4E">
      <w:pPr>
        <w:widowControl/>
        <w:autoSpaceDE/>
        <w:autoSpaceDN/>
        <w:adjustRightInd/>
        <w:ind w:firstLine="426"/>
        <w:jc w:val="center"/>
        <w:rPr>
          <w:rFonts w:ascii="Times New Roman" w:hAnsi="Times New Roman"/>
          <w:color w:val="auto"/>
          <w:spacing w:val="0"/>
          <w:kern w:val="0"/>
          <w:position w:val="0"/>
          <w:u w:val="none"/>
          <w:shd w:val="clear" w:color="auto" w:fill="auto"/>
          <w:lang w:eastAsia="en-US"/>
        </w:rPr>
      </w:pPr>
    </w:p>
    <w:p w:rsidR="006F7DF6" w:rsidRPr="006D50C1" w:rsidDel="FFFFFFFF" w:rsidRDefault="006F7DF6" w:rsidP="001A5F4E">
      <w:pPr>
        <w:widowControl/>
        <w:autoSpaceDE/>
        <w:autoSpaceDN/>
        <w:adjustRightInd/>
        <w:ind w:firstLine="426"/>
        <w:jc w:val="center"/>
        <w:rPr>
          <w:rFonts w:ascii="Times New Roman" w:hAnsi="Times New Roman"/>
          <w:color w:val="auto"/>
          <w:spacing w:val="0"/>
          <w:kern w:val="0"/>
          <w:position w:val="0"/>
          <w:u w:val="none"/>
          <w:shd w:val="clear" w:color="auto" w:fill="auto"/>
          <w:lang w:eastAsia="en-US"/>
        </w:rPr>
      </w:pPr>
    </w:p>
    <w:p w:rsidR="006F7DF6" w:rsidRPr="006D50C1" w:rsidDel="FFFFFFFF" w:rsidRDefault="006F7DF6" w:rsidP="001A5F4E">
      <w:pPr>
        <w:widowControl/>
        <w:autoSpaceDE/>
        <w:autoSpaceDN/>
        <w:adjustRightInd/>
        <w:ind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Vadovaudamasi Lietuvos Respublikos Viešųjų pirkimų įstatymu (Žin., 1996, Nr.84-2000; 2006, Nr.4-102; 2008, Nr. 81-3179; 2009, Nr. 93-3986; 2010, Nr. 25-1174; 2010, Nr. 158-8018; 2010, Nr. 158-8019; 2011, Nr. 2-36) aktuali redakcija nuo 2013-10-26:</w:t>
      </w:r>
    </w:p>
    <w:p w:rsidR="006F7DF6" w:rsidRPr="006D50C1" w:rsidDel="FFFFFFFF" w:rsidRDefault="006F7DF6"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T v i r t i n u Mažeikių r. Tirkšlių darželio „Giliukas“ supaprastintų viešųjų pirkimų taisyklių naują redakciją (pridedama).</w:t>
      </w:r>
    </w:p>
    <w:p w:rsidR="006F7DF6" w:rsidRPr="006D50C1" w:rsidDel="FFFFFFFF" w:rsidRDefault="006F7DF6"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S u d a r a u šios sudėties Viešojo pirkimo komisiją Mažeikių r. Tirkšlių darželio „Giliukas“ viešiesiems pirkimams atlikti:</w:t>
      </w:r>
    </w:p>
    <w:p w:rsidR="006F7DF6" w:rsidRPr="006D50C1" w:rsidDel="FFFFFFFF" w:rsidRDefault="006F7DF6" w:rsidP="001A5F4E">
      <w:pPr>
        <w:widowControl/>
        <w:autoSpaceDE/>
        <w:autoSpaceDN/>
        <w:adjustRightInd/>
        <w:ind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i/>
          <w:color w:val="auto"/>
          <w:spacing w:val="0"/>
          <w:kern w:val="0"/>
          <w:position w:val="0"/>
          <w:u w:val="none"/>
          <w:shd w:val="clear" w:color="auto" w:fill="auto"/>
          <w:lang w:eastAsia="en-US"/>
        </w:rPr>
        <w:t>Komisijos pirmininkas</w:t>
      </w:r>
      <w:r w:rsidRPr="006D50C1" w:rsidDel="FFFFFFFF">
        <w:rPr>
          <w:rFonts w:ascii="Times New Roman" w:hAnsi="Times New Roman"/>
          <w:color w:val="auto"/>
          <w:spacing w:val="0"/>
          <w:kern w:val="0"/>
          <w:position w:val="0"/>
          <w:u w:val="none"/>
          <w:shd w:val="clear" w:color="auto" w:fill="auto"/>
          <w:lang w:eastAsia="en-US"/>
        </w:rPr>
        <w:t xml:space="preserve"> – direktoriaus pavaduotoja ūkiui Janina Volskienė</w:t>
      </w:r>
    </w:p>
    <w:p w:rsidR="006F7DF6" w:rsidRPr="006D50C1" w:rsidDel="FFFFFFFF" w:rsidRDefault="006F7DF6" w:rsidP="001A5F4E">
      <w:pPr>
        <w:widowControl/>
        <w:autoSpaceDE/>
        <w:autoSpaceDN/>
        <w:adjustRightInd/>
        <w:ind w:firstLine="426"/>
        <w:rPr>
          <w:rFonts w:ascii="Times New Roman" w:hAnsi="Times New Roman"/>
          <w:i/>
          <w:color w:val="auto"/>
          <w:spacing w:val="0"/>
          <w:kern w:val="0"/>
          <w:position w:val="0"/>
          <w:u w:val="none"/>
          <w:shd w:val="clear" w:color="auto" w:fill="auto"/>
          <w:lang w:eastAsia="en-US"/>
        </w:rPr>
      </w:pPr>
      <w:r w:rsidRPr="006D50C1" w:rsidDel="FFFFFFFF">
        <w:rPr>
          <w:rFonts w:ascii="Times New Roman" w:hAnsi="Times New Roman"/>
          <w:i/>
          <w:color w:val="auto"/>
          <w:spacing w:val="0"/>
          <w:kern w:val="0"/>
          <w:position w:val="0"/>
          <w:u w:val="none"/>
          <w:shd w:val="clear" w:color="auto" w:fill="auto"/>
          <w:lang w:eastAsia="en-US"/>
        </w:rPr>
        <w:t>Kiti Komisijos nariai:</w:t>
      </w:r>
    </w:p>
    <w:p w:rsidR="006F7DF6" w:rsidRPr="006D50C1" w:rsidDel="FFFFFFFF" w:rsidRDefault="006F7DF6" w:rsidP="001A5F4E">
      <w:pPr>
        <w:widowControl/>
        <w:autoSpaceDE/>
        <w:autoSpaceDN/>
        <w:adjustRightInd/>
        <w:ind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Vyr. slaugytoja/ auklėtoja Laima Zubavičienė</w:t>
      </w:r>
      <w:r w:rsidRPr="006D50C1" w:rsidDel="FFFFFFFF">
        <w:rPr>
          <w:rFonts w:ascii="Times New Roman" w:hAnsi="Times New Roman"/>
          <w:i/>
          <w:color w:val="auto"/>
          <w:spacing w:val="0"/>
          <w:kern w:val="0"/>
          <w:position w:val="0"/>
          <w:u w:val="none"/>
          <w:shd w:val="clear" w:color="auto" w:fill="auto"/>
          <w:lang w:eastAsia="en-US"/>
        </w:rPr>
        <w:t xml:space="preserve">, </w:t>
      </w:r>
      <w:r w:rsidRPr="006D50C1" w:rsidDel="FFFFFFFF">
        <w:rPr>
          <w:rFonts w:ascii="Times New Roman" w:hAnsi="Times New Roman"/>
          <w:color w:val="auto"/>
          <w:spacing w:val="0"/>
          <w:kern w:val="0"/>
          <w:position w:val="0"/>
          <w:u w:val="none"/>
          <w:shd w:val="clear" w:color="auto" w:fill="auto"/>
          <w:lang w:eastAsia="en-US"/>
        </w:rPr>
        <w:t>Komisijos pirmininko pavaduotoja;</w:t>
      </w:r>
    </w:p>
    <w:p w:rsidR="006F7DF6" w:rsidRPr="006D50C1" w:rsidDel="FFFFFFFF" w:rsidRDefault="006F7DF6" w:rsidP="001A5F4E">
      <w:pPr>
        <w:widowControl/>
        <w:autoSpaceDE/>
        <w:autoSpaceDN/>
        <w:adjustRightInd/>
        <w:ind w:firstLine="426"/>
        <w:jc w:val="both"/>
        <w:rPr>
          <w:rFonts w:ascii="Times New Roman" w:hAnsi="Times New Roman"/>
          <w:i/>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Auklėtojos padėjėja Zina Šemetienė;</w:t>
      </w:r>
    </w:p>
    <w:p w:rsidR="006F7DF6" w:rsidRPr="006D50C1" w:rsidDel="FFFFFFFF" w:rsidRDefault="006F7DF6" w:rsidP="001A5F4E">
      <w:pPr>
        <w:widowControl/>
        <w:autoSpaceDE/>
        <w:autoSpaceDN/>
        <w:adjustRightInd/>
        <w:ind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Auklėtoja Rima Dovidauskienė</w:t>
      </w:r>
      <w:r w:rsidRPr="006D50C1" w:rsidDel="FFFFFFFF">
        <w:rPr>
          <w:rFonts w:ascii="Times New Roman" w:hAnsi="Times New Roman"/>
          <w:i/>
          <w:color w:val="auto"/>
          <w:spacing w:val="0"/>
          <w:kern w:val="0"/>
          <w:position w:val="0"/>
          <w:u w:val="none"/>
          <w:shd w:val="clear" w:color="auto" w:fill="auto"/>
          <w:lang w:eastAsia="en-US"/>
        </w:rPr>
        <w:t xml:space="preserve"> – </w:t>
      </w:r>
      <w:r w:rsidRPr="006D50C1" w:rsidDel="FFFFFFFF">
        <w:rPr>
          <w:rFonts w:ascii="Times New Roman" w:hAnsi="Times New Roman"/>
          <w:color w:val="auto"/>
          <w:spacing w:val="0"/>
          <w:kern w:val="0"/>
          <w:position w:val="0"/>
          <w:u w:val="none"/>
          <w:shd w:val="clear" w:color="auto" w:fill="auto"/>
          <w:lang w:eastAsia="en-US"/>
        </w:rPr>
        <w:t>Komisijos posėdžio sekretorius.</w:t>
      </w:r>
    </w:p>
    <w:p w:rsidR="006F7DF6" w:rsidRPr="006D50C1" w:rsidDel="FFFFFFFF" w:rsidRDefault="006F7DF6"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S k i r i u direktoriaus pavaduotoją ūkiui Janiną Volskienę Mažeikių r. Tirkšlių darželio</w:t>
      </w:r>
      <w:r w:rsidRPr="006D50C1" w:rsidDel="FFFFFFFF">
        <w:rPr>
          <w:rFonts w:ascii="Times New Roman" w:hAnsi="Times New Roman"/>
          <w:i/>
          <w:color w:val="auto"/>
          <w:spacing w:val="0"/>
          <w:kern w:val="0"/>
          <w:position w:val="0"/>
          <w:u w:val="none"/>
          <w:shd w:val="clear" w:color="auto" w:fill="auto"/>
          <w:lang w:eastAsia="en-US"/>
        </w:rPr>
        <w:t xml:space="preserve"> </w:t>
      </w:r>
      <w:r w:rsidRPr="006D50C1" w:rsidDel="FFFFFFFF">
        <w:rPr>
          <w:rFonts w:ascii="Times New Roman" w:hAnsi="Times New Roman"/>
          <w:color w:val="auto"/>
          <w:spacing w:val="0"/>
          <w:kern w:val="0"/>
          <w:position w:val="0"/>
          <w:u w:val="none"/>
          <w:shd w:val="clear" w:color="auto" w:fill="auto"/>
          <w:lang w:eastAsia="en-US"/>
        </w:rPr>
        <w:t xml:space="preserve">„Giliukas“ mažos vertės pirkimų Organizatore. </w:t>
      </w:r>
    </w:p>
    <w:p w:rsidR="006F7DF6" w:rsidRPr="006D50C1" w:rsidDel="FFFFFFFF" w:rsidRDefault="006F7DF6"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 xml:space="preserve">N u s t a t a u, kad Viešojo pirkimo komisijos nariai ir pirkimo Organizatorius savo funkcijas pradeda vykdyti tik po to, kai pasirašo nešališkumo deklaraciją ir konfidencialumo pasižadėjimą. </w:t>
      </w:r>
    </w:p>
    <w:p w:rsidR="006F7DF6" w:rsidRPr="006D50C1" w:rsidDel="FFFFFFFF" w:rsidRDefault="006F7DF6"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Į g a l i o j u mažos vertės pirkimų Organizatorę Janiną Volskienę organizuoti visų su atliktais pirkimais susijusių dokumentų saugojimą teisės aktų nustatyta tvarka ir būti atsakingas už tai, kad Įstatymu nustatyta tvarka ir terminais Viešųjų pirkimų tarnybai prie LR Vyriausybės būtų pateiktos Įstatymo 19 straipsnyje įvardintos pirkimų procedūrų ir pirkimų ataskaitos.</w:t>
      </w:r>
    </w:p>
    <w:p w:rsidR="006F7DF6" w:rsidRPr="006D50C1" w:rsidDel="FFFFFFFF" w:rsidRDefault="006F7DF6"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P r i p a ž į s t u netekusiu galios 2011 m. vasario 4 d. įsakymą Nr. V1 – 55 „Dėl supaprastintų viešųjų pirkimų taisyklių naujos redakcijos tvirtinimo“.</w:t>
      </w:r>
    </w:p>
    <w:p w:rsidR="006F7DF6" w:rsidRPr="006D50C1" w:rsidDel="FFFFFFFF" w:rsidRDefault="006F7DF6" w:rsidP="001A5F4E">
      <w:pPr>
        <w:widowControl/>
        <w:numPr>
          <w:ilvl w:val="0"/>
          <w:numId w:val="7"/>
        </w:numPr>
        <w:tabs>
          <w:tab w:val="clear" w:pos="1620"/>
          <w:tab w:val="num" w:pos="0"/>
          <w:tab w:val="left" w:pos="900"/>
        </w:tabs>
        <w:autoSpaceDE/>
        <w:autoSpaceDN/>
        <w:adjustRightInd/>
        <w:ind w:left="0" w:firstLine="426"/>
        <w:jc w:val="both"/>
        <w:rPr>
          <w:rFonts w:ascii="Times New Roman" w:hAnsi="Times New Roman"/>
          <w:color w:val="auto"/>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t xml:space="preserve">Įsakymo vykdymo kontrolę p a s i l i e k u sau. </w:t>
      </w:r>
    </w:p>
    <w:p w:rsidR="006F7DF6" w:rsidRPr="006D50C1" w:rsidDel="FFFFFFFF" w:rsidRDefault="006F7DF6" w:rsidP="001A5F4E">
      <w:pPr>
        <w:widowControl/>
        <w:autoSpaceDE/>
        <w:autoSpaceDN/>
        <w:adjustRightInd/>
        <w:ind w:firstLine="426"/>
        <w:jc w:val="both"/>
        <w:rPr>
          <w:rFonts w:ascii="Times New Roman" w:hAnsi="Times New Roman"/>
          <w:color w:val="auto"/>
          <w:spacing w:val="0"/>
          <w:kern w:val="0"/>
          <w:position w:val="0"/>
          <w:u w:val="none"/>
          <w:shd w:val="clear" w:color="auto" w:fill="auto"/>
          <w:lang w:eastAsia="en-US"/>
        </w:rPr>
      </w:pPr>
    </w:p>
    <w:p w:rsidR="006F7DF6" w:rsidRPr="006D50C1" w:rsidDel="FFFFFFFF" w:rsidRDefault="006F7DF6" w:rsidP="001A5F4E">
      <w:pPr>
        <w:widowControl/>
        <w:autoSpaceDE/>
        <w:autoSpaceDN/>
        <w:adjustRightInd/>
        <w:ind w:firstLine="426"/>
        <w:jc w:val="both"/>
        <w:rPr>
          <w:rFonts w:ascii="Times New Roman" w:hAnsi="Times New Roman"/>
          <w:color w:val="auto"/>
          <w:spacing w:val="0"/>
          <w:kern w:val="0"/>
          <w:position w:val="0"/>
          <w:u w:val="none"/>
          <w:shd w:val="clear" w:color="auto" w:fill="auto"/>
          <w:lang w:eastAsia="en-US"/>
        </w:rPr>
      </w:pPr>
    </w:p>
    <w:p w:rsidR="006F7DF6" w:rsidRPr="006D50C1" w:rsidDel="FFFFFFFF" w:rsidRDefault="006F7DF6" w:rsidP="001A5F4E">
      <w:pPr>
        <w:widowControl/>
        <w:autoSpaceDE/>
        <w:autoSpaceDN/>
        <w:adjustRightInd/>
        <w:ind w:firstLine="426"/>
        <w:jc w:val="both"/>
        <w:rPr>
          <w:rFonts w:ascii="Times New Roman" w:hAnsi="Times New Roman"/>
          <w:color w:val="auto"/>
          <w:spacing w:val="0"/>
          <w:kern w:val="0"/>
          <w:position w:val="0"/>
          <w:u w:val="none"/>
          <w:shd w:val="clear" w:color="auto" w:fill="auto"/>
          <w:lang w:eastAsia="en-US"/>
        </w:rPr>
      </w:pPr>
    </w:p>
    <w:p w:rsidR="006F7DF6" w:rsidRPr="006D50C1" w:rsidDel="FFFFFFFF" w:rsidRDefault="006F7DF6" w:rsidP="001A5F4E">
      <w:pPr>
        <w:widowControl/>
        <w:autoSpaceDE/>
        <w:autoSpaceDN/>
        <w:adjustRightInd/>
        <w:ind w:firstLine="426"/>
        <w:jc w:val="both"/>
        <w:rPr>
          <w:rFonts w:ascii="Times New Roman" w:hAnsi="Times New Roman"/>
          <w:color w:val="auto"/>
          <w:spacing w:val="0"/>
          <w:kern w:val="0"/>
          <w:position w:val="0"/>
          <w:u w:val="none"/>
          <w:shd w:val="clear" w:color="auto" w:fill="auto"/>
          <w:lang w:eastAsia="en-US"/>
        </w:rPr>
        <w:sectPr w:rsidR="006F7DF6" w:rsidRPr="006D50C1" w:rsidDel="FFFFFFFF" w:rsidSect="004673FB">
          <w:headerReference w:type="default" r:id="rId9"/>
          <w:footerReference w:type="even" r:id="rId10"/>
          <w:footerReference w:type="default" r:id="rId11"/>
          <w:footerReference w:type="first" r:id="rId12"/>
          <w:type w:val="continuous"/>
          <w:pgSz w:w="11907" w:h="16839" w:code="9"/>
          <w:pgMar w:top="0" w:right="150" w:bottom="0" w:left="993" w:header="0" w:footer="0" w:gutter="0"/>
          <w:cols w:space="1296"/>
          <w:titlePg/>
          <w:docGrid w:linePitch="360"/>
        </w:sectPr>
      </w:pPr>
      <w:r w:rsidRPr="006D50C1" w:rsidDel="FFFFFFFF">
        <w:rPr>
          <w:rFonts w:ascii="Times New Roman" w:hAnsi="Times New Roman"/>
          <w:color w:val="auto"/>
          <w:spacing w:val="0"/>
          <w:kern w:val="0"/>
          <w:position w:val="0"/>
          <w:u w:val="none"/>
          <w:shd w:val="clear" w:color="auto" w:fill="auto"/>
          <w:lang w:eastAsia="en-US"/>
        </w:rPr>
        <w:t>Direktorė</w:t>
      </w:r>
      <w:r w:rsidRPr="006D50C1" w:rsidDel="FFFFFFFF">
        <w:rPr>
          <w:rFonts w:ascii="Times New Roman" w:hAnsi="Times New Roman"/>
          <w:color w:val="auto"/>
          <w:spacing w:val="0"/>
          <w:kern w:val="0"/>
          <w:position w:val="0"/>
          <w:u w:val="none"/>
          <w:shd w:val="clear" w:color="auto" w:fill="auto"/>
          <w:lang w:eastAsia="en-US"/>
        </w:rPr>
        <w:tab/>
      </w:r>
      <w:r w:rsidRPr="006D50C1" w:rsidDel="FFFFFFFF">
        <w:rPr>
          <w:rFonts w:ascii="Times New Roman" w:hAnsi="Times New Roman"/>
          <w:color w:val="auto"/>
          <w:spacing w:val="0"/>
          <w:kern w:val="0"/>
          <w:position w:val="0"/>
          <w:u w:val="none"/>
          <w:shd w:val="clear" w:color="auto" w:fill="auto"/>
          <w:lang w:eastAsia="en-US"/>
        </w:rPr>
        <w:tab/>
      </w:r>
      <w:r w:rsidRPr="006D50C1" w:rsidDel="FFFFFFFF">
        <w:rPr>
          <w:rFonts w:ascii="Times New Roman" w:hAnsi="Times New Roman"/>
          <w:color w:val="auto"/>
          <w:spacing w:val="0"/>
          <w:kern w:val="0"/>
          <w:position w:val="0"/>
          <w:u w:val="none"/>
          <w:shd w:val="clear" w:color="auto" w:fill="auto"/>
          <w:lang w:eastAsia="en-US"/>
        </w:rPr>
        <w:tab/>
      </w:r>
      <w:r w:rsidRPr="006D50C1" w:rsidDel="FFFFFFFF">
        <w:rPr>
          <w:rFonts w:ascii="Times New Roman" w:hAnsi="Times New Roman"/>
          <w:color w:val="auto"/>
          <w:spacing w:val="0"/>
          <w:kern w:val="0"/>
          <w:position w:val="0"/>
          <w:u w:val="none"/>
          <w:shd w:val="clear" w:color="auto" w:fill="auto"/>
          <w:lang w:eastAsia="en-US"/>
        </w:rPr>
        <w:tab/>
      </w:r>
      <w:r w:rsidRPr="006D50C1" w:rsidDel="FFFFFFFF">
        <w:rPr>
          <w:rFonts w:ascii="Times New Roman" w:hAnsi="Times New Roman"/>
          <w:color w:val="auto"/>
          <w:spacing w:val="0"/>
          <w:kern w:val="0"/>
          <w:position w:val="0"/>
          <w:u w:val="none"/>
          <w:shd w:val="clear" w:color="auto" w:fill="auto"/>
          <w:lang w:eastAsia="en-US"/>
        </w:rPr>
        <w:tab/>
        <w:t xml:space="preserve"> </w:t>
      </w:r>
      <w:r w:rsidRPr="006D50C1" w:rsidDel="FFFFFFFF">
        <w:rPr>
          <w:rFonts w:ascii="Times New Roman" w:hAnsi="Times New Roman"/>
          <w:color w:val="auto"/>
          <w:spacing w:val="0"/>
          <w:kern w:val="0"/>
          <w:position w:val="0"/>
          <w:u w:val="none"/>
          <w:shd w:val="clear" w:color="auto" w:fill="auto"/>
          <w:lang w:eastAsia="en-US"/>
        </w:rPr>
        <w:tab/>
        <w:t>Laima Norvaišienė</w:t>
      </w:r>
    </w:p>
    <w:p w:rsidR="006F7DF6" w:rsidRPr="006D50C1" w:rsidDel="FFFFFFFF" w:rsidRDefault="006F7DF6" w:rsidP="001A5F4E">
      <w:pPr>
        <w:widowControl/>
        <w:autoSpaceDE/>
        <w:autoSpaceDN/>
        <w:adjustRightInd/>
        <w:ind w:firstLine="426"/>
        <w:rPr>
          <w:rFonts w:ascii="Times New Roman" w:hAnsi="Times New Roman"/>
          <w:color w:val="auto"/>
          <w:spacing w:val="0"/>
          <w:kern w:val="0"/>
          <w:position w:val="0"/>
          <w:u w:val="none"/>
          <w:shd w:val="clear" w:color="auto" w:fill="auto"/>
          <w:lang w:eastAsia="en-US"/>
        </w:rPr>
      </w:pPr>
    </w:p>
    <w:p w:rsidR="006F7DF6" w:rsidRPr="006D50C1" w:rsidDel="FFFFFFFF" w:rsidRDefault="006F7DF6" w:rsidP="001A5F4E">
      <w:pPr>
        <w:widowControl/>
        <w:autoSpaceDE/>
        <w:autoSpaceDN/>
        <w:adjustRightInd/>
        <w:ind w:left="2592" w:firstLine="426"/>
        <w:jc w:val="both"/>
        <w:rPr>
          <w:rFonts w:ascii="Times New Roman" w:hAnsi="Times New Roman"/>
          <w:color w:val="auto"/>
          <w:spacing w:val="0"/>
          <w:kern w:val="0"/>
          <w:position w:val="0"/>
          <w:u w:val="none"/>
          <w:shd w:val="clear" w:color="auto" w:fill="auto"/>
          <w:lang w:eastAsia="en-US"/>
        </w:rPr>
      </w:pPr>
    </w:p>
    <w:p w:rsidR="006F7DF6" w:rsidRPr="006D50C1" w:rsidDel="FFFFFFFF" w:rsidRDefault="006F7DF6" w:rsidP="001A5F4E">
      <w:pPr>
        <w:widowControl/>
        <w:tabs>
          <w:tab w:val="right" w:leader="underscore" w:pos="8505"/>
        </w:tabs>
        <w:autoSpaceDE/>
        <w:autoSpaceDN/>
        <w:adjustRightInd/>
        <w:ind w:left="2592" w:firstLine="426"/>
        <w:rPr>
          <w:rFonts w:ascii="Times New Roman" w:hAnsi="Times New Roman"/>
          <w:iCs/>
          <w:color w:val="auto"/>
          <w:spacing w:val="0"/>
          <w:kern w:val="0"/>
          <w:position w:val="0"/>
          <w:u w:val="none"/>
          <w:shd w:val="clear" w:color="auto" w:fill="auto"/>
          <w:lang w:eastAsia="en-US"/>
        </w:rPr>
      </w:pPr>
      <w:r w:rsidRPr="006D50C1" w:rsidDel="FFFFFFFF">
        <w:rPr>
          <w:rFonts w:ascii="Times New Roman" w:hAnsi="Times New Roman"/>
          <w:iCs/>
          <w:color w:val="auto"/>
          <w:spacing w:val="0"/>
          <w:kern w:val="0"/>
          <w:position w:val="0"/>
          <w:u w:val="none"/>
          <w:shd w:val="clear" w:color="auto" w:fill="auto"/>
          <w:lang w:eastAsia="en-US"/>
        </w:rPr>
        <w:t>PATVIRTINTA</w:t>
      </w:r>
    </w:p>
    <w:p w:rsidR="006F7DF6" w:rsidRPr="006D50C1" w:rsidDel="FFFFFFFF" w:rsidRDefault="006F7DF6" w:rsidP="001A5F4E">
      <w:pPr>
        <w:widowControl/>
        <w:tabs>
          <w:tab w:val="right" w:leader="underscore" w:pos="8505"/>
        </w:tabs>
        <w:autoSpaceDE/>
        <w:autoSpaceDN/>
        <w:adjustRightInd/>
        <w:ind w:left="2592" w:firstLine="426"/>
        <w:rPr>
          <w:rFonts w:ascii="Times New Roman" w:hAnsi="Times New Roman"/>
          <w:iCs/>
          <w:color w:val="auto"/>
          <w:spacing w:val="0"/>
          <w:kern w:val="0"/>
          <w:position w:val="0"/>
          <w:u w:val="none"/>
          <w:shd w:val="clear" w:color="auto" w:fill="auto"/>
          <w:lang w:eastAsia="en-US"/>
        </w:rPr>
      </w:pPr>
      <w:r w:rsidRPr="006D50C1" w:rsidDel="FFFFFFFF">
        <w:rPr>
          <w:rFonts w:ascii="Times New Roman" w:hAnsi="Times New Roman"/>
          <w:iCs/>
          <w:color w:val="auto"/>
          <w:spacing w:val="0"/>
          <w:kern w:val="0"/>
          <w:position w:val="0"/>
          <w:u w:val="none"/>
          <w:shd w:val="clear" w:color="auto" w:fill="auto"/>
          <w:lang w:eastAsia="en-US"/>
        </w:rPr>
        <w:t>Mažeikių r. Tirkšlių darželio „Giliukas“</w:t>
      </w:r>
    </w:p>
    <w:p w:rsidR="006F7DF6" w:rsidRPr="006D50C1" w:rsidDel="FFFFFFFF" w:rsidRDefault="006F7DF6" w:rsidP="001A5F4E">
      <w:pPr>
        <w:widowControl/>
        <w:autoSpaceDE/>
        <w:autoSpaceDN/>
        <w:adjustRightInd/>
        <w:ind w:left="2592" w:firstLine="426"/>
        <w:rPr>
          <w:rFonts w:ascii="Times New Roman" w:hAnsi="Times New Roman"/>
          <w:iCs/>
          <w:color w:val="auto"/>
          <w:spacing w:val="0"/>
          <w:kern w:val="0"/>
          <w:position w:val="0"/>
          <w:u w:val="none"/>
          <w:shd w:val="clear" w:color="auto" w:fill="auto"/>
          <w:lang w:eastAsia="en-US"/>
        </w:rPr>
      </w:pPr>
      <w:r w:rsidRPr="006D50C1" w:rsidDel="FFFFFFFF">
        <w:rPr>
          <w:rFonts w:ascii="Times New Roman" w:hAnsi="Times New Roman"/>
          <w:iCs/>
          <w:color w:val="auto"/>
          <w:spacing w:val="0"/>
          <w:kern w:val="0"/>
          <w:position w:val="0"/>
          <w:u w:val="none"/>
          <w:shd w:val="clear" w:color="auto" w:fill="auto"/>
          <w:lang w:eastAsia="en-US"/>
        </w:rPr>
        <w:t>Direktoriaus</w:t>
      </w:r>
    </w:p>
    <w:p w:rsidR="006F7DF6" w:rsidRPr="006D50C1" w:rsidDel="FFFFFFFF" w:rsidRDefault="006F7DF6" w:rsidP="001A5F4E">
      <w:pPr>
        <w:widowControl/>
        <w:autoSpaceDE/>
        <w:autoSpaceDN/>
        <w:adjustRightInd/>
        <w:ind w:left="2592" w:firstLine="426"/>
        <w:rPr>
          <w:rFonts w:ascii="Times New Roman" w:hAnsi="Times New Roman"/>
          <w:i/>
          <w:color w:val="auto"/>
          <w:spacing w:val="0"/>
          <w:kern w:val="0"/>
          <w:position w:val="0"/>
          <w:u w:val="none"/>
          <w:shd w:val="clear" w:color="auto" w:fill="auto"/>
          <w:lang w:eastAsia="en-US"/>
        </w:rPr>
      </w:pPr>
      <w:r w:rsidRPr="006D50C1" w:rsidDel="FFFFFFFF">
        <w:rPr>
          <w:rFonts w:ascii="Times New Roman" w:hAnsi="Times New Roman"/>
          <w:iCs/>
          <w:color w:val="auto"/>
          <w:spacing w:val="0"/>
          <w:kern w:val="0"/>
          <w:position w:val="0"/>
          <w:u w:val="none"/>
          <w:shd w:val="clear" w:color="auto" w:fill="auto"/>
          <w:lang w:eastAsia="en-US"/>
        </w:rPr>
        <w:t xml:space="preserve"> 2014-02-17 įsakymu Nr.</w:t>
      </w:r>
      <w:r w:rsidRPr="006D50C1" w:rsidDel="FFFFFFFF">
        <w:rPr>
          <w:rFonts w:ascii="Times New Roman" w:hAnsi="Times New Roman"/>
          <w:color w:val="auto"/>
          <w:spacing w:val="0"/>
          <w:kern w:val="0"/>
          <w:position w:val="0"/>
          <w:u w:val="none"/>
          <w:shd w:val="clear" w:color="auto" w:fill="auto"/>
          <w:lang w:eastAsia="en-US"/>
        </w:rPr>
        <w:t>V1-02.17/01</w:t>
      </w:r>
    </w:p>
    <w:p w:rsidR="006F7DF6" w:rsidRPr="006D50C1" w:rsidRDefault="006F7DF6" w:rsidP="001A5F4E">
      <w:pPr>
        <w:pStyle w:val="Patvirtinta"/>
        <w:spacing w:line="240" w:lineRule="auto"/>
        <w:ind w:left="0" w:firstLine="426"/>
        <w:rPr>
          <w:sz w:val="24"/>
          <w:szCs w:val="24"/>
          <w:lang w:val="lt-LT"/>
        </w:rPr>
      </w:pPr>
    </w:p>
    <w:p w:rsidR="006F7DF6" w:rsidRPr="006D50C1" w:rsidRDefault="006F7DF6" w:rsidP="001A5F4E">
      <w:pPr>
        <w:pStyle w:val="Patvirtinta"/>
        <w:spacing w:line="240" w:lineRule="auto"/>
        <w:ind w:left="0" w:firstLine="426"/>
        <w:rPr>
          <w:sz w:val="24"/>
          <w:szCs w:val="24"/>
          <w:lang w:val="lt-LT"/>
        </w:rPr>
      </w:pPr>
    </w:p>
    <w:p w:rsidR="006F7DF6" w:rsidRPr="006D50C1" w:rsidRDefault="006F7DF6" w:rsidP="001A5F4E">
      <w:pPr>
        <w:pStyle w:val="Patvirtinta"/>
        <w:spacing w:line="240" w:lineRule="auto"/>
        <w:ind w:left="0" w:firstLine="426"/>
        <w:jc w:val="center"/>
        <w:rPr>
          <w:b/>
          <w:sz w:val="24"/>
          <w:szCs w:val="24"/>
          <w:lang w:val="lt-LT"/>
        </w:rPr>
      </w:pPr>
      <w:r w:rsidRPr="006D50C1">
        <w:rPr>
          <w:b/>
          <w:sz w:val="24"/>
          <w:szCs w:val="24"/>
          <w:lang w:val="lt-LT"/>
        </w:rPr>
        <w:t>MAŽEIKIŲ R. TIRKŠLIŲ DARŽELIO „GILIUKAS“</w:t>
      </w:r>
    </w:p>
    <w:p w:rsidR="006F7DF6" w:rsidRPr="006D50C1" w:rsidRDefault="006F7DF6" w:rsidP="001A5F4E">
      <w:pPr>
        <w:pStyle w:val="CentrBold"/>
        <w:spacing w:line="240" w:lineRule="auto"/>
        <w:ind w:firstLine="426"/>
        <w:rPr>
          <w:sz w:val="24"/>
          <w:szCs w:val="24"/>
          <w:lang w:val="lt-LT"/>
        </w:rPr>
      </w:pPr>
      <w:r w:rsidRPr="006D50C1">
        <w:rPr>
          <w:sz w:val="24"/>
          <w:szCs w:val="24"/>
          <w:lang w:val="lt-LT"/>
        </w:rPr>
        <w:t>SUPAPRASTINTŲ VIEŠŲJŲ PIRKIMŲ TAISYKLĖS</w:t>
      </w:r>
    </w:p>
    <w:p w:rsidR="006F7DF6" w:rsidRDefault="006F7DF6" w:rsidP="001A5F4E">
      <w:pPr>
        <w:pStyle w:val="CentrBold"/>
        <w:spacing w:line="240" w:lineRule="auto"/>
        <w:ind w:firstLine="426"/>
        <w:rPr>
          <w:sz w:val="24"/>
          <w:szCs w:val="24"/>
          <w:lang w:val="lt-LT"/>
        </w:rPr>
      </w:pPr>
    </w:p>
    <w:p w:rsidR="00412956" w:rsidRDefault="00412956" w:rsidP="001A5F4E">
      <w:pPr>
        <w:pStyle w:val="CentrBold"/>
        <w:spacing w:line="240" w:lineRule="auto"/>
        <w:ind w:firstLine="426"/>
        <w:rPr>
          <w:sz w:val="24"/>
          <w:szCs w:val="24"/>
          <w:lang w:val="lt-LT"/>
        </w:rPr>
      </w:pPr>
    </w:p>
    <w:p w:rsidR="00412956" w:rsidRPr="006D50C1" w:rsidRDefault="00412956" w:rsidP="001A5F4E">
      <w:pPr>
        <w:pStyle w:val="CentrBold"/>
        <w:spacing w:line="240" w:lineRule="auto"/>
        <w:ind w:firstLine="426"/>
        <w:rPr>
          <w:sz w:val="24"/>
          <w:szCs w:val="24"/>
          <w:lang w:val="lt-LT"/>
        </w:rPr>
      </w:pPr>
    </w:p>
    <w:p w:rsidR="006F7DF6" w:rsidRDefault="006F7DF6" w:rsidP="001A5F4E">
      <w:pPr>
        <w:pStyle w:val="CentrBold"/>
        <w:spacing w:line="240" w:lineRule="auto"/>
        <w:ind w:firstLine="426"/>
        <w:rPr>
          <w:sz w:val="24"/>
          <w:szCs w:val="24"/>
          <w:lang w:val="lt-LT"/>
        </w:rPr>
      </w:pPr>
      <w:r w:rsidRPr="006D50C1">
        <w:rPr>
          <w:sz w:val="24"/>
          <w:szCs w:val="24"/>
          <w:lang w:val="lt-LT"/>
        </w:rPr>
        <w:t>TURINYS</w:t>
      </w:r>
    </w:p>
    <w:p w:rsidR="00530C76" w:rsidRPr="006D50C1" w:rsidRDefault="00530C76" w:rsidP="001A5F4E">
      <w:pPr>
        <w:pStyle w:val="CentrBold"/>
        <w:spacing w:line="240" w:lineRule="auto"/>
        <w:ind w:firstLine="426"/>
        <w:rPr>
          <w:sz w:val="24"/>
          <w:szCs w:val="24"/>
          <w:lang w:val="lt-LT"/>
        </w:rPr>
      </w:pPr>
    </w:p>
    <w:p w:rsidR="006F7DF6" w:rsidRPr="006D50C1" w:rsidRDefault="006F7DF6" w:rsidP="001A5F4E">
      <w:pPr>
        <w:pStyle w:val="CentrBold"/>
        <w:spacing w:line="240" w:lineRule="auto"/>
        <w:ind w:firstLine="426"/>
        <w:rPr>
          <w:sz w:val="24"/>
          <w:szCs w:val="24"/>
          <w:lang w:val="lt-LT"/>
        </w:rPr>
      </w:pPr>
    </w:p>
    <w:p w:rsidR="00C46D7D" w:rsidRPr="00C46D7D" w:rsidRDefault="006A03D9" w:rsidP="001A5F4E">
      <w:pPr>
        <w:widowControl/>
        <w:autoSpaceDE/>
        <w:autoSpaceDN/>
        <w:adjustRightInd/>
        <w:spacing w:line="360" w:lineRule="auto"/>
        <w:ind w:firstLine="426"/>
        <w:rPr>
          <w:b/>
          <w:noProof/>
        </w:rPr>
      </w:pPr>
      <w:r w:rsidRPr="00C46D7D">
        <w:rPr>
          <w:rFonts w:ascii="Times New Roman" w:hAnsi="Times New Roman"/>
          <w:b/>
        </w:rPr>
        <w:br w:type="page"/>
      </w:r>
      <w:r w:rsidR="00231CB8" w:rsidRPr="00231CB8">
        <w:rPr>
          <w:rFonts w:ascii="Times New Roman" w:hAnsi="Times New Roman"/>
          <w:b/>
        </w:rPr>
        <w:fldChar w:fldCharType="begin"/>
      </w:r>
      <w:r w:rsidR="00B331F0" w:rsidRPr="00C46D7D">
        <w:rPr>
          <w:rFonts w:ascii="Times New Roman" w:hAnsi="Times New Roman"/>
          <w:b/>
        </w:rPr>
        <w:instrText xml:space="preserve"> TOC \o "1-3" \h \z \u </w:instrText>
      </w:r>
      <w:r w:rsidR="00231CB8" w:rsidRPr="00231CB8">
        <w:rPr>
          <w:rFonts w:ascii="Times New Roman" w:hAnsi="Times New Roman"/>
          <w:b/>
        </w:rPr>
        <w:fldChar w:fldCharType="separate"/>
      </w:r>
    </w:p>
    <w:p w:rsidR="00C46D7D" w:rsidRPr="00C46D7D" w:rsidRDefault="00231CB8" w:rsidP="001A5F4E">
      <w:pPr>
        <w:pStyle w:val="Turinys1"/>
        <w:spacing w:line="360" w:lineRule="auto"/>
        <w:ind w:firstLine="426"/>
        <w:rPr>
          <w:rFonts w:asciiTheme="minorHAnsi" w:eastAsiaTheme="minorEastAsia" w:hAnsiTheme="minorHAnsi" w:cstheme="minorBidi"/>
          <w:b/>
          <w:sz w:val="22"/>
          <w:szCs w:val="22"/>
          <w:lang w:eastAsia="lt-LT"/>
        </w:rPr>
      </w:pPr>
      <w:hyperlink w:anchor="_Toc413686262" w:history="1">
        <w:r w:rsidR="00C46D7D" w:rsidRPr="00C46D7D">
          <w:rPr>
            <w:rStyle w:val="Hipersaitas"/>
            <w:b/>
          </w:rPr>
          <w:t>I. BENDROSIOS NUOSTATOS</w:t>
        </w:r>
        <w:r w:rsidR="00C46D7D" w:rsidRPr="00C46D7D">
          <w:rPr>
            <w:b/>
            <w:webHidden/>
          </w:rPr>
          <w:tab/>
        </w:r>
        <w:r w:rsidRPr="00C46D7D">
          <w:rPr>
            <w:b/>
            <w:webHidden/>
          </w:rPr>
          <w:fldChar w:fldCharType="begin"/>
        </w:r>
        <w:r w:rsidR="00C46D7D" w:rsidRPr="00C46D7D">
          <w:rPr>
            <w:b/>
            <w:webHidden/>
          </w:rPr>
          <w:instrText xml:space="preserve"> PAGEREF _Toc413686262 \h </w:instrText>
        </w:r>
        <w:r w:rsidRPr="00C46D7D">
          <w:rPr>
            <w:b/>
            <w:webHidden/>
          </w:rPr>
        </w:r>
        <w:r w:rsidRPr="00C46D7D">
          <w:rPr>
            <w:b/>
            <w:webHidden/>
          </w:rPr>
          <w:fldChar w:fldCharType="separate"/>
        </w:r>
        <w:r w:rsidR="00C61340">
          <w:rPr>
            <w:b/>
            <w:webHidden/>
          </w:rPr>
          <w:t>2</w:t>
        </w:r>
        <w:r w:rsidRPr="00C46D7D">
          <w:rPr>
            <w:b/>
            <w:webHidden/>
          </w:rPr>
          <w:fldChar w:fldCharType="end"/>
        </w:r>
      </w:hyperlink>
    </w:p>
    <w:p w:rsidR="00C46D7D" w:rsidRPr="00C46D7D" w:rsidRDefault="00231CB8" w:rsidP="001A5F4E">
      <w:pPr>
        <w:pStyle w:val="Turinys1"/>
        <w:spacing w:line="360" w:lineRule="auto"/>
        <w:ind w:firstLine="426"/>
        <w:rPr>
          <w:rFonts w:asciiTheme="minorHAnsi" w:eastAsiaTheme="minorEastAsia" w:hAnsiTheme="minorHAnsi" w:cstheme="minorBidi"/>
          <w:b/>
          <w:sz w:val="22"/>
          <w:szCs w:val="22"/>
          <w:lang w:eastAsia="lt-LT"/>
        </w:rPr>
      </w:pPr>
      <w:hyperlink w:anchor="_Toc413686263" w:history="1">
        <w:r w:rsidR="00C46D7D" w:rsidRPr="00C46D7D">
          <w:rPr>
            <w:rStyle w:val="Hipersaitas"/>
            <w:b/>
          </w:rPr>
          <w:t>III. SUPAPRASTINTŲ VIEŠŲJŲ PIRKIMŲ ORGANIZAVIMO IR VYKDYMO YPATUMAI</w:t>
        </w:r>
        <w:r w:rsidR="00C46D7D" w:rsidRPr="00C46D7D">
          <w:rPr>
            <w:b/>
            <w:webHidden/>
          </w:rPr>
          <w:tab/>
        </w:r>
        <w:r w:rsidRPr="00C46D7D">
          <w:rPr>
            <w:b/>
            <w:webHidden/>
          </w:rPr>
          <w:fldChar w:fldCharType="begin"/>
        </w:r>
        <w:r w:rsidR="00C46D7D" w:rsidRPr="00C46D7D">
          <w:rPr>
            <w:b/>
            <w:webHidden/>
          </w:rPr>
          <w:instrText xml:space="preserve"> PAGEREF _Toc413686263 \h </w:instrText>
        </w:r>
        <w:r w:rsidRPr="00C46D7D">
          <w:rPr>
            <w:b/>
            <w:webHidden/>
          </w:rPr>
        </w:r>
        <w:r w:rsidRPr="00C46D7D">
          <w:rPr>
            <w:b/>
            <w:webHidden/>
          </w:rPr>
          <w:fldChar w:fldCharType="separate"/>
        </w:r>
        <w:r w:rsidR="00C61340">
          <w:rPr>
            <w:b/>
            <w:webHidden/>
          </w:rPr>
          <w:t>3</w:t>
        </w:r>
        <w:r w:rsidRPr="00C46D7D">
          <w:rPr>
            <w:b/>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64" w:history="1">
        <w:r w:rsidR="00C46D7D" w:rsidRPr="00C46D7D">
          <w:rPr>
            <w:rStyle w:val="Hipersaitas"/>
            <w:lang w:eastAsia="lt-LT"/>
          </w:rPr>
          <w:t>13.</w:t>
        </w:r>
        <w:r w:rsidR="00C46D7D" w:rsidRPr="00C46D7D">
          <w:rPr>
            <w:rFonts w:asciiTheme="minorHAnsi" w:eastAsiaTheme="minorEastAsia" w:hAnsiTheme="minorHAnsi" w:cstheme="minorBidi"/>
            <w:sz w:val="22"/>
            <w:szCs w:val="22"/>
            <w:lang w:eastAsia="lt-LT"/>
          </w:rPr>
          <w:tab/>
        </w:r>
        <w:r w:rsidR="00C46D7D" w:rsidRPr="00C46D7D">
          <w:rPr>
            <w:rStyle w:val="Hipersaitas"/>
          </w:rPr>
          <w:t>Supaprastintų pirkimų paskelbimas</w:t>
        </w:r>
        <w:r w:rsidR="00C46D7D" w:rsidRPr="00C46D7D">
          <w:rPr>
            <w:webHidden/>
          </w:rPr>
          <w:tab/>
        </w:r>
        <w:r w:rsidRPr="00C46D7D">
          <w:rPr>
            <w:webHidden/>
          </w:rPr>
          <w:fldChar w:fldCharType="begin"/>
        </w:r>
        <w:r w:rsidR="00C46D7D" w:rsidRPr="00C46D7D">
          <w:rPr>
            <w:webHidden/>
          </w:rPr>
          <w:instrText xml:space="preserve"> PAGEREF _Toc413686264 \h </w:instrText>
        </w:r>
        <w:r w:rsidRPr="00C46D7D">
          <w:rPr>
            <w:webHidden/>
          </w:rPr>
        </w:r>
        <w:r w:rsidRPr="00C46D7D">
          <w:rPr>
            <w:webHidden/>
          </w:rPr>
          <w:fldChar w:fldCharType="separate"/>
        </w:r>
        <w:r w:rsidR="00C61340">
          <w:rPr>
            <w:webHidden/>
          </w:rPr>
          <w:t>3</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65" w:history="1">
        <w:r w:rsidR="00C46D7D" w:rsidRPr="00C46D7D">
          <w:rPr>
            <w:rStyle w:val="Hipersaitas"/>
            <w:lang w:eastAsia="lt-LT"/>
          </w:rPr>
          <w:t>14.</w:t>
        </w:r>
        <w:r w:rsidR="00C46D7D" w:rsidRPr="00C46D7D">
          <w:rPr>
            <w:rFonts w:asciiTheme="minorHAnsi" w:eastAsiaTheme="minorEastAsia" w:hAnsiTheme="minorHAnsi" w:cstheme="minorBidi"/>
            <w:sz w:val="22"/>
            <w:szCs w:val="22"/>
            <w:lang w:eastAsia="lt-LT"/>
          </w:rPr>
          <w:tab/>
        </w:r>
        <w:r w:rsidR="00C46D7D" w:rsidRPr="00C46D7D">
          <w:rPr>
            <w:rStyle w:val="Hipersaitas"/>
          </w:rPr>
          <w:t>Pirkimo dokumentai</w:t>
        </w:r>
        <w:r w:rsidR="00C46D7D" w:rsidRPr="00C46D7D">
          <w:rPr>
            <w:webHidden/>
          </w:rPr>
          <w:tab/>
        </w:r>
        <w:r w:rsidRPr="00C46D7D">
          <w:rPr>
            <w:webHidden/>
          </w:rPr>
          <w:fldChar w:fldCharType="begin"/>
        </w:r>
        <w:r w:rsidR="00C46D7D" w:rsidRPr="00C46D7D">
          <w:rPr>
            <w:webHidden/>
          </w:rPr>
          <w:instrText xml:space="preserve"> PAGEREF _Toc413686265 \h </w:instrText>
        </w:r>
        <w:r w:rsidRPr="00C46D7D">
          <w:rPr>
            <w:webHidden/>
          </w:rPr>
        </w:r>
        <w:r w:rsidRPr="00C46D7D">
          <w:rPr>
            <w:webHidden/>
          </w:rPr>
          <w:fldChar w:fldCharType="separate"/>
        </w:r>
        <w:r w:rsidR="00C61340">
          <w:rPr>
            <w:webHidden/>
          </w:rPr>
          <w:t>4</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66" w:history="1">
        <w:r w:rsidR="00C46D7D" w:rsidRPr="00C46D7D">
          <w:rPr>
            <w:rStyle w:val="Hipersaitas"/>
            <w:lang w:eastAsia="lt-LT"/>
          </w:rPr>
          <w:t>15.</w:t>
        </w:r>
        <w:r w:rsidR="00C46D7D" w:rsidRPr="00C46D7D">
          <w:rPr>
            <w:rFonts w:asciiTheme="minorHAnsi" w:eastAsiaTheme="minorEastAsia" w:hAnsiTheme="minorHAnsi" w:cstheme="minorBidi"/>
            <w:sz w:val="22"/>
            <w:szCs w:val="22"/>
            <w:lang w:eastAsia="lt-LT"/>
          </w:rPr>
          <w:tab/>
        </w:r>
        <w:r w:rsidR="00C46D7D" w:rsidRPr="00C46D7D">
          <w:rPr>
            <w:rStyle w:val="Hipersaitas"/>
          </w:rPr>
          <w:t>Supaprastintų pirkimų tiekėjų kvalifikacija</w:t>
        </w:r>
        <w:r w:rsidR="00C46D7D" w:rsidRPr="00C46D7D">
          <w:rPr>
            <w:webHidden/>
          </w:rPr>
          <w:tab/>
        </w:r>
        <w:r w:rsidRPr="00C46D7D">
          <w:rPr>
            <w:webHidden/>
          </w:rPr>
          <w:fldChar w:fldCharType="begin"/>
        </w:r>
        <w:r w:rsidR="00C46D7D" w:rsidRPr="00C46D7D">
          <w:rPr>
            <w:webHidden/>
          </w:rPr>
          <w:instrText xml:space="preserve"> PAGEREF _Toc413686266 \h </w:instrText>
        </w:r>
        <w:r w:rsidRPr="00C46D7D">
          <w:rPr>
            <w:webHidden/>
          </w:rPr>
        </w:r>
        <w:r w:rsidRPr="00C46D7D">
          <w:rPr>
            <w:webHidden/>
          </w:rPr>
          <w:fldChar w:fldCharType="separate"/>
        </w:r>
        <w:r w:rsidR="00C61340">
          <w:rPr>
            <w:webHidden/>
          </w:rPr>
          <w:t>5</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67" w:history="1">
        <w:r w:rsidR="00C46D7D" w:rsidRPr="00C46D7D">
          <w:rPr>
            <w:rStyle w:val="Hipersaitas"/>
            <w:lang w:eastAsia="lt-LT"/>
          </w:rPr>
          <w:t>16.</w:t>
        </w:r>
        <w:r w:rsidR="00C46D7D" w:rsidRPr="00C46D7D">
          <w:rPr>
            <w:rFonts w:asciiTheme="minorHAnsi" w:eastAsiaTheme="minorEastAsia" w:hAnsiTheme="minorHAnsi" w:cstheme="minorBidi"/>
            <w:sz w:val="22"/>
            <w:szCs w:val="22"/>
            <w:lang w:eastAsia="lt-LT"/>
          </w:rPr>
          <w:tab/>
        </w:r>
        <w:r w:rsidR="00C46D7D" w:rsidRPr="00C46D7D">
          <w:rPr>
            <w:rStyle w:val="Hipersaitas"/>
          </w:rPr>
          <w:t>Supaprastintų pirkimų techninė specifikacija</w:t>
        </w:r>
        <w:r w:rsidR="00C46D7D" w:rsidRPr="00C46D7D">
          <w:rPr>
            <w:webHidden/>
          </w:rPr>
          <w:tab/>
        </w:r>
        <w:r w:rsidRPr="00C46D7D">
          <w:rPr>
            <w:webHidden/>
          </w:rPr>
          <w:fldChar w:fldCharType="begin"/>
        </w:r>
        <w:r w:rsidR="00C46D7D" w:rsidRPr="00C46D7D">
          <w:rPr>
            <w:webHidden/>
          </w:rPr>
          <w:instrText xml:space="preserve"> PAGEREF _Toc413686267 \h </w:instrText>
        </w:r>
        <w:r w:rsidRPr="00C46D7D">
          <w:rPr>
            <w:webHidden/>
          </w:rPr>
        </w:r>
        <w:r w:rsidRPr="00C46D7D">
          <w:rPr>
            <w:webHidden/>
          </w:rPr>
          <w:fldChar w:fldCharType="separate"/>
        </w:r>
        <w:r w:rsidR="00C61340">
          <w:rPr>
            <w:webHidden/>
          </w:rPr>
          <w:t>5</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68" w:history="1">
        <w:r w:rsidR="00C46D7D" w:rsidRPr="00C46D7D">
          <w:rPr>
            <w:rStyle w:val="Hipersaitas"/>
            <w:lang w:eastAsia="lt-LT"/>
          </w:rPr>
          <w:t>17.</w:t>
        </w:r>
        <w:r w:rsidR="00C46D7D" w:rsidRPr="00C46D7D">
          <w:rPr>
            <w:rFonts w:asciiTheme="minorHAnsi" w:eastAsiaTheme="minorEastAsia" w:hAnsiTheme="minorHAnsi" w:cstheme="minorBidi"/>
            <w:sz w:val="22"/>
            <w:szCs w:val="22"/>
            <w:lang w:eastAsia="lt-LT"/>
          </w:rPr>
          <w:tab/>
        </w:r>
        <w:r w:rsidR="00C46D7D" w:rsidRPr="00C46D7D">
          <w:rPr>
            <w:rStyle w:val="Hipersaitas"/>
          </w:rPr>
          <w:t>Supaprastinto pirkimo pasiūlymų pateikimo terminai</w:t>
        </w:r>
        <w:r w:rsidR="00C46D7D" w:rsidRPr="00C46D7D">
          <w:rPr>
            <w:webHidden/>
          </w:rPr>
          <w:tab/>
        </w:r>
        <w:r w:rsidRPr="00C46D7D">
          <w:rPr>
            <w:webHidden/>
          </w:rPr>
          <w:fldChar w:fldCharType="begin"/>
        </w:r>
        <w:r w:rsidR="00C46D7D" w:rsidRPr="00C46D7D">
          <w:rPr>
            <w:webHidden/>
          </w:rPr>
          <w:instrText xml:space="preserve"> PAGEREF _Toc413686268 \h </w:instrText>
        </w:r>
        <w:r w:rsidRPr="00C46D7D">
          <w:rPr>
            <w:webHidden/>
          </w:rPr>
        </w:r>
        <w:r w:rsidRPr="00C46D7D">
          <w:rPr>
            <w:webHidden/>
          </w:rPr>
          <w:fldChar w:fldCharType="separate"/>
        </w:r>
        <w:r w:rsidR="00C61340">
          <w:rPr>
            <w:webHidden/>
          </w:rPr>
          <w:t>5</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69" w:history="1">
        <w:r w:rsidR="00C46D7D" w:rsidRPr="00C46D7D">
          <w:rPr>
            <w:rStyle w:val="Hipersaitas"/>
            <w:lang w:eastAsia="lt-LT"/>
          </w:rPr>
          <w:t>18.</w:t>
        </w:r>
        <w:r w:rsidR="00C46D7D" w:rsidRPr="00C46D7D">
          <w:rPr>
            <w:rFonts w:asciiTheme="minorHAnsi" w:eastAsiaTheme="minorEastAsia" w:hAnsiTheme="minorHAnsi" w:cstheme="minorBidi"/>
            <w:sz w:val="22"/>
            <w:szCs w:val="22"/>
            <w:lang w:eastAsia="lt-LT"/>
          </w:rPr>
          <w:tab/>
        </w:r>
        <w:r w:rsidR="00C46D7D" w:rsidRPr="00C46D7D">
          <w:rPr>
            <w:rStyle w:val="Hipersaitas"/>
            <w:bCs/>
            <w:lang w:eastAsia="lt-LT"/>
          </w:rPr>
          <w:t>Pasiūlymų vertinimas</w:t>
        </w:r>
        <w:r w:rsidR="00C46D7D" w:rsidRPr="00C46D7D">
          <w:rPr>
            <w:webHidden/>
          </w:rPr>
          <w:tab/>
        </w:r>
        <w:r w:rsidRPr="00C46D7D">
          <w:rPr>
            <w:webHidden/>
          </w:rPr>
          <w:fldChar w:fldCharType="begin"/>
        </w:r>
        <w:r w:rsidR="00C46D7D" w:rsidRPr="00C46D7D">
          <w:rPr>
            <w:webHidden/>
          </w:rPr>
          <w:instrText xml:space="preserve"> PAGEREF _Toc413686269 \h </w:instrText>
        </w:r>
        <w:r w:rsidRPr="00C46D7D">
          <w:rPr>
            <w:webHidden/>
          </w:rPr>
        </w:r>
        <w:r w:rsidRPr="00C46D7D">
          <w:rPr>
            <w:webHidden/>
          </w:rPr>
          <w:fldChar w:fldCharType="separate"/>
        </w:r>
        <w:r w:rsidR="00C61340">
          <w:rPr>
            <w:webHidden/>
          </w:rPr>
          <w:t>5</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70" w:history="1">
        <w:r w:rsidR="00C46D7D" w:rsidRPr="00C46D7D">
          <w:rPr>
            <w:rStyle w:val="Hipersaitas"/>
            <w:lang w:eastAsia="lt-LT"/>
          </w:rPr>
          <w:t>19.</w:t>
        </w:r>
        <w:r w:rsidR="00C46D7D" w:rsidRPr="00C46D7D">
          <w:rPr>
            <w:rFonts w:asciiTheme="minorHAnsi" w:eastAsiaTheme="minorEastAsia" w:hAnsiTheme="minorHAnsi" w:cstheme="minorBidi"/>
            <w:sz w:val="22"/>
            <w:szCs w:val="22"/>
            <w:lang w:eastAsia="lt-LT"/>
          </w:rPr>
          <w:tab/>
        </w:r>
        <w:r w:rsidR="00C46D7D" w:rsidRPr="00C46D7D">
          <w:rPr>
            <w:rStyle w:val="Hipersaitas"/>
          </w:rPr>
          <w:t>Supaprastinti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r w:rsidR="00C46D7D" w:rsidRPr="00C46D7D">
          <w:rPr>
            <w:webHidden/>
          </w:rPr>
          <w:tab/>
        </w:r>
        <w:r w:rsidRPr="00C46D7D">
          <w:rPr>
            <w:webHidden/>
          </w:rPr>
          <w:fldChar w:fldCharType="begin"/>
        </w:r>
        <w:r w:rsidR="00C46D7D" w:rsidRPr="00C46D7D">
          <w:rPr>
            <w:webHidden/>
          </w:rPr>
          <w:instrText xml:space="preserve"> PAGEREF _Toc413686270 \h </w:instrText>
        </w:r>
        <w:r w:rsidRPr="00C46D7D">
          <w:rPr>
            <w:webHidden/>
          </w:rPr>
        </w:r>
        <w:r w:rsidRPr="00C46D7D">
          <w:rPr>
            <w:webHidden/>
          </w:rPr>
          <w:fldChar w:fldCharType="separate"/>
        </w:r>
        <w:r w:rsidR="00C61340">
          <w:rPr>
            <w:webHidden/>
          </w:rPr>
          <w:t>5</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71" w:history="1">
        <w:r w:rsidR="00C46D7D" w:rsidRPr="00C46D7D">
          <w:rPr>
            <w:rStyle w:val="Hipersaitas"/>
            <w:lang w:eastAsia="lt-LT"/>
          </w:rPr>
          <w:t>20.</w:t>
        </w:r>
        <w:r w:rsidR="00C46D7D" w:rsidRPr="00C46D7D">
          <w:rPr>
            <w:rFonts w:asciiTheme="minorHAnsi" w:eastAsiaTheme="minorEastAsia" w:hAnsiTheme="minorHAnsi" w:cstheme="minorBidi"/>
            <w:sz w:val="22"/>
            <w:szCs w:val="22"/>
            <w:lang w:eastAsia="lt-LT"/>
          </w:rPr>
          <w:tab/>
        </w:r>
        <w:r w:rsidR="00C46D7D" w:rsidRPr="00C46D7D">
          <w:rPr>
            <w:rStyle w:val="Hipersaitas"/>
          </w:rPr>
          <w:t>Pirkimo sutartis</w:t>
        </w:r>
        <w:r w:rsidR="00C46D7D" w:rsidRPr="00C46D7D">
          <w:rPr>
            <w:webHidden/>
          </w:rPr>
          <w:tab/>
        </w:r>
        <w:r w:rsidRPr="00C46D7D">
          <w:rPr>
            <w:webHidden/>
          </w:rPr>
          <w:fldChar w:fldCharType="begin"/>
        </w:r>
        <w:r w:rsidR="00C46D7D" w:rsidRPr="00C46D7D">
          <w:rPr>
            <w:webHidden/>
          </w:rPr>
          <w:instrText xml:space="preserve"> PAGEREF _Toc413686271 \h </w:instrText>
        </w:r>
        <w:r w:rsidRPr="00C46D7D">
          <w:rPr>
            <w:webHidden/>
          </w:rPr>
        </w:r>
        <w:r w:rsidRPr="00C46D7D">
          <w:rPr>
            <w:webHidden/>
          </w:rPr>
          <w:fldChar w:fldCharType="separate"/>
        </w:r>
        <w:r w:rsidR="00C61340">
          <w:rPr>
            <w:webHidden/>
          </w:rPr>
          <w:t>6</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72" w:history="1">
        <w:r w:rsidR="00C46D7D" w:rsidRPr="00C46D7D">
          <w:rPr>
            <w:rStyle w:val="Hipersaitas"/>
            <w:lang w:eastAsia="lt-LT"/>
          </w:rPr>
          <w:t>21.</w:t>
        </w:r>
        <w:r w:rsidR="00C46D7D" w:rsidRPr="00C46D7D">
          <w:rPr>
            <w:rFonts w:asciiTheme="minorHAnsi" w:eastAsiaTheme="minorEastAsia" w:hAnsiTheme="minorHAnsi" w:cstheme="minorBidi"/>
            <w:sz w:val="22"/>
            <w:szCs w:val="22"/>
            <w:lang w:eastAsia="lt-LT"/>
          </w:rPr>
          <w:tab/>
        </w:r>
        <w:r w:rsidR="00C46D7D" w:rsidRPr="00C46D7D">
          <w:rPr>
            <w:rStyle w:val="Hipersaitas"/>
          </w:rPr>
          <w:t>Pirkimų ataskaitos</w:t>
        </w:r>
        <w:r w:rsidR="00C46D7D" w:rsidRPr="00C46D7D">
          <w:rPr>
            <w:webHidden/>
          </w:rPr>
          <w:tab/>
        </w:r>
        <w:r w:rsidRPr="00C46D7D">
          <w:rPr>
            <w:webHidden/>
          </w:rPr>
          <w:fldChar w:fldCharType="begin"/>
        </w:r>
        <w:r w:rsidR="00C46D7D" w:rsidRPr="00C46D7D">
          <w:rPr>
            <w:webHidden/>
          </w:rPr>
          <w:instrText xml:space="preserve"> PAGEREF _Toc413686272 \h </w:instrText>
        </w:r>
        <w:r w:rsidRPr="00C46D7D">
          <w:rPr>
            <w:webHidden/>
          </w:rPr>
        </w:r>
        <w:r w:rsidRPr="00C46D7D">
          <w:rPr>
            <w:webHidden/>
          </w:rPr>
          <w:fldChar w:fldCharType="separate"/>
        </w:r>
        <w:r w:rsidR="00C61340">
          <w:rPr>
            <w:webHidden/>
          </w:rPr>
          <w:t>6</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73" w:history="1">
        <w:r w:rsidR="00C46D7D" w:rsidRPr="00C46D7D">
          <w:rPr>
            <w:rStyle w:val="Hipersaitas"/>
            <w:lang w:eastAsia="lt-LT"/>
          </w:rPr>
          <w:t>22.</w:t>
        </w:r>
        <w:r w:rsidR="00C46D7D" w:rsidRPr="00C46D7D">
          <w:rPr>
            <w:rFonts w:asciiTheme="minorHAnsi" w:eastAsiaTheme="minorEastAsia" w:hAnsiTheme="minorHAnsi" w:cstheme="minorBidi"/>
            <w:sz w:val="22"/>
            <w:szCs w:val="22"/>
            <w:lang w:eastAsia="lt-LT"/>
          </w:rPr>
          <w:tab/>
        </w:r>
        <w:r w:rsidR="00C46D7D" w:rsidRPr="00C46D7D">
          <w:rPr>
            <w:rStyle w:val="Hipersaitas"/>
            <w:bCs/>
          </w:rPr>
          <w:t>Dokumentų saugojimas</w:t>
        </w:r>
        <w:r w:rsidR="00C46D7D" w:rsidRPr="00C46D7D">
          <w:rPr>
            <w:webHidden/>
          </w:rPr>
          <w:tab/>
        </w:r>
        <w:r w:rsidRPr="00C46D7D">
          <w:rPr>
            <w:webHidden/>
          </w:rPr>
          <w:fldChar w:fldCharType="begin"/>
        </w:r>
        <w:r w:rsidR="00C46D7D" w:rsidRPr="00C46D7D">
          <w:rPr>
            <w:webHidden/>
          </w:rPr>
          <w:instrText xml:space="preserve"> PAGEREF _Toc413686273 \h </w:instrText>
        </w:r>
        <w:r w:rsidRPr="00C46D7D">
          <w:rPr>
            <w:webHidden/>
          </w:rPr>
        </w:r>
        <w:r w:rsidRPr="00C46D7D">
          <w:rPr>
            <w:webHidden/>
          </w:rPr>
          <w:fldChar w:fldCharType="separate"/>
        </w:r>
        <w:r w:rsidR="00C61340">
          <w:rPr>
            <w:webHidden/>
          </w:rPr>
          <w:t>7</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74" w:history="1">
        <w:r w:rsidR="00C46D7D" w:rsidRPr="00C46D7D">
          <w:rPr>
            <w:rStyle w:val="Hipersaitas"/>
            <w:lang w:eastAsia="lt-LT"/>
          </w:rPr>
          <w:t>23.</w:t>
        </w:r>
        <w:r w:rsidR="00C46D7D" w:rsidRPr="00C46D7D">
          <w:rPr>
            <w:rFonts w:asciiTheme="minorHAnsi" w:eastAsiaTheme="minorEastAsia" w:hAnsiTheme="minorHAnsi" w:cstheme="minorBidi"/>
            <w:sz w:val="22"/>
            <w:szCs w:val="22"/>
            <w:lang w:eastAsia="lt-LT"/>
          </w:rPr>
          <w:tab/>
        </w:r>
        <w:r w:rsidR="00C46D7D" w:rsidRPr="00C46D7D">
          <w:rPr>
            <w:rStyle w:val="Hipersaitas"/>
          </w:rPr>
          <w:t>Kiti supaprastintų pirkimų ypatumai</w:t>
        </w:r>
        <w:r w:rsidR="00C46D7D" w:rsidRPr="00C46D7D">
          <w:rPr>
            <w:webHidden/>
          </w:rPr>
          <w:tab/>
        </w:r>
        <w:r w:rsidRPr="00C46D7D">
          <w:rPr>
            <w:webHidden/>
          </w:rPr>
          <w:fldChar w:fldCharType="begin"/>
        </w:r>
        <w:r w:rsidR="00C46D7D" w:rsidRPr="00C46D7D">
          <w:rPr>
            <w:webHidden/>
          </w:rPr>
          <w:instrText xml:space="preserve"> PAGEREF _Toc413686274 \h </w:instrText>
        </w:r>
        <w:r w:rsidRPr="00C46D7D">
          <w:rPr>
            <w:webHidden/>
          </w:rPr>
        </w:r>
        <w:r w:rsidRPr="00C46D7D">
          <w:rPr>
            <w:webHidden/>
          </w:rPr>
          <w:fldChar w:fldCharType="separate"/>
        </w:r>
        <w:r w:rsidR="00C61340">
          <w:rPr>
            <w:webHidden/>
          </w:rPr>
          <w:t>7</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75" w:history="1">
        <w:r w:rsidR="00C46D7D" w:rsidRPr="00C46D7D">
          <w:rPr>
            <w:rStyle w:val="Hipersaitas"/>
            <w:lang w:eastAsia="lt-LT"/>
          </w:rPr>
          <w:t>24.</w:t>
        </w:r>
        <w:r w:rsidR="00C46D7D" w:rsidRPr="00C46D7D">
          <w:rPr>
            <w:rFonts w:asciiTheme="minorHAnsi" w:eastAsiaTheme="minorEastAsia" w:hAnsiTheme="minorHAnsi" w:cstheme="minorBidi"/>
            <w:sz w:val="22"/>
            <w:szCs w:val="22"/>
            <w:lang w:eastAsia="lt-LT"/>
          </w:rPr>
          <w:tab/>
        </w:r>
        <w:r w:rsidR="00C46D7D" w:rsidRPr="00C46D7D">
          <w:rPr>
            <w:rStyle w:val="Hipersaitas"/>
          </w:rPr>
          <w:t>Teisė ginčyti perkančiosios organizacijos veiksmus ar priimtus sprendimus</w:t>
        </w:r>
        <w:r w:rsidR="00C46D7D" w:rsidRPr="00C46D7D">
          <w:rPr>
            <w:webHidden/>
          </w:rPr>
          <w:tab/>
        </w:r>
        <w:r w:rsidRPr="00C46D7D">
          <w:rPr>
            <w:webHidden/>
          </w:rPr>
          <w:fldChar w:fldCharType="begin"/>
        </w:r>
        <w:r w:rsidR="00C46D7D" w:rsidRPr="00C46D7D">
          <w:rPr>
            <w:webHidden/>
          </w:rPr>
          <w:instrText xml:space="preserve"> PAGEREF _Toc413686275 \h </w:instrText>
        </w:r>
        <w:r w:rsidRPr="00C46D7D">
          <w:rPr>
            <w:webHidden/>
          </w:rPr>
        </w:r>
        <w:r w:rsidRPr="00C46D7D">
          <w:rPr>
            <w:webHidden/>
          </w:rPr>
          <w:fldChar w:fldCharType="separate"/>
        </w:r>
        <w:r w:rsidR="00C61340">
          <w:rPr>
            <w:webHidden/>
          </w:rPr>
          <w:t>7</w:t>
        </w:r>
        <w:r w:rsidRPr="00C46D7D">
          <w:rPr>
            <w:webHidden/>
          </w:rPr>
          <w:fldChar w:fldCharType="end"/>
        </w:r>
      </w:hyperlink>
    </w:p>
    <w:p w:rsidR="00C46D7D" w:rsidRPr="00C46D7D" w:rsidRDefault="00231CB8" w:rsidP="001A5F4E">
      <w:pPr>
        <w:pStyle w:val="Turinys2"/>
        <w:spacing w:line="360" w:lineRule="auto"/>
        <w:ind w:firstLine="426"/>
        <w:rPr>
          <w:rFonts w:asciiTheme="minorHAnsi" w:eastAsiaTheme="minorEastAsia" w:hAnsiTheme="minorHAnsi" w:cstheme="minorBidi"/>
          <w:sz w:val="22"/>
          <w:szCs w:val="22"/>
          <w:lang w:eastAsia="lt-LT"/>
        </w:rPr>
      </w:pPr>
      <w:hyperlink w:anchor="_Toc413686276" w:history="1">
        <w:r w:rsidR="00C46D7D" w:rsidRPr="00C46D7D">
          <w:rPr>
            <w:rStyle w:val="Hipersaitas"/>
            <w:lang w:eastAsia="lt-LT"/>
          </w:rPr>
          <w:t>25.</w:t>
        </w:r>
        <w:r w:rsidR="00C46D7D" w:rsidRPr="00C46D7D">
          <w:rPr>
            <w:rFonts w:asciiTheme="minorHAnsi" w:eastAsiaTheme="minorEastAsia" w:hAnsiTheme="minorHAnsi" w:cstheme="minorBidi"/>
            <w:sz w:val="22"/>
            <w:szCs w:val="22"/>
            <w:lang w:eastAsia="lt-LT"/>
          </w:rPr>
          <w:tab/>
        </w:r>
        <w:r w:rsidR="00C46D7D" w:rsidRPr="00C46D7D">
          <w:rPr>
            <w:rStyle w:val="Hipersaitas"/>
          </w:rPr>
          <w:t>Ginčų nagrinėjimo ir žalos atlyginimo tvarka</w:t>
        </w:r>
        <w:r w:rsidR="00C46D7D" w:rsidRPr="00C46D7D">
          <w:rPr>
            <w:webHidden/>
          </w:rPr>
          <w:tab/>
        </w:r>
        <w:r w:rsidRPr="00C46D7D">
          <w:rPr>
            <w:webHidden/>
          </w:rPr>
          <w:fldChar w:fldCharType="begin"/>
        </w:r>
        <w:r w:rsidR="00C46D7D" w:rsidRPr="00C46D7D">
          <w:rPr>
            <w:webHidden/>
          </w:rPr>
          <w:instrText xml:space="preserve"> PAGEREF _Toc413686276 \h </w:instrText>
        </w:r>
        <w:r w:rsidRPr="00C46D7D">
          <w:rPr>
            <w:webHidden/>
          </w:rPr>
        </w:r>
        <w:r w:rsidRPr="00C46D7D">
          <w:rPr>
            <w:webHidden/>
          </w:rPr>
          <w:fldChar w:fldCharType="separate"/>
        </w:r>
        <w:r w:rsidR="00C61340">
          <w:rPr>
            <w:webHidden/>
          </w:rPr>
          <w:t>7</w:t>
        </w:r>
        <w:r w:rsidRPr="00C46D7D">
          <w:rPr>
            <w:webHidden/>
          </w:rPr>
          <w:fldChar w:fldCharType="end"/>
        </w:r>
      </w:hyperlink>
    </w:p>
    <w:p w:rsidR="00C46D7D" w:rsidRPr="00C46D7D" w:rsidRDefault="00231CB8" w:rsidP="001A5F4E">
      <w:pPr>
        <w:pStyle w:val="Turinys1"/>
        <w:spacing w:line="360" w:lineRule="auto"/>
        <w:ind w:firstLine="426"/>
        <w:rPr>
          <w:rFonts w:asciiTheme="minorHAnsi" w:eastAsiaTheme="minorEastAsia" w:hAnsiTheme="minorHAnsi" w:cstheme="minorBidi"/>
          <w:b/>
          <w:sz w:val="22"/>
          <w:szCs w:val="22"/>
          <w:lang w:eastAsia="lt-LT"/>
        </w:rPr>
      </w:pPr>
      <w:hyperlink w:anchor="_Toc413686277" w:history="1">
        <w:r w:rsidR="00C46D7D" w:rsidRPr="00C46D7D">
          <w:rPr>
            <w:rStyle w:val="Hipersaitas"/>
            <w:b/>
            <w:lang w:eastAsia="lt-LT"/>
          </w:rPr>
          <w:t>III.</w:t>
        </w:r>
        <w:r w:rsidR="00C46D7D" w:rsidRPr="00C46D7D">
          <w:rPr>
            <w:rStyle w:val="Hipersaitas"/>
            <w:b/>
          </w:rPr>
          <w:t>BAIGIAMOSIOS NUOSTATOS</w:t>
        </w:r>
        <w:r w:rsidR="00C46D7D" w:rsidRPr="00C46D7D">
          <w:rPr>
            <w:b/>
            <w:webHidden/>
          </w:rPr>
          <w:tab/>
        </w:r>
        <w:r w:rsidRPr="00C46D7D">
          <w:rPr>
            <w:b/>
            <w:webHidden/>
          </w:rPr>
          <w:fldChar w:fldCharType="begin"/>
        </w:r>
        <w:r w:rsidR="00C46D7D" w:rsidRPr="00C46D7D">
          <w:rPr>
            <w:b/>
            <w:webHidden/>
          </w:rPr>
          <w:instrText xml:space="preserve"> PAGEREF _Toc413686277 \h </w:instrText>
        </w:r>
        <w:r w:rsidRPr="00C46D7D">
          <w:rPr>
            <w:b/>
            <w:webHidden/>
          </w:rPr>
        </w:r>
        <w:r w:rsidRPr="00C46D7D">
          <w:rPr>
            <w:b/>
            <w:webHidden/>
          </w:rPr>
          <w:fldChar w:fldCharType="separate"/>
        </w:r>
        <w:r w:rsidR="00C61340">
          <w:rPr>
            <w:b/>
            <w:webHidden/>
          </w:rPr>
          <w:t>7</w:t>
        </w:r>
        <w:r w:rsidRPr="00C46D7D">
          <w:rPr>
            <w:b/>
            <w:webHidden/>
          </w:rPr>
          <w:fldChar w:fldCharType="end"/>
        </w:r>
      </w:hyperlink>
    </w:p>
    <w:p w:rsidR="006D50C1" w:rsidRPr="006D50C1" w:rsidRDefault="00231CB8" w:rsidP="001A5F4E">
      <w:pPr>
        <w:pStyle w:val="CentrBold"/>
        <w:spacing w:line="360" w:lineRule="auto"/>
        <w:ind w:firstLine="426"/>
        <w:jc w:val="left"/>
        <w:rPr>
          <w:vanish/>
          <w:color w:val="auto"/>
        </w:rPr>
      </w:pPr>
      <w:r w:rsidRPr="00C46D7D">
        <w:rPr>
          <w:sz w:val="24"/>
          <w:szCs w:val="24"/>
          <w:lang w:val="lt-LT"/>
        </w:rPr>
        <w:fldChar w:fldCharType="end"/>
      </w:r>
      <w:r w:rsidR="006D50C1" w:rsidRPr="006D50C1">
        <w:rPr>
          <w:vanish/>
          <w:color w:val="auto"/>
        </w:rPr>
        <w:t xml:space="preserve"> </w:t>
      </w:r>
    </w:p>
    <w:p w:rsidR="00B331F0" w:rsidRPr="006D50C1" w:rsidRDefault="00B331F0" w:rsidP="001A5F4E">
      <w:pPr>
        <w:widowControl/>
        <w:autoSpaceDE/>
        <w:autoSpaceDN/>
        <w:adjustRightInd/>
        <w:ind w:firstLine="426"/>
        <w:rPr>
          <w:rFonts w:ascii="Times New Roman" w:hAnsi="Times New Roman"/>
          <w:vanish w:val="0"/>
          <w:color w:val="auto"/>
          <w:spacing w:val="0"/>
          <w:kern w:val="0"/>
          <w:position w:val="0"/>
          <w:u w:val="none"/>
          <w:shd w:val="clear" w:color="auto" w:fill="auto"/>
          <w:lang w:eastAsia="en-US"/>
        </w:rPr>
      </w:pPr>
    </w:p>
    <w:p w:rsidR="00E61205" w:rsidRDefault="00E61205" w:rsidP="001A5F4E">
      <w:pPr>
        <w:widowControl/>
        <w:autoSpaceDE/>
        <w:autoSpaceDN/>
        <w:adjustRightInd/>
        <w:ind w:firstLine="426"/>
        <w:rPr>
          <w:rFonts w:ascii="Times New Roman" w:hAnsi="Times New Roman"/>
          <w:vanish w:val="0"/>
          <w:color w:val="auto"/>
          <w:spacing w:val="0"/>
          <w:kern w:val="0"/>
          <w:position w:val="0"/>
          <w:u w:val="none"/>
          <w:shd w:val="clear" w:color="auto" w:fill="auto"/>
          <w:lang w:eastAsia="en-US"/>
        </w:rPr>
      </w:pPr>
      <w:r>
        <w:rPr>
          <w:rFonts w:ascii="Times New Roman" w:hAnsi="Times New Roman"/>
          <w:vanish w:val="0"/>
          <w:color w:val="auto"/>
          <w:spacing w:val="0"/>
          <w:kern w:val="0"/>
          <w:position w:val="0"/>
          <w:u w:val="none"/>
          <w:shd w:val="clear" w:color="auto" w:fill="auto"/>
          <w:lang w:eastAsia="en-US"/>
        </w:rPr>
        <w:br w:type="page"/>
      </w:r>
    </w:p>
    <w:p w:rsidR="006F7DF6" w:rsidRPr="006D50C1" w:rsidDel="FFFFFFFF" w:rsidRDefault="006F7DF6" w:rsidP="001A5F4E">
      <w:pPr>
        <w:widowControl/>
        <w:autoSpaceDE/>
        <w:autoSpaceDN/>
        <w:adjustRightInd/>
        <w:spacing w:after="200" w:line="276" w:lineRule="auto"/>
        <w:ind w:firstLine="426"/>
        <w:rPr>
          <w:rFonts w:ascii="Times New Roman" w:hAnsi="Times New Roman"/>
          <w:color w:val="000000"/>
          <w:spacing w:val="0"/>
          <w:kern w:val="0"/>
          <w:position w:val="0"/>
          <w:u w:val="none"/>
          <w:shd w:val="clear" w:color="auto" w:fill="auto"/>
          <w:lang w:eastAsia="en-US"/>
        </w:rPr>
      </w:pPr>
      <w:r w:rsidRPr="006D50C1" w:rsidDel="FFFFFFFF">
        <w:rPr>
          <w:rFonts w:ascii="Times New Roman" w:hAnsi="Times New Roman"/>
          <w:color w:val="auto"/>
          <w:spacing w:val="0"/>
          <w:kern w:val="0"/>
          <w:position w:val="0"/>
          <w:u w:val="none"/>
          <w:shd w:val="clear" w:color="auto" w:fill="auto"/>
          <w:lang w:eastAsia="en-US"/>
        </w:rPr>
        <w:lastRenderedPageBreak/>
        <w:br w:type="page"/>
      </w:r>
    </w:p>
    <w:p w:rsidR="006D50C1" w:rsidRDefault="006D50C1" w:rsidP="001A5F4E">
      <w:pPr>
        <w:widowControl/>
        <w:autoSpaceDE/>
        <w:autoSpaceDN/>
        <w:adjustRightInd/>
        <w:ind w:firstLine="426"/>
        <w:rPr>
          <w:rFonts w:ascii="Times New Roman" w:hAnsi="Times New Roman"/>
          <w:b/>
          <w:bCs/>
          <w:vanish w:val="0"/>
          <w:color w:val="000000"/>
          <w:spacing w:val="0"/>
          <w:kern w:val="0"/>
          <w:position w:val="0"/>
          <w:u w:val="none"/>
          <w:shd w:val="clear" w:color="auto" w:fill="auto"/>
          <w:lang w:eastAsia="en-US"/>
          <w:eastAsianLayout w:id="0"/>
        </w:rPr>
      </w:pPr>
      <w:bookmarkStart w:id="3" w:name="_Toc284592629"/>
      <w:bookmarkStart w:id="4" w:name="_Toc380406339"/>
      <w:r>
        <w:br w:type="page"/>
      </w:r>
    </w:p>
    <w:p w:rsidR="006F7DF6" w:rsidRPr="006D50C1" w:rsidRDefault="006F7DF6" w:rsidP="001A5F4E">
      <w:pPr>
        <w:pStyle w:val="Stilius1"/>
        <w:ind w:firstLine="426"/>
        <w:rPr>
          <w:sz w:val="24"/>
          <w:szCs w:val="24"/>
        </w:rPr>
      </w:pPr>
      <w:bookmarkStart w:id="5" w:name="_Toc413686262"/>
      <w:r w:rsidRPr="006D50C1">
        <w:rPr>
          <w:sz w:val="24"/>
          <w:szCs w:val="24"/>
        </w:rPr>
        <w:t>I. BENDROSIOS NUOSTATOS</w:t>
      </w:r>
      <w:bookmarkEnd w:id="3"/>
      <w:bookmarkEnd w:id="4"/>
      <w:bookmarkEnd w:id="5"/>
    </w:p>
    <w:p w:rsidR="006F7DF6" w:rsidRPr="006D50C1" w:rsidRDefault="006F7DF6" w:rsidP="001A5F4E">
      <w:pPr>
        <w:pStyle w:val="Hyperlink1"/>
        <w:tabs>
          <w:tab w:val="left" w:pos="284"/>
          <w:tab w:val="left" w:pos="993"/>
        </w:tabs>
        <w:spacing w:line="240" w:lineRule="auto"/>
        <w:ind w:firstLine="426"/>
        <w:rPr>
          <w:sz w:val="24"/>
          <w:szCs w:val="24"/>
          <w:lang w:val="lt-LT"/>
        </w:rPr>
      </w:pPr>
    </w:p>
    <w:p w:rsidR="00AB0CDB" w:rsidRPr="006D50C1" w:rsidRDefault="00AB0CDB" w:rsidP="001A5F4E">
      <w:pPr>
        <w:pStyle w:val="Hyperlink1"/>
        <w:numPr>
          <w:ilvl w:val="0"/>
          <w:numId w:val="8"/>
        </w:numPr>
        <w:tabs>
          <w:tab w:val="left" w:pos="284"/>
          <w:tab w:val="left" w:pos="993"/>
        </w:tabs>
        <w:spacing w:line="240" w:lineRule="auto"/>
        <w:ind w:left="0" w:firstLine="426"/>
        <w:rPr>
          <w:sz w:val="24"/>
          <w:szCs w:val="24"/>
          <w:lang w:val="lt-LT"/>
        </w:rPr>
      </w:pPr>
      <w:r w:rsidRPr="006D50C1">
        <w:rPr>
          <w:sz w:val="24"/>
          <w:szCs w:val="24"/>
          <w:lang w:val="lt-LT"/>
        </w:rPr>
        <w:t xml:space="preserve">Šios </w:t>
      </w:r>
      <w:r w:rsidR="00240EC9" w:rsidRPr="006D50C1">
        <w:rPr>
          <w:sz w:val="24"/>
          <w:szCs w:val="24"/>
          <w:lang w:val="lt-LT"/>
        </w:rPr>
        <w:t>supaprastintų viešųjų pirkimų T</w:t>
      </w:r>
      <w:r w:rsidRPr="006D50C1">
        <w:rPr>
          <w:sz w:val="24"/>
          <w:szCs w:val="24"/>
          <w:lang w:val="lt-LT"/>
        </w:rPr>
        <w:t xml:space="preserve">aisyklės </w:t>
      </w:r>
      <w:r w:rsidR="00240EC9" w:rsidRPr="006D50C1">
        <w:rPr>
          <w:sz w:val="24"/>
          <w:szCs w:val="24"/>
          <w:lang w:val="lt-LT"/>
        </w:rPr>
        <w:t xml:space="preserve">(toliau –Taisyklės) </w:t>
      </w:r>
      <w:r w:rsidRPr="006D50C1">
        <w:rPr>
          <w:sz w:val="24"/>
          <w:szCs w:val="24"/>
          <w:lang w:val="lt-LT"/>
        </w:rPr>
        <w:t>nustato Mažeikių r. Tirkšlių darželio „Giliukas“ (toliau - Perkančioji organizacija)</w:t>
      </w:r>
      <w:r w:rsidRPr="006D50C1">
        <w:rPr>
          <w:i/>
          <w:iCs/>
          <w:sz w:val="24"/>
          <w:szCs w:val="24"/>
          <w:lang w:val="lt-LT"/>
        </w:rPr>
        <w:t xml:space="preserve"> </w:t>
      </w:r>
      <w:r w:rsidRPr="006D50C1">
        <w:rPr>
          <w:iCs/>
          <w:sz w:val="24"/>
          <w:szCs w:val="24"/>
          <w:lang w:val="lt-LT"/>
        </w:rPr>
        <w:t>vykdomų</w:t>
      </w:r>
      <w:r w:rsidRPr="006D50C1">
        <w:rPr>
          <w:i/>
          <w:iCs/>
          <w:sz w:val="24"/>
          <w:szCs w:val="24"/>
          <w:lang w:val="lt-LT"/>
        </w:rPr>
        <w:t xml:space="preserve"> </w:t>
      </w:r>
      <w:r w:rsidRPr="006D50C1">
        <w:rPr>
          <w:b/>
          <w:bCs/>
          <w:sz w:val="24"/>
          <w:szCs w:val="24"/>
          <w:lang w:eastAsia="lt-LT"/>
        </w:rPr>
        <w:t>Mažos vertės viešasis pirkimų</w:t>
      </w:r>
      <w:r w:rsidRPr="006D50C1">
        <w:rPr>
          <w:sz w:val="24"/>
          <w:szCs w:val="24"/>
          <w:lang w:eastAsia="lt-LT"/>
        </w:rPr>
        <w:t xml:space="preserve"> (toliau – </w:t>
      </w:r>
      <w:r w:rsidRPr="006D50C1">
        <w:rPr>
          <w:b/>
          <w:bCs/>
          <w:sz w:val="24"/>
          <w:szCs w:val="24"/>
          <w:lang w:eastAsia="lt-LT"/>
        </w:rPr>
        <w:t>mažos vertės pirkimas</w:t>
      </w:r>
      <w:r w:rsidRPr="006D50C1">
        <w:rPr>
          <w:sz w:val="24"/>
          <w:szCs w:val="24"/>
          <w:lang w:eastAsia="lt-LT"/>
        </w:rPr>
        <w:t xml:space="preserve">) – supaprastinto pirkimo tvarką. </w:t>
      </w:r>
    </w:p>
    <w:p w:rsidR="006F7DF6" w:rsidRPr="006D50C1" w:rsidRDefault="006F7DF6" w:rsidP="001A5F4E">
      <w:pPr>
        <w:pStyle w:val="Hyperlink1"/>
        <w:numPr>
          <w:ilvl w:val="0"/>
          <w:numId w:val="8"/>
        </w:numPr>
        <w:tabs>
          <w:tab w:val="left" w:pos="284"/>
          <w:tab w:val="left" w:pos="993"/>
        </w:tabs>
        <w:spacing w:line="240" w:lineRule="auto"/>
        <w:ind w:left="0" w:firstLine="426"/>
        <w:rPr>
          <w:sz w:val="24"/>
          <w:szCs w:val="24"/>
          <w:lang w:val="lt-LT"/>
        </w:rPr>
      </w:pPr>
      <w:r w:rsidRPr="006D50C1">
        <w:rPr>
          <w:sz w:val="24"/>
          <w:szCs w:val="24"/>
          <w:lang w:val="lt-LT"/>
        </w:rPr>
        <w:t xml:space="preserve">Mažeikių r. Tirkšlių darželio </w:t>
      </w:r>
      <w:r w:rsidRPr="006D50C1">
        <w:rPr>
          <w:sz w:val="24"/>
          <w:szCs w:val="24"/>
        </w:rPr>
        <w:t>„Giliukas“</w:t>
      </w:r>
      <w:r w:rsidRPr="006D50C1">
        <w:rPr>
          <w:sz w:val="24"/>
          <w:szCs w:val="24"/>
          <w:lang w:val="lt-LT"/>
        </w:rPr>
        <w:t>supaprastintų mažos vertės viešųjų pirkimų taisyklės (toliau – Taisyklės) parengtos vadovaujantis Lietuvos Respublikos viešųjų pirkimų įstatymu (Žin., 1996, Nr</w:t>
      </w:r>
      <w:r w:rsidRPr="006D50C1">
        <w:rPr>
          <w:color w:val="auto"/>
          <w:sz w:val="24"/>
          <w:szCs w:val="24"/>
          <w:lang w:val="lt-LT"/>
        </w:rPr>
        <w:t>. </w:t>
      </w:r>
      <w:hyperlink r:id="rId13" w:history="1">
        <w:r w:rsidRPr="006D50C1">
          <w:rPr>
            <w:color w:val="auto"/>
            <w:sz w:val="24"/>
            <w:szCs w:val="24"/>
            <w:u w:val="single"/>
            <w:lang w:val="lt-LT"/>
          </w:rPr>
          <w:t>84-2000</w:t>
        </w:r>
      </w:hyperlink>
      <w:r w:rsidRPr="006D50C1">
        <w:rPr>
          <w:color w:val="auto"/>
          <w:sz w:val="24"/>
          <w:szCs w:val="24"/>
          <w:lang w:val="lt-LT"/>
        </w:rPr>
        <w:t xml:space="preserve">; aktuali redakcija nuo </w:t>
      </w:r>
      <w:r w:rsidR="00AE0233" w:rsidRPr="006D50C1">
        <w:rPr>
          <w:color w:val="auto"/>
          <w:sz w:val="24"/>
          <w:szCs w:val="24"/>
          <w:lang w:val="lt-LT"/>
        </w:rPr>
        <w:t>2015-01-01</w:t>
      </w:r>
      <w:r w:rsidRPr="006D50C1">
        <w:rPr>
          <w:color w:val="auto"/>
          <w:sz w:val="24"/>
          <w:szCs w:val="24"/>
          <w:lang w:val="lt-LT"/>
        </w:rPr>
        <w:t>) (toliau –</w:t>
      </w:r>
      <w:r w:rsidRPr="006D50C1">
        <w:rPr>
          <w:sz w:val="24"/>
          <w:szCs w:val="24"/>
          <w:lang w:val="lt-LT"/>
        </w:rPr>
        <w:t xml:space="preserve"> Viešųjų pirkimų įstatymas), kitais viešuosius pirkimus (toliau – pirkimai) reglamentuojančiais teisės aktais. </w:t>
      </w:r>
    </w:p>
    <w:p w:rsidR="006F7DF6" w:rsidRPr="006D50C1" w:rsidRDefault="006F7DF6" w:rsidP="001A5F4E">
      <w:pPr>
        <w:pStyle w:val="Hyperlink1"/>
        <w:numPr>
          <w:ilvl w:val="0"/>
          <w:numId w:val="8"/>
        </w:numPr>
        <w:tabs>
          <w:tab w:val="left" w:pos="284"/>
          <w:tab w:val="left" w:pos="993"/>
        </w:tabs>
        <w:spacing w:line="240" w:lineRule="auto"/>
        <w:ind w:left="0" w:firstLine="426"/>
        <w:rPr>
          <w:sz w:val="24"/>
          <w:szCs w:val="24"/>
          <w:lang w:val="lt-LT"/>
        </w:rPr>
      </w:pPr>
      <w:r w:rsidRPr="006D50C1">
        <w:rPr>
          <w:sz w:val="24"/>
          <w:szCs w:val="24"/>
          <w:lang w:val="lt-LT"/>
        </w:rPr>
        <w:t>Perkančioji organizacija prekių, paslaugų ir darbų supaprastintus mažos vertės pirkimus gali atlikti Viešųjų pirkimų įstatymo 2 straipsnio 15 dalyje nustatytais atvejais. </w:t>
      </w:r>
    </w:p>
    <w:p w:rsidR="006F7DF6" w:rsidRPr="006D50C1" w:rsidRDefault="006F7DF6" w:rsidP="001A5F4E">
      <w:pPr>
        <w:pStyle w:val="Hyperlink1"/>
        <w:numPr>
          <w:ilvl w:val="0"/>
          <w:numId w:val="8"/>
        </w:numPr>
        <w:tabs>
          <w:tab w:val="left" w:pos="284"/>
          <w:tab w:val="left" w:pos="993"/>
        </w:tabs>
        <w:spacing w:line="240" w:lineRule="auto"/>
        <w:ind w:left="0" w:firstLine="426"/>
        <w:rPr>
          <w:sz w:val="24"/>
          <w:szCs w:val="24"/>
          <w:lang w:val="lt-LT"/>
        </w:rPr>
      </w:pPr>
      <w:r w:rsidRPr="006D50C1">
        <w:rPr>
          <w:sz w:val="24"/>
          <w:szCs w:val="24"/>
          <w:lang w:val="lt-LT"/>
        </w:rPr>
        <w:t>Taisyklės nustato mažos vertės pirkimų organizavimo ir planavimo tvarką, mažos vertės pirkimus atliekančius asmenis, mažos vertės pirkimų būdus ir jų atlikimo, ginčų nagrinėjimo procedūras, pirkimo dokumentų rengimo ir teikimo tiekėjams reikalavimus.</w:t>
      </w:r>
    </w:p>
    <w:p w:rsidR="006F7DF6" w:rsidRPr="006D50C1" w:rsidRDefault="006F7DF6" w:rsidP="001A5F4E">
      <w:pPr>
        <w:pStyle w:val="Hyperlink1"/>
        <w:numPr>
          <w:ilvl w:val="0"/>
          <w:numId w:val="8"/>
        </w:numPr>
        <w:tabs>
          <w:tab w:val="left" w:pos="284"/>
          <w:tab w:val="left" w:pos="993"/>
        </w:tabs>
        <w:spacing w:line="240" w:lineRule="auto"/>
        <w:ind w:left="0" w:firstLine="426"/>
        <w:rPr>
          <w:sz w:val="24"/>
          <w:szCs w:val="24"/>
          <w:lang w:val="lt-LT"/>
        </w:rPr>
      </w:pPr>
      <w:r w:rsidRPr="006D50C1">
        <w:rPr>
          <w:color w:val="auto"/>
          <w:sz w:val="24"/>
          <w:szCs w:val="24"/>
          <w:lang w:val="lt-LT"/>
        </w:rPr>
        <w:t>Atlikdama mažos vertės pirkimus perkančioji organizacija vadovaujasi Viešųjų pirkimų įstatymu, šiomis Taisyklėmis, Lietuvos Respublikos civiliniu kodeksu (Žin., 2000, Nr. </w:t>
      </w:r>
      <w:hyperlink r:id="rId14" w:history="1">
        <w:r w:rsidRPr="006D50C1">
          <w:rPr>
            <w:color w:val="auto"/>
            <w:sz w:val="24"/>
            <w:szCs w:val="24"/>
            <w:u w:val="single"/>
            <w:lang w:val="lt-LT"/>
          </w:rPr>
          <w:t>74-2262</w:t>
        </w:r>
      </w:hyperlink>
      <w:r w:rsidRPr="006D50C1">
        <w:rPr>
          <w:color w:val="auto"/>
          <w:sz w:val="24"/>
          <w:szCs w:val="24"/>
          <w:lang w:val="lt-LT"/>
        </w:rPr>
        <w:t>) (toliau – CK), kitais įstatymais ir poįstatyminiais teisės aktais.</w:t>
      </w:r>
    </w:p>
    <w:p w:rsidR="006F7DF6" w:rsidRPr="006D50C1" w:rsidRDefault="006F7DF6" w:rsidP="001A5F4E">
      <w:pPr>
        <w:pStyle w:val="Hyperlink1"/>
        <w:numPr>
          <w:ilvl w:val="0"/>
          <w:numId w:val="8"/>
        </w:numPr>
        <w:tabs>
          <w:tab w:val="left" w:pos="284"/>
          <w:tab w:val="left" w:pos="993"/>
        </w:tabs>
        <w:spacing w:line="240" w:lineRule="auto"/>
        <w:ind w:left="0" w:firstLine="426"/>
        <w:rPr>
          <w:sz w:val="24"/>
          <w:szCs w:val="24"/>
          <w:lang w:val="lt-LT"/>
        </w:rPr>
      </w:pPr>
      <w:r w:rsidRPr="006D50C1">
        <w:rPr>
          <w:color w:val="auto"/>
          <w:sz w:val="24"/>
          <w:szCs w:val="24"/>
          <w:lang w:val="lt-LT"/>
        </w:rPr>
        <w:t xml:space="preserve">Mažos vertės pirkimai atliekami laikantis lygiateisiškumo, nediskriminavimo, skaidrumo, Perkančiajai organizacija ekonominio naudingumo, abipusio pripažinimo ir proporcingumo principų, konfidencialumo ir nešališkumo reikalavimų. </w:t>
      </w:r>
      <w:r w:rsidRPr="006D50C1">
        <w:rPr>
          <w:caps/>
          <w:color w:val="auto"/>
          <w:sz w:val="24"/>
          <w:szCs w:val="24"/>
          <w:lang w:val="lt-LT"/>
        </w:rPr>
        <w:t>p</w:t>
      </w:r>
      <w:r w:rsidRPr="006D50C1">
        <w:rPr>
          <w:color w:val="auto"/>
          <w:sz w:val="24"/>
          <w:szCs w:val="24"/>
          <w:lang w:val="lt-LT"/>
        </w:rPr>
        <w:t>riimant sprendimus dėl pirkimo organizavimo ir dokumentų sąlygų, vadovaujamasi racionalumo principu.</w:t>
      </w:r>
    </w:p>
    <w:p w:rsidR="006F7DF6" w:rsidRPr="006D50C1" w:rsidRDefault="006F7DF6" w:rsidP="001A5F4E">
      <w:pPr>
        <w:pStyle w:val="Hyperlink1"/>
        <w:numPr>
          <w:ilvl w:val="0"/>
          <w:numId w:val="8"/>
        </w:numPr>
        <w:tabs>
          <w:tab w:val="left" w:pos="284"/>
          <w:tab w:val="left" w:pos="993"/>
        </w:tabs>
        <w:spacing w:line="240" w:lineRule="auto"/>
        <w:ind w:left="0" w:firstLine="426"/>
        <w:rPr>
          <w:sz w:val="24"/>
          <w:szCs w:val="24"/>
          <w:lang w:val="lt-LT"/>
        </w:rPr>
      </w:pPr>
      <w:r w:rsidRPr="006D50C1">
        <w:rPr>
          <w:color w:val="auto"/>
          <w:sz w:val="24"/>
          <w:szCs w:val="24"/>
          <w:lang w:val="lt-LT"/>
        </w:rPr>
        <w:t>Perkančiosios organizacijos vykdomuose mažos vertės pirkimuose turi teisę dalyvauti fiziniai asmenys, privatūs juridiniai asmenys, viešieji juridiniai asmenys, kitos organizacijos ir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sudaryti pirkimo–pardavimo sutartį (toliau – pirkimo sutartis), ši ūkio subjektų grupė įgytų tam tikrą teisinę formą, jei tai yra būtina siekiant tinkamai įvykdyti pirkimo sutartį.</w:t>
      </w:r>
    </w:p>
    <w:p w:rsidR="006F7DF6" w:rsidRPr="006D50C1" w:rsidRDefault="006F7DF6" w:rsidP="001A5F4E">
      <w:pPr>
        <w:pStyle w:val="Hyperlink1"/>
        <w:numPr>
          <w:ilvl w:val="0"/>
          <w:numId w:val="8"/>
        </w:numPr>
        <w:tabs>
          <w:tab w:val="left" w:pos="284"/>
          <w:tab w:val="left" w:pos="993"/>
        </w:tabs>
        <w:spacing w:line="240" w:lineRule="auto"/>
        <w:ind w:left="0" w:firstLine="426"/>
        <w:rPr>
          <w:sz w:val="24"/>
          <w:szCs w:val="24"/>
          <w:lang w:val="lt-LT"/>
        </w:rPr>
      </w:pPr>
      <w:r w:rsidRPr="006D50C1">
        <w:rPr>
          <w:color w:val="auto"/>
          <w:sz w:val="24"/>
          <w:szCs w:val="24"/>
          <w:lang w:val="lt-LT"/>
        </w:rPr>
        <w:t>Taisyklėse naudojamos sąvokos:</w:t>
      </w:r>
    </w:p>
    <w:p w:rsidR="006F7DF6" w:rsidRPr="006D50C1" w:rsidRDefault="006F7DF6"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bCs/>
          <w:sz w:val="24"/>
          <w:szCs w:val="24"/>
          <w:lang w:val="lt-LT"/>
        </w:rPr>
        <w:t>Alternatyvus pasiūlymas</w:t>
      </w:r>
      <w:r w:rsidRPr="006D50C1">
        <w:rPr>
          <w:sz w:val="24"/>
          <w:szCs w:val="24"/>
          <w:lang w:val="lt-LT"/>
        </w:rPr>
        <w:t> – pasiūlymas, kuriame siūlomos kitokios, negu yra nustatyta pirkimo dokumentuose, pirkimo objekto charakteristikos arba pirkimo sąlygos;</w:t>
      </w:r>
    </w:p>
    <w:p w:rsidR="006F7DF6" w:rsidRPr="006D50C1" w:rsidRDefault="006F7DF6"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bCs/>
          <w:sz w:val="24"/>
          <w:szCs w:val="24"/>
          <w:lang w:val="lt-LT"/>
        </w:rPr>
        <w:t>Apklausa</w:t>
      </w:r>
      <w:r w:rsidRPr="006D50C1">
        <w:rPr>
          <w:sz w:val="24"/>
          <w:szCs w:val="24"/>
          <w:lang w:val="lt-LT"/>
        </w:rPr>
        <w:t> – supaprastinto mažos vertės pirkimo būdas, kai perkančioji organizacija raštu arba žodžiu kviečia tiekėjus pateikti pasiūlymus ir perka prekes, paslaugas ar darbus iš mažiausią kainą pasiūliusio ar ekonomiškiausią pasiūlymą pateikusio tiekėjo;</w:t>
      </w:r>
    </w:p>
    <w:p w:rsidR="006F7DF6" w:rsidRPr="006D50C1" w:rsidRDefault="006F7DF6"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sz w:val="24"/>
          <w:szCs w:val="24"/>
        </w:rPr>
        <w:t xml:space="preserve">Atviras konkursas </w:t>
      </w:r>
      <w:r w:rsidRPr="006D50C1">
        <w:rPr>
          <w:bCs/>
          <w:sz w:val="24"/>
          <w:szCs w:val="24"/>
        </w:rPr>
        <w:t xml:space="preserve">– </w:t>
      </w:r>
      <w:r w:rsidRPr="006D50C1">
        <w:rPr>
          <w:sz w:val="24"/>
          <w:szCs w:val="24"/>
        </w:rPr>
        <w:t>pirkimo būdas, kai kiekvienas suinteresuotas tiekėjas gali pateikti pasiūlymą.</w:t>
      </w:r>
    </w:p>
    <w:p w:rsidR="006F7DF6" w:rsidRPr="006D50C1" w:rsidRDefault="006F7DF6"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bCs/>
          <w:sz w:val="24"/>
          <w:szCs w:val="24"/>
          <w:lang w:val="lt-LT"/>
        </w:rPr>
        <w:t>Kvalifikacijos patikrinimas</w:t>
      </w:r>
      <w:r w:rsidRPr="006D50C1">
        <w:rPr>
          <w:sz w:val="24"/>
          <w:szCs w:val="24"/>
          <w:lang w:val="lt-LT"/>
        </w:rPr>
        <w:t> – procedūra, kurios metu tikrinama, ar tiekėjai atitinka pirkimo dokumentuose nurodytus minimalius kvalifikacijos reikalavimus;</w:t>
      </w:r>
    </w:p>
    <w:p w:rsidR="006F7DF6" w:rsidRPr="006D50C1" w:rsidRDefault="006F7DF6" w:rsidP="001A5F4E">
      <w:pPr>
        <w:pStyle w:val="Hyperlink1"/>
        <w:numPr>
          <w:ilvl w:val="1"/>
          <w:numId w:val="8"/>
        </w:numPr>
        <w:tabs>
          <w:tab w:val="left" w:pos="284"/>
          <w:tab w:val="left" w:pos="993"/>
        </w:tabs>
        <w:spacing w:line="240" w:lineRule="auto"/>
        <w:ind w:left="0" w:firstLine="426"/>
        <w:rPr>
          <w:color w:val="auto"/>
          <w:sz w:val="24"/>
          <w:szCs w:val="24"/>
          <w:lang w:val="lt-LT"/>
        </w:rPr>
      </w:pPr>
      <w:r w:rsidRPr="006D50C1">
        <w:rPr>
          <w:b/>
          <w:color w:val="auto"/>
          <w:sz w:val="24"/>
          <w:szCs w:val="24"/>
          <w:lang w:val="lt-LT"/>
        </w:rPr>
        <w:t>Mažos vertės pirkimo pažyma</w:t>
      </w:r>
      <w:r w:rsidRPr="006D50C1">
        <w:rPr>
          <w:color w:val="auto"/>
          <w:sz w:val="24"/>
          <w:szCs w:val="24"/>
          <w:lang w:val="lt-LT"/>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reikalavimus.</w:t>
      </w:r>
    </w:p>
    <w:p w:rsidR="006F7DF6" w:rsidRPr="006D50C1" w:rsidRDefault="006F7DF6" w:rsidP="001A5F4E">
      <w:pPr>
        <w:pStyle w:val="Hyperlink1"/>
        <w:numPr>
          <w:ilvl w:val="1"/>
          <w:numId w:val="8"/>
        </w:numPr>
        <w:tabs>
          <w:tab w:val="left" w:pos="284"/>
          <w:tab w:val="left" w:pos="993"/>
        </w:tabs>
        <w:spacing w:line="240" w:lineRule="auto"/>
        <w:ind w:left="0" w:firstLine="426"/>
        <w:rPr>
          <w:color w:val="auto"/>
          <w:sz w:val="24"/>
          <w:szCs w:val="24"/>
          <w:lang w:val="lt-LT"/>
        </w:rPr>
      </w:pPr>
      <w:r w:rsidRPr="006D50C1">
        <w:rPr>
          <w:b/>
          <w:bCs/>
          <w:color w:val="auto"/>
          <w:sz w:val="24"/>
          <w:szCs w:val="24"/>
          <w:lang w:eastAsia="lt-LT"/>
        </w:rPr>
        <w:t>Mažos vertės viešasis pirkimas</w:t>
      </w:r>
      <w:r w:rsidRPr="006D50C1">
        <w:rPr>
          <w:bCs/>
          <w:color w:val="auto"/>
          <w:sz w:val="24"/>
          <w:szCs w:val="24"/>
          <w:lang w:eastAsia="lt-LT"/>
        </w:rPr>
        <w:t xml:space="preserve"> (toliau – </w:t>
      </w:r>
      <w:r w:rsidRPr="006D50C1">
        <w:rPr>
          <w:b/>
          <w:bCs/>
          <w:color w:val="auto"/>
          <w:sz w:val="24"/>
          <w:szCs w:val="24"/>
          <w:lang w:eastAsia="lt-LT"/>
        </w:rPr>
        <w:t>mažos vertės pirkimas</w:t>
      </w:r>
      <w:r w:rsidRPr="006D50C1">
        <w:rPr>
          <w:bCs/>
          <w:color w:val="auto"/>
          <w:sz w:val="24"/>
          <w:szCs w:val="24"/>
          <w:lang w:eastAsia="lt-LT"/>
        </w:rPr>
        <w:t>) – supaprastintas pirkimas, kai yra bent viena iš šių sąlygų:</w:t>
      </w:r>
    </w:p>
    <w:p w:rsidR="00AE0233" w:rsidRPr="006D50C1" w:rsidRDefault="00AE0233" w:rsidP="001A5F4E">
      <w:pPr>
        <w:pStyle w:val="Hyperlink1"/>
        <w:numPr>
          <w:ilvl w:val="0"/>
          <w:numId w:val="12"/>
        </w:numPr>
        <w:tabs>
          <w:tab w:val="left" w:pos="284"/>
          <w:tab w:val="left" w:pos="993"/>
          <w:tab w:val="left" w:pos="1843"/>
          <w:tab w:val="left" w:pos="1985"/>
        </w:tabs>
        <w:spacing w:line="240" w:lineRule="auto"/>
        <w:ind w:firstLine="426"/>
        <w:rPr>
          <w:sz w:val="24"/>
          <w:szCs w:val="24"/>
          <w:lang w:eastAsia="lt-LT"/>
        </w:rPr>
      </w:pPr>
      <w:r w:rsidRPr="006D50C1">
        <w:rPr>
          <w:sz w:val="24"/>
          <w:szCs w:val="24"/>
          <w:lang w:eastAsia="lt-LT"/>
        </w:rPr>
        <w:t>prekių ar paslaugų pirkimo vertė yra mažesnė kaip 58 000 eurų (be pridėtinės vertės mokesčio), o darbų pirkimo vertė mažesnė kaip 145 000 eurų (be pridėtinės vertės mokesčio);</w:t>
      </w:r>
    </w:p>
    <w:p w:rsidR="00AE0233" w:rsidRPr="006D50C1" w:rsidRDefault="00AE0233" w:rsidP="001A5F4E">
      <w:pPr>
        <w:pStyle w:val="Hyperlink1"/>
        <w:numPr>
          <w:ilvl w:val="0"/>
          <w:numId w:val="12"/>
        </w:numPr>
        <w:tabs>
          <w:tab w:val="left" w:pos="284"/>
          <w:tab w:val="left" w:pos="993"/>
          <w:tab w:val="left" w:pos="1843"/>
          <w:tab w:val="left" w:pos="1985"/>
        </w:tabs>
        <w:spacing w:line="240" w:lineRule="auto"/>
        <w:ind w:firstLine="426"/>
        <w:rPr>
          <w:color w:val="auto"/>
          <w:sz w:val="24"/>
          <w:szCs w:val="24"/>
          <w:lang w:val="lt-LT"/>
        </w:rPr>
      </w:pPr>
      <w:r w:rsidRPr="006D50C1">
        <w:rPr>
          <w:sz w:val="24"/>
          <w:szCs w:val="24"/>
          <w:lang w:eastAsia="lt-LT"/>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w:t>
      </w:r>
      <w:r w:rsidRPr="006D50C1">
        <w:rPr>
          <w:sz w:val="24"/>
          <w:szCs w:val="24"/>
          <w:lang w:eastAsia="lt-LT"/>
        </w:rPr>
        <w:lastRenderedPageBreak/>
        <w:t>objekto supaprastinto pirkimo vertės ir mažesnė kaip 145 000 eurų (be pridėtinės vertės mokesčio).</w:t>
      </w:r>
    </w:p>
    <w:p w:rsidR="00AE0233" w:rsidRPr="006D50C1" w:rsidRDefault="00AE0233" w:rsidP="001A5F4E">
      <w:pPr>
        <w:ind w:firstLine="426"/>
        <w:jc w:val="both"/>
        <w:rPr>
          <w:rFonts w:ascii="Times New Roman" w:hAnsi="Times New Roman"/>
        </w:rPr>
      </w:pPr>
      <w:r w:rsidRPr="006D50C1">
        <w:rPr>
          <w:rFonts w:ascii="Times New Roman" w:hAnsi="Times New Roman"/>
          <w:color w:val="000000"/>
        </w:rPr>
        <w:t>1) prekių ar paslaugų pirkimo vertė yra mažesnė kaip 58 000 eurų (be pridėtinės vertės mokesčio), o darbų pirkimo vertė mažesnė kaip 145 000 eurų (be pridėtinės vertės mokesčio);</w:t>
      </w:r>
    </w:p>
    <w:p w:rsidR="00AE0233" w:rsidRPr="006D50C1" w:rsidRDefault="00AE0233" w:rsidP="001A5F4E">
      <w:pPr>
        <w:ind w:firstLine="426"/>
        <w:jc w:val="both"/>
        <w:rPr>
          <w:rFonts w:ascii="Times New Roman" w:hAnsi="Times New Roman"/>
        </w:rPr>
      </w:pPr>
      <w:r w:rsidRPr="006D50C1">
        <w:rPr>
          <w:rFonts w:ascii="Times New Roman" w:hAnsi="Times New Roman"/>
          <w:color w:val="000000"/>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6F7DF6" w:rsidRPr="006D50C1" w:rsidRDefault="00AE0233"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bCs/>
          <w:sz w:val="24"/>
          <w:szCs w:val="24"/>
          <w:lang w:val="lt-LT"/>
        </w:rPr>
        <w:t xml:space="preserve"> </w:t>
      </w:r>
      <w:r w:rsidR="006F7DF6" w:rsidRPr="006D50C1">
        <w:rPr>
          <w:b/>
          <w:bCs/>
          <w:sz w:val="24"/>
          <w:szCs w:val="24"/>
          <w:lang w:val="lt-LT"/>
        </w:rPr>
        <w:t>Numatomo pirkimo</w:t>
      </w:r>
      <w:r w:rsidR="006F7DF6" w:rsidRPr="006D50C1">
        <w:rPr>
          <w:sz w:val="24"/>
          <w:szCs w:val="24"/>
          <w:lang w:val="lt-LT"/>
        </w:rPr>
        <w:t xml:space="preserve"> </w:t>
      </w:r>
      <w:r w:rsidR="006F7DF6" w:rsidRPr="006D50C1">
        <w:rPr>
          <w:b/>
          <w:bCs/>
          <w:sz w:val="24"/>
          <w:szCs w:val="24"/>
          <w:lang w:val="lt-LT"/>
        </w:rPr>
        <w:t>vertė</w:t>
      </w:r>
      <w:r w:rsidR="006F7DF6" w:rsidRPr="006D50C1">
        <w:rPr>
          <w:sz w:val="24"/>
          <w:szCs w:val="24"/>
          <w:lang w:val="lt-LT"/>
        </w:rPr>
        <w:t xml:space="preserve"> (toliau – pirkimo vertė) – perkančiosios organizacijos numatomų sudaryti pirkimo</w:t>
      </w:r>
      <w:r w:rsidR="006F7DF6" w:rsidRPr="006D50C1">
        <w:rPr>
          <w:b/>
          <w:bCs/>
          <w:sz w:val="24"/>
          <w:szCs w:val="24"/>
          <w:lang w:val="lt-LT"/>
        </w:rPr>
        <w:t xml:space="preserve"> </w:t>
      </w:r>
      <w:r w:rsidR="006F7DF6" w:rsidRPr="006D50C1">
        <w:rPr>
          <w:sz w:val="24"/>
          <w:szCs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A22FC3" w:rsidRPr="006D50C1" w:rsidRDefault="00A22FC3"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sz w:val="24"/>
          <w:szCs w:val="24"/>
        </w:rPr>
        <w:t>Pasiūlymas</w:t>
      </w:r>
      <w:r w:rsidRPr="006D50C1">
        <w:rPr>
          <w:sz w:val="24"/>
          <w:szCs w:val="24"/>
        </w:rPr>
        <w:t xml:space="preserve"> – tiekėjo raštu pateiktų dokumentų ir elektroninėmis priemonėmis pateiktų duomenų</w:t>
      </w:r>
      <w:r w:rsidRPr="006D50C1">
        <w:rPr>
          <w:b/>
          <w:sz w:val="24"/>
          <w:szCs w:val="24"/>
        </w:rPr>
        <w:t xml:space="preserve"> </w:t>
      </w:r>
      <w:r w:rsidRPr="006D50C1">
        <w:rPr>
          <w:sz w:val="24"/>
          <w:szCs w:val="24"/>
        </w:rPr>
        <w:t>visuma ar žodžiu pateiktas siūlymas</w:t>
      </w:r>
      <w:r w:rsidRPr="006D50C1">
        <w:rPr>
          <w:b/>
          <w:color w:val="FF0000"/>
          <w:sz w:val="24"/>
          <w:szCs w:val="24"/>
        </w:rPr>
        <w:t xml:space="preserve"> </w:t>
      </w:r>
      <w:r w:rsidRPr="006D50C1">
        <w:rPr>
          <w:sz w:val="24"/>
          <w:szCs w:val="24"/>
        </w:rPr>
        <w:t>tiekti prekes, teikti paslaugas ar atlikti darbus pagal perkančiosios organizacijos nustatytas pirkimo sąlygas.</w:t>
      </w:r>
    </w:p>
    <w:p w:rsidR="006F7DF6" w:rsidRPr="006D50C1" w:rsidRDefault="006F7DF6"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sz w:val="24"/>
          <w:szCs w:val="24"/>
        </w:rPr>
        <w:t>Perkančioji organizacija</w:t>
      </w:r>
      <w:r w:rsidRPr="006D50C1">
        <w:rPr>
          <w:sz w:val="24"/>
          <w:szCs w:val="24"/>
        </w:rPr>
        <w:t xml:space="preserve"> - viešasis juridinis asmuo, kuris yra kontroliuojamas (valdomas) valstybės ar savivaldybių institucijų arba kitų Viešųjų pirkimų įstatymo 4 straipsnio 2 dalyje nustatytų viešųjų ar privačiųjų juridinių asmenų;</w:t>
      </w:r>
    </w:p>
    <w:p w:rsidR="006F7DF6" w:rsidRPr="006D50C1" w:rsidRDefault="006F7DF6"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bCs/>
          <w:sz w:val="24"/>
          <w:szCs w:val="24"/>
          <w:lang w:val="lt-LT"/>
        </w:rPr>
        <w:t>Pirkimo iniciatorius</w:t>
      </w:r>
      <w:r w:rsidRPr="006D50C1">
        <w:rPr>
          <w:sz w:val="24"/>
          <w:szCs w:val="24"/>
          <w:lang w:val="lt-LT"/>
        </w:rPr>
        <w:t> – perkančiosios organizacijos darbuotojas, kuris nurodė poreikį įsigyti reikalingas prekes, paslaugas arba darbus;</w:t>
      </w:r>
    </w:p>
    <w:p w:rsidR="006F7DF6" w:rsidRPr="006D50C1" w:rsidRDefault="006F7DF6"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bCs/>
          <w:sz w:val="24"/>
          <w:szCs w:val="24"/>
          <w:lang w:val="lt-LT"/>
        </w:rPr>
        <w:t>Pirkimo organizatorius</w:t>
      </w:r>
      <w:r w:rsidRPr="006D50C1">
        <w:rPr>
          <w:sz w:val="24"/>
          <w:szCs w:val="24"/>
          <w:lang w:val="lt-LT"/>
        </w:rPr>
        <w:t> – perkančiosios organizacijos vadovo įsakymu paskirtas</w:t>
      </w:r>
      <w:r w:rsidRPr="006D50C1">
        <w:rPr>
          <w:i/>
          <w:iCs/>
          <w:sz w:val="24"/>
          <w:szCs w:val="24"/>
          <w:lang w:val="lt-LT"/>
        </w:rPr>
        <w:t xml:space="preserve"> </w:t>
      </w:r>
      <w:r w:rsidRPr="006D50C1">
        <w:rPr>
          <w:sz w:val="24"/>
          <w:szCs w:val="24"/>
          <w:lang w:val="lt-LT"/>
        </w:rPr>
        <w:t xml:space="preserve">perkančiosios organizacijos darbuotojas, kuris Taisyklių nustatyta tvarka organizuoja ir atlieka mažos vertės pirkimus, kai tokiems pirkimams atlikti </w:t>
      </w:r>
      <w:r w:rsidRPr="006D50C1">
        <w:rPr>
          <w:color w:val="auto"/>
          <w:sz w:val="24"/>
          <w:szCs w:val="24"/>
          <w:lang w:val="lt-LT"/>
        </w:rPr>
        <w:t>nesudaroma V</w:t>
      </w:r>
      <w:r w:rsidRPr="006D50C1">
        <w:rPr>
          <w:sz w:val="24"/>
          <w:szCs w:val="24"/>
          <w:lang w:val="lt-LT"/>
        </w:rPr>
        <w:t>iešojo pirkimo komisija (toliau – Komisija);</w:t>
      </w:r>
    </w:p>
    <w:p w:rsidR="006F7DF6" w:rsidRPr="006D50C1" w:rsidRDefault="006F7DF6"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bCs/>
          <w:sz w:val="24"/>
          <w:szCs w:val="24"/>
          <w:lang w:val="lt-LT"/>
        </w:rPr>
        <w:t xml:space="preserve">Pirkimų žurnalas </w:t>
      </w:r>
      <w:r w:rsidRPr="006D50C1">
        <w:rPr>
          <w:sz w:val="24"/>
          <w:szCs w:val="24"/>
          <w:lang w:val="lt-LT"/>
        </w:rPr>
        <w:t xml:space="preserve">– perkančiosios organizacijos </w:t>
      </w:r>
      <w:r w:rsidR="007D445B">
        <w:rPr>
          <w:sz w:val="24"/>
          <w:szCs w:val="24"/>
          <w:lang w:val="lt-LT"/>
        </w:rPr>
        <w:t>nustatytos formos dokumentas (p</w:t>
      </w:r>
      <w:r w:rsidRPr="006D50C1">
        <w:rPr>
          <w:sz w:val="24"/>
          <w:szCs w:val="24"/>
          <w:lang w:val="lt-LT"/>
        </w:rPr>
        <w:t>opieriuje ar skaitmeninėje laikmenoje), skir</w:t>
      </w:r>
      <w:r w:rsidR="007D445B">
        <w:rPr>
          <w:sz w:val="24"/>
          <w:szCs w:val="24"/>
          <w:lang w:val="lt-LT"/>
        </w:rPr>
        <w:t>t</w:t>
      </w:r>
      <w:r w:rsidRPr="006D50C1">
        <w:rPr>
          <w:sz w:val="24"/>
          <w:szCs w:val="24"/>
          <w:lang w:val="lt-LT"/>
        </w:rPr>
        <w:t>as registruoti perkančiosios organizacijos atliktus pirkimus.</w:t>
      </w:r>
    </w:p>
    <w:p w:rsidR="006F7DF6" w:rsidRPr="006D50C1" w:rsidRDefault="006F7DF6" w:rsidP="001A5F4E">
      <w:pPr>
        <w:pStyle w:val="Hyperlink1"/>
        <w:numPr>
          <w:ilvl w:val="1"/>
          <w:numId w:val="8"/>
        </w:numPr>
        <w:tabs>
          <w:tab w:val="left" w:pos="284"/>
          <w:tab w:val="left" w:pos="993"/>
        </w:tabs>
        <w:spacing w:line="240" w:lineRule="auto"/>
        <w:ind w:left="0" w:firstLine="426"/>
        <w:rPr>
          <w:color w:val="auto"/>
          <w:sz w:val="24"/>
          <w:szCs w:val="24"/>
          <w:lang w:val="lt-LT"/>
        </w:rPr>
      </w:pPr>
      <w:r w:rsidRPr="006D50C1">
        <w:rPr>
          <w:b/>
          <w:color w:val="auto"/>
          <w:sz w:val="24"/>
          <w:szCs w:val="24"/>
        </w:rPr>
        <w:t>Raštu</w:t>
      </w:r>
      <w:r w:rsidRPr="006D50C1">
        <w:rPr>
          <w:color w:val="auto"/>
          <w:sz w:val="24"/>
          <w:szCs w:val="24"/>
        </w:rPr>
        <w:t xml:space="preserve"> reiškia bet kokią informacijos išraišką žodžiais arba skaičiais, kurią galima perskaityti, atgaminti ir perduoti. Šis terminas apima ir elektroninėmis priemonėmis perduotą ir saugomą informaciją.</w:t>
      </w:r>
    </w:p>
    <w:p w:rsidR="001E3FD4" w:rsidRPr="006D50C1" w:rsidRDefault="001E3FD4" w:rsidP="001A5F4E">
      <w:pPr>
        <w:pStyle w:val="Hyperlink1"/>
        <w:numPr>
          <w:ilvl w:val="1"/>
          <w:numId w:val="8"/>
        </w:numPr>
        <w:tabs>
          <w:tab w:val="left" w:pos="284"/>
          <w:tab w:val="left" w:pos="993"/>
        </w:tabs>
        <w:spacing w:line="240" w:lineRule="auto"/>
        <w:ind w:left="0" w:firstLine="426"/>
        <w:rPr>
          <w:sz w:val="24"/>
          <w:szCs w:val="24"/>
          <w:lang w:val="lt-LT"/>
        </w:rPr>
      </w:pPr>
      <w:r w:rsidRPr="006D50C1">
        <w:rPr>
          <w:b/>
          <w:sz w:val="24"/>
          <w:szCs w:val="24"/>
        </w:rPr>
        <w:t>Viešojo pirkimo–pardavimo sutartis</w:t>
      </w:r>
      <w:r w:rsidRPr="006D50C1">
        <w:rPr>
          <w:sz w:val="24"/>
          <w:szCs w:val="24"/>
        </w:rPr>
        <w:t xml:space="preserve"> (toliau – </w:t>
      </w:r>
      <w:r w:rsidRPr="006D50C1">
        <w:rPr>
          <w:b/>
          <w:sz w:val="24"/>
          <w:szCs w:val="24"/>
        </w:rPr>
        <w:t>pirkimo sutartis</w:t>
      </w:r>
      <w:r w:rsidRPr="006D50C1">
        <w:rPr>
          <w:sz w:val="24"/>
          <w:szCs w:val="24"/>
        </w:rPr>
        <w:t>) – šių Taisyklių nustatyta tvarka dėl ekonominės naudos vieno ar daugiau tiekėjų ir vienos ar kelių perkančiųjų organizacijų raštu, išskyrus šio įstatymo 18 straipsnio 10 dalyje nurodytus atvejus, kai viešojo pirkimo sutartis gali būti sudaroma žodžiu, sudaryta sutartis, kurios dalykas yra prekės, paslaugos ar darbai.</w:t>
      </w:r>
    </w:p>
    <w:p w:rsidR="006F7DF6" w:rsidRPr="006D50C1" w:rsidRDefault="006F7DF6" w:rsidP="001A5F4E">
      <w:pPr>
        <w:pStyle w:val="Hyperlink1"/>
        <w:numPr>
          <w:ilvl w:val="0"/>
          <w:numId w:val="8"/>
        </w:numPr>
        <w:tabs>
          <w:tab w:val="left" w:pos="284"/>
          <w:tab w:val="left" w:pos="1134"/>
        </w:tabs>
        <w:spacing w:line="240" w:lineRule="auto"/>
        <w:ind w:left="0" w:firstLine="426"/>
        <w:rPr>
          <w:sz w:val="24"/>
          <w:szCs w:val="24"/>
          <w:lang w:val="lt-LT"/>
        </w:rPr>
      </w:pPr>
      <w:r w:rsidRPr="006D50C1">
        <w:rPr>
          <w:b/>
          <w:sz w:val="24"/>
          <w:szCs w:val="24"/>
          <w:lang w:val="lt-LT"/>
        </w:rPr>
        <w:t>Kitos</w:t>
      </w:r>
      <w:r w:rsidRPr="006D50C1">
        <w:rPr>
          <w:sz w:val="24"/>
          <w:szCs w:val="24"/>
          <w:lang w:val="lt-LT"/>
        </w:rPr>
        <w:t xml:space="preserve"> Taisyklėse vartojamos sąvokos nustatytos Viešųjų pirkimų įstatyme;</w:t>
      </w:r>
    </w:p>
    <w:p w:rsidR="00BE7864" w:rsidRPr="006D50C1" w:rsidRDefault="006F7DF6" w:rsidP="001A5F4E">
      <w:pPr>
        <w:pStyle w:val="Hyperlink1"/>
        <w:numPr>
          <w:ilvl w:val="0"/>
          <w:numId w:val="8"/>
        </w:numPr>
        <w:tabs>
          <w:tab w:val="left" w:pos="284"/>
          <w:tab w:val="left" w:pos="1134"/>
        </w:tabs>
        <w:spacing w:line="240" w:lineRule="auto"/>
        <w:ind w:left="0" w:firstLine="426"/>
        <w:rPr>
          <w:sz w:val="24"/>
          <w:szCs w:val="24"/>
          <w:lang w:val="lt-LT"/>
        </w:rPr>
      </w:pPr>
      <w:r w:rsidRPr="006D50C1">
        <w:rPr>
          <w:sz w:val="24"/>
          <w:szCs w:val="24"/>
        </w:rPr>
        <w:t>Perkančioji organizacija registruojasi Centrinėje viešųjų pirkimų informacinėje sistemoje Viešųjų pirkimų tarnybos nustatyta tvarka ir pateikia Juridinių asmenų registre kaupiamus ir saugomus duomenis: pavadinimą, kodą, taip pat nurodo savo, kaip perkančiosios organizacijos, tipo kodą, nustatytą pagal Viešųjų pirkimų tarnybos direktoriaus patvirtintą Perkančiųjų organizacijų tipų kodų sąrašą. Pasikeitus pateiktiems duomenims, perkančioji organizacija atitinkamus duomenis atnaujina ne vėliau kaip per 5 darbo dienas nuo naujos informacijos atsiradimo.</w:t>
      </w:r>
    </w:p>
    <w:p w:rsidR="00BE7864" w:rsidRPr="006D50C1" w:rsidRDefault="006F7DF6" w:rsidP="001A5F4E">
      <w:pPr>
        <w:pStyle w:val="Hyperlink1"/>
        <w:numPr>
          <w:ilvl w:val="0"/>
          <w:numId w:val="8"/>
        </w:numPr>
        <w:tabs>
          <w:tab w:val="left" w:pos="284"/>
          <w:tab w:val="left" w:pos="1134"/>
        </w:tabs>
        <w:spacing w:line="240" w:lineRule="auto"/>
        <w:ind w:left="0" w:firstLine="426"/>
        <w:rPr>
          <w:sz w:val="24"/>
          <w:szCs w:val="24"/>
          <w:lang w:val="lt-LT"/>
        </w:rPr>
      </w:pPr>
      <w:r w:rsidRPr="006D50C1">
        <w:rPr>
          <w:sz w:val="24"/>
          <w:szCs w:val="24"/>
        </w:rPr>
        <w:t xml:space="preserve">Pirkimų tikslas – vadovaujantis </w:t>
      </w:r>
      <w:r w:rsidR="00EE110E" w:rsidRPr="006D50C1">
        <w:rPr>
          <w:sz w:val="24"/>
          <w:szCs w:val="24"/>
          <w:lang w:eastAsia="lt-LT"/>
        </w:rPr>
        <w:t>š</w:t>
      </w:r>
      <w:r w:rsidR="00EE110E">
        <w:rPr>
          <w:sz w:val="24"/>
          <w:szCs w:val="24"/>
          <w:lang w:eastAsia="lt-LT"/>
        </w:rPr>
        <w:t>ių</w:t>
      </w:r>
      <w:r w:rsidR="00EE110E">
        <w:rPr>
          <w:szCs w:val="24"/>
          <w:lang w:eastAsia="lt-LT"/>
        </w:rPr>
        <w:t xml:space="preserve"> Taisykl</w:t>
      </w:r>
      <w:r w:rsidR="00266C95">
        <w:rPr>
          <w:szCs w:val="24"/>
          <w:lang w:eastAsia="lt-LT"/>
        </w:rPr>
        <w:t xml:space="preserve">ių </w:t>
      </w:r>
      <w:r w:rsidRPr="006D50C1">
        <w:rPr>
          <w:sz w:val="24"/>
          <w:szCs w:val="24"/>
        </w:rPr>
        <w:t xml:space="preserve">ir Viešųjų </w:t>
      </w:r>
      <w:proofErr w:type="gramStart"/>
      <w:r w:rsidRPr="006D50C1">
        <w:rPr>
          <w:sz w:val="24"/>
          <w:szCs w:val="24"/>
        </w:rPr>
        <w:t>pirkimų  įstatymo</w:t>
      </w:r>
      <w:proofErr w:type="gramEnd"/>
      <w:r w:rsidRPr="006D50C1">
        <w:rPr>
          <w:sz w:val="24"/>
          <w:szCs w:val="24"/>
        </w:rPr>
        <w:t xml:space="preserve"> reikalavimais, sudaryti pirkimo sutartį, leidžiančią įsigyti perkančiajai organizacijai (atlikti pirkimą įgaliojusiai perkančiajai organizacijai) ar tretiesiems asmenims reikalingų prekių, paslaugų ar darbų, racionaliai naudojant tam skirtas lėšas. </w:t>
      </w:r>
    </w:p>
    <w:p w:rsidR="00BE7864" w:rsidRPr="006D50C1" w:rsidRDefault="00240EC9" w:rsidP="001A5F4E">
      <w:pPr>
        <w:pStyle w:val="Hyperlink1"/>
        <w:numPr>
          <w:ilvl w:val="0"/>
          <w:numId w:val="8"/>
        </w:numPr>
        <w:tabs>
          <w:tab w:val="left" w:pos="284"/>
          <w:tab w:val="left" w:pos="1134"/>
        </w:tabs>
        <w:spacing w:line="240" w:lineRule="auto"/>
        <w:ind w:left="0" w:firstLine="426"/>
        <w:rPr>
          <w:sz w:val="24"/>
          <w:szCs w:val="24"/>
          <w:lang w:val="lt-LT"/>
        </w:rPr>
      </w:pPr>
      <w:r w:rsidRPr="006D50C1">
        <w:rPr>
          <w:sz w:val="24"/>
          <w:szCs w:val="24"/>
        </w:rPr>
        <w:t>Perkančioji organizacija supaprastintus pirkimus atlieka pagal pasitvirtintas taisykles, kurias ne vėliau kaip per 3 darbo dienas nuo jų patvirtinimo paskelbia Viešųjų pirkimų  įstatymo 86 straipsnyje nustatyta tvarka Centrinėje viešųjų pirkimų informacinėje sistemoje ir savo tinklalapyje, jeigu toks yra, taip pat sudaro kitas galimybes tiekėjams susipažinti su šiomis taisyklėmis.</w:t>
      </w:r>
    </w:p>
    <w:p w:rsidR="00BE7864" w:rsidRPr="006D50C1" w:rsidRDefault="00BE7864" w:rsidP="001A5F4E">
      <w:pPr>
        <w:pStyle w:val="Hyperlink1"/>
        <w:tabs>
          <w:tab w:val="left" w:pos="284"/>
          <w:tab w:val="left" w:pos="993"/>
        </w:tabs>
        <w:spacing w:line="240" w:lineRule="auto"/>
        <w:ind w:left="709" w:firstLine="426"/>
        <w:rPr>
          <w:sz w:val="24"/>
          <w:szCs w:val="24"/>
          <w:lang w:val="lt-LT"/>
        </w:rPr>
      </w:pPr>
    </w:p>
    <w:p w:rsidR="00240EC9" w:rsidRPr="006D50C1" w:rsidRDefault="006D50C1" w:rsidP="001A5F4E">
      <w:pPr>
        <w:pStyle w:val="Hyperlink1"/>
        <w:tabs>
          <w:tab w:val="left" w:pos="284"/>
          <w:tab w:val="left" w:pos="1134"/>
        </w:tabs>
        <w:spacing w:line="240" w:lineRule="auto"/>
        <w:ind w:left="709" w:firstLine="426"/>
        <w:jc w:val="center"/>
        <w:outlineLvl w:val="0"/>
        <w:rPr>
          <w:b/>
          <w:sz w:val="24"/>
          <w:szCs w:val="24"/>
          <w:lang w:val="lt-LT"/>
        </w:rPr>
      </w:pPr>
      <w:bookmarkStart w:id="6" w:name="_Toc413686263"/>
      <w:r w:rsidRPr="006D50C1">
        <w:rPr>
          <w:b/>
          <w:sz w:val="24"/>
          <w:szCs w:val="24"/>
          <w:lang w:val="lt-LT"/>
        </w:rPr>
        <w:t>III. SUPAPRASTINTŲ VIEŠŲJŲ PIRKIMŲ ORGANIZAVIMO IR VYKDYMO YPATUMAI</w:t>
      </w:r>
      <w:bookmarkEnd w:id="6"/>
    </w:p>
    <w:p w:rsidR="006D50C1" w:rsidRPr="006D50C1" w:rsidRDefault="006D50C1" w:rsidP="001A5F4E">
      <w:pPr>
        <w:pStyle w:val="Hyperlink1"/>
        <w:tabs>
          <w:tab w:val="left" w:pos="284"/>
          <w:tab w:val="left" w:pos="1134"/>
        </w:tabs>
        <w:spacing w:line="240" w:lineRule="auto"/>
        <w:ind w:left="709" w:firstLine="426"/>
        <w:rPr>
          <w:sz w:val="24"/>
          <w:szCs w:val="24"/>
          <w:lang w:val="lt-LT"/>
        </w:rPr>
      </w:pPr>
    </w:p>
    <w:p w:rsidR="00E41A7D" w:rsidRPr="006D50C1" w:rsidRDefault="00BE7864" w:rsidP="001A5F4E">
      <w:pPr>
        <w:pStyle w:val="Sraopastraipa"/>
        <w:numPr>
          <w:ilvl w:val="0"/>
          <w:numId w:val="8"/>
        </w:numPr>
        <w:tabs>
          <w:tab w:val="left" w:pos="993"/>
        </w:tabs>
        <w:ind w:left="426" w:firstLine="0"/>
        <w:jc w:val="both"/>
        <w:outlineLvl w:val="1"/>
        <w:rPr>
          <w:rFonts w:ascii="Times New Roman" w:hAnsi="Times New Roman"/>
          <w:szCs w:val="24"/>
          <w:lang w:eastAsia="lt-LT"/>
        </w:rPr>
      </w:pPr>
      <w:bookmarkStart w:id="7" w:name="_Toc413686264"/>
      <w:r w:rsidRPr="006D50C1">
        <w:rPr>
          <w:rFonts w:ascii="Times New Roman" w:hAnsi="Times New Roman"/>
          <w:b/>
          <w:szCs w:val="24"/>
        </w:rPr>
        <w:t>Supaprastintų pirkimų paskelbimas:</w:t>
      </w:r>
      <w:bookmarkEnd w:id="7"/>
    </w:p>
    <w:p w:rsidR="005C2E3C" w:rsidRPr="006D50C1" w:rsidRDefault="00240EC9" w:rsidP="001A5F4E">
      <w:pPr>
        <w:pStyle w:val="Sraopastraipa"/>
        <w:numPr>
          <w:ilvl w:val="1"/>
          <w:numId w:val="8"/>
        </w:numPr>
        <w:ind w:left="0" w:firstLine="426"/>
        <w:jc w:val="both"/>
        <w:rPr>
          <w:rFonts w:ascii="Times New Roman" w:hAnsi="Times New Roman"/>
          <w:szCs w:val="24"/>
          <w:lang w:eastAsia="lt-LT"/>
        </w:rPr>
      </w:pPr>
      <w:r w:rsidRPr="006D50C1">
        <w:rPr>
          <w:rFonts w:ascii="Times New Roman" w:hAnsi="Times New Roman"/>
          <w:szCs w:val="24"/>
          <w:lang w:eastAsia="lt-LT"/>
        </w:rPr>
        <w:t xml:space="preserve">Visais atvejais, atlikdama supaprastintą neskelbiamą (mažos vertės) pirkimą ir priėmusi sprendimą sudaryti sutartį, perkančioji organizacija Viešųjų pirkimų įstatymo 86 straipsnyje nustatyta tvarka gali, bet </w:t>
      </w:r>
      <w:proofErr w:type="gramStart"/>
      <w:r w:rsidRPr="006D50C1">
        <w:rPr>
          <w:rFonts w:ascii="Times New Roman" w:hAnsi="Times New Roman"/>
          <w:szCs w:val="24"/>
          <w:lang w:eastAsia="lt-LT"/>
        </w:rPr>
        <w:t>neprivalo  paskelbti</w:t>
      </w:r>
      <w:proofErr w:type="gramEnd"/>
      <w:r w:rsidRPr="006D50C1">
        <w:rPr>
          <w:rFonts w:ascii="Times New Roman" w:hAnsi="Times New Roman"/>
          <w:szCs w:val="24"/>
          <w:lang w:eastAsia="lt-LT"/>
        </w:rPr>
        <w:t xml:space="preserve"> informacinį pranešimą, o </w:t>
      </w:r>
      <w:r w:rsidRPr="006D50C1">
        <w:rPr>
          <w:rFonts w:ascii="Times New Roman" w:hAnsi="Times New Roman"/>
          <w:szCs w:val="24"/>
        </w:rPr>
        <w:t xml:space="preserve">kai atliekamas </w:t>
      </w:r>
      <w:r w:rsidRPr="006D50C1">
        <w:rPr>
          <w:rFonts w:ascii="Times New Roman" w:hAnsi="Times New Roman"/>
          <w:szCs w:val="24"/>
          <w:lang w:eastAsia="lt-LT"/>
        </w:rPr>
        <w:t xml:space="preserve">Viešųjų pirkimų  </w:t>
      </w:r>
      <w:r w:rsidRPr="006D50C1">
        <w:rPr>
          <w:rFonts w:ascii="Times New Roman" w:hAnsi="Times New Roman"/>
          <w:szCs w:val="24"/>
        </w:rPr>
        <w:t xml:space="preserve">įstatymo 2 priedėlio B paslaugų sąraše nurodytų paslaugų pirkimas ir kai pirkimo vertė yra ne mažesnė, negu nustatyta tarptautinio pirkimo vertės riba, – pranešimą dėl savanoriško </w:t>
      </w:r>
      <w:r w:rsidRPr="006D50C1">
        <w:rPr>
          <w:rFonts w:ascii="Times New Roman" w:hAnsi="Times New Roman"/>
          <w:i/>
          <w:iCs/>
          <w:szCs w:val="24"/>
        </w:rPr>
        <w:t>ex ante</w:t>
      </w:r>
      <w:r w:rsidRPr="006D50C1">
        <w:rPr>
          <w:rFonts w:ascii="Times New Roman" w:hAnsi="Times New Roman"/>
          <w:szCs w:val="24"/>
        </w:rPr>
        <w:t xml:space="preserve"> skaidrumo</w:t>
      </w:r>
      <w:r w:rsidRPr="006D50C1">
        <w:rPr>
          <w:rFonts w:ascii="Times New Roman" w:hAnsi="Times New Roman"/>
          <w:szCs w:val="24"/>
          <w:lang w:eastAsia="lt-LT"/>
        </w:rPr>
        <w:t>.</w:t>
      </w:r>
    </w:p>
    <w:p w:rsidR="00BE7864" w:rsidRPr="006D50C1" w:rsidRDefault="00240EC9" w:rsidP="001A5F4E">
      <w:pPr>
        <w:pStyle w:val="Sraopastraipa"/>
        <w:numPr>
          <w:ilvl w:val="1"/>
          <w:numId w:val="8"/>
        </w:numPr>
        <w:ind w:left="0" w:firstLine="426"/>
        <w:jc w:val="both"/>
        <w:rPr>
          <w:rFonts w:ascii="Times New Roman" w:hAnsi="Times New Roman"/>
          <w:szCs w:val="24"/>
          <w:lang w:eastAsia="lt-LT"/>
        </w:rPr>
      </w:pPr>
      <w:r w:rsidRPr="006D50C1">
        <w:rPr>
          <w:rFonts w:ascii="Times New Roman" w:hAnsi="Times New Roman"/>
          <w:szCs w:val="24"/>
        </w:rPr>
        <w:lastRenderedPageBreak/>
        <w:t xml:space="preserve">Tarptautinio pirkimo vertės ribos yra </w:t>
      </w:r>
      <w:smartTag w:uri="urn:schemas-microsoft-com:office:smarttags" w:element="metricconverter">
        <w:smartTagPr>
          <w:attr w:name="ProductID" w:val="2004 m"/>
        </w:smartTagPr>
        <w:r w:rsidRPr="006D50C1">
          <w:rPr>
            <w:rFonts w:ascii="Times New Roman" w:hAnsi="Times New Roman"/>
            <w:szCs w:val="24"/>
          </w:rPr>
          <w:t>2004 m</w:t>
        </w:r>
      </w:smartTag>
      <w:r w:rsidRPr="006D50C1">
        <w:rPr>
          <w:rFonts w:ascii="Times New Roman" w:hAnsi="Times New Roman"/>
          <w:szCs w:val="24"/>
        </w:rPr>
        <w:t xml:space="preserve">. kovo 31 d. Europos Parlamento ir Tarybos Direktyvoje 2004/17/EB dėl subjektų, vykdančių veiklą vandens, energetikos, transporto ir pašto paslaugų sektoriuose, vykdomų pirkimų tvarkos derinimo ir Direktyvoje 2004/18/EB dėl viešojo darbų, prekių ir paslaugų pirkimo sutarčių sudarymo tvarkos derinimo nustatytos, Europos Komisijos tikslinamos ir Europos Sąjungos oficialiajame leidinyje skelbiamos viešojo pirkimo vertės ribos. Tarptautinio pirkimo vertės ribos nurodytos be pridėtinės vertės mokesčio. Tarptautinio pirkimo vertės ribomis perkančioji organizacija vadovaujasi atlikdama prekių, paslaugų ar darbų pirkimus. Tarptautinio pirkimo vertės ribas ir informaciją apie patikslintas tarptautinio pirkimo vertės ribas Viešųjų pirkimų tarnyba skelbia Centrinėje viešųjų pirkimų informacinėje sistemoje. </w:t>
      </w:r>
    </w:p>
    <w:p w:rsidR="00BE7864" w:rsidRPr="006D50C1" w:rsidRDefault="00240EC9" w:rsidP="001A5F4E">
      <w:pPr>
        <w:pStyle w:val="Sraopastraipa"/>
        <w:numPr>
          <w:ilvl w:val="0"/>
          <w:numId w:val="8"/>
        </w:numPr>
        <w:tabs>
          <w:tab w:val="left" w:pos="0"/>
          <w:tab w:val="left" w:pos="993"/>
        </w:tabs>
        <w:ind w:left="0" w:firstLine="426"/>
        <w:jc w:val="both"/>
        <w:outlineLvl w:val="1"/>
        <w:rPr>
          <w:rFonts w:ascii="Times New Roman" w:hAnsi="Times New Roman"/>
          <w:szCs w:val="24"/>
          <w:lang w:eastAsia="lt-LT"/>
        </w:rPr>
      </w:pPr>
      <w:bookmarkStart w:id="8" w:name="_Toc413686265"/>
      <w:r w:rsidRPr="006D50C1">
        <w:rPr>
          <w:rFonts w:ascii="Times New Roman" w:hAnsi="Times New Roman"/>
          <w:b/>
          <w:szCs w:val="24"/>
        </w:rPr>
        <w:t>Pirkimo dokumentai</w:t>
      </w:r>
      <w:r w:rsidR="006A03D9" w:rsidRPr="006D50C1">
        <w:rPr>
          <w:rFonts w:ascii="Times New Roman" w:hAnsi="Times New Roman"/>
          <w:b/>
          <w:szCs w:val="24"/>
        </w:rPr>
        <w:t>:</w:t>
      </w:r>
      <w:bookmarkEnd w:id="8"/>
    </w:p>
    <w:p w:rsidR="00240EC9" w:rsidRPr="006D50C1" w:rsidRDefault="00BE7864" w:rsidP="001A5F4E">
      <w:pPr>
        <w:pStyle w:val="Sraopastraipa"/>
        <w:numPr>
          <w:ilvl w:val="1"/>
          <w:numId w:val="8"/>
        </w:numPr>
        <w:tabs>
          <w:tab w:val="left" w:pos="0"/>
          <w:tab w:val="left" w:pos="993"/>
        </w:tabs>
        <w:ind w:left="0" w:firstLine="426"/>
        <w:jc w:val="both"/>
        <w:rPr>
          <w:rFonts w:ascii="Times New Roman" w:hAnsi="Times New Roman"/>
          <w:szCs w:val="24"/>
          <w:lang w:eastAsia="lt-LT"/>
        </w:rPr>
      </w:pPr>
      <w:r w:rsidRPr="006D50C1">
        <w:rPr>
          <w:rFonts w:ascii="Times New Roman" w:hAnsi="Times New Roman"/>
          <w:szCs w:val="24"/>
        </w:rPr>
        <w:t xml:space="preserve"> Perkančioji organizacija pirkimo dokumentuose pateikia informaciją apie pirkimo sąlygas ir procedūras.</w:t>
      </w:r>
    </w:p>
    <w:p w:rsidR="00240EC9" w:rsidRPr="006D50C1" w:rsidRDefault="00BE7864" w:rsidP="001A5F4E">
      <w:pPr>
        <w:pStyle w:val="Sraopastraipa"/>
        <w:numPr>
          <w:ilvl w:val="1"/>
          <w:numId w:val="8"/>
        </w:numPr>
        <w:tabs>
          <w:tab w:val="left" w:pos="993"/>
        </w:tabs>
        <w:ind w:hanging="857"/>
        <w:jc w:val="both"/>
        <w:rPr>
          <w:rFonts w:ascii="Times New Roman" w:hAnsi="Times New Roman"/>
          <w:szCs w:val="24"/>
          <w:lang w:eastAsia="lt-LT"/>
        </w:rPr>
      </w:pPr>
      <w:r w:rsidRPr="006D50C1">
        <w:rPr>
          <w:rFonts w:ascii="Times New Roman" w:hAnsi="Times New Roman"/>
          <w:szCs w:val="24"/>
        </w:rPr>
        <w:t>P</w:t>
      </w:r>
      <w:r w:rsidR="00240EC9" w:rsidRPr="006D50C1">
        <w:rPr>
          <w:rFonts w:ascii="Times New Roman" w:hAnsi="Times New Roman"/>
          <w:szCs w:val="24"/>
        </w:rPr>
        <w:t>irkimo dokumentuose turi būti:</w:t>
      </w:r>
    </w:p>
    <w:p w:rsidR="00240EC9" w:rsidRPr="006D50C1" w:rsidRDefault="00240EC9" w:rsidP="001A5F4E">
      <w:pPr>
        <w:pStyle w:val="Sraopastraipa"/>
        <w:numPr>
          <w:ilvl w:val="0"/>
          <w:numId w:val="26"/>
        </w:numPr>
        <w:tabs>
          <w:tab w:val="left" w:pos="1418"/>
        </w:tabs>
        <w:ind w:firstLine="426"/>
        <w:jc w:val="both"/>
        <w:rPr>
          <w:rFonts w:ascii="Times New Roman" w:hAnsi="Times New Roman"/>
          <w:szCs w:val="24"/>
          <w:lang w:eastAsia="lt-LT"/>
        </w:rPr>
      </w:pPr>
      <w:r w:rsidRPr="006D50C1">
        <w:rPr>
          <w:rFonts w:ascii="Times New Roman" w:hAnsi="Times New Roman"/>
          <w:szCs w:val="24"/>
          <w:lang w:eastAsia="lt-LT"/>
        </w:rPr>
        <w:t>informacija apie planuojamas įsigyti prekes ar paslaugas, ar darbus;</w:t>
      </w:r>
    </w:p>
    <w:p w:rsidR="00240EC9" w:rsidRPr="006D50C1" w:rsidRDefault="00240EC9" w:rsidP="001A5F4E">
      <w:pPr>
        <w:pStyle w:val="Sraopastraipa"/>
        <w:numPr>
          <w:ilvl w:val="0"/>
          <w:numId w:val="26"/>
        </w:numPr>
        <w:tabs>
          <w:tab w:val="left" w:pos="1418"/>
        </w:tabs>
        <w:ind w:firstLine="426"/>
        <w:jc w:val="both"/>
        <w:rPr>
          <w:rFonts w:ascii="Times New Roman" w:hAnsi="Times New Roman"/>
          <w:szCs w:val="24"/>
          <w:lang w:eastAsia="lt-LT"/>
        </w:rPr>
      </w:pPr>
      <w:r w:rsidRPr="006D50C1">
        <w:rPr>
          <w:rFonts w:ascii="Times New Roman" w:hAnsi="Times New Roman"/>
          <w:szCs w:val="24"/>
        </w:rPr>
        <w:t xml:space="preserve">prekių, paslaugų ar darbų pavadinimas, </w:t>
      </w:r>
      <w:r w:rsidRPr="006D50C1">
        <w:rPr>
          <w:rFonts w:ascii="Times New Roman" w:hAnsi="Times New Roman"/>
          <w:szCs w:val="24"/>
          <w:lang w:eastAsia="lt-LT"/>
        </w:rPr>
        <w:t xml:space="preserve">preliminarus </w:t>
      </w:r>
      <w:r w:rsidRPr="006D50C1">
        <w:rPr>
          <w:rFonts w:ascii="Times New Roman" w:hAnsi="Times New Roman"/>
          <w:szCs w:val="24"/>
        </w:rPr>
        <w:t>kiekis (apimtis), su prekėmis teiktinų paslaugų pobūdis, prekių tiekimo, paslaugų teikimo ar darbų atlikimo terminai;</w:t>
      </w:r>
    </w:p>
    <w:p w:rsidR="00240EC9" w:rsidRPr="006D50C1" w:rsidRDefault="00240EC9" w:rsidP="001A5F4E">
      <w:pPr>
        <w:pStyle w:val="Sraopastraipa"/>
        <w:numPr>
          <w:ilvl w:val="0"/>
          <w:numId w:val="26"/>
        </w:numPr>
        <w:tabs>
          <w:tab w:val="left" w:pos="1418"/>
        </w:tabs>
        <w:ind w:firstLine="426"/>
        <w:jc w:val="both"/>
        <w:rPr>
          <w:rFonts w:ascii="Times New Roman" w:hAnsi="Times New Roman"/>
          <w:szCs w:val="24"/>
          <w:lang w:eastAsia="lt-LT"/>
        </w:rPr>
      </w:pPr>
      <w:r w:rsidRPr="006D50C1">
        <w:rPr>
          <w:rFonts w:ascii="Times New Roman" w:hAnsi="Times New Roman"/>
          <w:szCs w:val="24"/>
        </w:rPr>
        <w:t>techninė specifikacija;</w:t>
      </w:r>
    </w:p>
    <w:p w:rsidR="00240EC9" w:rsidRPr="006D50C1" w:rsidRDefault="00240EC9" w:rsidP="001A5F4E">
      <w:pPr>
        <w:pStyle w:val="Sraopastraipa"/>
        <w:numPr>
          <w:ilvl w:val="0"/>
          <w:numId w:val="26"/>
        </w:numPr>
        <w:tabs>
          <w:tab w:val="left" w:pos="1418"/>
        </w:tabs>
        <w:ind w:firstLine="426"/>
        <w:jc w:val="both"/>
        <w:rPr>
          <w:rFonts w:ascii="Times New Roman" w:hAnsi="Times New Roman"/>
          <w:szCs w:val="24"/>
          <w:lang w:eastAsia="lt-LT"/>
        </w:rPr>
      </w:pPr>
      <w:r w:rsidRPr="006D50C1">
        <w:rPr>
          <w:rFonts w:ascii="Times New Roman" w:hAnsi="Times New Roman"/>
          <w:szCs w:val="24"/>
        </w:rPr>
        <w:t>Perkančiajai organizacijai pageidaujant - tiekėjų kvalifikaciją patvirtinančių dokumentų sąrašas;</w:t>
      </w:r>
    </w:p>
    <w:p w:rsidR="00240EC9" w:rsidRPr="006D50C1" w:rsidRDefault="00240EC9" w:rsidP="001A5F4E">
      <w:pPr>
        <w:pStyle w:val="Sraopastraipa"/>
        <w:numPr>
          <w:ilvl w:val="0"/>
          <w:numId w:val="26"/>
        </w:numPr>
        <w:tabs>
          <w:tab w:val="left" w:pos="1418"/>
        </w:tabs>
        <w:ind w:firstLine="426"/>
        <w:jc w:val="both"/>
        <w:rPr>
          <w:rFonts w:ascii="Times New Roman" w:hAnsi="Times New Roman"/>
          <w:szCs w:val="24"/>
          <w:lang w:eastAsia="lt-LT"/>
        </w:rPr>
      </w:pPr>
      <w:r w:rsidRPr="006D50C1">
        <w:rPr>
          <w:rFonts w:ascii="Times New Roman" w:hAnsi="Times New Roman"/>
          <w:szCs w:val="24"/>
        </w:rPr>
        <w:t>pasiūlymų vertinimo kriterijai ir sąlygos;</w:t>
      </w:r>
    </w:p>
    <w:p w:rsidR="00240EC9" w:rsidRPr="006D50C1" w:rsidRDefault="00240EC9" w:rsidP="001A5F4E">
      <w:pPr>
        <w:pStyle w:val="Sraopastraipa"/>
        <w:numPr>
          <w:ilvl w:val="0"/>
          <w:numId w:val="26"/>
        </w:numPr>
        <w:tabs>
          <w:tab w:val="left" w:pos="1418"/>
        </w:tabs>
        <w:ind w:firstLine="426"/>
        <w:jc w:val="both"/>
        <w:rPr>
          <w:rFonts w:ascii="Times New Roman" w:hAnsi="Times New Roman"/>
          <w:szCs w:val="24"/>
          <w:lang w:eastAsia="lt-LT"/>
        </w:rPr>
      </w:pPr>
      <w:r w:rsidRPr="006D50C1">
        <w:rPr>
          <w:rFonts w:ascii="Times New Roman" w:hAnsi="Times New Roman"/>
          <w:szCs w:val="24"/>
        </w:rPr>
        <w:t>perkančiosios organizacijos siūlomos šalims pasirašyti pirkimo sutarties sąlygos, taip pat sutarties projektas, jeigu jis yra parengtas;</w:t>
      </w:r>
    </w:p>
    <w:p w:rsidR="00240EC9" w:rsidRPr="006D50C1" w:rsidRDefault="00240EC9" w:rsidP="001A5F4E">
      <w:pPr>
        <w:pStyle w:val="Sraopastraipa"/>
        <w:numPr>
          <w:ilvl w:val="0"/>
          <w:numId w:val="26"/>
        </w:numPr>
        <w:tabs>
          <w:tab w:val="left" w:pos="1418"/>
        </w:tabs>
        <w:ind w:firstLine="426"/>
        <w:jc w:val="both"/>
        <w:rPr>
          <w:rFonts w:ascii="Times New Roman" w:hAnsi="Times New Roman"/>
          <w:szCs w:val="24"/>
          <w:lang w:eastAsia="lt-LT"/>
        </w:rPr>
      </w:pPr>
      <w:r w:rsidRPr="006D50C1">
        <w:rPr>
          <w:rFonts w:ascii="Times New Roman" w:hAnsi="Times New Roman"/>
          <w:szCs w:val="24"/>
        </w:rPr>
        <w:t>informacija, ar leidžiama pateikti alternatyvius pasiūlymus, šių pasiūlymų reikalavimai;</w:t>
      </w:r>
    </w:p>
    <w:p w:rsidR="00240EC9" w:rsidRPr="006D50C1" w:rsidRDefault="00240EC9" w:rsidP="001A5F4E">
      <w:pPr>
        <w:pStyle w:val="Sraopastraipa"/>
        <w:numPr>
          <w:ilvl w:val="0"/>
          <w:numId w:val="26"/>
        </w:numPr>
        <w:tabs>
          <w:tab w:val="left" w:pos="1418"/>
        </w:tabs>
        <w:ind w:firstLine="426"/>
        <w:jc w:val="both"/>
        <w:rPr>
          <w:rFonts w:ascii="Times New Roman" w:hAnsi="Times New Roman"/>
          <w:szCs w:val="24"/>
          <w:lang w:eastAsia="lt-LT"/>
        </w:rPr>
      </w:pPr>
      <w:r w:rsidRPr="006D50C1">
        <w:rPr>
          <w:rFonts w:ascii="Times New Roman" w:hAnsi="Times New Roman"/>
          <w:szCs w:val="24"/>
        </w:rPr>
        <w:t>informacija, ar leidžiama pateikti pasiūlymus parduoti tik dalį prekių, darbų ar paslaugų, šios dalies (dalių) apibūdinimas;</w:t>
      </w:r>
    </w:p>
    <w:p w:rsidR="00240EC9" w:rsidRPr="006D50C1" w:rsidRDefault="00240EC9" w:rsidP="001A5F4E">
      <w:pPr>
        <w:pStyle w:val="Sraopastraipa"/>
        <w:numPr>
          <w:ilvl w:val="0"/>
          <w:numId w:val="26"/>
        </w:numPr>
        <w:tabs>
          <w:tab w:val="left" w:pos="1418"/>
        </w:tabs>
        <w:ind w:firstLine="426"/>
        <w:jc w:val="both"/>
        <w:rPr>
          <w:rFonts w:ascii="Times New Roman" w:hAnsi="Times New Roman"/>
          <w:szCs w:val="24"/>
          <w:lang w:eastAsia="lt-LT"/>
        </w:rPr>
      </w:pPr>
      <w:proofErr w:type="gramStart"/>
      <w:r w:rsidRPr="006D50C1">
        <w:rPr>
          <w:rFonts w:ascii="Times New Roman" w:hAnsi="Times New Roman"/>
          <w:szCs w:val="24"/>
        </w:rPr>
        <w:t>informacija</w:t>
      </w:r>
      <w:proofErr w:type="gramEnd"/>
      <w:r w:rsidRPr="006D50C1">
        <w:rPr>
          <w:rFonts w:ascii="Times New Roman" w:hAnsi="Times New Roman"/>
          <w:szCs w:val="24"/>
        </w:rPr>
        <w:t>, kaip turi būti apskaičiuota ir išreikšta pasiūlymuose nurodoma kaina. Į kainą turi būti įskaityti visi mokesčiai;</w:t>
      </w:r>
    </w:p>
    <w:p w:rsidR="00240EC9" w:rsidRPr="006D50C1" w:rsidRDefault="00240EC9" w:rsidP="001A5F4E">
      <w:pPr>
        <w:pStyle w:val="Sraopastraipa"/>
        <w:numPr>
          <w:ilvl w:val="0"/>
          <w:numId w:val="26"/>
        </w:numPr>
        <w:tabs>
          <w:tab w:val="left" w:pos="1418"/>
          <w:tab w:val="left" w:pos="1560"/>
        </w:tabs>
        <w:ind w:firstLine="426"/>
        <w:jc w:val="both"/>
        <w:rPr>
          <w:rFonts w:ascii="Times New Roman" w:hAnsi="Times New Roman"/>
          <w:szCs w:val="24"/>
          <w:lang w:eastAsia="lt-LT"/>
        </w:rPr>
      </w:pPr>
      <w:r w:rsidRPr="006D50C1">
        <w:rPr>
          <w:rFonts w:ascii="Times New Roman" w:hAnsi="Times New Roman"/>
          <w:szCs w:val="24"/>
        </w:rPr>
        <w:t>pasiūlymų pateikimo terminas, vieta ir būdas, įskaitant informaciją, ar pasiūlymas pateikiamas elektroninėmis priemonėmis;</w:t>
      </w:r>
    </w:p>
    <w:p w:rsidR="00240EC9" w:rsidRPr="006D50C1" w:rsidRDefault="00240EC9" w:rsidP="001A5F4E">
      <w:pPr>
        <w:pStyle w:val="Sraopastraipa"/>
        <w:numPr>
          <w:ilvl w:val="0"/>
          <w:numId w:val="26"/>
        </w:numPr>
        <w:tabs>
          <w:tab w:val="left" w:pos="1418"/>
          <w:tab w:val="left" w:pos="1560"/>
        </w:tabs>
        <w:ind w:firstLine="426"/>
        <w:jc w:val="both"/>
        <w:rPr>
          <w:rFonts w:ascii="Times New Roman" w:hAnsi="Times New Roman"/>
          <w:szCs w:val="24"/>
          <w:lang w:eastAsia="lt-LT"/>
        </w:rPr>
      </w:pPr>
      <w:r w:rsidRPr="006D50C1">
        <w:rPr>
          <w:rFonts w:ascii="Times New Roman" w:hAnsi="Times New Roman"/>
          <w:szCs w:val="24"/>
        </w:rPr>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40EC9" w:rsidRPr="006D50C1" w:rsidRDefault="00240EC9" w:rsidP="001A5F4E">
      <w:pPr>
        <w:pStyle w:val="Sraopastraipa"/>
        <w:numPr>
          <w:ilvl w:val="0"/>
          <w:numId w:val="26"/>
        </w:numPr>
        <w:tabs>
          <w:tab w:val="left" w:pos="1418"/>
          <w:tab w:val="left" w:pos="1560"/>
        </w:tabs>
        <w:ind w:firstLine="426"/>
        <w:jc w:val="both"/>
        <w:rPr>
          <w:rFonts w:ascii="Times New Roman" w:hAnsi="Times New Roman"/>
          <w:szCs w:val="24"/>
          <w:lang w:eastAsia="lt-LT"/>
        </w:rPr>
      </w:pPr>
      <w:r w:rsidRPr="006D50C1">
        <w:rPr>
          <w:rFonts w:ascii="Times New Roman" w:hAnsi="Times New Roman"/>
          <w:szCs w:val="24"/>
        </w:rPr>
        <w:t>data, iki kada turi galioti pasiūlymas, arba laikotarpis, kurį turi galioti pasiūlymas;</w:t>
      </w:r>
    </w:p>
    <w:p w:rsidR="00240EC9" w:rsidRPr="006D50C1" w:rsidRDefault="00240EC9" w:rsidP="001A5F4E">
      <w:pPr>
        <w:pStyle w:val="Sraopastraipa"/>
        <w:numPr>
          <w:ilvl w:val="0"/>
          <w:numId w:val="26"/>
        </w:numPr>
        <w:tabs>
          <w:tab w:val="left" w:pos="1418"/>
          <w:tab w:val="left" w:pos="1560"/>
        </w:tabs>
        <w:ind w:firstLine="426"/>
        <w:jc w:val="both"/>
        <w:rPr>
          <w:rFonts w:ascii="Times New Roman" w:hAnsi="Times New Roman"/>
          <w:szCs w:val="24"/>
          <w:lang w:eastAsia="lt-LT"/>
        </w:rPr>
      </w:pPr>
      <w:r w:rsidRPr="006D50C1">
        <w:rPr>
          <w:rFonts w:ascii="Times New Roman" w:hAnsi="Times New Roman"/>
          <w:szCs w:val="24"/>
        </w:rPr>
        <w:t>vokų su pasiūlymais atplėšimo (jeigu procedūra atliekama) vieta, data, valanda ir minutė, atplėšimo ir pasiūlymų nagrinėjimo procedūros;</w:t>
      </w:r>
    </w:p>
    <w:p w:rsidR="00240EC9" w:rsidRPr="006D50C1" w:rsidRDefault="00240EC9" w:rsidP="001A5F4E">
      <w:pPr>
        <w:pStyle w:val="Sraopastraipa"/>
        <w:numPr>
          <w:ilvl w:val="0"/>
          <w:numId w:val="26"/>
        </w:numPr>
        <w:tabs>
          <w:tab w:val="left" w:pos="1418"/>
          <w:tab w:val="left" w:pos="1560"/>
        </w:tabs>
        <w:ind w:firstLine="426"/>
        <w:jc w:val="both"/>
        <w:rPr>
          <w:rFonts w:ascii="Times New Roman" w:hAnsi="Times New Roman"/>
          <w:szCs w:val="24"/>
          <w:lang w:eastAsia="lt-LT"/>
        </w:rPr>
      </w:pPr>
      <w:proofErr w:type="gramStart"/>
      <w:r w:rsidRPr="006D50C1">
        <w:rPr>
          <w:rFonts w:ascii="Times New Roman" w:hAnsi="Times New Roman"/>
          <w:szCs w:val="24"/>
          <w:lang w:eastAsia="lt-LT"/>
        </w:rPr>
        <w:t>informacija</w:t>
      </w:r>
      <w:proofErr w:type="gramEnd"/>
      <w:r w:rsidRPr="006D50C1">
        <w:rPr>
          <w:rFonts w:ascii="Times New Roman" w:hAnsi="Times New Roman"/>
          <w:szCs w:val="24"/>
          <w:lang w:eastAsia="lt-LT"/>
        </w:rPr>
        <w:t xml:space="preserve">, kad pasiūlymuose nurodytos kainos bus vertinamos eurais. Jeigu pasiūlymuose kainos nurodytos užsienio valiuta, jos bus perskaičiuojamos eurais </w:t>
      </w:r>
      <w:r w:rsidRPr="006D50C1">
        <w:rPr>
          <w:rFonts w:ascii="Times New Roman" w:hAnsi="Times New Roman"/>
          <w:szCs w:val="24"/>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sidRPr="006D50C1">
        <w:rPr>
          <w:rFonts w:ascii="Times New Roman" w:hAnsi="Times New Roman"/>
          <w:szCs w:val="24"/>
          <w:lang w:eastAsia="lt-LT"/>
        </w:rPr>
        <w:t xml:space="preserve"> paskutinę pasiūlymų pateikimo termino dieną;</w:t>
      </w:r>
    </w:p>
    <w:p w:rsidR="00240EC9" w:rsidRPr="006D50C1" w:rsidRDefault="00240EC9" w:rsidP="001A5F4E">
      <w:pPr>
        <w:pStyle w:val="Sraopastraipa"/>
        <w:numPr>
          <w:ilvl w:val="0"/>
          <w:numId w:val="26"/>
        </w:numPr>
        <w:tabs>
          <w:tab w:val="left" w:pos="1418"/>
          <w:tab w:val="left" w:pos="1560"/>
        </w:tabs>
        <w:ind w:firstLine="426"/>
        <w:jc w:val="both"/>
        <w:rPr>
          <w:rFonts w:ascii="Times New Roman" w:hAnsi="Times New Roman"/>
          <w:szCs w:val="24"/>
          <w:lang w:eastAsia="lt-LT"/>
        </w:rPr>
      </w:pPr>
      <w:r w:rsidRPr="006D50C1">
        <w:rPr>
          <w:rFonts w:ascii="Times New Roman" w:hAnsi="Times New Roman"/>
          <w:szCs w:val="24"/>
        </w:rPr>
        <w:t>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240EC9" w:rsidRPr="006D50C1" w:rsidRDefault="00240EC9" w:rsidP="001A5F4E">
      <w:pPr>
        <w:pStyle w:val="Sraopastraipa"/>
        <w:numPr>
          <w:ilvl w:val="0"/>
          <w:numId w:val="26"/>
        </w:numPr>
        <w:tabs>
          <w:tab w:val="left" w:pos="1418"/>
          <w:tab w:val="left" w:pos="1560"/>
        </w:tabs>
        <w:ind w:firstLine="426"/>
        <w:jc w:val="both"/>
        <w:rPr>
          <w:rFonts w:ascii="Times New Roman" w:hAnsi="Times New Roman"/>
          <w:szCs w:val="24"/>
          <w:lang w:eastAsia="lt-LT"/>
        </w:rPr>
      </w:pPr>
      <w:r w:rsidRPr="006D50C1">
        <w:rPr>
          <w:rFonts w:ascii="Times New Roman" w:hAnsi="Times New Roman"/>
          <w:szCs w:val="24"/>
        </w:rPr>
        <w:t>kiti Viešųjų pirkimų tarnybos</w:t>
      </w:r>
      <w:r w:rsidRPr="006D50C1">
        <w:rPr>
          <w:rFonts w:ascii="Times New Roman" w:hAnsi="Times New Roman"/>
          <w:b/>
          <w:szCs w:val="24"/>
        </w:rPr>
        <w:t xml:space="preserve"> </w:t>
      </w:r>
      <w:r w:rsidRPr="006D50C1">
        <w:rPr>
          <w:rFonts w:ascii="Times New Roman" w:hAnsi="Times New Roman"/>
          <w:szCs w:val="24"/>
        </w:rPr>
        <w:t>pagal Viešųjų pirkimų įstatymą ir</w:t>
      </w:r>
      <w:r w:rsidRPr="006D50C1">
        <w:rPr>
          <w:rFonts w:ascii="Times New Roman" w:hAnsi="Times New Roman"/>
          <w:b/>
          <w:szCs w:val="24"/>
        </w:rPr>
        <w:t xml:space="preserve"> </w:t>
      </w:r>
      <w:r w:rsidRPr="006D50C1">
        <w:rPr>
          <w:rFonts w:ascii="Times New Roman" w:hAnsi="Times New Roman"/>
          <w:szCs w:val="24"/>
        </w:rPr>
        <w:t>kitus viešuosius pirkimus reglamentuojančius teisės aktus nustatyti reikalavimai;</w:t>
      </w:r>
    </w:p>
    <w:p w:rsidR="00240EC9" w:rsidRPr="006D50C1" w:rsidRDefault="00BE7864" w:rsidP="001A5F4E">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rPr>
        <w:t xml:space="preserve"> </w:t>
      </w:r>
      <w:r w:rsidR="00240EC9" w:rsidRPr="006D50C1">
        <w:rPr>
          <w:rFonts w:ascii="Times New Roman" w:hAnsi="Times New Roman"/>
          <w:szCs w:val="24"/>
        </w:rPr>
        <w:t xml:space="preserve">Perkančioji organizacija pirkimo dokumentuose gali nustatyti specialias sutarties vykdymo sąlygas, siejamas su socialinės ir aplinkos apsaugos reikalavimais, jei </w:t>
      </w:r>
      <w:proofErr w:type="gramStart"/>
      <w:r w:rsidR="00240EC9" w:rsidRPr="006D50C1">
        <w:rPr>
          <w:rFonts w:ascii="Times New Roman" w:hAnsi="Times New Roman"/>
          <w:szCs w:val="24"/>
        </w:rPr>
        <w:t>jos</w:t>
      </w:r>
      <w:proofErr w:type="gramEnd"/>
      <w:r w:rsidR="00240EC9" w:rsidRPr="006D50C1">
        <w:rPr>
          <w:rFonts w:ascii="Times New Roman" w:hAnsi="Times New Roman"/>
          <w:szCs w:val="24"/>
        </w:rPr>
        <w:t xml:space="preserve"> atitinka Europos Sąjungos teisės aktus.</w:t>
      </w:r>
    </w:p>
    <w:p w:rsidR="005C2E3C" w:rsidRPr="006D50C1" w:rsidRDefault="005C2E3C" w:rsidP="004673FB">
      <w:pPr>
        <w:tabs>
          <w:tab w:val="left" w:pos="993"/>
          <w:tab w:val="left" w:pos="1418"/>
          <w:tab w:val="left" w:pos="1560"/>
        </w:tabs>
        <w:ind w:firstLine="426"/>
        <w:jc w:val="both"/>
        <w:rPr>
          <w:rFonts w:ascii="Times New Roman" w:hAnsi="Times New Roman"/>
        </w:rPr>
      </w:pPr>
    </w:p>
    <w:p w:rsidR="00240EC9" w:rsidRPr="00412956" w:rsidRDefault="00E41A7D"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color w:val="FF0000"/>
          <w:szCs w:val="24"/>
          <w:lang w:eastAsia="lt-LT"/>
        </w:rPr>
        <w:t xml:space="preserve">  </w:t>
      </w:r>
      <w:r w:rsidR="00240EC9" w:rsidRPr="00412956">
        <w:rPr>
          <w:rFonts w:ascii="Times New Roman" w:hAnsi="Times New Roman"/>
          <w:szCs w:val="24"/>
          <w:lang w:eastAsia="lt-LT"/>
        </w:rPr>
        <w:t xml:space="preserve">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00240EC9" w:rsidRPr="00412956">
        <w:rPr>
          <w:rFonts w:ascii="Times New Roman" w:hAnsi="Times New Roman"/>
          <w:bCs/>
          <w:szCs w:val="24"/>
          <w:lang w:eastAsia="lt-LT"/>
        </w:rPr>
        <w:t xml:space="preserve">Jeigu darbų pirkimo sutarčiai vykdyti pasitelkiami subrangovai, pagrindinius darbus, kuriuos nustato perkančioji organizacija, privalo atlikti tiekėjas. </w:t>
      </w:r>
      <w:r w:rsidR="00240EC9" w:rsidRPr="00412956">
        <w:rPr>
          <w:rFonts w:ascii="Times New Roman" w:hAnsi="Times New Roman"/>
          <w:szCs w:val="24"/>
          <w:lang w:eastAsia="lt-LT"/>
        </w:rPr>
        <w:lastRenderedPageBreak/>
        <w:t xml:space="preserve">Toks nurodymas nekeičia pagrindinio tiekėjo atsakomybės </w:t>
      </w:r>
      <w:proofErr w:type="gramStart"/>
      <w:r w:rsidR="00240EC9" w:rsidRPr="00412956">
        <w:rPr>
          <w:rFonts w:ascii="Times New Roman" w:hAnsi="Times New Roman"/>
          <w:szCs w:val="24"/>
          <w:lang w:eastAsia="lt-LT"/>
        </w:rPr>
        <w:t>dėl</w:t>
      </w:r>
      <w:proofErr w:type="gramEnd"/>
      <w:r w:rsidR="00240EC9" w:rsidRPr="00412956">
        <w:rPr>
          <w:rFonts w:ascii="Times New Roman" w:hAnsi="Times New Roman"/>
          <w:szCs w:val="24"/>
          <w:lang w:eastAsia="lt-LT"/>
        </w:rPr>
        <w:t xml:space="preserve"> numatomos sudaryti pirkimo sutarties įvykdymo.</w:t>
      </w:r>
    </w:p>
    <w:p w:rsidR="00240EC9"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rPr>
        <w:t xml:space="preserve">Perkančioji </w:t>
      </w:r>
      <w:proofErr w:type="gramStart"/>
      <w:r w:rsidRPr="006D50C1">
        <w:rPr>
          <w:rFonts w:ascii="Times New Roman" w:hAnsi="Times New Roman"/>
          <w:szCs w:val="24"/>
        </w:rPr>
        <w:t>organizacija  pirkimo</w:t>
      </w:r>
      <w:proofErr w:type="gramEnd"/>
      <w:r w:rsidRPr="006D50C1">
        <w:rPr>
          <w:rFonts w:ascii="Times New Roman" w:hAnsi="Times New Roman"/>
          <w:szCs w:val="24"/>
        </w:rPr>
        <w:t xml:space="preserve"> dokumentus rengia vadovaudamasi viešųjų pirkimų įstatymo nuostatomis. Pirkimo dokumentai turi būti tikslūs, aiškūs, be dviprasmybių, kad tiekėjai galėtų pateikti pasiūlymus, o perkančioji organizacija nupirkti </w:t>
      </w:r>
      <w:proofErr w:type="gramStart"/>
      <w:r w:rsidRPr="006D50C1">
        <w:rPr>
          <w:rFonts w:ascii="Times New Roman" w:hAnsi="Times New Roman"/>
          <w:szCs w:val="24"/>
        </w:rPr>
        <w:t>tai</w:t>
      </w:r>
      <w:proofErr w:type="gramEnd"/>
      <w:r w:rsidRPr="006D50C1">
        <w:rPr>
          <w:rFonts w:ascii="Times New Roman" w:hAnsi="Times New Roman"/>
          <w:szCs w:val="24"/>
        </w:rPr>
        <w:t>, ko reikia.</w:t>
      </w:r>
    </w:p>
    <w:p w:rsidR="00240EC9" w:rsidRPr="006D50C1" w:rsidRDefault="00E41A7D"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rPr>
        <w:t xml:space="preserve"> </w:t>
      </w:r>
      <w:r w:rsidR="00240EC9" w:rsidRPr="006D50C1">
        <w:rPr>
          <w:rFonts w:ascii="Times New Roman" w:hAnsi="Times New Roman"/>
          <w:szCs w:val="24"/>
        </w:rPr>
        <w:t>Pirkimo dokumentai rengiami lietuvių kalba. Papildomai pirkimo dokumentai gali būti rengiami ir kitomis kalbomis.</w:t>
      </w:r>
    </w:p>
    <w:p w:rsidR="005C2E3C" w:rsidRPr="006D50C1" w:rsidRDefault="00240EC9" w:rsidP="001A5F4E">
      <w:pPr>
        <w:pStyle w:val="Sraopastraipa"/>
        <w:numPr>
          <w:ilvl w:val="0"/>
          <w:numId w:val="8"/>
        </w:numPr>
        <w:tabs>
          <w:tab w:val="left" w:pos="1418"/>
          <w:tab w:val="left" w:pos="1560"/>
        </w:tabs>
        <w:ind w:hanging="502"/>
        <w:jc w:val="both"/>
        <w:outlineLvl w:val="1"/>
        <w:rPr>
          <w:rFonts w:ascii="Times New Roman" w:hAnsi="Times New Roman"/>
          <w:szCs w:val="24"/>
          <w:lang w:eastAsia="lt-LT"/>
        </w:rPr>
      </w:pPr>
      <w:bookmarkStart w:id="9" w:name="_Toc413686266"/>
      <w:r w:rsidRPr="006D50C1">
        <w:rPr>
          <w:rFonts w:ascii="Times New Roman" w:hAnsi="Times New Roman"/>
          <w:b/>
          <w:szCs w:val="24"/>
        </w:rPr>
        <w:t>Supaprastintų pirkimų tiekėjų kvalifikacija</w:t>
      </w:r>
      <w:r w:rsidR="005C2E3C" w:rsidRPr="006D50C1">
        <w:rPr>
          <w:rFonts w:ascii="Times New Roman" w:hAnsi="Times New Roman"/>
          <w:b/>
          <w:szCs w:val="24"/>
        </w:rPr>
        <w:t>:</w:t>
      </w:r>
      <w:bookmarkEnd w:id="9"/>
    </w:p>
    <w:p w:rsidR="005C2E3C"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rPr>
        <w:t>Parinkdama tiekėją, perkančioji organizacija, vadovaudamasi Viešųjų pirkimų įstatymo 32–38 straipsniuose nustatytais reikalavimais, įsitikina, ar tiekėjas bus pajėgus įvykdyti pirkimo sutartį.</w:t>
      </w:r>
    </w:p>
    <w:p w:rsidR="00240EC9"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lang w:eastAsia="lt-LT"/>
        </w:rPr>
        <w:t>Tiekėjų kvalifikacija gali būti netikrinama visais mažos vertės (supaprastintų) pirkimų atvejais.</w:t>
      </w:r>
    </w:p>
    <w:p w:rsidR="005C2E3C" w:rsidRPr="006D50C1" w:rsidRDefault="00240EC9" w:rsidP="001A5F4E">
      <w:pPr>
        <w:pStyle w:val="Sraopastraipa"/>
        <w:numPr>
          <w:ilvl w:val="0"/>
          <w:numId w:val="8"/>
        </w:numPr>
        <w:tabs>
          <w:tab w:val="left" w:pos="1418"/>
          <w:tab w:val="left" w:pos="1560"/>
        </w:tabs>
        <w:ind w:hanging="502"/>
        <w:jc w:val="both"/>
        <w:outlineLvl w:val="1"/>
        <w:rPr>
          <w:rFonts w:ascii="Times New Roman" w:hAnsi="Times New Roman"/>
          <w:szCs w:val="24"/>
          <w:lang w:eastAsia="lt-LT"/>
        </w:rPr>
      </w:pPr>
      <w:bookmarkStart w:id="10" w:name="_Toc413686267"/>
      <w:r w:rsidRPr="006D50C1">
        <w:rPr>
          <w:rFonts w:ascii="Times New Roman" w:hAnsi="Times New Roman"/>
          <w:b/>
          <w:szCs w:val="24"/>
        </w:rPr>
        <w:t>Supaprastintų pirkimų techninė specifikacija</w:t>
      </w:r>
      <w:r w:rsidR="005C2E3C" w:rsidRPr="006D50C1">
        <w:rPr>
          <w:rFonts w:ascii="Times New Roman" w:hAnsi="Times New Roman"/>
          <w:b/>
          <w:szCs w:val="24"/>
        </w:rPr>
        <w:t>:</w:t>
      </w:r>
      <w:bookmarkEnd w:id="10"/>
    </w:p>
    <w:p w:rsidR="005C2E3C" w:rsidRPr="006D50C1" w:rsidRDefault="00240EC9" w:rsidP="004673FB">
      <w:pPr>
        <w:pStyle w:val="Sraopastraipa"/>
        <w:numPr>
          <w:ilvl w:val="1"/>
          <w:numId w:val="8"/>
        </w:numPr>
        <w:tabs>
          <w:tab w:val="left" w:pos="1418"/>
          <w:tab w:val="left" w:pos="1560"/>
        </w:tabs>
        <w:ind w:left="993" w:hanging="567"/>
        <w:jc w:val="both"/>
        <w:rPr>
          <w:rFonts w:ascii="Times New Roman" w:hAnsi="Times New Roman"/>
          <w:szCs w:val="24"/>
          <w:lang w:eastAsia="lt-LT"/>
        </w:rPr>
      </w:pPr>
      <w:r w:rsidRPr="006D50C1">
        <w:rPr>
          <w:rFonts w:ascii="Times New Roman" w:hAnsi="Times New Roman"/>
          <w:szCs w:val="24"/>
        </w:rPr>
        <w:t>Techninė specifikacija turi užtikrinti konkurenciją ir nediskriminuoti tiekėjų</w:t>
      </w:r>
    </w:p>
    <w:p w:rsidR="00240EC9"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rPr>
        <w:t>Perkančioji organizacija, atlikdama mažos vertės pirkimus, gali nesivadovauti Viešųjų pirkimų  įstatymo 25 straipsnyje nustatytais pirkimų techninės specifikacijos rengimo reikalavimais, tačiau bet kuriuo atveju ji turi užtikrinti Viešųjų pirkimų įstatymo 3 straipsnyje nurodytų pagrindiniai pirkimų principai laikymąsi.</w:t>
      </w:r>
    </w:p>
    <w:p w:rsidR="005C2E3C" w:rsidRPr="006D50C1" w:rsidRDefault="00240EC9" w:rsidP="004673FB">
      <w:pPr>
        <w:pStyle w:val="Sraopastraipa"/>
        <w:numPr>
          <w:ilvl w:val="0"/>
          <w:numId w:val="8"/>
        </w:numPr>
        <w:tabs>
          <w:tab w:val="left" w:pos="993"/>
          <w:tab w:val="left" w:pos="1418"/>
          <w:tab w:val="left" w:pos="1560"/>
        </w:tabs>
        <w:ind w:left="0" w:firstLine="426"/>
        <w:jc w:val="both"/>
        <w:outlineLvl w:val="1"/>
        <w:rPr>
          <w:rFonts w:ascii="Times New Roman" w:hAnsi="Times New Roman"/>
          <w:szCs w:val="24"/>
          <w:lang w:eastAsia="lt-LT"/>
        </w:rPr>
      </w:pPr>
      <w:bookmarkStart w:id="11" w:name="_Toc413686268"/>
      <w:r w:rsidRPr="006D50C1">
        <w:rPr>
          <w:rFonts w:ascii="Times New Roman" w:hAnsi="Times New Roman"/>
          <w:b/>
          <w:szCs w:val="24"/>
        </w:rPr>
        <w:t>Supaprastinto pirkimo pasiūlymų pateikimo terminai</w:t>
      </w:r>
      <w:r w:rsidR="005C2E3C" w:rsidRPr="006D50C1">
        <w:rPr>
          <w:rFonts w:ascii="Times New Roman" w:hAnsi="Times New Roman"/>
          <w:b/>
          <w:szCs w:val="24"/>
        </w:rPr>
        <w:t xml:space="preserve">. </w:t>
      </w:r>
      <w:r w:rsidRPr="006D50C1">
        <w:rPr>
          <w:rFonts w:ascii="Times New Roman" w:hAnsi="Times New Roman"/>
          <w:szCs w:val="24"/>
        </w:rPr>
        <w:t xml:space="preserve">Perkančioji organizacija, skelbdama apie supaprastintą pirkimą, privalo nustatyti pakankamą paraiškų ar pasiūlymų pateikimo terminą, kuris negali būti trumpesnis kaip 7 darbo dienos nuo skelbimo apie pirkimą paskelbimo </w:t>
      </w:r>
      <w:r w:rsidRPr="006D50C1">
        <w:rPr>
          <w:rFonts w:ascii="Times New Roman" w:hAnsi="Times New Roman"/>
          <w:bCs/>
          <w:szCs w:val="24"/>
        </w:rPr>
        <w:t>Centrinėje viešųjų pirkimų informacinėje sistemoje</w:t>
      </w:r>
      <w:r w:rsidRPr="006D50C1">
        <w:rPr>
          <w:rFonts w:ascii="Times New Roman" w:hAnsi="Times New Roman"/>
          <w:b/>
          <w:szCs w:val="24"/>
        </w:rPr>
        <w:t xml:space="preserve"> </w:t>
      </w:r>
      <w:r w:rsidRPr="006D50C1">
        <w:rPr>
          <w:rFonts w:ascii="Times New Roman" w:hAnsi="Times New Roman"/>
          <w:szCs w:val="24"/>
        </w:rPr>
        <w:t>dienos.</w:t>
      </w:r>
      <w:bookmarkEnd w:id="11"/>
    </w:p>
    <w:p w:rsidR="005C2E3C" w:rsidRPr="006D50C1" w:rsidRDefault="00240EC9" w:rsidP="004673FB">
      <w:pPr>
        <w:pStyle w:val="Sraopastraipa"/>
        <w:numPr>
          <w:ilvl w:val="0"/>
          <w:numId w:val="8"/>
        </w:numPr>
        <w:tabs>
          <w:tab w:val="left" w:pos="993"/>
          <w:tab w:val="left" w:pos="1418"/>
          <w:tab w:val="left" w:pos="1560"/>
        </w:tabs>
        <w:ind w:left="0" w:firstLine="426"/>
        <w:jc w:val="both"/>
        <w:outlineLvl w:val="1"/>
        <w:rPr>
          <w:rFonts w:ascii="Times New Roman" w:hAnsi="Times New Roman"/>
          <w:szCs w:val="24"/>
          <w:lang w:eastAsia="lt-LT"/>
        </w:rPr>
      </w:pPr>
      <w:bookmarkStart w:id="12" w:name="_Toc413686269"/>
      <w:r w:rsidRPr="006D50C1">
        <w:rPr>
          <w:rFonts w:ascii="Times New Roman" w:hAnsi="Times New Roman"/>
          <w:b/>
          <w:bCs/>
          <w:szCs w:val="24"/>
          <w:lang w:eastAsia="lt-LT"/>
        </w:rPr>
        <w:t>Pasiūlymų vertinimas</w:t>
      </w:r>
      <w:r w:rsidR="005C2E3C" w:rsidRPr="006D50C1">
        <w:rPr>
          <w:rFonts w:ascii="Times New Roman" w:hAnsi="Times New Roman"/>
          <w:b/>
          <w:bCs/>
          <w:szCs w:val="24"/>
          <w:lang w:eastAsia="lt-LT"/>
        </w:rPr>
        <w:t>:</w:t>
      </w:r>
      <w:bookmarkEnd w:id="12"/>
    </w:p>
    <w:p w:rsidR="005C2E3C"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lang w:eastAsia="lt-LT"/>
        </w:rPr>
        <w:t>Perkant prekes, paslaugas ar darbus, pateikti pasiūlymai gali būti vertinami vadovaujantis ekonomiškai naudingiausio pasiūlymo arba mažiausios kainos kriterijumi. Vykdant projekto konkursą ar p</w:t>
      </w:r>
      <w:r w:rsidRPr="006D50C1">
        <w:rPr>
          <w:rFonts w:ascii="Times New Roman" w:hAnsi="Times New Roman"/>
          <w:szCs w:val="24"/>
        </w:rPr>
        <w:t>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5C2E3C"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lang w:eastAsia="lt-LT"/>
        </w:rPr>
        <w:t>Ekonomiškai naudingiausias pasiūlymas išrenkamas pagal perkančiosios organizacijos nustatytus, su pirkimo objektu susijusius kriterijus. Tokie kriterijai, be kainos, paprastai yra</w:t>
      </w:r>
      <w:r w:rsidRPr="006D50C1">
        <w:rPr>
          <w:rFonts w:ascii="Times New Roman" w:hAnsi="Times New Roman"/>
          <w:i/>
          <w:iCs/>
          <w:szCs w:val="24"/>
          <w:lang w:eastAsia="lt-LT"/>
        </w:rPr>
        <w:t xml:space="preserve"> </w:t>
      </w:r>
      <w:r w:rsidRPr="006D50C1">
        <w:rPr>
          <w:rFonts w:ascii="Times New Roman" w:hAnsi="Times New Roman"/>
          <w:szCs w:val="24"/>
          <w:lang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240EC9"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lang w:eastAsia="lt-LT"/>
        </w:rPr>
        <w:t xml:space="preserve">Pasiūlymo vertinimo kriterijai </w:t>
      </w:r>
      <w:r w:rsidRPr="006D50C1">
        <w:rPr>
          <w:rFonts w:ascii="Times New Roman" w:hAnsi="Times New Roman"/>
          <w:szCs w:val="24"/>
        </w:rPr>
        <w:t>negali nepagrįstai ir neobjektyviai riboti tiekėjų galimybių dalyvauti pirkime ar sudaryti išskirtinių sąlygų konkretiems tiekėjams, pažeidžiant Viešųjų pirkimų įstatymo 3 straipsnio 1 dalyje nustatytus reikalavimus.</w:t>
      </w:r>
    </w:p>
    <w:p w:rsidR="005C2E3C" w:rsidRPr="006D50C1" w:rsidRDefault="00240EC9" w:rsidP="004673FB">
      <w:pPr>
        <w:pStyle w:val="Sraopastraipa"/>
        <w:numPr>
          <w:ilvl w:val="0"/>
          <w:numId w:val="8"/>
        </w:numPr>
        <w:tabs>
          <w:tab w:val="left" w:pos="993"/>
          <w:tab w:val="left" w:pos="1418"/>
          <w:tab w:val="left" w:pos="1560"/>
        </w:tabs>
        <w:ind w:left="0" w:firstLine="426"/>
        <w:jc w:val="both"/>
        <w:outlineLvl w:val="1"/>
        <w:rPr>
          <w:rFonts w:ascii="Times New Roman" w:hAnsi="Times New Roman"/>
          <w:szCs w:val="24"/>
          <w:lang w:eastAsia="lt-LT"/>
        </w:rPr>
      </w:pPr>
      <w:bookmarkStart w:id="13" w:name="_Toc413686270"/>
      <w:r w:rsidRPr="006D50C1">
        <w:rPr>
          <w:rFonts w:ascii="Times New Roman" w:hAnsi="Times New Roman"/>
          <w:b/>
          <w:szCs w:val="24"/>
        </w:rPr>
        <w:t>Supaprastinti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r w:rsidR="005C2E3C" w:rsidRPr="006D50C1">
        <w:rPr>
          <w:rFonts w:ascii="Times New Roman" w:hAnsi="Times New Roman"/>
          <w:b/>
          <w:szCs w:val="24"/>
        </w:rPr>
        <w:t>.</w:t>
      </w:r>
      <w:bookmarkEnd w:id="13"/>
    </w:p>
    <w:p w:rsidR="004673FB"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rPr>
        <w:t>Perkančioji organizacija, atlikdama supaprastintus pirkimus, ne mažiau kaip 5 procentus visų</w:t>
      </w:r>
      <w:r w:rsidRPr="006D50C1">
        <w:rPr>
          <w:rFonts w:ascii="Times New Roman" w:hAnsi="Times New Roman"/>
          <w:b/>
          <w:szCs w:val="24"/>
        </w:rPr>
        <w:t xml:space="preserve"> </w:t>
      </w:r>
      <w:r w:rsidRPr="006D50C1">
        <w:rPr>
          <w:rFonts w:ascii="Times New Roman" w:hAnsi="Times New Roman"/>
          <w:szCs w:val="24"/>
        </w:rPr>
        <w:t>supaprastintų pirkimų vertės pirkimų</w:t>
      </w:r>
      <w:r w:rsidRPr="006D50C1">
        <w:rPr>
          <w:rFonts w:ascii="Times New Roman" w:hAnsi="Times New Roman"/>
          <w:b/>
          <w:szCs w:val="24"/>
        </w:rPr>
        <w:t xml:space="preserve"> </w:t>
      </w:r>
      <w:r w:rsidRPr="006D50C1">
        <w:rPr>
          <w:rFonts w:ascii="Times New Roman" w:hAnsi="Times New Roman"/>
          <w:szCs w:val="24"/>
        </w:rPr>
        <w:t>privalo atlikti iš neįgaliųjų socialinių įmonių,</w:t>
      </w:r>
      <w:r w:rsidRPr="006D50C1">
        <w:rPr>
          <w:rFonts w:ascii="Times New Roman" w:hAnsi="Times New Roman"/>
          <w:b/>
          <w:szCs w:val="24"/>
        </w:rPr>
        <w:t xml:space="preserve"> </w:t>
      </w:r>
      <w:r w:rsidRPr="006D50C1">
        <w:rPr>
          <w:rFonts w:ascii="Times New Roman" w:hAnsi="Times New Roman"/>
          <w:szCs w:val="24"/>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240EC9" w:rsidRPr="004673FB"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4673FB">
        <w:rPr>
          <w:rFonts w:ascii="Times New Roman" w:hAnsi="Times New Roman"/>
          <w:szCs w:val="24"/>
        </w:rPr>
        <w:t xml:space="preserve">Pirkimo dokumentuose ir skelbime apie pirkimą turi būti pažymėta, kad pirkime gali dalyvauti tik šioje dalyje nurodyti tiekėjai, ir reikalaujama pagrįsti, kad tiekėjo įmonė atitinka šio </w:t>
      </w:r>
      <w:r w:rsidRPr="004673FB">
        <w:rPr>
          <w:rFonts w:ascii="Times New Roman" w:hAnsi="Times New Roman"/>
          <w:szCs w:val="24"/>
        </w:rPr>
        <w:lastRenderedPageBreak/>
        <w:t>straipsnio reikalavimus (pateikiamas kompetentingos institucijos išduotas dokumentas ar tiekėjo patvirtinta deklaracija).</w:t>
      </w:r>
    </w:p>
    <w:p w:rsidR="00240EC9" w:rsidRPr="006D50C1" w:rsidRDefault="00240EC9" w:rsidP="001A5F4E">
      <w:pPr>
        <w:pStyle w:val="Sraopastraipa"/>
        <w:numPr>
          <w:ilvl w:val="0"/>
          <w:numId w:val="8"/>
        </w:numPr>
        <w:tabs>
          <w:tab w:val="left" w:pos="1418"/>
          <w:tab w:val="left" w:pos="1560"/>
        </w:tabs>
        <w:ind w:hanging="502"/>
        <w:jc w:val="both"/>
        <w:outlineLvl w:val="1"/>
        <w:rPr>
          <w:rFonts w:ascii="Times New Roman" w:hAnsi="Times New Roman"/>
          <w:szCs w:val="24"/>
          <w:lang w:eastAsia="lt-LT"/>
        </w:rPr>
      </w:pPr>
      <w:bookmarkStart w:id="14" w:name="_Toc413686271"/>
      <w:r w:rsidRPr="006D50C1">
        <w:rPr>
          <w:rFonts w:ascii="Times New Roman" w:hAnsi="Times New Roman"/>
          <w:b/>
          <w:szCs w:val="24"/>
        </w:rPr>
        <w:t>Pirkimo sutartis</w:t>
      </w:r>
      <w:r w:rsidR="005C2E3C" w:rsidRPr="006D50C1">
        <w:rPr>
          <w:rFonts w:ascii="Times New Roman" w:hAnsi="Times New Roman"/>
          <w:b/>
          <w:szCs w:val="24"/>
        </w:rPr>
        <w:t>:</w:t>
      </w:r>
      <w:bookmarkEnd w:id="14"/>
    </w:p>
    <w:p w:rsidR="005C2E3C"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bCs/>
          <w:szCs w:val="24"/>
        </w:rPr>
        <w:t>Perkančioji organizacija sudaryti pirkimo sutartį siūlo tam dalyviui, kurio pasiūlymas pripažintas laimėjusiu. Dalyvis, visais mažos vertės pirkimų atvejais, sudaryti pirkimo sutarties kviečiamas žodžiu ir jam nurodomas laikas, iki kada jis turi pasirašyti pirkimo sutartį.</w:t>
      </w:r>
    </w:p>
    <w:p w:rsidR="005C2E3C"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rPr>
        <w:t>Jeigu tiekėjas, kuriam buvo pasiūlyta sudaryti pirkimo sutartį, raštu arba žodžiu atsisako ją sudaryti arba nevykdo kitų pirkimo dokumentuose nustatytų sąlygų,</w:t>
      </w:r>
      <w:r w:rsidRPr="006D50C1">
        <w:rPr>
          <w:rFonts w:ascii="Times New Roman" w:hAnsi="Times New Roman"/>
          <w:b/>
          <w:szCs w:val="24"/>
        </w:rPr>
        <w:t xml:space="preserve"> </w:t>
      </w:r>
      <w:r w:rsidRPr="006D50C1">
        <w:rPr>
          <w:rFonts w:ascii="Times New Roman" w:hAnsi="Times New Roman"/>
          <w:szCs w:val="24"/>
        </w:rPr>
        <w:t>arba iki perkančiosios organizacijos nurodyto laiko tiekėjas nepasirašo pirkimo sutarties, arba atsisako sudaryti pirkimo sutartį pirkimo dokumentuose nustatytomis sąlygomis, laikoma, kad jis atsisakė sudaryti pirkimo sutartį. Tuo atveju perkančioji organizacija siūlo sudaryti pirkimo sutartį tiekėjui, kurio pasiūlymas pagal nustatytą pasiūlymų eilę yra pirmas po tiekėjo, atsisakiusio sudaryti pirkimo sutartį.</w:t>
      </w:r>
    </w:p>
    <w:p w:rsidR="005C2E3C"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rPr>
        <w:t>Pirkimo sutarčių, sudaromų ilgiau kaip 3 metams, terminų nustatymo kriterijus ir atvejus, kuriais gali būti sudaromos tokios sutartys, nustato Lietuvos Respublikos Vyriausybė.</w:t>
      </w:r>
    </w:p>
    <w:p w:rsidR="005C2E3C"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lang w:eastAsia="lt-LT"/>
        </w:rPr>
        <w:t xml:space="preserve">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Pr="006D50C1">
        <w:rPr>
          <w:rFonts w:ascii="Times New Roman" w:hAnsi="Times New Roman"/>
          <w:bCs/>
          <w:szCs w:val="24"/>
          <w:lang w:eastAsia="lt-LT"/>
        </w:rPr>
        <w:t>3 000 eurų</w:t>
      </w:r>
      <w:r w:rsidRPr="006D50C1">
        <w:rPr>
          <w:rFonts w:ascii="Times New Roman" w:hAnsi="Times New Roman"/>
          <w:szCs w:val="24"/>
          <w:lang w:eastAsia="lt-LT"/>
        </w:rPr>
        <w:t xml:space="preserve"> (be pridėtinės vertės mokesčio) arba kai pirkimo sutartis sudaryta atlikus mažos vertės pirkimą.</w:t>
      </w:r>
    </w:p>
    <w:p w:rsidR="005C2E3C"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rPr>
        <w:t xml:space="preserve">Pirkimo sutartis turi būti sudaroma nedelsiant, bet ne anksčiau negu pasibaigė atidėjimo terminas. Atidėjimo terminas gali būti netaikomas visais </w:t>
      </w:r>
      <w:r w:rsidRPr="006D50C1">
        <w:rPr>
          <w:rFonts w:ascii="Times New Roman" w:hAnsi="Times New Roman"/>
          <w:bCs/>
          <w:szCs w:val="24"/>
          <w:lang w:eastAsia="lt-LT"/>
        </w:rPr>
        <w:t>supaprastintų pirkimų atveju pirkimo atvejais, kai sutarties vertė mažesnė kaip 3 000 eurų (be pridėtinės vertės mokesčio) arba kai pirkimo sutartis sudaroma atliekant mažos vertės pirkimą.</w:t>
      </w:r>
    </w:p>
    <w:p w:rsidR="005C2E3C"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lang w:eastAsia="lt-LT"/>
        </w:rPr>
        <w:t>Pirkimo sutartis gali būti sudaroma žodžiu, kai atliekami supaprastinti pirkimai, kurių sutarties vertė yra mažesnė kaip 3 000 eurų</w:t>
      </w:r>
      <w:r w:rsidRPr="006D50C1">
        <w:rPr>
          <w:rFonts w:ascii="Times New Roman" w:hAnsi="Times New Roman"/>
          <w:b/>
          <w:szCs w:val="24"/>
          <w:lang w:eastAsia="lt-LT"/>
        </w:rPr>
        <w:t xml:space="preserve"> </w:t>
      </w:r>
      <w:r w:rsidRPr="006D50C1">
        <w:rPr>
          <w:rFonts w:ascii="Times New Roman" w:hAnsi="Times New Roman"/>
          <w:szCs w:val="24"/>
          <w:lang w:eastAsia="lt-LT"/>
        </w:rPr>
        <w:t>(be pridėtinės vertės mokesčio).</w:t>
      </w:r>
    </w:p>
    <w:p w:rsidR="00240EC9" w:rsidRPr="006D50C1" w:rsidRDefault="00240EC9" w:rsidP="004673FB">
      <w:pPr>
        <w:pStyle w:val="Sraopastraipa"/>
        <w:numPr>
          <w:ilvl w:val="1"/>
          <w:numId w:val="8"/>
        </w:numPr>
        <w:tabs>
          <w:tab w:val="left" w:pos="993"/>
          <w:tab w:val="left" w:pos="1418"/>
          <w:tab w:val="left" w:pos="1560"/>
        </w:tabs>
        <w:ind w:left="0" w:firstLine="426"/>
        <w:jc w:val="both"/>
        <w:rPr>
          <w:rFonts w:ascii="Times New Roman" w:hAnsi="Times New Roman"/>
          <w:szCs w:val="24"/>
          <w:lang w:eastAsia="lt-LT"/>
        </w:rPr>
      </w:pPr>
      <w:r w:rsidRPr="006D50C1">
        <w:rPr>
          <w:rFonts w:ascii="Times New Roman" w:hAnsi="Times New Roman"/>
          <w:szCs w:val="24"/>
        </w:rPr>
        <w:t>Pirkimo sutartyje, kai ji sudaroma raštu, turi būti nustatyta:</w:t>
      </w:r>
    </w:p>
    <w:p w:rsidR="00240EC9" w:rsidRPr="006D50C1" w:rsidRDefault="00240EC9" w:rsidP="004673FB">
      <w:pPr>
        <w:pStyle w:val="Sraopastraipa"/>
        <w:numPr>
          <w:ilvl w:val="0"/>
          <w:numId w:val="25"/>
        </w:numPr>
        <w:tabs>
          <w:tab w:val="left" w:pos="1418"/>
          <w:tab w:val="left" w:pos="1560"/>
        </w:tabs>
        <w:ind w:left="1134" w:hanging="283"/>
        <w:jc w:val="both"/>
        <w:rPr>
          <w:rFonts w:ascii="Times New Roman" w:hAnsi="Times New Roman"/>
          <w:szCs w:val="24"/>
          <w:lang w:eastAsia="lt-LT"/>
        </w:rPr>
      </w:pPr>
      <w:r w:rsidRPr="006D50C1">
        <w:rPr>
          <w:rFonts w:ascii="Times New Roman" w:hAnsi="Times New Roman"/>
          <w:szCs w:val="24"/>
        </w:rPr>
        <w:t>sutarties šalių teisės ir pareigos;</w:t>
      </w:r>
    </w:p>
    <w:p w:rsidR="00240EC9" w:rsidRPr="006D50C1" w:rsidRDefault="00240EC9" w:rsidP="004673FB">
      <w:pPr>
        <w:pStyle w:val="Sraopastraipa"/>
        <w:numPr>
          <w:ilvl w:val="0"/>
          <w:numId w:val="25"/>
        </w:numPr>
        <w:tabs>
          <w:tab w:val="left" w:pos="1418"/>
          <w:tab w:val="left" w:pos="1560"/>
        </w:tabs>
        <w:ind w:left="1134" w:hanging="283"/>
        <w:jc w:val="both"/>
        <w:rPr>
          <w:rFonts w:ascii="Times New Roman" w:hAnsi="Times New Roman"/>
          <w:szCs w:val="24"/>
          <w:lang w:eastAsia="lt-LT"/>
        </w:rPr>
      </w:pPr>
      <w:r w:rsidRPr="006D50C1">
        <w:rPr>
          <w:rFonts w:ascii="Times New Roman" w:hAnsi="Times New Roman"/>
          <w:szCs w:val="24"/>
        </w:rPr>
        <w:t>perkamos prekės, paslaugos ar darbai, jeigu įmanoma, – tikslūs jų kiekiai;</w:t>
      </w:r>
    </w:p>
    <w:p w:rsidR="00240EC9" w:rsidRPr="006D50C1" w:rsidRDefault="00240EC9" w:rsidP="004673FB">
      <w:pPr>
        <w:pStyle w:val="Sraopastraipa"/>
        <w:numPr>
          <w:ilvl w:val="0"/>
          <w:numId w:val="25"/>
        </w:numPr>
        <w:tabs>
          <w:tab w:val="left" w:pos="1418"/>
          <w:tab w:val="left" w:pos="1560"/>
        </w:tabs>
        <w:ind w:left="1134" w:hanging="283"/>
        <w:jc w:val="both"/>
        <w:rPr>
          <w:rFonts w:ascii="Times New Roman" w:hAnsi="Times New Roman"/>
          <w:szCs w:val="24"/>
          <w:lang w:eastAsia="lt-LT"/>
        </w:rPr>
      </w:pPr>
      <w:r w:rsidRPr="006D50C1">
        <w:rPr>
          <w:rFonts w:ascii="Times New Roman" w:hAnsi="Times New Roman"/>
          <w:szCs w:val="24"/>
        </w:rPr>
        <w:t>atsiskaitymų ir mokėjimo tvarka;</w:t>
      </w:r>
    </w:p>
    <w:p w:rsidR="00240EC9" w:rsidRPr="006D50C1" w:rsidRDefault="00240EC9" w:rsidP="004673FB">
      <w:pPr>
        <w:pStyle w:val="Sraopastraipa"/>
        <w:numPr>
          <w:ilvl w:val="0"/>
          <w:numId w:val="25"/>
        </w:numPr>
        <w:tabs>
          <w:tab w:val="left" w:pos="1418"/>
          <w:tab w:val="left" w:pos="1560"/>
        </w:tabs>
        <w:ind w:left="1134" w:hanging="283"/>
        <w:jc w:val="both"/>
        <w:rPr>
          <w:rFonts w:ascii="Times New Roman" w:hAnsi="Times New Roman"/>
          <w:szCs w:val="24"/>
          <w:lang w:eastAsia="lt-LT"/>
        </w:rPr>
      </w:pPr>
      <w:r w:rsidRPr="006D50C1">
        <w:rPr>
          <w:rFonts w:ascii="Times New Roman" w:hAnsi="Times New Roman"/>
          <w:szCs w:val="24"/>
        </w:rPr>
        <w:t>prievolių įvykdymo terminai;</w:t>
      </w:r>
    </w:p>
    <w:p w:rsidR="00240EC9" w:rsidRPr="006D50C1" w:rsidRDefault="00240EC9" w:rsidP="004673FB">
      <w:pPr>
        <w:pStyle w:val="Sraopastraipa"/>
        <w:numPr>
          <w:ilvl w:val="0"/>
          <w:numId w:val="25"/>
        </w:numPr>
        <w:tabs>
          <w:tab w:val="left" w:pos="1418"/>
          <w:tab w:val="left" w:pos="1560"/>
        </w:tabs>
        <w:ind w:left="1134" w:hanging="283"/>
        <w:jc w:val="both"/>
        <w:rPr>
          <w:rFonts w:ascii="Times New Roman" w:hAnsi="Times New Roman"/>
          <w:szCs w:val="24"/>
          <w:lang w:eastAsia="lt-LT"/>
        </w:rPr>
      </w:pPr>
      <w:r w:rsidRPr="006D50C1">
        <w:rPr>
          <w:rFonts w:ascii="Times New Roman" w:hAnsi="Times New Roman"/>
          <w:szCs w:val="24"/>
        </w:rPr>
        <w:t>ginčų sprendimo tvarka;</w:t>
      </w:r>
    </w:p>
    <w:p w:rsidR="00240EC9" w:rsidRPr="006D50C1" w:rsidRDefault="00240EC9" w:rsidP="004673FB">
      <w:pPr>
        <w:pStyle w:val="Sraopastraipa"/>
        <w:numPr>
          <w:ilvl w:val="0"/>
          <w:numId w:val="25"/>
        </w:numPr>
        <w:tabs>
          <w:tab w:val="left" w:pos="1418"/>
          <w:tab w:val="left" w:pos="1560"/>
        </w:tabs>
        <w:ind w:left="1134" w:hanging="283"/>
        <w:jc w:val="both"/>
        <w:rPr>
          <w:rFonts w:ascii="Times New Roman" w:hAnsi="Times New Roman"/>
          <w:szCs w:val="24"/>
          <w:lang w:eastAsia="lt-LT"/>
        </w:rPr>
      </w:pPr>
      <w:r w:rsidRPr="006D50C1">
        <w:rPr>
          <w:rFonts w:ascii="Times New Roman" w:hAnsi="Times New Roman"/>
          <w:szCs w:val="24"/>
        </w:rPr>
        <w:t>sutarties nutraukimo tvarka;</w:t>
      </w:r>
    </w:p>
    <w:p w:rsidR="00240EC9" w:rsidRPr="006D50C1" w:rsidRDefault="00240EC9" w:rsidP="004673FB">
      <w:pPr>
        <w:pStyle w:val="Sraopastraipa"/>
        <w:numPr>
          <w:ilvl w:val="0"/>
          <w:numId w:val="25"/>
        </w:numPr>
        <w:tabs>
          <w:tab w:val="left" w:pos="1418"/>
          <w:tab w:val="left" w:pos="1560"/>
        </w:tabs>
        <w:ind w:left="1134" w:hanging="283"/>
        <w:jc w:val="both"/>
        <w:rPr>
          <w:rFonts w:ascii="Times New Roman" w:hAnsi="Times New Roman"/>
          <w:szCs w:val="24"/>
          <w:lang w:eastAsia="lt-LT"/>
        </w:rPr>
      </w:pPr>
      <w:r w:rsidRPr="006D50C1">
        <w:rPr>
          <w:rFonts w:ascii="Times New Roman" w:hAnsi="Times New Roman"/>
          <w:szCs w:val="24"/>
        </w:rPr>
        <w:t>sutarties galiojimas;</w:t>
      </w:r>
    </w:p>
    <w:p w:rsidR="00240EC9" w:rsidRPr="006D50C1" w:rsidRDefault="005C2E3C" w:rsidP="004673FB">
      <w:pPr>
        <w:pStyle w:val="Sraopastraipa"/>
        <w:numPr>
          <w:ilvl w:val="1"/>
          <w:numId w:val="8"/>
        </w:numPr>
        <w:tabs>
          <w:tab w:val="left" w:pos="567"/>
          <w:tab w:val="left" w:pos="993"/>
          <w:tab w:val="left" w:pos="1418"/>
          <w:tab w:val="left" w:pos="1560"/>
        </w:tabs>
        <w:ind w:left="-142" w:firstLine="568"/>
        <w:jc w:val="both"/>
        <w:rPr>
          <w:rFonts w:ascii="Times New Roman" w:hAnsi="Times New Roman"/>
          <w:szCs w:val="24"/>
          <w:lang w:eastAsia="lt-LT"/>
        </w:rPr>
      </w:pPr>
      <w:r w:rsidRPr="006D50C1">
        <w:rPr>
          <w:rFonts w:ascii="Times New Roman" w:hAnsi="Times New Roman"/>
          <w:bCs/>
          <w:szCs w:val="24"/>
        </w:rPr>
        <w:t xml:space="preserve"> </w:t>
      </w:r>
      <w:r w:rsidR="00240EC9" w:rsidRPr="006D50C1">
        <w:rPr>
          <w:rFonts w:ascii="Times New Roman" w:hAnsi="Times New Roman"/>
          <w:bCs/>
          <w:szCs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00240EC9" w:rsidRPr="006D50C1">
        <w:rPr>
          <w:rFonts w:ascii="Times New Roman" w:hAnsi="Times New Roman"/>
          <w:szCs w:val="24"/>
        </w:rPr>
        <w:t xml:space="preserve"> </w:t>
      </w:r>
      <w:r w:rsidR="00240EC9" w:rsidRPr="006D50C1">
        <w:rPr>
          <w:rFonts w:ascii="Times New Roman" w:hAnsi="Times New Roman"/>
          <w:bCs/>
          <w:szCs w:val="24"/>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5C2E3C" w:rsidRPr="006D50C1" w:rsidRDefault="00240EC9" w:rsidP="001A5F4E">
      <w:pPr>
        <w:pStyle w:val="Sraopastraipa"/>
        <w:numPr>
          <w:ilvl w:val="0"/>
          <w:numId w:val="8"/>
        </w:numPr>
        <w:tabs>
          <w:tab w:val="left" w:pos="1418"/>
          <w:tab w:val="left" w:pos="1560"/>
        </w:tabs>
        <w:ind w:hanging="502"/>
        <w:jc w:val="both"/>
        <w:outlineLvl w:val="1"/>
        <w:rPr>
          <w:rFonts w:ascii="Times New Roman" w:hAnsi="Times New Roman"/>
          <w:szCs w:val="24"/>
          <w:lang w:eastAsia="lt-LT"/>
        </w:rPr>
      </w:pPr>
      <w:bookmarkStart w:id="15" w:name="_Toc413686272"/>
      <w:r w:rsidRPr="006D50C1">
        <w:rPr>
          <w:rFonts w:ascii="Times New Roman" w:hAnsi="Times New Roman"/>
          <w:b/>
          <w:szCs w:val="24"/>
        </w:rPr>
        <w:t>Pirkimų ataskaitos</w:t>
      </w:r>
      <w:r w:rsidR="005C2E3C" w:rsidRPr="006D50C1">
        <w:rPr>
          <w:rFonts w:ascii="Times New Roman" w:hAnsi="Times New Roman"/>
          <w:b/>
          <w:szCs w:val="24"/>
        </w:rPr>
        <w:t>:</w:t>
      </w:r>
      <w:bookmarkEnd w:id="15"/>
    </w:p>
    <w:p w:rsidR="005C2E3C" w:rsidRPr="006D50C1" w:rsidRDefault="00240EC9" w:rsidP="004673FB">
      <w:pPr>
        <w:pStyle w:val="Sraopastraipa"/>
        <w:numPr>
          <w:ilvl w:val="1"/>
          <w:numId w:val="8"/>
        </w:numPr>
        <w:tabs>
          <w:tab w:val="left" w:pos="993"/>
          <w:tab w:val="left" w:pos="1418"/>
          <w:tab w:val="left" w:pos="1560"/>
        </w:tabs>
        <w:ind w:left="-142" w:firstLine="568"/>
        <w:jc w:val="both"/>
        <w:rPr>
          <w:rFonts w:ascii="Times New Roman" w:hAnsi="Times New Roman"/>
          <w:szCs w:val="24"/>
          <w:lang w:eastAsia="lt-LT"/>
        </w:rPr>
      </w:pPr>
      <w:r w:rsidRPr="006D50C1">
        <w:rPr>
          <w:rFonts w:ascii="Times New Roman" w:hAnsi="Times New Roman"/>
          <w:szCs w:val="24"/>
        </w:rPr>
        <w:t>Perkančioji organizacija privalo Viešųjų pirkimų tarnybai raštu pateikti</w:t>
      </w:r>
      <w:r w:rsidRPr="006D50C1">
        <w:rPr>
          <w:rFonts w:ascii="Times New Roman" w:hAnsi="Times New Roman"/>
          <w:b/>
          <w:szCs w:val="24"/>
        </w:rPr>
        <w:t xml:space="preserve"> </w:t>
      </w:r>
      <w:r w:rsidRPr="006D50C1">
        <w:rPr>
          <w:rFonts w:ascii="Times New Roman" w:hAnsi="Times New Roman"/>
          <w:szCs w:val="24"/>
        </w:rPr>
        <w:t>visų per kalendorinius metus atliktų pirkimų, kai pagal preliminariąsias pirkimo sutartis sudaromos pagrindinės sutartys, visų per kalendorinius metus atliktų</w:t>
      </w:r>
      <w:r w:rsidRPr="006D50C1">
        <w:rPr>
          <w:rFonts w:ascii="Times New Roman" w:hAnsi="Times New Roman"/>
          <w:b/>
          <w:szCs w:val="24"/>
        </w:rPr>
        <w:t xml:space="preserve"> </w:t>
      </w:r>
      <w:r w:rsidRPr="006D50C1">
        <w:rPr>
          <w:rFonts w:ascii="Times New Roman" w:hAnsi="Times New Roman"/>
          <w:szCs w:val="24"/>
        </w:rPr>
        <w:t>mažos vertės</w:t>
      </w:r>
      <w:r w:rsidRPr="006D50C1">
        <w:rPr>
          <w:rFonts w:ascii="Times New Roman" w:hAnsi="Times New Roman"/>
          <w:b/>
          <w:szCs w:val="24"/>
        </w:rPr>
        <w:t xml:space="preserve"> </w:t>
      </w:r>
      <w:r w:rsidRPr="006D50C1">
        <w:rPr>
          <w:rFonts w:ascii="Times New Roman" w:hAnsi="Times New Roman"/>
          <w:szCs w:val="24"/>
        </w:rPr>
        <w:t>pirkimų ir supaprastintų</w:t>
      </w:r>
      <w:r w:rsidRPr="006D50C1">
        <w:rPr>
          <w:rFonts w:ascii="Times New Roman" w:hAnsi="Times New Roman"/>
          <w:szCs w:val="24"/>
          <w:lang w:eastAsia="lt-LT"/>
        </w:rPr>
        <w:t xml:space="preserve"> </w:t>
      </w:r>
      <w:r w:rsidRPr="006D50C1">
        <w:rPr>
          <w:rFonts w:ascii="Times New Roman" w:hAnsi="Times New Roman"/>
          <w:szCs w:val="24"/>
        </w:rPr>
        <w:t>pirkimų ataskaitą. Šioje ataskaitoje perkančioji organizacija taip pat privalo pateikti duomenis apie visus per kalendorinius metus atliktus pirkimus pagal Viešųjų pirkimų įstatymo 91 straipsnio reikalavimus. Ataskaitos pateikiamos per 30 dienų, pasibaigus ataskaitiniams kalendoriniams metams.</w:t>
      </w:r>
    </w:p>
    <w:p w:rsidR="00240EC9" w:rsidRPr="006D50C1" w:rsidRDefault="00240EC9" w:rsidP="004673FB">
      <w:pPr>
        <w:pStyle w:val="Sraopastraipa"/>
        <w:numPr>
          <w:ilvl w:val="1"/>
          <w:numId w:val="8"/>
        </w:numPr>
        <w:tabs>
          <w:tab w:val="left" w:pos="993"/>
          <w:tab w:val="left" w:pos="1418"/>
          <w:tab w:val="left" w:pos="1560"/>
        </w:tabs>
        <w:ind w:left="-142" w:firstLine="568"/>
        <w:jc w:val="both"/>
        <w:rPr>
          <w:rFonts w:ascii="Times New Roman" w:hAnsi="Times New Roman"/>
          <w:szCs w:val="24"/>
          <w:lang w:eastAsia="lt-LT"/>
        </w:rPr>
      </w:pPr>
      <w:r w:rsidRPr="006D50C1">
        <w:rPr>
          <w:rFonts w:ascii="Times New Roman" w:hAnsi="Times New Roman"/>
          <w:szCs w:val="24"/>
          <w:lang w:eastAsia="lt-LT"/>
        </w:rPr>
        <w:t xml:space="preserve">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w:t>
      </w:r>
      <w:r w:rsidRPr="006D50C1">
        <w:rPr>
          <w:rFonts w:ascii="Times New Roman" w:hAnsi="Times New Roman"/>
          <w:szCs w:val="24"/>
          <w:lang w:eastAsia="lt-LT"/>
        </w:rPr>
        <w:lastRenderedPageBreak/>
        <w:t>konfidencialią informaciją, skelbiamos Centrinėje viešųjų pirkimų informacinėje sistemoje ir perkančiosios organizacijos tinklalapyje, jei toks yra.</w:t>
      </w:r>
    </w:p>
    <w:p w:rsidR="00E61205" w:rsidRPr="00E61205" w:rsidRDefault="00E61205" w:rsidP="004673FB">
      <w:pPr>
        <w:pStyle w:val="Sraopastraipa"/>
        <w:numPr>
          <w:ilvl w:val="0"/>
          <w:numId w:val="8"/>
        </w:numPr>
        <w:tabs>
          <w:tab w:val="left" w:pos="993"/>
          <w:tab w:val="left" w:pos="1418"/>
          <w:tab w:val="left" w:pos="1560"/>
        </w:tabs>
        <w:ind w:left="-142" w:firstLine="568"/>
        <w:jc w:val="both"/>
        <w:outlineLvl w:val="1"/>
        <w:rPr>
          <w:rFonts w:ascii="Times New Roman" w:hAnsi="Times New Roman"/>
          <w:szCs w:val="24"/>
          <w:lang w:eastAsia="lt-LT"/>
        </w:rPr>
      </w:pPr>
      <w:bookmarkStart w:id="16" w:name="_Toc413686273"/>
      <w:r>
        <w:rPr>
          <w:rFonts w:ascii="Times New Roman" w:hAnsi="Times New Roman"/>
          <w:b/>
          <w:bCs/>
          <w:szCs w:val="24"/>
        </w:rPr>
        <w:t>Pirkimų dokumentavimas ir d</w:t>
      </w:r>
      <w:r w:rsidR="00240EC9" w:rsidRPr="006D50C1">
        <w:rPr>
          <w:rFonts w:ascii="Times New Roman" w:hAnsi="Times New Roman"/>
          <w:b/>
          <w:bCs/>
          <w:szCs w:val="24"/>
        </w:rPr>
        <w:t>okumentų saugojimas</w:t>
      </w:r>
      <w:r w:rsidR="005C2E3C" w:rsidRPr="006D50C1">
        <w:rPr>
          <w:rFonts w:ascii="Times New Roman" w:hAnsi="Times New Roman"/>
          <w:b/>
          <w:bCs/>
          <w:szCs w:val="24"/>
        </w:rPr>
        <w:t xml:space="preserve">. </w:t>
      </w:r>
    </w:p>
    <w:p w:rsidR="00E61205" w:rsidRDefault="00240EC9" w:rsidP="004673FB">
      <w:pPr>
        <w:pStyle w:val="Sraopastraipa"/>
        <w:numPr>
          <w:ilvl w:val="1"/>
          <w:numId w:val="8"/>
        </w:numPr>
        <w:tabs>
          <w:tab w:val="left" w:pos="993"/>
          <w:tab w:val="left" w:pos="1418"/>
          <w:tab w:val="left" w:pos="1560"/>
        </w:tabs>
        <w:ind w:left="-142" w:firstLine="568"/>
        <w:jc w:val="both"/>
        <w:outlineLvl w:val="1"/>
        <w:rPr>
          <w:rFonts w:ascii="Times New Roman" w:hAnsi="Times New Roman"/>
          <w:szCs w:val="24"/>
          <w:lang w:eastAsia="lt-LT"/>
        </w:rPr>
      </w:pPr>
      <w:r w:rsidRPr="006D50C1">
        <w:rPr>
          <w:rFonts w:ascii="Times New Roman" w:hAnsi="Times New Roman"/>
          <w:szCs w:val="24"/>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w:t>
      </w:r>
      <w:r w:rsidR="00E61205">
        <w:rPr>
          <w:rFonts w:ascii="Times New Roman" w:hAnsi="Times New Roman"/>
          <w:szCs w:val="24"/>
        </w:rPr>
        <w:t>u šie dokumentai jai teikiami s</w:t>
      </w:r>
      <w:r w:rsidRPr="006D50C1">
        <w:rPr>
          <w:rFonts w:ascii="Times New Roman" w:hAnsi="Times New Roman"/>
          <w:szCs w:val="24"/>
        </w:rPr>
        <w:t>ekiant pateisinti priimtus sprendimus ar suteikti informaciją.</w:t>
      </w:r>
      <w:bookmarkEnd w:id="16"/>
    </w:p>
    <w:p w:rsidR="00E61205" w:rsidRPr="00E61205" w:rsidRDefault="00E61205" w:rsidP="004673FB">
      <w:pPr>
        <w:pStyle w:val="Sraopastraipa"/>
        <w:numPr>
          <w:ilvl w:val="1"/>
          <w:numId w:val="8"/>
        </w:numPr>
        <w:tabs>
          <w:tab w:val="left" w:pos="993"/>
          <w:tab w:val="left" w:pos="1418"/>
          <w:tab w:val="left" w:pos="1560"/>
        </w:tabs>
        <w:ind w:left="-142" w:firstLine="568"/>
        <w:jc w:val="both"/>
        <w:outlineLvl w:val="1"/>
        <w:rPr>
          <w:rFonts w:ascii="Times New Roman" w:hAnsi="Times New Roman"/>
          <w:szCs w:val="24"/>
          <w:lang w:eastAsia="lt-LT"/>
        </w:rPr>
      </w:pPr>
      <w:r w:rsidRPr="00876FEC">
        <w:t>Kiekvieną atliktą supaprastintą pirkimą Komisija arba Pirkimo organizatorius registruoja supaprastintų pirkimų žurnale</w:t>
      </w:r>
      <w:r>
        <w:t xml:space="preserve">. </w:t>
      </w:r>
      <w:r w:rsidRPr="00876FEC">
        <w:t>Žurnale turi būti šie rekvizitai: supaprastinto pirkimo numeris, pirkimo objekto pavadinimas, pirkimo sut</w:t>
      </w:r>
      <w:r>
        <w:t xml:space="preserve">arties numeris ir sudarymo data, </w:t>
      </w:r>
      <w:r w:rsidRPr="00876FEC">
        <w:t xml:space="preserve">tiekėjo pavadinimas, jei reikia – kita su pirkimu susijusi </w:t>
      </w:r>
      <w:smartTag w:uri="urn:schemas-microsoft-com:office:smarttags" w:element="PersonName">
        <w:r w:rsidRPr="00876FEC">
          <w:t>info</w:t>
        </w:r>
      </w:smartTag>
      <w:r w:rsidRPr="00876FEC">
        <w:t>rmacija.</w:t>
      </w:r>
    </w:p>
    <w:p w:rsidR="00E61205" w:rsidRPr="006D50C1" w:rsidRDefault="00E61205" w:rsidP="004673FB">
      <w:pPr>
        <w:pStyle w:val="Sraopastraipa"/>
        <w:numPr>
          <w:ilvl w:val="1"/>
          <w:numId w:val="8"/>
        </w:numPr>
        <w:tabs>
          <w:tab w:val="left" w:pos="993"/>
          <w:tab w:val="left" w:pos="1418"/>
          <w:tab w:val="left" w:pos="1560"/>
        </w:tabs>
        <w:ind w:left="-142" w:firstLine="568"/>
        <w:jc w:val="both"/>
        <w:outlineLvl w:val="1"/>
        <w:rPr>
          <w:rFonts w:ascii="Times New Roman" w:hAnsi="Times New Roman"/>
          <w:szCs w:val="24"/>
          <w:lang w:eastAsia="lt-LT"/>
        </w:rPr>
      </w:pPr>
      <w:r w:rsidRPr="00876FEC">
        <w:rPr>
          <w:lang w:val="lt-LT"/>
        </w:rPr>
        <w:t>Kai pirkimą vykdo Komisija, kiekvienas jos sprendimas protokoluojamas.</w:t>
      </w:r>
      <w:r w:rsidRPr="00876FEC">
        <w:rPr>
          <w:lang w:val="lt-LT" w:eastAsia="ar-SA"/>
        </w:rPr>
        <w:t xml:space="preserve"> Kai pirkimą vykdo Pirkimo organizatorius, pildoma direktoriaus patvirtintos formos tiekėjų apklausos pažyma</w:t>
      </w:r>
      <w:r>
        <w:rPr>
          <w:lang w:val="lt-LT" w:eastAsia="ar-SA"/>
        </w:rPr>
        <w:t xml:space="preserve"> (3 priedas)</w:t>
      </w:r>
      <w:r w:rsidRPr="00876FEC">
        <w:rPr>
          <w:lang w:val="lt-LT" w:eastAsia="ar-SA"/>
        </w:rPr>
        <w:t>. Tiekėjų apklausos pažyma gali būti nepildoma, kai apklausiamas tik vienas tiekėjas ir sudarytos žodinės arba rašytinės pirkimo sutarties vertė yra mažesnė kaip 300 Eur be PVM.</w:t>
      </w:r>
    </w:p>
    <w:p w:rsidR="00240EC9" w:rsidRPr="00E61205" w:rsidRDefault="00240EC9" w:rsidP="004673FB">
      <w:pPr>
        <w:pStyle w:val="Sraopastraipa"/>
        <w:numPr>
          <w:ilvl w:val="0"/>
          <w:numId w:val="8"/>
        </w:numPr>
        <w:tabs>
          <w:tab w:val="left" w:pos="851"/>
          <w:tab w:val="left" w:pos="1134"/>
          <w:tab w:val="left" w:pos="1418"/>
          <w:tab w:val="left" w:pos="1560"/>
        </w:tabs>
        <w:ind w:left="-142" w:firstLine="568"/>
        <w:jc w:val="both"/>
        <w:outlineLvl w:val="1"/>
        <w:rPr>
          <w:rFonts w:ascii="Times New Roman" w:hAnsi="Times New Roman"/>
          <w:szCs w:val="24"/>
          <w:lang w:eastAsia="lt-LT"/>
        </w:rPr>
      </w:pPr>
      <w:bookmarkStart w:id="17" w:name="_Toc413686274"/>
      <w:r w:rsidRPr="006D50C1">
        <w:rPr>
          <w:rFonts w:ascii="Times New Roman" w:hAnsi="Times New Roman"/>
          <w:b/>
          <w:szCs w:val="24"/>
        </w:rPr>
        <w:t>Kiti supaprastintų pirkimų ypatumai</w:t>
      </w:r>
      <w:bookmarkEnd w:id="17"/>
      <w:r w:rsidR="00E61205">
        <w:rPr>
          <w:rFonts w:ascii="Times New Roman" w:hAnsi="Times New Roman"/>
          <w:b/>
          <w:szCs w:val="24"/>
        </w:rPr>
        <w:t xml:space="preserve">. </w:t>
      </w:r>
      <w:r w:rsidRPr="00E61205">
        <w:rPr>
          <w:rFonts w:ascii="Times New Roman" w:hAnsi="Times New Roman"/>
          <w:szCs w:val="24"/>
          <w:lang w:eastAsia="lt-LT"/>
        </w:rPr>
        <w:t>Perkančioji organizacija apie supaprastintą pirkimą gali neskelbti</w:t>
      </w:r>
      <w:r w:rsidR="00E61205" w:rsidRPr="00E61205">
        <w:rPr>
          <w:rFonts w:ascii="Times New Roman" w:hAnsi="Times New Roman"/>
          <w:szCs w:val="24"/>
          <w:lang w:eastAsia="lt-LT"/>
        </w:rPr>
        <w:t xml:space="preserve"> visais mažos vertės pirkimų atvejais.</w:t>
      </w:r>
    </w:p>
    <w:p w:rsidR="00240EC9" w:rsidRPr="006D50C1" w:rsidRDefault="00240EC9" w:rsidP="001A5F4E">
      <w:pPr>
        <w:pStyle w:val="Sraopastraipa"/>
        <w:numPr>
          <w:ilvl w:val="0"/>
          <w:numId w:val="8"/>
        </w:numPr>
        <w:tabs>
          <w:tab w:val="left" w:pos="1418"/>
          <w:tab w:val="left" w:pos="1560"/>
        </w:tabs>
        <w:ind w:hanging="502"/>
        <w:jc w:val="both"/>
        <w:outlineLvl w:val="1"/>
        <w:rPr>
          <w:rFonts w:ascii="Times New Roman" w:hAnsi="Times New Roman"/>
          <w:szCs w:val="24"/>
          <w:lang w:eastAsia="lt-LT"/>
        </w:rPr>
      </w:pPr>
      <w:bookmarkStart w:id="18" w:name="_Toc413686275"/>
      <w:r w:rsidRPr="006D50C1">
        <w:rPr>
          <w:rFonts w:ascii="Times New Roman" w:hAnsi="Times New Roman"/>
          <w:b/>
          <w:szCs w:val="24"/>
        </w:rPr>
        <w:t>Teisė ginčyti perkančiosios organizacijos veiksmus ar priimtus sprendimus</w:t>
      </w:r>
      <w:r w:rsidR="005C2E3C" w:rsidRPr="006D50C1">
        <w:rPr>
          <w:rFonts w:ascii="Times New Roman" w:hAnsi="Times New Roman"/>
          <w:b/>
          <w:szCs w:val="24"/>
        </w:rPr>
        <w:t>:</w:t>
      </w:r>
      <w:bookmarkEnd w:id="18"/>
    </w:p>
    <w:p w:rsidR="00240EC9" w:rsidRPr="006D50C1" w:rsidRDefault="00240EC9" w:rsidP="004673FB">
      <w:pPr>
        <w:pStyle w:val="Sraopastraipa"/>
        <w:numPr>
          <w:ilvl w:val="1"/>
          <w:numId w:val="8"/>
        </w:numPr>
        <w:tabs>
          <w:tab w:val="left" w:pos="993"/>
          <w:tab w:val="left" w:pos="1418"/>
          <w:tab w:val="left" w:pos="1560"/>
        </w:tabs>
        <w:ind w:left="-142" w:firstLine="568"/>
        <w:jc w:val="both"/>
        <w:rPr>
          <w:rFonts w:ascii="Times New Roman" w:hAnsi="Times New Roman"/>
          <w:szCs w:val="24"/>
          <w:lang w:eastAsia="lt-LT"/>
        </w:rPr>
      </w:pPr>
      <w:r w:rsidRPr="006D50C1">
        <w:rPr>
          <w:rFonts w:ascii="Times New Roman" w:hAnsi="Times New Roman"/>
          <w:szCs w:val="24"/>
        </w:rPr>
        <w:t>Tiekėjas, kuris mano, kad perkančioji organizacija nesilaikė viešųjų pirkimų įstatymo ir ši</w:t>
      </w:r>
      <w:r w:rsidR="00EE110E">
        <w:rPr>
          <w:rFonts w:ascii="Times New Roman" w:hAnsi="Times New Roman"/>
          <w:szCs w:val="24"/>
        </w:rPr>
        <w:t>ų</w:t>
      </w:r>
      <w:r w:rsidRPr="006D50C1">
        <w:rPr>
          <w:rFonts w:ascii="Times New Roman" w:hAnsi="Times New Roman"/>
          <w:szCs w:val="24"/>
        </w:rPr>
        <w:t xml:space="preserve"> </w:t>
      </w:r>
      <w:r w:rsidR="00EE110E">
        <w:rPr>
          <w:rFonts w:ascii="Times New Roman" w:hAnsi="Times New Roman"/>
          <w:szCs w:val="24"/>
        </w:rPr>
        <w:t>Taisyklių</w:t>
      </w:r>
      <w:r w:rsidRPr="006D50C1">
        <w:rPr>
          <w:rFonts w:ascii="Times New Roman" w:hAnsi="Times New Roman"/>
          <w:szCs w:val="24"/>
        </w:rPr>
        <w:t xml:space="preserve"> reikalavimų ir tuo pažeidė ar pažeis jo teisėtus interesus, šio</w:t>
      </w:r>
      <w:r w:rsidR="00EE110E">
        <w:rPr>
          <w:rFonts w:ascii="Times New Roman" w:hAnsi="Times New Roman"/>
          <w:szCs w:val="24"/>
        </w:rPr>
        <w:t xml:space="preserve">se Taisyklėse </w:t>
      </w:r>
      <w:r w:rsidRPr="006D50C1">
        <w:rPr>
          <w:rFonts w:ascii="Times New Roman" w:hAnsi="Times New Roman"/>
          <w:szCs w:val="24"/>
        </w:rPr>
        <w:t>nustatyta tvarka gali kreiptis į apygardos teismą, kaip pirmosios instancijos teismą, dėl:</w:t>
      </w:r>
    </w:p>
    <w:p w:rsidR="00240EC9" w:rsidRPr="006D50C1" w:rsidRDefault="00240EC9" w:rsidP="004673FB">
      <w:pPr>
        <w:pStyle w:val="Sraopastraipa"/>
        <w:numPr>
          <w:ilvl w:val="0"/>
          <w:numId w:val="20"/>
        </w:numPr>
        <w:tabs>
          <w:tab w:val="left" w:pos="993"/>
          <w:tab w:val="left" w:pos="1134"/>
          <w:tab w:val="left" w:pos="1418"/>
          <w:tab w:val="left" w:pos="1560"/>
        </w:tabs>
        <w:ind w:left="-142" w:firstLine="567"/>
        <w:jc w:val="both"/>
        <w:rPr>
          <w:rFonts w:ascii="Times New Roman" w:hAnsi="Times New Roman"/>
          <w:szCs w:val="24"/>
          <w:lang w:eastAsia="lt-LT"/>
        </w:rPr>
      </w:pPr>
      <w:r w:rsidRPr="006D50C1">
        <w:rPr>
          <w:rFonts w:ascii="Times New Roman" w:hAnsi="Times New Roman"/>
          <w:szCs w:val="24"/>
        </w:rPr>
        <w:t>perkančiosios organizacijos sprendimų, kurie neatitinka Viešųjų pirkimų įstatymo ir ši</w:t>
      </w:r>
      <w:r w:rsidR="00EE110E">
        <w:rPr>
          <w:rFonts w:ascii="Times New Roman" w:hAnsi="Times New Roman"/>
          <w:szCs w:val="24"/>
        </w:rPr>
        <w:t xml:space="preserve">ų Taisyklių </w:t>
      </w:r>
      <w:r w:rsidRPr="006D50C1">
        <w:rPr>
          <w:rFonts w:ascii="Times New Roman" w:hAnsi="Times New Roman"/>
          <w:szCs w:val="24"/>
        </w:rPr>
        <w:t>reikalavimų, panaikinimo ar pakeitimo;</w:t>
      </w:r>
    </w:p>
    <w:p w:rsidR="00240EC9" w:rsidRPr="006D50C1" w:rsidRDefault="00240EC9" w:rsidP="004673FB">
      <w:pPr>
        <w:pStyle w:val="Sraopastraipa"/>
        <w:numPr>
          <w:ilvl w:val="0"/>
          <w:numId w:val="20"/>
        </w:numPr>
        <w:tabs>
          <w:tab w:val="left" w:pos="993"/>
          <w:tab w:val="left" w:pos="1134"/>
          <w:tab w:val="left" w:pos="1418"/>
          <w:tab w:val="left" w:pos="1560"/>
        </w:tabs>
        <w:ind w:left="284" w:firstLine="568"/>
        <w:jc w:val="both"/>
        <w:rPr>
          <w:rFonts w:ascii="Times New Roman" w:hAnsi="Times New Roman"/>
          <w:szCs w:val="24"/>
          <w:lang w:eastAsia="lt-LT"/>
        </w:rPr>
      </w:pPr>
      <w:r w:rsidRPr="006D50C1">
        <w:rPr>
          <w:rFonts w:ascii="Times New Roman" w:hAnsi="Times New Roman"/>
          <w:szCs w:val="24"/>
        </w:rPr>
        <w:t>žalos atlyginimo;</w:t>
      </w:r>
    </w:p>
    <w:p w:rsidR="00240EC9" w:rsidRPr="006D50C1" w:rsidRDefault="00240EC9" w:rsidP="004673FB">
      <w:pPr>
        <w:pStyle w:val="Sraopastraipa"/>
        <w:numPr>
          <w:ilvl w:val="0"/>
          <w:numId w:val="20"/>
        </w:numPr>
        <w:tabs>
          <w:tab w:val="left" w:pos="993"/>
          <w:tab w:val="left" w:pos="1134"/>
          <w:tab w:val="left" w:pos="1418"/>
          <w:tab w:val="left" w:pos="1560"/>
        </w:tabs>
        <w:ind w:left="284" w:firstLine="568"/>
        <w:jc w:val="both"/>
        <w:rPr>
          <w:rFonts w:ascii="Times New Roman" w:hAnsi="Times New Roman"/>
          <w:szCs w:val="24"/>
          <w:lang w:eastAsia="lt-LT"/>
        </w:rPr>
      </w:pPr>
      <w:r w:rsidRPr="006D50C1">
        <w:rPr>
          <w:rFonts w:ascii="Times New Roman" w:hAnsi="Times New Roman"/>
          <w:szCs w:val="24"/>
        </w:rPr>
        <w:t>pirkimo sutarties pripažinimo negaliojančia;</w:t>
      </w:r>
    </w:p>
    <w:p w:rsidR="00240EC9" w:rsidRPr="006D50C1" w:rsidRDefault="00240EC9" w:rsidP="004673FB">
      <w:pPr>
        <w:pStyle w:val="Sraopastraipa"/>
        <w:numPr>
          <w:ilvl w:val="0"/>
          <w:numId w:val="20"/>
        </w:numPr>
        <w:tabs>
          <w:tab w:val="left" w:pos="993"/>
          <w:tab w:val="left" w:pos="1134"/>
          <w:tab w:val="left" w:pos="1418"/>
          <w:tab w:val="left" w:pos="1560"/>
        </w:tabs>
        <w:ind w:left="284" w:firstLine="568"/>
        <w:jc w:val="both"/>
        <w:rPr>
          <w:rFonts w:ascii="Times New Roman" w:hAnsi="Times New Roman"/>
          <w:szCs w:val="24"/>
          <w:lang w:eastAsia="lt-LT"/>
        </w:rPr>
      </w:pPr>
      <w:r w:rsidRPr="006D50C1">
        <w:rPr>
          <w:rFonts w:ascii="Times New Roman" w:hAnsi="Times New Roman"/>
          <w:szCs w:val="24"/>
        </w:rPr>
        <w:t>alternatyvių sankcijų taikymo</w:t>
      </w:r>
    </w:p>
    <w:p w:rsidR="005C2E3C" w:rsidRPr="006D50C1" w:rsidRDefault="00240EC9" w:rsidP="004673FB">
      <w:pPr>
        <w:pStyle w:val="Sraopastraipa"/>
        <w:numPr>
          <w:ilvl w:val="1"/>
          <w:numId w:val="8"/>
        </w:numPr>
        <w:tabs>
          <w:tab w:val="left" w:pos="993"/>
          <w:tab w:val="left" w:pos="1418"/>
          <w:tab w:val="left" w:pos="1560"/>
        </w:tabs>
        <w:ind w:left="-142" w:firstLine="568"/>
        <w:jc w:val="both"/>
        <w:rPr>
          <w:rFonts w:ascii="Times New Roman" w:hAnsi="Times New Roman"/>
          <w:szCs w:val="24"/>
          <w:lang w:eastAsia="lt-LT"/>
        </w:rPr>
      </w:pPr>
      <w:r w:rsidRPr="006D50C1">
        <w:rPr>
          <w:rFonts w:ascii="Times New Roman" w:hAnsi="Times New Roman"/>
          <w:szCs w:val="24"/>
        </w:rPr>
        <w:t xml:space="preserve">Tiekėjas gali pateikti prašymą teismui </w:t>
      </w:r>
      <w:proofErr w:type="gramStart"/>
      <w:r w:rsidRPr="006D50C1">
        <w:rPr>
          <w:rFonts w:ascii="Times New Roman" w:hAnsi="Times New Roman"/>
          <w:szCs w:val="24"/>
        </w:rPr>
        <w:t>dėl</w:t>
      </w:r>
      <w:proofErr w:type="gramEnd"/>
      <w:r w:rsidRPr="006D50C1">
        <w:rPr>
          <w:rFonts w:ascii="Times New Roman" w:hAnsi="Times New Roman"/>
          <w:szCs w:val="24"/>
        </w:rPr>
        <w:t xml:space="preserve"> laikinųjų apsaugos priemonių taikymo Lietuvos Respublikos civilinio proceso kodekso nustatyta tvarka.</w:t>
      </w:r>
    </w:p>
    <w:p w:rsidR="00240EC9" w:rsidRPr="006D50C1" w:rsidRDefault="00240EC9" w:rsidP="004673FB">
      <w:pPr>
        <w:pStyle w:val="Sraopastraipa"/>
        <w:numPr>
          <w:ilvl w:val="1"/>
          <w:numId w:val="8"/>
        </w:numPr>
        <w:tabs>
          <w:tab w:val="left" w:pos="993"/>
          <w:tab w:val="left" w:pos="1418"/>
          <w:tab w:val="left" w:pos="1560"/>
        </w:tabs>
        <w:ind w:left="-142" w:firstLine="568"/>
        <w:jc w:val="both"/>
        <w:rPr>
          <w:rFonts w:ascii="Times New Roman" w:hAnsi="Times New Roman"/>
          <w:szCs w:val="24"/>
          <w:lang w:eastAsia="lt-LT"/>
        </w:rPr>
      </w:pPr>
      <w:r w:rsidRPr="006D50C1">
        <w:rPr>
          <w:rFonts w:ascii="Times New Roman" w:hAnsi="Times New Roman"/>
          <w:szCs w:val="24"/>
          <w:lang w:eastAsia="lt-LT"/>
        </w:rPr>
        <w:t xml:space="preserve">Tiekėjas, norėdamas iki pirkimo sutarties sudarymo ginčyti perkančiosios organizacijos sprendimus ar veiksmus, pirmiausia turi pateikti pretenziją perkančiajai </w:t>
      </w:r>
      <w:proofErr w:type="gramStart"/>
      <w:r w:rsidRPr="006D50C1">
        <w:rPr>
          <w:rFonts w:ascii="Times New Roman" w:hAnsi="Times New Roman"/>
          <w:szCs w:val="24"/>
          <w:lang w:eastAsia="lt-LT"/>
        </w:rPr>
        <w:t xml:space="preserve">organizacijai </w:t>
      </w:r>
      <w:r w:rsidR="00C46D7D">
        <w:rPr>
          <w:rFonts w:ascii="Times New Roman" w:hAnsi="Times New Roman"/>
          <w:szCs w:val="24"/>
          <w:lang w:eastAsia="lt-LT"/>
        </w:rPr>
        <w:t xml:space="preserve"> Viešųjų</w:t>
      </w:r>
      <w:proofErr w:type="gramEnd"/>
      <w:r w:rsidR="00C46D7D">
        <w:rPr>
          <w:rFonts w:ascii="Times New Roman" w:hAnsi="Times New Roman"/>
          <w:szCs w:val="24"/>
          <w:lang w:eastAsia="lt-LT"/>
        </w:rPr>
        <w:t xml:space="preserve"> </w:t>
      </w:r>
      <w:r w:rsidRPr="006D50C1">
        <w:rPr>
          <w:rFonts w:ascii="Times New Roman" w:hAnsi="Times New Roman"/>
          <w:szCs w:val="24"/>
          <w:lang w:eastAsia="lt-LT"/>
        </w:rPr>
        <w:t xml:space="preserve"> </w:t>
      </w:r>
      <w:r w:rsidR="00C46D7D">
        <w:rPr>
          <w:rFonts w:ascii="Times New Roman" w:hAnsi="Times New Roman"/>
          <w:szCs w:val="24"/>
          <w:lang w:eastAsia="lt-LT"/>
        </w:rPr>
        <w:t xml:space="preserve">pirkimų įstatymo </w:t>
      </w:r>
      <w:r w:rsidRPr="006D50C1">
        <w:rPr>
          <w:rFonts w:ascii="Times New Roman" w:hAnsi="Times New Roman"/>
          <w:szCs w:val="24"/>
          <w:lang w:eastAsia="lt-LT"/>
        </w:rPr>
        <w:t xml:space="preserve">nustatyta tvarka. Pretenzija turi būti pateikta faksu, elektroninėmis priemonėmis ar pasirašytinai per kurjerį. </w:t>
      </w:r>
    </w:p>
    <w:p w:rsidR="00240EC9" w:rsidRPr="006D50C1" w:rsidRDefault="00C46D7D" w:rsidP="004673FB">
      <w:pPr>
        <w:pStyle w:val="Sraopastraipa"/>
        <w:numPr>
          <w:ilvl w:val="0"/>
          <w:numId w:val="8"/>
        </w:numPr>
        <w:tabs>
          <w:tab w:val="left" w:pos="993"/>
          <w:tab w:val="left" w:pos="1418"/>
          <w:tab w:val="left" w:pos="1560"/>
        </w:tabs>
        <w:ind w:left="-142" w:firstLine="568"/>
        <w:jc w:val="both"/>
        <w:outlineLvl w:val="1"/>
        <w:rPr>
          <w:rFonts w:ascii="Times New Roman" w:hAnsi="Times New Roman"/>
          <w:szCs w:val="24"/>
          <w:lang w:eastAsia="lt-LT"/>
        </w:rPr>
      </w:pPr>
      <w:bookmarkStart w:id="19" w:name="_Toc413686276"/>
      <w:r>
        <w:rPr>
          <w:rFonts w:ascii="Times New Roman" w:hAnsi="Times New Roman"/>
          <w:b/>
          <w:szCs w:val="24"/>
        </w:rPr>
        <w:t xml:space="preserve">Ginčų nagrinėjimo ir žalos atlyginimo tvarka. </w:t>
      </w:r>
      <w:r w:rsidRPr="00876FEC">
        <w:rPr>
          <w:lang w:val="lt-LT" w:eastAsia="ar-SA"/>
        </w:rPr>
        <w:t xml:space="preserve">Pirkimų metu kylantys ginčai </w:t>
      </w:r>
      <w:r>
        <w:rPr>
          <w:lang w:val="lt-LT" w:eastAsia="ar-SA"/>
        </w:rPr>
        <w:t xml:space="preserve">ir pirkimo procedūros metu patirta žala </w:t>
      </w:r>
      <w:r w:rsidRPr="00876FEC">
        <w:rPr>
          <w:lang w:val="lt-LT" w:eastAsia="ar-SA"/>
        </w:rPr>
        <w:t>nagrinėjami vadovaujantis Viešųjų pirkimų įstatymo V skyriaus nuostatomis.</w:t>
      </w:r>
      <w:bookmarkEnd w:id="19"/>
    </w:p>
    <w:p w:rsidR="006D50C1" w:rsidRPr="006D50C1" w:rsidRDefault="006D50C1" w:rsidP="001A5F4E">
      <w:pPr>
        <w:pStyle w:val="Sraopastraipa"/>
        <w:tabs>
          <w:tab w:val="left" w:pos="1418"/>
          <w:tab w:val="left" w:pos="1560"/>
        </w:tabs>
        <w:ind w:left="851" w:hanging="502"/>
        <w:jc w:val="both"/>
        <w:rPr>
          <w:rFonts w:ascii="Times New Roman" w:hAnsi="Times New Roman"/>
          <w:szCs w:val="24"/>
          <w:lang w:eastAsia="lt-LT"/>
        </w:rPr>
      </w:pPr>
    </w:p>
    <w:p w:rsidR="006D50C1" w:rsidRPr="006D50C1" w:rsidRDefault="006D50C1" w:rsidP="001A5F4E">
      <w:pPr>
        <w:pStyle w:val="Sraopastraipa"/>
        <w:numPr>
          <w:ilvl w:val="0"/>
          <w:numId w:val="29"/>
        </w:numPr>
        <w:tabs>
          <w:tab w:val="left" w:pos="1418"/>
          <w:tab w:val="left" w:pos="1560"/>
        </w:tabs>
        <w:ind w:hanging="502"/>
        <w:jc w:val="center"/>
        <w:outlineLvl w:val="0"/>
        <w:rPr>
          <w:rFonts w:ascii="Times New Roman" w:hAnsi="Times New Roman"/>
          <w:b/>
          <w:szCs w:val="24"/>
          <w:lang w:eastAsia="lt-LT"/>
        </w:rPr>
      </w:pPr>
      <w:bookmarkStart w:id="20" w:name="_Toc413686277"/>
      <w:r w:rsidRPr="006D50C1">
        <w:rPr>
          <w:rFonts w:ascii="Times New Roman" w:hAnsi="Times New Roman"/>
          <w:b/>
          <w:szCs w:val="24"/>
        </w:rPr>
        <w:t>BAIGIAMOSIOS NUOSTATOS</w:t>
      </w:r>
      <w:bookmarkEnd w:id="20"/>
    </w:p>
    <w:p w:rsidR="006D50C1" w:rsidRPr="006D50C1" w:rsidRDefault="006D50C1" w:rsidP="001A5F4E">
      <w:pPr>
        <w:pStyle w:val="Sraopastraipa"/>
        <w:tabs>
          <w:tab w:val="left" w:pos="1418"/>
          <w:tab w:val="left" w:pos="1560"/>
        </w:tabs>
        <w:ind w:left="851" w:hanging="502"/>
        <w:jc w:val="both"/>
        <w:rPr>
          <w:rFonts w:ascii="Times New Roman" w:hAnsi="Times New Roman"/>
          <w:szCs w:val="24"/>
          <w:lang w:eastAsia="lt-LT"/>
        </w:rPr>
      </w:pPr>
    </w:p>
    <w:p w:rsidR="006D50C1" w:rsidRDefault="00240EC9" w:rsidP="004673FB">
      <w:pPr>
        <w:pStyle w:val="Sraopastraipa"/>
        <w:numPr>
          <w:ilvl w:val="0"/>
          <w:numId w:val="8"/>
        </w:numPr>
        <w:tabs>
          <w:tab w:val="left" w:pos="851"/>
          <w:tab w:val="left" w:pos="993"/>
          <w:tab w:val="left" w:pos="1418"/>
          <w:tab w:val="left" w:pos="1560"/>
        </w:tabs>
        <w:ind w:left="-142" w:firstLine="568"/>
        <w:jc w:val="both"/>
        <w:outlineLvl w:val="1"/>
        <w:rPr>
          <w:rFonts w:ascii="Times New Roman" w:hAnsi="Times New Roman"/>
          <w:szCs w:val="24"/>
          <w:lang w:eastAsia="lt-LT"/>
        </w:rPr>
      </w:pPr>
      <w:bookmarkStart w:id="21" w:name="_Toc411432403"/>
      <w:bookmarkStart w:id="22" w:name="_Toc413686278"/>
      <w:r w:rsidRPr="006D50C1">
        <w:rPr>
          <w:rFonts w:ascii="Times New Roman" w:hAnsi="Times New Roman"/>
          <w:szCs w:val="24"/>
        </w:rPr>
        <w:t>Europos Sąjungos teisės pažeidimų nagrinėjimo tvarką nustato</w:t>
      </w:r>
      <w:r w:rsidRPr="006D50C1">
        <w:rPr>
          <w:rFonts w:ascii="Times New Roman" w:hAnsi="Times New Roman"/>
          <w:b/>
          <w:szCs w:val="24"/>
        </w:rPr>
        <w:t xml:space="preserve"> </w:t>
      </w:r>
      <w:r w:rsidRPr="006D50C1">
        <w:rPr>
          <w:rFonts w:ascii="Times New Roman" w:hAnsi="Times New Roman"/>
          <w:szCs w:val="24"/>
        </w:rPr>
        <w:t>Viešųjų pirkimų įstatymo 97 straipsnis.</w:t>
      </w:r>
      <w:bookmarkEnd w:id="21"/>
      <w:bookmarkEnd w:id="22"/>
      <w:r w:rsidRPr="006D50C1">
        <w:rPr>
          <w:rFonts w:ascii="Times New Roman" w:hAnsi="Times New Roman"/>
          <w:szCs w:val="24"/>
        </w:rPr>
        <w:t xml:space="preserve"> </w:t>
      </w:r>
    </w:p>
    <w:p w:rsidR="006D50C1" w:rsidRDefault="006D50C1" w:rsidP="004673FB">
      <w:pPr>
        <w:pStyle w:val="Sraopastraipa"/>
        <w:numPr>
          <w:ilvl w:val="0"/>
          <w:numId w:val="8"/>
        </w:numPr>
        <w:tabs>
          <w:tab w:val="left" w:pos="851"/>
          <w:tab w:val="left" w:pos="993"/>
          <w:tab w:val="left" w:pos="1418"/>
          <w:tab w:val="left" w:pos="1560"/>
        </w:tabs>
        <w:ind w:left="-142" w:firstLine="568"/>
        <w:jc w:val="both"/>
        <w:outlineLvl w:val="1"/>
        <w:rPr>
          <w:rFonts w:ascii="Times New Roman" w:hAnsi="Times New Roman"/>
          <w:szCs w:val="24"/>
          <w:lang w:eastAsia="lt-LT"/>
        </w:rPr>
      </w:pPr>
      <w:bookmarkStart w:id="23" w:name="_Toc411432404"/>
      <w:bookmarkStart w:id="24" w:name="_Toc413686279"/>
      <w:r w:rsidRPr="006D50C1">
        <w:rPr>
          <w:rFonts w:ascii="Times New Roman" w:hAnsi="Times New Roman"/>
          <w:szCs w:val="24"/>
        </w:rPr>
        <w:t>Supaprastintus pirkimus gali atlikti perkančiosios organizacijos vadovo paskirtas darbuotojas (toliau - Organizatorius) arba Komisija.  Visus mažos vertės pirkimus atlieka Organizatorius. Perkančioji organizacija turi užtikrinti, kad s</w:t>
      </w:r>
      <w:r w:rsidRPr="006D50C1">
        <w:rPr>
          <w:rFonts w:ascii="Times New Roman" w:hAnsi="Times New Roman"/>
          <w:szCs w:val="24"/>
          <w:lang w:eastAsia="lt-LT"/>
        </w:rPr>
        <w:t xml:space="preserve">upaprastintus pirkimus atliekantys asmenys būtų nepriekaištingos reputacijos, nešališki ir </w:t>
      </w:r>
      <w:r w:rsidRPr="006D50C1">
        <w:rPr>
          <w:rFonts w:ascii="Times New Roman" w:hAnsi="Times New Roman"/>
          <w:szCs w:val="24"/>
        </w:rPr>
        <w:t>negalėtų teikti jokios informacijos tretiesiems asmenims apie tiekėjų pateiktų pasiūlymų turinį, išskyrus Lietuvos Respublikos teisės aktų nustatytus atvejus.</w:t>
      </w:r>
      <w:bookmarkEnd w:id="23"/>
      <w:bookmarkEnd w:id="24"/>
      <w:r w:rsidRPr="006D50C1">
        <w:rPr>
          <w:rFonts w:ascii="Times New Roman" w:hAnsi="Times New Roman"/>
          <w:szCs w:val="24"/>
        </w:rPr>
        <w:t xml:space="preserve"> </w:t>
      </w:r>
    </w:p>
    <w:p w:rsidR="00E61205" w:rsidRPr="00876FEC" w:rsidRDefault="00E61205" w:rsidP="004673FB">
      <w:pPr>
        <w:pStyle w:val="Sraopastraipa"/>
        <w:numPr>
          <w:ilvl w:val="0"/>
          <w:numId w:val="8"/>
        </w:numPr>
        <w:tabs>
          <w:tab w:val="left" w:pos="540"/>
          <w:tab w:val="left" w:pos="851"/>
        </w:tabs>
        <w:suppressAutoHyphens/>
        <w:ind w:left="-142" w:firstLine="568"/>
        <w:jc w:val="both"/>
        <w:rPr>
          <w:lang w:eastAsia="ar-SA"/>
        </w:rPr>
      </w:pPr>
      <w:r w:rsidRPr="00876FEC">
        <w:rPr>
          <w:lang w:eastAsia="ar-SA"/>
        </w:rPr>
        <w:t xml:space="preserve">Prieš pradėdami supaprastintą pirkimą Komisijos nariai ir Pirkimo organizatorius turi pasirašyti nešališkumo deklaraciją </w:t>
      </w:r>
      <w:r>
        <w:rPr>
          <w:lang w:eastAsia="ar-SA"/>
        </w:rPr>
        <w:t xml:space="preserve">(1 priedas) </w:t>
      </w:r>
      <w:r w:rsidRPr="00876FEC">
        <w:rPr>
          <w:lang w:eastAsia="ar-SA"/>
        </w:rPr>
        <w:t>ir konfidencialumo pasižadėjimą</w:t>
      </w:r>
      <w:r>
        <w:rPr>
          <w:lang w:eastAsia="ar-SA"/>
        </w:rPr>
        <w:t xml:space="preserve"> (2 priedas)</w:t>
      </w:r>
      <w:r w:rsidRPr="00876FEC">
        <w:rPr>
          <w:lang w:eastAsia="ar-SA"/>
        </w:rPr>
        <w:t>.</w:t>
      </w:r>
    </w:p>
    <w:p w:rsidR="00E61205" w:rsidRPr="00E61205" w:rsidRDefault="00E61205" w:rsidP="004673FB">
      <w:pPr>
        <w:tabs>
          <w:tab w:val="left" w:pos="851"/>
          <w:tab w:val="left" w:pos="993"/>
          <w:tab w:val="left" w:pos="1418"/>
          <w:tab w:val="left" w:pos="1560"/>
        </w:tabs>
        <w:ind w:firstLine="568"/>
        <w:jc w:val="both"/>
        <w:outlineLvl w:val="1"/>
        <w:rPr>
          <w:rFonts w:ascii="Times New Roman" w:hAnsi="Times New Roman"/>
        </w:rPr>
      </w:pPr>
    </w:p>
    <w:p w:rsidR="006D50C1" w:rsidRPr="006D50C1" w:rsidRDefault="006D50C1" w:rsidP="004673FB">
      <w:pPr>
        <w:pStyle w:val="Sraopastraipa"/>
        <w:numPr>
          <w:ilvl w:val="0"/>
          <w:numId w:val="8"/>
        </w:numPr>
        <w:tabs>
          <w:tab w:val="left" w:pos="851"/>
          <w:tab w:val="left" w:pos="993"/>
          <w:tab w:val="left" w:pos="1418"/>
          <w:tab w:val="left" w:pos="1560"/>
        </w:tabs>
        <w:ind w:left="-142" w:firstLine="568"/>
        <w:jc w:val="both"/>
        <w:outlineLvl w:val="1"/>
        <w:rPr>
          <w:rFonts w:ascii="Times New Roman" w:hAnsi="Times New Roman"/>
          <w:szCs w:val="24"/>
          <w:lang w:eastAsia="lt-LT"/>
        </w:rPr>
      </w:pPr>
      <w:bookmarkStart w:id="25" w:name="_Toc413686280"/>
      <w:r w:rsidRPr="006D50C1">
        <w:rPr>
          <w:rFonts w:ascii="Times New Roman" w:hAnsi="Times New Roman"/>
          <w:szCs w:val="24"/>
        </w:rPr>
        <w:t xml:space="preserve">Perkančioji organizacija turi turėti dokumentus, pagrindžiančius jos priimtų sprendimų atitiktį Viešųjų </w:t>
      </w:r>
      <w:proofErr w:type="gramStart"/>
      <w:r w:rsidRPr="006D50C1">
        <w:rPr>
          <w:rFonts w:ascii="Times New Roman" w:hAnsi="Times New Roman"/>
          <w:szCs w:val="24"/>
        </w:rPr>
        <w:t>pirkimų  įstatymo</w:t>
      </w:r>
      <w:proofErr w:type="gramEnd"/>
      <w:r w:rsidRPr="006D50C1">
        <w:rPr>
          <w:rFonts w:ascii="Times New Roman" w:hAnsi="Times New Roman"/>
          <w:szCs w:val="24"/>
        </w:rPr>
        <w:t xml:space="preserve"> reikalavimams.</w:t>
      </w:r>
      <w:bookmarkEnd w:id="25"/>
    </w:p>
    <w:p w:rsidR="006F7DF6" w:rsidRPr="006D50C1" w:rsidRDefault="006F7DF6" w:rsidP="004673FB">
      <w:pPr>
        <w:pStyle w:val="Sraopastraipa"/>
        <w:tabs>
          <w:tab w:val="left" w:pos="851"/>
          <w:tab w:val="left" w:pos="993"/>
          <w:tab w:val="left" w:pos="1418"/>
          <w:tab w:val="left" w:pos="1560"/>
        </w:tabs>
        <w:ind w:left="568" w:hanging="502"/>
        <w:jc w:val="both"/>
        <w:outlineLvl w:val="1"/>
        <w:rPr>
          <w:rFonts w:ascii="Times New Roman" w:hAnsi="Times New Roman"/>
          <w:szCs w:val="24"/>
          <w:lang w:eastAsia="lt-LT"/>
        </w:rPr>
      </w:pPr>
    </w:p>
    <w:p w:rsidR="00E61205" w:rsidRDefault="00E61205" w:rsidP="001A5F4E">
      <w:pPr>
        <w:widowControl/>
        <w:autoSpaceDE/>
        <w:autoSpaceDN/>
        <w:adjustRightInd/>
        <w:ind w:firstLine="426"/>
        <w:rPr>
          <w:rFonts w:ascii="Times New Roman" w:hAnsi="Times New Roman"/>
          <w:b/>
          <w:vanish w:val="0"/>
        </w:rPr>
      </w:pPr>
      <w:r>
        <w:rPr>
          <w:rFonts w:ascii="Times New Roman" w:hAnsi="Times New Roman"/>
          <w:b/>
          <w:vanish w:val="0"/>
        </w:rPr>
        <w:br w:type="page"/>
      </w:r>
    </w:p>
    <w:p w:rsidR="00240EC9" w:rsidRPr="006D50C1" w:rsidRDefault="00240EC9" w:rsidP="001A5F4E">
      <w:pPr>
        <w:tabs>
          <w:tab w:val="left" w:pos="-851"/>
          <w:tab w:val="left" w:pos="426"/>
        </w:tabs>
        <w:ind w:firstLine="426"/>
        <w:jc w:val="both"/>
        <w:rPr>
          <w:rFonts w:ascii="Times New Roman" w:hAnsi="Times New Roman"/>
          <w:b/>
        </w:rPr>
      </w:pPr>
    </w:p>
    <w:bookmarkEnd w:id="0"/>
    <w:p w:rsidR="006F7DF6" w:rsidRPr="00BD0FF3" w:rsidRDefault="006F7DF6" w:rsidP="001A5F4E">
      <w:pPr>
        <w:pStyle w:val="Sraopastraipa"/>
        <w:tabs>
          <w:tab w:val="left" w:pos="1560"/>
        </w:tabs>
        <w:ind w:left="0" w:firstLine="426"/>
        <w:jc w:val="right"/>
        <w:rPr>
          <w:rFonts w:ascii="Times New Roman" w:hAnsi="Times New Roman"/>
          <w:b/>
          <w:i/>
          <w:szCs w:val="24"/>
        </w:rPr>
      </w:pPr>
      <w:r w:rsidRPr="00BD0FF3">
        <w:rPr>
          <w:rFonts w:ascii="Times New Roman" w:hAnsi="Times New Roman"/>
          <w:b/>
          <w:i/>
          <w:szCs w:val="24"/>
        </w:rPr>
        <w:t>1 priedas</w:t>
      </w:r>
    </w:p>
    <w:p w:rsidR="00E61205" w:rsidRDefault="00E61205" w:rsidP="001A5F4E">
      <w:pPr>
        <w:widowControl/>
        <w:tabs>
          <w:tab w:val="right" w:leader="underscore" w:pos="8505"/>
        </w:tabs>
        <w:autoSpaceDE/>
        <w:autoSpaceDN/>
        <w:adjustRightInd/>
        <w:ind w:left="3888" w:right="-802" w:firstLine="426"/>
        <w:rPr>
          <w:rFonts w:ascii="Times New Roman" w:hAnsi="Times New Roman"/>
          <w:iCs/>
          <w:vanish w:val="0"/>
          <w:color w:val="auto"/>
          <w:spacing w:val="0"/>
          <w:kern w:val="0"/>
          <w:position w:val="0"/>
          <w:u w:val="none"/>
          <w:shd w:val="clear" w:color="auto" w:fill="auto"/>
          <w:lang w:eastAsia="en-US"/>
          <w:eastAsianLayout w:id="0"/>
        </w:rPr>
      </w:pPr>
    </w:p>
    <w:p w:rsidR="00451D77" w:rsidRPr="00876FEC" w:rsidRDefault="00451D77" w:rsidP="001A5F4E">
      <w:pPr>
        <w:pStyle w:val="Pagrindinistekstas"/>
        <w:ind w:left="6237" w:firstLine="426"/>
      </w:pPr>
    </w:p>
    <w:p w:rsidR="00451D77" w:rsidRPr="00876FEC" w:rsidRDefault="00451D77" w:rsidP="001A5F4E">
      <w:pPr>
        <w:pStyle w:val="CentrBoldm"/>
        <w:ind w:firstLine="426"/>
        <w:rPr>
          <w:rFonts w:ascii="Times New Roman" w:hAnsi="Times New Roman"/>
          <w:sz w:val="24"/>
          <w:szCs w:val="24"/>
          <w:lang w:val="lt-LT"/>
        </w:rPr>
      </w:pPr>
      <w:r w:rsidRPr="00876FEC">
        <w:rPr>
          <w:rFonts w:ascii="Times New Roman" w:hAnsi="Times New Roman"/>
          <w:sz w:val="24"/>
          <w:szCs w:val="24"/>
          <w:lang w:val="lt-LT"/>
        </w:rPr>
        <w:t xml:space="preserve">Mažeikių r. </w:t>
      </w:r>
      <w:r>
        <w:rPr>
          <w:rFonts w:ascii="Times New Roman" w:hAnsi="Times New Roman"/>
          <w:sz w:val="24"/>
          <w:szCs w:val="24"/>
          <w:lang w:val="lt-LT"/>
        </w:rPr>
        <w:t>Tirkšlių darželis „Giliukas“</w:t>
      </w:r>
      <w:r w:rsidRPr="00876FEC">
        <w:rPr>
          <w:rFonts w:ascii="Times New Roman" w:hAnsi="Times New Roman"/>
          <w:sz w:val="24"/>
          <w:szCs w:val="24"/>
          <w:lang w:val="lt-LT"/>
        </w:rPr>
        <w:t xml:space="preserve"> </w:t>
      </w:r>
    </w:p>
    <w:p w:rsidR="00451D77" w:rsidRPr="00876FEC" w:rsidRDefault="00451D77" w:rsidP="001A5F4E">
      <w:pPr>
        <w:pStyle w:val="CentrBoldm"/>
        <w:ind w:firstLine="426"/>
        <w:rPr>
          <w:rFonts w:ascii="Times New Roman" w:hAnsi="Times New Roman"/>
          <w:b w:val="0"/>
          <w:bCs w:val="0"/>
          <w:sz w:val="24"/>
          <w:szCs w:val="24"/>
          <w:lang w:val="lt-LT"/>
        </w:rPr>
      </w:pPr>
      <w:r w:rsidRPr="00876FEC">
        <w:rPr>
          <w:rFonts w:ascii="Times New Roman" w:hAnsi="Times New Roman"/>
          <w:b w:val="0"/>
          <w:bCs w:val="0"/>
          <w:sz w:val="24"/>
          <w:szCs w:val="24"/>
          <w:lang w:val="lt-LT"/>
        </w:rPr>
        <w:t>________________________________________________________________________________</w:t>
      </w:r>
    </w:p>
    <w:p w:rsidR="00451D77" w:rsidRPr="00876FEC" w:rsidRDefault="00451D77" w:rsidP="001A5F4E">
      <w:pPr>
        <w:pStyle w:val="CentrBoldm"/>
        <w:ind w:firstLine="426"/>
        <w:rPr>
          <w:rFonts w:ascii="Times New Roman" w:hAnsi="Times New Roman"/>
          <w:lang w:val="lt-LT"/>
        </w:rPr>
      </w:pPr>
      <w:r w:rsidRPr="00876FEC">
        <w:rPr>
          <w:rFonts w:ascii="Times New Roman" w:hAnsi="Times New Roman"/>
          <w:b w:val="0"/>
          <w:bCs w:val="0"/>
          <w:i/>
          <w:iCs/>
          <w:lang w:val="lt-LT"/>
        </w:rPr>
        <w:t>(asmens vardas ir pavardė, pareigos)</w:t>
      </w:r>
    </w:p>
    <w:p w:rsidR="00451D77" w:rsidRPr="00876FEC" w:rsidRDefault="00451D77" w:rsidP="001A5F4E">
      <w:pPr>
        <w:pStyle w:val="CentrBoldm"/>
        <w:ind w:firstLine="426"/>
        <w:jc w:val="both"/>
        <w:rPr>
          <w:rFonts w:ascii="Times New Roman" w:hAnsi="Times New Roman"/>
          <w:sz w:val="24"/>
          <w:szCs w:val="24"/>
          <w:lang w:val="lt-LT"/>
        </w:rPr>
      </w:pPr>
    </w:p>
    <w:p w:rsidR="00E61205" w:rsidRDefault="00E61205" w:rsidP="001A5F4E">
      <w:pPr>
        <w:widowControl/>
        <w:tabs>
          <w:tab w:val="right" w:leader="underscore" w:pos="8505"/>
        </w:tabs>
        <w:autoSpaceDE/>
        <w:autoSpaceDN/>
        <w:adjustRightInd/>
        <w:ind w:left="3888" w:right="-802" w:firstLine="426"/>
        <w:rPr>
          <w:rFonts w:ascii="Times New Roman" w:hAnsi="Times New Roman"/>
          <w:iCs/>
          <w:vanish w:val="0"/>
          <w:color w:val="auto"/>
          <w:spacing w:val="0"/>
          <w:kern w:val="0"/>
          <w:position w:val="0"/>
          <w:u w:val="none"/>
          <w:shd w:val="clear" w:color="auto" w:fill="auto"/>
          <w:lang w:eastAsia="en-US"/>
          <w:eastAsianLayout w:id="0"/>
        </w:rPr>
      </w:pPr>
    </w:p>
    <w:p w:rsidR="00451D77" w:rsidRPr="00876FEC" w:rsidRDefault="00451D77" w:rsidP="001A5F4E">
      <w:pPr>
        <w:pStyle w:val="CentrBoldm"/>
        <w:ind w:firstLine="426"/>
        <w:rPr>
          <w:rFonts w:ascii="Times New Roman" w:hAnsi="Times New Roman"/>
          <w:caps/>
          <w:sz w:val="24"/>
          <w:szCs w:val="24"/>
          <w:lang w:val="lt-LT"/>
        </w:rPr>
      </w:pPr>
      <w:r w:rsidRPr="00876FEC">
        <w:rPr>
          <w:rFonts w:ascii="Times New Roman" w:hAnsi="Times New Roman"/>
          <w:sz w:val="24"/>
          <w:szCs w:val="24"/>
          <w:lang w:val="lt-LT"/>
        </w:rPr>
        <w:t>NEŠALIŠKUMO DEKLARACIJA</w:t>
      </w:r>
    </w:p>
    <w:p w:rsidR="00451D77" w:rsidRPr="00876FEC" w:rsidRDefault="00451D77" w:rsidP="001A5F4E">
      <w:pPr>
        <w:pStyle w:val="CentrBoldm"/>
        <w:ind w:firstLine="426"/>
        <w:rPr>
          <w:rFonts w:ascii="Times New Roman" w:hAnsi="Times New Roman"/>
          <w:sz w:val="24"/>
          <w:szCs w:val="24"/>
          <w:lang w:val="lt-LT"/>
        </w:rPr>
      </w:pPr>
    </w:p>
    <w:p w:rsidR="00451D77" w:rsidRPr="00876FEC" w:rsidRDefault="00451D77" w:rsidP="001A5F4E">
      <w:pPr>
        <w:pStyle w:val="CentrBoldm"/>
        <w:ind w:firstLine="426"/>
        <w:rPr>
          <w:rFonts w:ascii="Times New Roman" w:hAnsi="Times New Roman"/>
          <w:b w:val="0"/>
          <w:bCs w:val="0"/>
          <w:sz w:val="24"/>
          <w:szCs w:val="24"/>
          <w:lang w:val="lt-LT"/>
        </w:rPr>
      </w:pPr>
      <w:r w:rsidRPr="00876FEC">
        <w:rPr>
          <w:rFonts w:ascii="Times New Roman" w:hAnsi="Times New Roman"/>
          <w:b w:val="0"/>
          <w:bCs w:val="0"/>
          <w:sz w:val="24"/>
          <w:szCs w:val="24"/>
          <w:lang w:val="lt-LT"/>
        </w:rPr>
        <w:t>20__ m._____________ d. Nr. ______</w:t>
      </w:r>
    </w:p>
    <w:p w:rsidR="00451D77" w:rsidRPr="00876FEC" w:rsidRDefault="00451D77" w:rsidP="001A5F4E">
      <w:pPr>
        <w:pStyle w:val="CentrBoldm"/>
        <w:ind w:firstLine="426"/>
        <w:rPr>
          <w:rFonts w:ascii="Times New Roman" w:hAnsi="Times New Roman"/>
          <w:b w:val="0"/>
          <w:bCs w:val="0"/>
          <w:sz w:val="24"/>
          <w:szCs w:val="24"/>
          <w:lang w:val="lt-LT"/>
        </w:rPr>
      </w:pPr>
      <w:r w:rsidRPr="00876FEC">
        <w:rPr>
          <w:rFonts w:ascii="Times New Roman" w:hAnsi="Times New Roman"/>
          <w:b w:val="0"/>
          <w:bCs w:val="0"/>
          <w:sz w:val="24"/>
          <w:szCs w:val="24"/>
          <w:lang w:val="lt-LT"/>
        </w:rPr>
        <w:t>__________________________</w:t>
      </w:r>
    </w:p>
    <w:p w:rsidR="00451D77" w:rsidRPr="00876FEC" w:rsidRDefault="00451D77" w:rsidP="001A5F4E">
      <w:pPr>
        <w:pStyle w:val="CentrBoldm"/>
        <w:ind w:firstLine="426"/>
        <w:rPr>
          <w:rFonts w:ascii="Times New Roman" w:hAnsi="Times New Roman"/>
          <w:b w:val="0"/>
          <w:bCs w:val="0"/>
          <w:lang w:val="lt-LT"/>
        </w:rPr>
      </w:pPr>
      <w:r w:rsidRPr="00876FEC">
        <w:rPr>
          <w:rFonts w:ascii="Times New Roman" w:hAnsi="Times New Roman"/>
          <w:b w:val="0"/>
          <w:bCs w:val="0"/>
          <w:i/>
          <w:iCs/>
          <w:lang w:val="lt-LT"/>
        </w:rPr>
        <w:t>(vietovės pavadinimas)</w:t>
      </w:r>
    </w:p>
    <w:p w:rsidR="00451D77" w:rsidRPr="00876FEC" w:rsidRDefault="00451D77" w:rsidP="001A5F4E">
      <w:pPr>
        <w:pStyle w:val="Pagrindinistekstas"/>
        <w:ind w:firstLine="426"/>
      </w:pPr>
    </w:p>
    <w:p w:rsidR="00451D77" w:rsidRPr="00451D77" w:rsidRDefault="00451D77" w:rsidP="001A5F4E">
      <w:pPr>
        <w:pStyle w:val="Pagrindinistekstas"/>
        <w:ind w:firstLine="426"/>
        <w:rPr>
          <w:strike w:val="0"/>
        </w:rPr>
      </w:pPr>
    </w:p>
    <w:p w:rsidR="00451D77" w:rsidRPr="00451D77" w:rsidRDefault="00451D77" w:rsidP="001A5F4E">
      <w:pPr>
        <w:pStyle w:val="Pagrindinistekstas"/>
        <w:ind w:firstLine="426"/>
        <w:rPr>
          <w:strike w:val="0"/>
        </w:rPr>
      </w:pPr>
      <w:r w:rsidRPr="00451D77">
        <w:rPr>
          <w:strike w:val="0"/>
        </w:rPr>
        <w:t xml:space="preserve">Būdamas ____________________________________ , </w:t>
      </w:r>
      <w:r w:rsidRPr="00451D77">
        <w:rPr>
          <w:b/>
          <w:bCs/>
          <w:strike w:val="0"/>
        </w:rPr>
        <w:t>pasižadu:</w:t>
      </w:r>
    </w:p>
    <w:p w:rsidR="00451D77" w:rsidRPr="00451D77" w:rsidRDefault="00451D77" w:rsidP="001A5F4E">
      <w:pPr>
        <w:pStyle w:val="Pagrindinistekstas"/>
        <w:ind w:firstLine="426"/>
        <w:rPr>
          <w:i/>
          <w:iCs/>
          <w:strike w:val="0"/>
        </w:rPr>
      </w:pPr>
      <w:r w:rsidRPr="00451D77">
        <w:rPr>
          <w:i/>
          <w:iCs/>
          <w:strike w:val="0"/>
        </w:rPr>
        <w:tab/>
      </w:r>
      <w:r w:rsidRPr="00451D77">
        <w:rPr>
          <w:i/>
          <w:iCs/>
          <w:strike w:val="0"/>
        </w:rPr>
        <w:tab/>
        <w:t>(pareigų pavadinimas)</w:t>
      </w:r>
      <w:r w:rsidRPr="00451D77">
        <w:rPr>
          <w:i/>
          <w:iCs/>
          <w:strike w:val="0"/>
        </w:rPr>
        <w:tab/>
      </w:r>
      <w:r w:rsidRPr="00451D77">
        <w:rPr>
          <w:i/>
          <w:iCs/>
          <w:strike w:val="0"/>
        </w:rPr>
        <w:tab/>
      </w:r>
    </w:p>
    <w:p w:rsidR="00451D77" w:rsidRPr="00451D77" w:rsidRDefault="00451D77" w:rsidP="001A5F4E">
      <w:pPr>
        <w:pStyle w:val="Pagrindinistekstas"/>
        <w:ind w:firstLine="426"/>
        <w:rPr>
          <w:strike w:val="0"/>
        </w:rPr>
      </w:pPr>
      <w:r w:rsidRPr="00451D77">
        <w:rPr>
          <w:strike w:val="0"/>
        </w:rPr>
        <w:t>1. Objektyviai, dalykiškai, be išankstinio nusistatymo, vadovaudamasis visų tiekėjų lygiateisiškumo, nediskriminavimo, proporcingumo, abipusio pripažinimo ir skaidrumo principais, atlikti _________________________ pareigas.</w:t>
      </w:r>
    </w:p>
    <w:p w:rsidR="00451D77" w:rsidRPr="00451D77" w:rsidRDefault="00451D77" w:rsidP="001A5F4E">
      <w:pPr>
        <w:pStyle w:val="Pagrindinistekstas"/>
        <w:ind w:firstLine="426"/>
        <w:rPr>
          <w:strike w:val="0"/>
        </w:rPr>
      </w:pPr>
      <w:r w:rsidRPr="00451D77">
        <w:rPr>
          <w:i/>
          <w:iCs/>
          <w:strike w:val="0"/>
        </w:rPr>
        <w:t xml:space="preserve">   (pareigų pavadinimas)</w:t>
      </w:r>
    </w:p>
    <w:p w:rsidR="00451D77" w:rsidRPr="00451D77" w:rsidRDefault="00451D77" w:rsidP="001A5F4E">
      <w:pPr>
        <w:pStyle w:val="Pagrindinistekstas"/>
        <w:ind w:firstLine="426"/>
        <w:rPr>
          <w:strike w:val="0"/>
        </w:rPr>
      </w:pPr>
      <w:r w:rsidRPr="00451D77">
        <w:rPr>
          <w:strike w:val="0"/>
        </w:rPr>
        <w:t>2. Paaiškėjus bent vienai iš šių aplinkybių:</w:t>
      </w:r>
    </w:p>
    <w:p w:rsidR="00451D77" w:rsidRPr="00451D77" w:rsidRDefault="00451D77" w:rsidP="001A5F4E">
      <w:pPr>
        <w:pStyle w:val="Pagrindinistekstas"/>
        <w:ind w:firstLine="426"/>
        <w:rPr>
          <w:strike w:val="0"/>
        </w:rPr>
      </w:pPr>
      <w:r w:rsidRPr="00451D77">
        <w:rPr>
          <w:strike w:val="0"/>
        </w:rPr>
        <w:t xml:space="preserve">2.1. pirkimo procedūrose kaip tiekėjas dalyvauja asmuo, susijęs su manimi santuokos, artimos giminystės ar svainystės ryšiais, arba juridinis asmuo, kuriam vadovauja toks asmuo; </w:t>
      </w:r>
    </w:p>
    <w:p w:rsidR="00451D77" w:rsidRPr="00451D77" w:rsidRDefault="00451D77" w:rsidP="001A5F4E">
      <w:pPr>
        <w:pStyle w:val="Pagrindinistekstas"/>
        <w:ind w:firstLine="426"/>
        <w:rPr>
          <w:strike w:val="0"/>
        </w:rPr>
      </w:pPr>
      <w:r w:rsidRPr="00451D77">
        <w:rPr>
          <w:strike w:val="0"/>
        </w:rPr>
        <w:t>2.2. aš arba asmuo, susijęs su manimi santuokos, artimos giminystės ar svainystės ryšiais:</w:t>
      </w:r>
    </w:p>
    <w:p w:rsidR="00451D77" w:rsidRPr="00451D77" w:rsidRDefault="00451D77" w:rsidP="001A5F4E">
      <w:pPr>
        <w:pStyle w:val="Pagrindinistekstas"/>
        <w:ind w:firstLine="426"/>
        <w:rPr>
          <w:strike w:val="0"/>
        </w:rPr>
      </w:pPr>
      <w:r w:rsidRPr="00451D77">
        <w:rPr>
          <w:strike w:val="0"/>
        </w:rPr>
        <w:t xml:space="preserve">2.2.1. esu (yra) pirkimo procedūrose dalyvaujančio juridinio asmens valdymo organų narys, </w:t>
      </w:r>
    </w:p>
    <w:p w:rsidR="00451D77" w:rsidRPr="00451D77" w:rsidRDefault="00451D77" w:rsidP="001A5F4E">
      <w:pPr>
        <w:pStyle w:val="Pagrindinistekstas"/>
        <w:ind w:firstLine="426"/>
        <w:rPr>
          <w:strike w:val="0"/>
        </w:rPr>
      </w:pPr>
      <w:r w:rsidRPr="00451D77">
        <w:rPr>
          <w:strike w:val="0"/>
        </w:rPr>
        <w:t>2.2.2. turiu(-i) pirkimo procedūrose dalyvaujančio juridinio asmens įstatinio kapitalo dalį arba turtinį įnašą jame,</w:t>
      </w:r>
    </w:p>
    <w:p w:rsidR="00451D77" w:rsidRPr="00451D77" w:rsidRDefault="00451D77" w:rsidP="001A5F4E">
      <w:pPr>
        <w:pStyle w:val="Pagrindinistekstas"/>
        <w:ind w:firstLine="426"/>
        <w:rPr>
          <w:strike w:val="0"/>
        </w:rPr>
      </w:pPr>
      <w:r w:rsidRPr="00451D77">
        <w:rPr>
          <w:strike w:val="0"/>
        </w:rPr>
        <w:t>2.2.3. gaunu(-a) iš pirkimo procedūrose dalyvaujančio juridinio asmens bet kokios rūšies pajamų;</w:t>
      </w:r>
    </w:p>
    <w:p w:rsidR="00451D77" w:rsidRPr="00451D77" w:rsidRDefault="00451D77" w:rsidP="001A5F4E">
      <w:pPr>
        <w:pStyle w:val="Pagrindinistekstas"/>
        <w:ind w:firstLine="426"/>
        <w:rPr>
          <w:strike w:val="0"/>
        </w:rPr>
      </w:pPr>
      <w:r w:rsidRPr="00451D77">
        <w:rPr>
          <w:strike w:val="0"/>
        </w:rPr>
        <w:t xml:space="preserve">2.3. dėl bet kokių kitų aplinkybių negaliu laikytis 1 punkte nustatytų principų, nedelsdamas raštu pranešti apie tai mane ________________________ paskyrusios perkančiosios organizacijos vadovui ir nusišalinti. </w:t>
      </w:r>
      <w:r w:rsidRPr="00451D77">
        <w:rPr>
          <w:i/>
          <w:iCs/>
          <w:strike w:val="0"/>
        </w:rPr>
        <w:tab/>
        <w:t xml:space="preserve">            (pareigų pavadinimas)</w:t>
      </w:r>
    </w:p>
    <w:p w:rsidR="00451D77" w:rsidRDefault="00451D77" w:rsidP="001A5F4E">
      <w:pPr>
        <w:pStyle w:val="Pagrindinistekstas"/>
        <w:ind w:firstLine="426"/>
        <w:rPr>
          <w:strike w:val="0"/>
        </w:rPr>
      </w:pPr>
      <w:r w:rsidRPr="00451D77">
        <w:rPr>
          <w:strike w:val="0"/>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51D77" w:rsidRPr="00451D77" w:rsidRDefault="00451D77" w:rsidP="001A5F4E">
      <w:pPr>
        <w:pStyle w:val="Pagrindinistekstas"/>
        <w:ind w:firstLine="426"/>
        <w:rPr>
          <w:strike w:val="0"/>
        </w:rPr>
      </w:pPr>
    </w:p>
    <w:p w:rsidR="00451D77" w:rsidRPr="00451D77" w:rsidRDefault="00451D77" w:rsidP="001A5F4E">
      <w:pPr>
        <w:pStyle w:val="Pagrindinistekstas"/>
        <w:ind w:firstLine="426"/>
        <w:rPr>
          <w:strike w:val="0"/>
        </w:rPr>
      </w:pPr>
    </w:p>
    <w:p w:rsidR="00451D77" w:rsidRPr="00451D77" w:rsidRDefault="00451D77" w:rsidP="001A5F4E">
      <w:pPr>
        <w:pStyle w:val="Pagrindinistekstas"/>
        <w:ind w:firstLine="426"/>
        <w:rPr>
          <w:strike w:val="0"/>
        </w:rPr>
      </w:pPr>
      <w:r w:rsidRPr="00451D77">
        <w:rPr>
          <w:strike w:val="0"/>
        </w:rPr>
        <w:t xml:space="preserve">____________________ </w:t>
      </w:r>
      <w:r w:rsidRPr="00451D77">
        <w:rPr>
          <w:strike w:val="0"/>
        </w:rPr>
        <w:tab/>
      </w:r>
      <w:r w:rsidRPr="00451D77">
        <w:rPr>
          <w:strike w:val="0"/>
        </w:rPr>
        <w:tab/>
        <w:t>______________________________</w:t>
      </w:r>
    </w:p>
    <w:p w:rsidR="00451D77" w:rsidRPr="00451D77" w:rsidRDefault="00451D77" w:rsidP="001A5F4E">
      <w:pPr>
        <w:pStyle w:val="Pagrindinistekstas"/>
        <w:ind w:firstLine="426"/>
        <w:rPr>
          <w:strike w:val="0"/>
        </w:rPr>
      </w:pPr>
      <w:r w:rsidRPr="00451D77">
        <w:rPr>
          <w:i/>
          <w:iCs/>
          <w:strike w:val="0"/>
        </w:rPr>
        <w:t xml:space="preserve">(parašas) </w:t>
      </w:r>
      <w:r w:rsidRPr="00451D77">
        <w:rPr>
          <w:i/>
          <w:iCs/>
          <w:strike w:val="0"/>
        </w:rPr>
        <w:tab/>
      </w:r>
      <w:r w:rsidRPr="00451D77">
        <w:rPr>
          <w:i/>
          <w:iCs/>
          <w:strike w:val="0"/>
        </w:rPr>
        <w:tab/>
      </w:r>
      <w:r w:rsidRPr="00451D77">
        <w:rPr>
          <w:i/>
          <w:iCs/>
          <w:strike w:val="0"/>
        </w:rPr>
        <w:tab/>
      </w:r>
      <w:r w:rsidRPr="00451D77">
        <w:rPr>
          <w:i/>
          <w:iCs/>
          <w:strike w:val="0"/>
        </w:rPr>
        <w:tab/>
        <w:t xml:space="preserve"> (vardas ir pavardė)</w:t>
      </w:r>
    </w:p>
    <w:p w:rsidR="00E61205" w:rsidRDefault="00E61205" w:rsidP="001A5F4E">
      <w:pPr>
        <w:widowControl/>
        <w:tabs>
          <w:tab w:val="right" w:leader="underscore" w:pos="8505"/>
        </w:tabs>
        <w:autoSpaceDE/>
        <w:autoSpaceDN/>
        <w:adjustRightInd/>
        <w:ind w:left="3888" w:right="-802" w:firstLine="426"/>
        <w:rPr>
          <w:rFonts w:ascii="Times New Roman" w:hAnsi="Times New Roman"/>
          <w:iCs/>
          <w:vanish w:val="0"/>
          <w:color w:val="auto"/>
          <w:spacing w:val="0"/>
          <w:kern w:val="0"/>
          <w:position w:val="0"/>
          <w:u w:val="none"/>
          <w:shd w:val="clear" w:color="auto" w:fill="auto"/>
          <w:lang w:eastAsia="en-US"/>
          <w:eastAsianLayout w:id="0"/>
        </w:rPr>
      </w:pPr>
    </w:p>
    <w:p w:rsidR="00451D77" w:rsidRDefault="00451D77" w:rsidP="001A5F4E">
      <w:pPr>
        <w:widowControl/>
        <w:autoSpaceDE/>
        <w:autoSpaceDN/>
        <w:adjustRightInd/>
        <w:ind w:firstLine="426"/>
        <w:rPr>
          <w:rFonts w:ascii="Times New Roman" w:hAnsi="Times New Roman"/>
          <w:iCs/>
          <w:vanish w:val="0"/>
          <w:color w:val="auto"/>
          <w:spacing w:val="0"/>
          <w:kern w:val="0"/>
          <w:position w:val="0"/>
          <w:u w:val="none"/>
          <w:shd w:val="clear" w:color="auto" w:fill="auto"/>
          <w:lang w:eastAsia="en-US"/>
          <w:eastAsianLayout w:id="0"/>
        </w:rPr>
      </w:pPr>
      <w:r>
        <w:rPr>
          <w:rFonts w:ascii="Times New Roman" w:hAnsi="Times New Roman"/>
          <w:iCs/>
          <w:vanish w:val="0"/>
          <w:color w:val="auto"/>
          <w:spacing w:val="0"/>
          <w:kern w:val="0"/>
          <w:position w:val="0"/>
          <w:u w:val="none"/>
          <w:shd w:val="clear" w:color="auto" w:fill="auto"/>
          <w:lang w:eastAsia="en-US"/>
          <w:eastAsianLayout w:id="0"/>
        </w:rPr>
        <w:br w:type="page"/>
      </w:r>
    </w:p>
    <w:p w:rsidR="00451D77" w:rsidRPr="00BD0FF3" w:rsidRDefault="00451D77" w:rsidP="001A5F4E">
      <w:pPr>
        <w:pStyle w:val="Sraopastraipa"/>
        <w:tabs>
          <w:tab w:val="left" w:pos="1560"/>
        </w:tabs>
        <w:ind w:left="0" w:firstLine="426"/>
        <w:jc w:val="right"/>
        <w:rPr>
          <w:rFonts w:ascii="Times New Roman" w:hAnsi="Times New Roman"/>
          <w:b/>
          <w:i/>
          <w:szCs w:val="24"/>
        </w:rPr>
      </w:pPr>
      <w:r w:rsidRPr="00BD0FF3">
        <w:rPr>
          <w:rFonts w:ascii="Times New Roman" w:hAnsi="Times New Roman"/>
          <w:b/>
          <w:i/>
          <w:szCs w:val="24"/>
        </w:rPr>
        <w:lastRenderedPageBreak/>
        <w:t>2 priedas</w:t>
      </w:r>
    </w:p>
    <w:p w:rsidR="00451D77" w:rsidRDefault="00451D77" w:rsidP="001A5F4E">
      <w:pPr>
        <w:pStyle w:val="Sraopastraipa"/>
        <w:tabs>
          <w:tab w:val="left" w:pos="1560"/>
        </w:tabs>
        <w:ind w:left="0" w:firstLine="426"/>
        <w:jc w:val="right"/>
        <w:rPr>
          <w:rFonts w:ascii="Times New Roman" w:hAnsi="Times New Roman"/>
          <w:b/>
          <w:i/>
          <w:color w:val="984806"/>
          <w:szCs w:val="24"/>
        </w:rPr>
      </w:pPr>
    </w:p>
    <w:p w:rsidR="00451D77" w:rsidRPr="006D50C1" w:rsidRDefault="00451D77" w:rsidP="001A5F4E">
      <w:pPr>
        <w:pStyle w:val="Sraopastraipa"/>
        <w:tabs>
          <w:tab w:val="left" w:pos="1560"/>
        </w:tabs>
        <w:ind w:left="0" w:firstLine="426"/>
        <w:jc w:val="right"/>
        <w:rPr>
          <w:rFonts w:ascii="Times New Roman" w:hAnsi="Times New Roman"/>
          <w:b/>
          <w:i/>
          <w:color w:val="984806"/>
          <w:szCs w:val="24"/>
        </w:rPr>
      </w:pPr>
    </w:p>
    <w:p w:rsidR="00451D77" w:rsidRPr="00876FEC" w:rsidRDefault="00451D77" w:rsidP="001A5F4E">
      <w:pPr>
        <w:pStyle w:val="CentrBoldm"/>
        <w:ind w:firstLine="426"/>
        <w:rPr>
          <w:rFonts w:ascii="Times New Roman" w:hAnsi="Times New Roman"/>
          <w:sz w:val="24"/>
          <w:szCs w:val="24"/>
          <w:lang w:val="lt-LT"/>
        </w:rPr>
      </w:pPr>
      <w:r w:rsidRPr="00876FEC">
        <w:rPr>
          <w:rFonts w:ascii="Times New Roman" w:hAnsi="Times New Roman"/>
          <w:sz w:val="24"/>
          <w:szCs w:val="24"/>
          <w:lang w:val="lt-LT"/>
        </w:rPr>
        <w:t xml:space="preserve">Mažeikių r. </w:t>
      </w:r>
      <w:r>
        <w:rPr>
          <w:rFonts w:ascii="Times New Roman" w:hAnsi="Times New Roman"/>
          <w:sz w:val="24"/>
          <w:szCs w:val="24"/>
          <w:lang w:val="lt-LT"/>
        </w:rPr>
        <w:t>Tirkšlių darželis „Giliukas“</w:t>
      </w:r>
      <w:r w:rsidRPr="00876FEC">
        <w:rPr>
          <w:rFonts w:ascii="Times New Roman" w:hAnsi="Times New Roman"/>
          <w:sz w:val="24"/>
          <w:szCs w:val="24"/>
          <w:lang w:val="lt-LT"/>
        </w:rPr>
        <w:t xml:space="preserve"> </w:t>
      </w:r>
    </w:p>
    <w:p w:rsidR="00451D77" w:rsidRPr="00876FEC" w:rsidRDefault="00451D77" w:rsidP="001A5F4E">
      <w:pPr>
        <w:pStyle w:val="CentrBoldm"/>
        <w:ind w:firstLine="426"/>
        <w:rPr>
          <w:rFonts w:ascii="Times New Roman" w:hAnsi="Times New Roman"/>
          <w:b w:val="0"/>
          <w:bCs w:val="0"/>
          <w:sz w:val="24"/>
          <w:szCs w:val="24"/>
          <w:lang w:val="lt-LT"/>
        </w:rPr>
      </w:pPr>
      <w:r w:rsidRPr="00876FEC">
        <w:rPr>
          <w:rFonts w:ascii="Times New Roman" w:hAnsi="Times New Roman"/>
          <w:b w:val="0"/>
          <w:bCs w:val="0"/>
          <w:sz w:val="24"/>
          <w:szCs w:val="24"/>
          <w:lang w:val="lt-LT"/>
        </w:rPr>
        <w:t>____________________________________________________________________________</w:t>
      </w:r>
    </w:p>
    <w:p w:rsidR="00451D77" w:rsidRPr="00876FEC" w:rsidRDefault="00451D77" w:rsidP="001A5F4E">
      <w:pPr>
        <w:pStyle w:val="CentrBoldm"/>
        <w:ind w:firstLine="426"/>
        <w:rPr>
          <w:rFonts w:ascii="Times New Roman" w:hAnsi="Times New Roman"/>
          <w:lang w:val="lt-LT"/>
        </w:rPr>
      </w:pPr>
      <w:r w:rsidRPr="00876FEC">
        <w:rPr>
          <w:rFonts w:ascii="Times New Roman" w:hAnsi="Times New Roman"/>
          <w:b w:val="0"/>
          <w:bCs w:val="0"/>
          <w:i/>
          <w:iCs/>
          <w:lang w:val="lt-LT"/>
        </w:rPr>
        <w:t>(asmens vardas ir pavardė, pareigos)</w:t>
      </w:r>
    </w:p>
    <w:p w:rsidR="00451D77" w:rsidRDefault="00451D77" w:rsidP="001A5F4E">
      <w:pPr>
        <w:pStyle w:val="CentrBoldm"/>
        <w:ind w:firstLine="426"/>
        <w:rPr>
          <w:rFonts w:ascii="Times New Roman" w:hAnsi="Times New Roman"/>
          <w:sz w:val="24"/>
          <w:szCs w:val="24"/>
          <w:lang w:val="lt-LT"/>
        </w:rPr>
      </w:pPr>
    </w:p>
    <w:p w:rsidR="00451D77" w:rsidRDefault="00451D77" w:rsidP="001A5F4E">
      <w:pPr>
        <w:pStyle w:val="CentrBoldm"/>
        <w:ind w:firstLine="426"/>
        <w:rPr>
          <w:rFonts w:ascii="Times New Roman" w:hAnsi="Times New Roman"/>
          <w:sz w:val="24"/>
          <w:szCs w:val="24"/>
          <w:lang w:val="lt-LT"/>
        </w:rPr>
      </w:pPr>
    </w:p>
    <w:p w:rsidR="00451D77" w:rsidRPr="00876FEC" w:rsidRDefault="00451D77" w:rsidP="001A5F4E">
      <w:pPr>
        <w:pStyle w:val="CentrBoldm"/>
        <w:ind w:firstLine="426"/>
        <w:rPr>
          <w:rFonts w:ascii="Times New Roman" w:hAnsi="Times New Roman"/>
          <w:caps/>
          <w:sz w:val="24"/>
          <w:szCs w:val="24"/>
          <w:lang w:val="lt-LT"/>
        </w:rPr>
      </w:pPr>
      <w:r w:rsidRPr="00876FEC">
        <w:rPr>
          <w:rFonts w:ascii="Times New Roman" w:hAnsi="Times New Roman"/>
          <w:sz w:val="24"/>
          <w:szCs w:val="24"/>
          <w:lang w:val="lt-LT"/>
        </w:rPr>
        <w:t>KONFIDENCIALUMO PASIŽADĖJIMAS</w:t>
      </w:r>
    </w:p>
    <w:p w:rsidR="00451D77" w:rsidRPr="00876FEC" w:rsidRDefault="00451D77" w:rsidP="001A5F4E">
      <w:pPr>
        <w:pStyle w:val="CentrBoldm"/>
        <w:ind w:firstLine="426"/>
        <w:rPr>
          <w:rFonts w:ascii="Times New Roman" w:hAnsi="Times New Roman"/>
          <w:sz w:val="24"/>
          <w:szCs w:val="24"/>
          <w:lang w:val="lt-LT"/>
        </w:rPr>
      </w:pPr>
    </w:p>
    <w:p w:rsidR="00451D77" w:rsidRPr="00876FEC" w:rsidRDefault="00451D77" w:rsidP="001A5F4E">
      <w:pPr>
        <w:pStyle w:val="CentrBoldm"/>
        <w:ind w:firstLine="426"/>
        <w:rPr>
          <w:rFonts w:ascii="Times New Roman" w:hAnsi="Times New Roman"/>
          <w:b w:val="0"/>
          <w:bCs w:val="0"/>
          <w:sz w:val="24"/>
          <w:szCs w:val="24"/>
          <w:lang w:val="lt-LT"/>
        </w:rPr>
      </w:pPr>
      <w:r w:rsidRPr="00876FEC">
        <w:rPr>
          <w:rFonts w:ascii="Times New Roman" w:hAnsi="Times New Roman"/>
          <w:b w:val="0"/>
          <w:bCs w:val="0"/>
          <w:sz w:val="24"/>
          <w:szCs w:val="24"/>
          <w:lang w:val="lt-LT"/>
        </w:rPr>
        <w:t>20__ m.________________ d.</w:t>
      </w:r>
    </w:p>
    <w:p w:rsidR="00451D77" w:rsidRPr="00876FEC" w:rsidRDefault="00451D77" w:rsidP="001A5F4E">
      <w:pPr>
        <w:pStyle w:val="CentrBoldm"/>
        <w:ind w:firstLine="426"/>
        <w:rPr>
          <w:rFonts w:ascii="Times New Roman" w:hAnsi="Times New Roman"/>
          <w:b w:val="0"/>
          <w:bCs w:val="0"/>
          <w:sz w:val="24"/>
          <w:szCs w:val="24"/>
          <w:lang w:val="lt-LT"/>
        </w:rPr>
      </w:pPr>
      <w:r w:rsidRPr="00876FEC">
        <w:rPr>
          <w:rFonts w:ascii="Times New Roman" w:hAnsi="Times New Roman"/>
          <w:b w:val="0"/>
          <w:bCs w:val="0"/>
          <w:sz w:val="24"/>
          <w:szCs w:val="24"/>
          <w:lang w:val="lt-LT"/>
        </w:rPr>
        <w:t>___________ _________</w:t>
      </w:r>
    </w:p>
    <w:p w:rsidR="00451D77" w:rsidRPr="00876FEC" w:rsidRDefault="00451D77" w:rsidP="001A5F4E">
      <w:pPr>
        <w:pStyle w:val="CentrBoldm"/>
        <w:ind w:firstLine="426"/>
        <w:rPr>
          <w:rFonts w:ascii="Times New Roman" w:hAnsi="Times New Roman"/>
          <w:lang w:val="lt-LT"/>
        </w:rPr>
      </w:pPr>
      <w:r w:rsidRPr="00876FEC">
        <w:rPr>
          <w:rFonts w:ascii="Times New Roman" w:hAnsi="Times New Roman"/>
          <w:b w:val="0"/>
          <w:bCs w:val="0"/>
          <w:i/>
          <w:iCs/>
          <w:lang w:val="lt-LT"/>
        </w:rPr>
        <w:t>(vietovės pavadinimas)</w:t>
      </w:r>
    </w:p>
    <w:p w:rsidR="00451D77" w:rsidRPr="00876FEC" w:rsidRDefault="00451D77" w:rsidP="001A5F4E">
      <w:pPr>
        <w:pStyle w:val="Pagrindinistekstas"/>
        <w:ind w:firstLine="426"/>
      </w:pPr>
    </w:p>
    <w:p w:rsidR="00451D77" w:rsidRPr="00451D77" w:rsidRDefault="00451D77" w:rsidP="00BD0FF3">
      <w:pPr>
        <w:pStyle w:val="Pagrindinistekstas"/>
        <w:ind w:right="699" w:firstLine="426"/>
        <w:rPr>
          <w:strike w:val="0"/>
        </w:rPr>
      </w:pPr>
      <w:r w:rsidRPr="00451D77">
        <w:rPr>
          <w:strike w:val="0"/>
        </w:rPr>
        <w:t xml:space="preserve">Būdamas ______________________________________, </w:t>
      </w:r>
    </w:p>
    <w:p w:rsidR="00451D77" w:rsidRPr="00451D77" w:rsidRDefault="00451D77" w:rsidP="00BD0FF3">
      <w:pPr>
        <w:pStyle w:val="Pagrindinistekstas"/>
        <w:ind w:right="-1" w:firstLine="426"/>
        <w:rPr>
          <w:i/>
          <w:iCs/>
          <w:strike w:val="0"/>
        </w:rPr>
      </w:pPr>
      <w:r w:rsidRPr="00451D77">
        <w:rPr>
          <w:i/>
          <w:iCs/>
          <w:strike w:val="0"/>
        </w:rPr>
        <w:tab/>
      </w:r>
      <w:r w:rsidRPr="00451D77">
        <w:rPr>
          <w:i/>
          <w:iCs/>
          <w:strike w:val="0"/>
        </w:rPr>
        <w:tab/>
        <w:t>(pareigų pavadinimas)</w:t>
      </w:r>
    </w:p>
    <w:p w:rsidR="00451D77" w:rsidRPr="00451D77" w:rsidRDefault="00451D77" w:rsidP="00BD0FF3">
      <w:pPr>
        <w:pStyle w:val="Pagrindinistekstas"/>
        <w:ind w:right="-1" w:firstLine="426"/>
        <w:rPr>
          <w:strike w:val="0"/>
        </w:rPr>
      </w:pPr>
      <w:r w:rsidRPr="00451D77">
        <w:rPr>
          <w:strike w:val="0"/>
        </w:rPr>
        <w:t>1. Pasižadu:</w:t>
      </w:r>
    </w:p>
    <w:p w:rsidR="00451D77" w:rsidRPr="00451D77" w:rsidRDefault="00451D77" w:rsidP="00BD0FF3">
      <w:pPr>
        <w:pStyle w:val="Pagrindinistekstas"/>
        <w:ind w:right="-1" w:firstLine="426"/>
        <w:rPr>
          <w:strike w:val="0"/>
        </w:rPr>
      </w:pPr>
      <w:r w:rsidRPr="00451D77">
        <w:rPr>
          <w:strike w:val="0"/>
        </w:rPr>
        <w:t>1.1. saugoti ir tik įstatymų ir kitų teisės aktų nustatytais tikslais ir tvarka naudoti visą su pirkimu susijusią informaciją, kuri man taps žinoma, atliekant _____________________ pareigas;</w:t>
      </w:r>
      <w:r w:rsidRPr="00451D77">
        <w:rPr>
          <w:i/>
          <w:iCs/>
          <w:strike w:val="0"/>
        </w:rPr>
        <w:tab/>
      </w:r>
      <w:r w:rsidRPr="00451D77">
        <w:rPr>
          <w:i/>
          <w:iCs/>
          <w:strike w:val="0"/>
        </w:rPr>
        <w:tab/>
      </w:r>
      <w:r w:rsidRPr="00451D77">
        <w:rPr>
          <w:i/>
          <w:iCs/>
          <w:strike w:val="0"/>
        </w:rPr>
        <w:tab/>
      </w:r>
      <w:r w:rsidRPr="00451D77">
        <w:rPr>
          <w:i/>
          <w:iCs/>
          <w:strike w:val="0"/>
        </w:rPr>
        <w:tab/>
      </w:r>
      <w:r w:rsidRPr="00451D77">
        <w:rPr>
          <w:i/>
          <w:iCs/>
          <w:strike w:val="0"/>
        </w:rPr>
        <w:tab/>
        <w:t>(pareigų pavadinimas)</w:t>
      </w:r>
    </w:p>
    <w:p w:rsidR="00451D77" w:rsidRPr="00451D77" w:rsidRDefault="00451D77" w:rsidP="00BD0FF3">
      <w:pPr>
        <w:pStyle w:val="Pagrindinistekstas"/>
        <w:ind w:right="-1" w:firstLine="426"/>
        <w:rPr>
          <w:strike w:val="0"/>
        </w:rPr>
      </w:pPr>
      <w:r w:rsidRPr="00451D77">
        <w:rPr>
          <w:strike w:val="0"/>
        </w:rPr>
        <w:t>1.2. man patikėtus dokumentus saugoti tokiu būdu, kad tretieji asmenys neturėtų galimybės su jais susipažinti ar pasinaudoti;</w:t>
      </w:r>
    </w:p>
    <w:p w:rsidR="00451D77" w:rsidRPr="00451D77" w:rsidRDefault="00451D77" w:rsidP="00BD0FF3">
      <w:pPr>
        <w:pStyle w:val="Pagrindinistekstas"/>
        <w:ind w:right="-1" w:firstLine="426"/>
        <w:rPr>
          <w:strike w:val="0"/>
        </w:rPr>
      </w:pPr>
      <w:r w:rsidRPr="00451D77">
        <w:rPr>
          <w:strike w:val="0"/>
        </w:rPr>
        <w:t>1.3. nepasilikti jokių man pateiktų dokumentų kopijų.</w:t>
      </w:r>
    </w:p>
    <w:p w:rsidR="00451D77" w:rsidRPr="00451D77" w:rsidRDefault="00451D77" w:rsidP="00BD0FF3">
      <w:pPr>
        <w:pStyle w:val="Pagrindinistekstas"/>
        <w:ind w:right="-1" w:firstLine="426"/>
        <w:rPr>
          <w:strike w:val="0"/>
        </w:rPr>
      </w:pPr>
      <w:r w:rsidRPr="00451D77">
        <w:rPr>
          <w:strike w:val="0"/>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51D77" w:rsidRPr="00451D77" w:rsidRDefault="00451D77" w:rsidP="00BD0FF3">
      <w:pPr>
        <w:pStyle w:val="Pagrindinistekstas"/>
        <w:ind w:right="-1" w:firstLine="426"/>
        <w:rPr>
          <w:strike w:val="0"/>
        </w:rPr>
      </w:pPr>
      <w:r w:rsidRPr="00451D77">
        <w:rPr>
          <w:strike w:val="0"/>
        </w:rPr>
        <w:t>3. Man išaiškinta, kad konfidencialią informaciją sudaro:</w:t>
      </w:r>
    </w:p>
    <w:p w:rsidR="00451D77" w:rsidRPr="00451D77" w:rsidRDefault="00451D77" w:rsidP="00BD0FF3">
      <w:pPr>
        <w:pStyle w:val="Pagrindinistekstas"/>
        <w:ind w:right="-1" w:firstLine="426"/>
        <w:rPr>
          <w:strike w:val="0"/>
        </w:rPr>
      </w:pPr>
      <w:r w:rsidRPr="00451D77">
        <w:rPr>
          <w:strike w:val="0"/>
        </w:rPr>
        <w:t>3.1. informacija, kurios konfidencialumą nurodė tiekėjas ir jos atskleidimas nėra privalomas pagal Lietuvos Respublikos teisės aktus;</w:t>
      </w:r>
    </w:p>
    <w:p w:rsidR="00451D77" w:rsidRPr="00451D77" w:rsidRDefault="00451D77" w:rsidP="00BD0FF3">
      <w:pPr>
        <w:pStyle w:val="Pagrindinistekstas"/>
        <w:ind w:right="-1" w:firstLine="426"/>
        <w:rPr>
          <w:strike w:val="0"/>
        </w:rPr>
      </w:pPr>
      <w:r w:rsidRPr="00451D77">
        <w:rPr>
          <w:strike w:val="0"/>
        </w:rPr>
        <w:t>3.2. visa su pirkimu susijusi informacija ir dokumentai, kuriuos Viešųjų pirkimų įstatymo ir kitų su jo įgyvendinimu susijusių teisės aktų nuostatos nenumato teikti pirkimo procedūrose dalyvaujančioms arba nedalyvaujančioms šalims;</w:t>
      </w:r>
    </w:p>
    <w:p w:rsidR="00451D77" w:rsidRPr="00451D77" w:rsidRDefault="00451D77" w:rsidP="00BD0FF3">
      <w:pPr>
        <w:pStyle w:val="Pagrindinistekstas"/>
        <w:ind w:right="-1" w:firstLine="426"/>
        <w:rPr>
          <w:strike w:val="0"/>
          <w:u w:val="single"/>
        </w:rPr>
      </w:pPr>
      <w:r w:rsidRPr="00451D77">
        <w:rPr>
          <w:strike w:val="0"/>
        </w:rPr>
        <w:t>3.3. informacija, jeigu jos atskleidimas prieštarauja įstatymams, daro nuostolių teisėtiems šalių komerciniams interesams arba trukdo užtikrinti sąžiningą konkurenciją.</w:t>
      </w:r>
    </w:p>
    <w:p w:rsidR="00451D77" w:rsidRPr="00451D77" w:rsidRDefault="00451D77" w:rsidP="00BD0FF3">
      <w:pPr>
        <w:pStyle w:val="Pagrindinistekstas"/>
        <w:ind w:right="-1" w:firstLine="426"/>
        <w:rPr>
          <w:strike w:val="0"/>
        </w:rPr>
      </w:pPr>
      <w:r w:rsidRPr="00451D77">
        <w:rPr>
          <w:strike w:val="0"/>
        </w:rPr>
        <w:t>4. Esu įspėtas, kad, pažeidęs šį pasižadėjimą, turėsiu atlyginti perkančiajai organizacijai ir tiekėjams padarytus nuostolius.</w:t>
      </w:r>
    </w:p>
    <w:p w:rsidR="00451D77" w:rsidRPr="00451D77" w:rsidRDefault="00451D77" w:rsidP="001A5F4E">
      <w:pPr>
        <w:pStyle w:val="Pagrindinistekstas"/>
        <w:ind w:firstLine="426"/>
        <w:rPr>
          <w:strike w:val="0"/>
        </w:rPr>
      </w:pPr>
    </w:p>
    <w:p w:rsidR="00451D77" w:rsidRPr="00451D77" w:rsidRDefault="00451D77" w:rsidP="001A5F4E">
      <w:pPr>
        <w:pStyle w:val="Pagrindinistekstas"/>
        <w:ind w:firstLine="426"/>
        <w:rPr>
          <w:strike w:val="0"/>
        </w:rPr>
      </w:pPr>
    </w:p>
    <w:p w:rsidR="00451D77" w:rsidRPr="00451D77" w:rsidRDefault="00451D77" w:rsidP="001A5F4E">
      <w:pPr>
        <w:pStyle w:val="Pagrindinistekstas"/>
        <w:ind w:firstLine="426"/>
        <w:jc w:val="right"/>
        <w:rPr>
          <w:strike w:val="0"/>
        </w:rPr>
      </w:pPr>
      <w:r w:rsidRPr="00451D77">
        <w:rPr>
          <w:strike w:val="0"/>
        </w:rPr>
        <w:t xml:space="preserve">___________________ </w:t>
      </w:r>
      <w:r w:rsidRPr="00451D77">
        <w:rPr>
          <w:strike w:val="0"/>
        </w:rPr>
        <w:tab/>
      </w:r>
      <w:r w:rsidRPr="00451D77">
        <w:rPr>
          <w:strike w:val="0"/>
        </w:rPr>
        <w:tab/>
      </w:r>
      <w:r w:rsidRPr="00451D77">
        <w:rPr>
          <w:strike w:val="0"/>
        </w:rPr>
        <w:tab/>
        <w:t>____________________</w:t>
      </w:r>
    </w:p>
    <w:p w:rsidR="00451D77" w:rsidRPr="00451D77" w:rsidRDefault="00B63E09" w:rsidP="001A5F4E">
      <w:pPr>
        <w:pStyle w:val="Pagrindinistekstas"/>
        <w:tabs>
          <w:tab w:val="left" w:pos="3119"/>
        </w:tabs>
        <w:ind w:firstLine="426"/>
        <w:jc w:val="right"/>
        <w:rPr>
          <w:strike w:val="0"/>
        </w:rPr>
      </w:pPr>
      <w:r>
        <w:rPr>
          <w:i/>
          <w:iCs/>
          <w:strike w:val="0"/>
        </w:rPr>
        <w:t xml:space="preserve"> </w:t>
      </w:r>
      <w:r w:rsidR="00451D77">
        <w:rPr>
          <w:i/>
          <w:iCs/>
          <w:strike w:val="0"/>
        </w:rPr>
        <w:t xml:space="preserve">  </w:t>
      </w:r>
      <w:r w:rsidR="00451D77" w:rsidRPr="00451D77">
        <w:rPr>
          <w:i/>
          <w:iCs/>
          <w:strike w:val="0"/>
        </w:rPr>
        <w:t xml:space="preserve">(parašas) </w:t>
      </w:r>
      <w:r w:rsidR="00451D77" w:rsidRPr="00451D77">
        <w:rPr>
          <w:i/>
          <w:iCs/>
          <w:strike w:val="0"/>
        </w:rPr>
        <w:tab/>
      </w:r>
      <w:r w:rsidR="00451D77" w:rsidRPr="00451D77">
        <w:rPr>
          <w:i/>
          <w:iCs/>
          <w:strike w:val="0"/>
        </w:rPr>
        <w:tab/>
      </w:r>
      <w:r w:rsidR="00451D77" w:rsidRPr="00451D77">
        <w:rPr>
          <w:i/>
          <w:iCs/>
          <w:strike w:val="0"/>
        </w:rPr>
        <w:tab/>
      </w:r>
      <w:r w:rsidR="00451D77" w:rsidRPr="00451D77">
        <w:rPr>
          <w:i/>
          <w:iCs/>
          <w:strike w:val="0"/>
        </w:rPr>
        <w:tab/>
        <w:t>(vardas ir pavardė)</w:t>
      </w:r>
    </w:p>
    <w:p w:rsidR="00451D77" w:rsidRPr="00876FEC" w:rsidRDefault="00451D77" w:rsidP="001A5F4E">
      <w:pPr>
        <w:pStyle w:val="Linija"/>
        <w:spacing w:line="240" w:lineRule="auto"/>
        <w:ind w:firstLine="426"/>
        <w:rPr>
          <w:color w:val="auto"/>
          <w:sz w:val="24"/>
          <w:szCs w:val="24"/>
          <w:lang w:val="lt-LT"/>
        </w:rPr>
      </w:pPr>
    </w:p>
    <w:p w:rsidR="00451D77" w:rsidRDefault="00451D77" w:rsidP="001A5F4E">
      <w:pPr>
        <w:pStyle w:val="Default"/>
        <w:ind w:firstLine="426"/>
        <w:rPr>
          <w:color w:val="auto"/>
        </w:rPr>
      </w:pPr>
    </w:p>
    <w:p w:rsidR="00451D77" w:rsidRDefault="00451D77" w:rsidP="001A5F4E">
      <w:pPr>
        <w:pStyle w:val="Default"/>
        <w:ind w:firstLine="426"/>
        <w:rPr>
          <w:color w:val="auto"/>
        </w:rPr>
      </w:pPr>
    </w:p>
    <w:p w:rsidR="00451D77" w:rsidRDefault="00451D77" w:rsidP="00606570">
      <w:pPr>
        <w:pStyle w:val="Betarp"/>
      </w:pPr>
    </w:p>
    <w:p w:rsidR="003F4265" w:rsidRDefault="003F4265" w:rsidP="001A5F4E">
      <w:pPr>
        <w:pStyle w:val="Default"/>
        <w:ind w:firstLine="426"/>
        <w:rPr>
          <w:color w:val="auto"/>
        </w:rPr>
      </w:pPr>
    </w:p>
    <w:p w:rsidR="003F4265" w:rsidRPr="004673FB" w:rsidRDefault="004673FB" w:rsidP="004673FB">
      <w:pPr>
        <w:widowControl/>
        <w:autoSpaceDE/>
        <w:autoSpaceDN/>
        <w:adjustRightInd/>
        <w:rPr>
          <w:vanish w:val="0"/>
          <w:color w:val="auto"/>
        </w:rPr>
      </w:pPr>
      <w:r>
        <w:rPr>
          <w:vanish w:val="0"/>
          <w:color w:val="auto"/>
        </w:rPr>
        <w:br w:type="page"/>
      </w:r>
      <w:r w:rsidR="003F4265">
        <w:rPr>
          <w:color w:val="auto"/>
        </w:rPr>
        <w:br w:type="page"/>
      </w:r>
    </w:p>
    <w:p w:rsidR="00451D77" w:rsidRPr="00BD0FF3" w:rsidRDefault="00451D77" w:rsidP="001A5F4E">
      <w:pPr>
        <w:pStyle w:val="Sraopastraipa"/>
        <w:tabs>
          <w:tab w:val="left" w:pos="1560"/>
        </w:tabs>
        <w:ind w:left="0" w:firstLine="426"/>
        <w:jc w:val="right"/>
        <w:rPr>
          <w:rFonts w:ascii="Times New Roman" w:hAnsi="Times New Roman"/>
          <w:b/>
          <w:i/>
          <w:szCs w:val="24"/>
        </w:rPr>
      </w:pPr>
      <w:r w:rsidRPr="00BD0FF3">
        <w:rPr>
          <w:rFonts w:ascii="Times New Roman" w:hAnsi="Times New Roman"/>
          <w:b/>
          <w:i/>
          <w:szCs w:val="24"/>
        </w:rPr>
        <w:lastRenderedPageBreak/>
        <w:t>3 priedas</w:t>
      </w:r>
    </w:p>
    <w:p w:rsidR="009005F2" w:rsidRDefault="009005F2" w:rsidP="009005F2">
      <w:pPr>
        <w:pStyle w:val="CentrBoldm"/>
        <w:ind w:firstLine="426"/>
        <w:rPr>
          <w:rFonts w:ascii="Times New Roman" w:hAnsi="Times New Roman"/>
          <w:sz w:val="24"/>
          <w:szCs w:val="24"/>
          <w:lang w:val="lt-LT"/>
        </w:rPr>
      </w:pPr>
    </w:p>
    <w:p w:rsidR="009005F2" w:rsidRDefault="009005F2" w:rsidP="009005F2">
      <w:pPr>
        <w:pStyle w:val="CentrBoldm"/>
        <w:ind w:firstLine="426"/>
        <w:rPr>
          <w:rFonts w:ascii="Times New Roman" w:hAnsi="Times New Roman"/>
          <w:sz w:val="24"/>
          <w:szCs w:val="24"/>
          <w:lang w:val="lt-LT"/>
        </w:rPr>
      </w:pPr>
      <w:r w:rsidRPr="00876FEC">
        <w:rPr>
          <w:rFonts w:ascii="Times New Roman" w:hAnsi="Times New Roman"/>
          <w:sz w:val="24"/>
          <w:szCs w:val="24"/>
          <w:lang w:val="lt-LT"/>
        </w:rPr>
        <w:t xml:space="preserve">MAŽEIKIŲ R. </w:t>
      </w:r>
      <w:r>
        <w:rPr>
          <w:rFonts w:ascii="Times New Roman" w:hAnsi="Times New Roman"/>
          <w:sz w:val="24"/>
          <w:szCs w:val="24"/>
          <w:lang w:val="lt-LT"/>
        </w:rPr>
        <w:t>TIRKŠLIŲ DARŽELIO „GILIUKAS“</w:t>
      </w:r>
      <w:r w:rsidRPr="00876FEC">
        <w:rPr>
          <w:rFonts w:ascii="Times New Roman" w:hAnsi="Times New Roman"/>
          <w:sz w:val="24"/>
          <w:szCs w:val="24"/>
          <w:lang w:val="lt-LT"/>
        </w:rPr>
        <w:t xml:space="preserve"> </w:t>
      </w:r>
      <w:r>
        <w:rPr>
          <w:rFonts w:ascii="Times New Roman" w:hAnsi="Times New Roman"/>
          <w:sz w:val="24"/>
          <w:szCs w:val="24"/>
          <w:lang w:val="lt-LT"/>
        </w:rPr>
        <w:t>MAŽOS VERTĖS PIRKIMŲ</w:t>
      </w:r>
    </w:p>
    <w:p w:rsidR="009005F2" w:rsidRPr="00876FEC" w:rsidRDefault="009005F2" w:rsidP="009005F2">
      <w:pPr>
        <w:pStyle w:val="CentrBoldm"/>
        <w:ind w:firstLine="426"/>
        <w:rPr>
          <w:rFonts w:ascii="Times New Roman" w:hAnsi="Times New Roman"/>
          <w:sz w:val="24"/>
          <w:szCs w:val="24"/>
          <w:lang w:val="lt-LT"/>
        </w:rPr>
      </w:pPr>
      <w:r>
        <w:rPr>
          <w:rFonts w:ascii="Times New Roman" w:hAnsi="Times New Roman"/>
          <w:sz w:val="24"/>
          <w:szCs w:val="24"/>
          <w:lang w:val="lt-LT"/>
        </w:rPr>
        <w:t>ATRANKOS PAŽYMA</w:t>
      </w:r>
    </w:p>
    <w:p w:rsidR="004673FB" w:rsidRPr="00876FEC" w:rsidRDefault="004673FB" w:rsidP="004673FB">
      <w:pPr>
        <w:pStyle w:val="CentrBoldm"/>
        <w:rPr>
          <w:rFonts w:ascii="Times New Roman" w:hAnsi="Times New Roman"/>
          <w:b w:val="0"/>
          <w:bCs w:val="0"/>
          <w:sz w:val="24"/>
          <w:szCs w:val="24"/>
          <w:lang w:val="lt-LT"/>
        </w:rPr>
      </w:pPr>
    </w:p>
    <w:p w:rsidR="004673FB" w:rsidRPr="00876FEC" w:rsidRDefault="004673FB" w:rsidP="004673FB">
      <w:pPr>
        <w:pStyle w:val="CentrBoldm"/>
        <w:rPr>
          <w:rFonts w:ascii="Times New Roman" w:hAnsi="Times New Roman"/>
          <w:b w:val="0"/>
          <w:bCs w:val="0"/>
          <w:sz w:val="24"/>
          <w:szCs w:val="24"/>
          <w:lang w:val="lt-LT"/>
        </w:rPr>
      </w:pPr>
      <w:r w:rsidRPr="00876FEC">
        <w:rPr>
          <w:rFonts w:ascii="Times New Roman" w:hAnsi="Times New Roman"/>
          <w:b w:val="0"/>
          <w:bCs w:val="0"/>
          <w:sz w:val="24"/>
          <w:szCs w:val="24"/>
          <w:lang w:val="lt-LT"/>
        </w:rPr>
        <w:t>20__ m._____________ d. Nr. ______</w:t>
      </w:r>
    </w:p>
    <w:p w:rsidR="009005F2" w:rsidRDefault="009005F2" w:rsidP="004673FB">
      <w:pPr>
        <w:pStyle w:val="CentrBoldm"/>
        <w:rPr>
          <w:rFonts w:ascii="Times New Roman" w:hAnsi="Times New Roman"/>
          <w:b w:val="0"/>
          <w:bCs w:val="0"/>
          <w:sz w:val="24"/>
          <w:szCs w:val="24"/>
          <w:lang w:val="lt-LT"/>
        </w:rPr>
      </w:pPr>
    </w:p>
    <w:p w:rsidR="004673FB" w:rsidRPr="009005F2" w:rsidRDefault="009005F2" w:rsidP="004673FB">
      <w:pPr>
        <w:pStyle w:val="CentrBoldm"/>
        <w:rPr>
          <w:rFonts w:ascii="Times New Roman" w:hAnsi="Times New Roman"/>
          <w:b w:val="0"/>
          <w:bCs w:val="0"/>
          <w:sz w:val="24"/>
          <w:szCs w:val="24"/>
          <w:u w:val="single"/>
          <w:lang w:val="lt-LT"/>
        </w:rPr>
      </w:pPr>
      <w:r w:rsidRPr="009005F2">
        <w:rPr>
          <w:rFonts w:ascii="Times New Roman" w:hAnsi="Times New Roman"/>
          <w:b w:val="0"/>
          <w:bCs w:val="0"/>
          <w:sz w:val="24"/>
          <w:szCs w:val="24"/>
          <w:u w:val="single"/>
          <w:lang w:val="lt-LT"/>
        </w:rPr>
        <w:t>Tirkšliai</w:t>
      </w:r>
    </w:p>
    <w:p w:rsidR="004673FB" w:rsidRDefault="004673FB" w:rsidP="004673FB">
      <w:pPr>
        <w:pStyle w:val="CentrBoldm"/>
        <w:rPr>
          <w:rFonts w:ascii="Times New Roman" w:hAnsi="Times New Roman"/>
          <w:b w:val="0"/>
          <w:bCs w:val="0"/>
          <w:i/>
          <w:iCs/>
          <w:sz w:val="16"/>
          <w:szCs w:val="16"/>
          <w:lang w:val="lt-LT"/>
        </w:rPr>
      </w:pPr>
      <w:r w:rsidRPr="009005F2">
        <w:rPr>
          <w:rFonts w:ascii="Times New Roman" w:hAnsi="Times New Roman"/>
          <w:b w:val="0"/>
          <w:bCs w:val="0"/>
          <w:i/>
          <w:iCs/>
          <w:sz w:val="16"/>
          <w:szCs w:val="16"/>
          <w:lang w:val="lt-LT"/>
        </w:rPr>
        <w:t>(vietovės pavadinimas)</w:t>
      </w:r>
    </w:p>
    <w:p w:rsidR="00606570" w:rsidRPr="009005F2" w:rsidRDefault="00606570" w:rsidP="004673FB">
      <w:pPr>
        <w:pStyle w:val="CentrBoldm"/>
        <w:rPr>
          <w:rFonts w:ascii="Times New Roman" w:hAnsi="Times New Roman"/>
          <w:b w:val="0"/>
          <w:bCs w:val="0"/>
          <w:sz w:val="16"/>
          <w:szCs w:val="16"/>
          <w:lang w:val="lt-LT"/>
        </w:rPr>
      </w:pPr>
    </w:p>
    <w:p w:rsidR="004673FB" w:rsidRDefault="004673FB" w:rsidP="004673F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159"/>
        <w:gridCol w:w="6979"/>
      </w:tblGrid>
      <w:tr w:rsidR="004673FB" w:rsidRPr="00653D26" w:rsidTr="00BD0FF3">
        <w:trPr>
          <w:trHeight w:val="273"/>
        </w:trPr>
        <w:tc>
          <w:tcPr>
            <w:tcW w:w="1558" w:type="pct"/>
          </w:tcPr>
          <w:p w:rsidR="004673FB" w:rsidRPr="00653D26" w:rsidRDefault="004673FB" w:rsidP="00653D26">
            <w:pPr>
              <w:pStyle w:val="Betarp"/>
              <w:spacing w:after="240"/>
              <w:rPr>
                <w:rFonts w:ascii="Times New Roman" w:hAnsi="Times New Roman" w:cs="Times New Roman"/>
              </w:rPr>
            </w:pPr>
            <w:r w:rsidRPr="00653D26">
              <w:rPr>
                <w:rFonts w:ascii="Times New Roman" w:hAnsi="Times New Roman" w:cs="Times New Roman"/>
              </w:rPr>
              <w:t>Pirkimo objekto pavadinimas:</w:t>
            </w:r>
          </w:p>
        </w:tc>
        <w:tc>
          <w:tcPr>
            <w:tcW w:w="3442" w:type="pct"/>
          </w:tcPr>
          <w:p w:rsidR="004673FB" w:rsidRPr="00653D26" w:rsidRDefault="004673FB" w:rsidP="00606570">
            <w:pPr>
              <w:pStyle w:val="Betarp"/>
              <w:rPr>
                <w:rFonts w:ascii="Times New Roman" w:hAnsi="Times New Roman" w:cs="Times New Roman"/>
              </w:rPr>
            </w:pPr>
          </w:p>
        </w:tc>
      </w:tr>
      <w:tr w:rsidR="004673FB" w:rsidRPr="00653D26" w:rsidTr="00BD0FF3">
        <w:trPr>
          <w:trHeight w:val="292"/>
        </w:trPr>
        <w:tc>
          <w:tcPr>
            <w:tcW w:w="1558" w:type="pct"/>
          </w:tcPr>
          <w:p w:rsidR="004673FB" w:rsidRPr="00653D26" w:rsidRDefault="004673FB" w:rsidP="00653D26">
            <w:pPr>
              <w:pStyle w:val="Betarp"/>
              <w:spacing w:after="240"/>
              <w:rPr>
                <w:rFonts w:ascii="Times New Roman" w:hAnsi="Times New Roman" w:cs="Times New Roman"/>
              </w:rPr>
            </w:pPr>
            <w:r w:rsidRPr="00653D26">
              <w:rPr>
                <w:rFonts w:ascii="Times New Roman" w:hAnsi="Times New Roman" w:cs="Times New Roman"/>
              </w:rPr>
              <w:t>Pirkimo objekto aprašymas :</w:t>
            </w:r>
          </w:p>
        </w:tc>
        <w:tc>
          <w:tcPr>
            <w:tcW w:w="3442" w:type="pct"/>
          </w:tcPr>
          <w:p w:rsidR="004673FB" w:rsidRPr="00653D26" w:rsidRDefault="004673FB" w:rsidP="00606570">
            <w:pPr>
              <w:pStyle w:val="Betarp"/>
              <w:rPr>
                <w:rFonts w:ascii="Times New Roman" w:hAnsi="Times New Roman" w:cs="Times New Roman"/>
              </w:rPr>
            </w:pPr>
          </w:p>
        </w:tc>
      </w:tr>
      <w:tr w:rsidR="004673FB" w:rsidRPr="00653D26" w:rsidTr="00BD0FF3">
        <w:trPr>
          <w:trHeight w:val="436"/>
        </w:trPr>
        <w:tc>
          <w:tcPr>
            <w:tcW w:w="1558" w:type="pct"/>
          </w:tcPr>
          <w:p w:rsidR="004673FB" w:rsidRPr="00653D26" w:rsidRDefault="004673FB" w:rsidP="00653D26">
            <w:pPr>
              <w:pStyle w:val="Betarp"/>
              <w:spacing w:after="240"/>
              <w:rPr>
                <w:rFonts w:ascii="Times New Roman" w:hAnsi="Times New Roman" w:cs="Times New Roman"/>
              </w:rPr>
            </w:pPr>
            <w:r w:rsidRPr="00653D26">
              <w:rPr>
                <w:rFonts w:ascii="Times New Roman" w:hAnsi="Times New Roman" w:cs="Times New Roman"/>
              </w:rPr>
              <w:t>BVPŽ kodas:</w:t>
            </w:r>
          </w:p>
        </w:tc>
        <w:tc>
          <w:tcPr>
            <w:tcW w:w="3442" w:type="pct"/>
          </w:tcPr>
          <w:p w:rsidR="004673FB" w:rsidRPr="00653D26" w:rsidRDefault="004673FB" w:rsidP="00606570">
            <w:pPr>
              <w:pStyle w:val="Betarp"/>
              <w:rPr>
                <w:rFonts w:ascii="Times New Roman" w:hAnsi="Times New Roman" w:cs="Times New Roman"/>
              </w:rPr>
            </w:pPr>
          </w:p>
        </w:tc>
      </w:tr>
      <w:tr w:rsidR="004673FB" w:rsidRPr="00653D26" w:rsidTr="00BD0FF3">
        <w:trPr>
          <w:trHeight w:val="441"/>
        </w:trPr>
        <w:tc>
          <w:tcPr>
            <w:tcW w:w="1558" w:type="pct"/>
          </w:tcPr>
          <w:p w:rsidR="004673FB" w:rsidRPr="00653D26" w:rsidRDefault="004673FB" w:rsidP="00606570">
            <w:pPr>
              <w:pStyle w:val="Betarp"/>
              <w:rPr>
                <w:rFonts w:ascii="Times New Roman" w:hAnsi="Times New Roman" w:cs="Times New Roman"/>
              </w:rPr>
            </w:pPr>
            <w:r w:rsidRPr="00653D26">
              <w:rPr>
                <w:rFonts w:ascii="Times New Roman" w:hAnsi="Times New Roman" w:cs="Times New Roman"/>
              </w:rPr>
              <w:t xml:space="preserve">Vertinimo kriterijus:    </w:t>
            </w:r>
          </w:p>
        </w:tc>
        <w:tc>
          <w:tcPr>
            <w:tcW w:w="3442" w:type="pct"/>
          </w:tcPr>
          <w:p w:rsidR="004673FB" w:rsidRPr="00653D26" w:rsidRDefault="004673FB" w:rsidP="00606570">
            <w:pPr>
              <w:pStyle w:val="Betarp"/>
              <w:rPr>
                <w:rFonts w:ascii="Times New Roman" w:hAnsi="Times New Roman" w:cs="Times New Roman"/>
              </w:rPr>
            </w:pPr>
            <w:r w:rsidRPr="00653D26">
              <w:rPr>
                <w:rFonts w:ascii="Times New Roman" w:hAnsi="Times New Roman" w:cs="Times New Roman"/>
              </w:rPr>
              <w:t xml:space="preserve">Mažiausia kaina </w:t>
            </w:r>
            <w:r w:rsidR="00231CB8" w:rsidRPr="00653D26">
              <w:rPr>
                <w:rFonts w:ascii="Times New Roman" w:hAnsi="Times New Roman" w:cs="Times New Roman"/>
              </w:rPr>
              <w:fldChar w:fldCharType="begin">
                <w:ffData>
                  <w:name w:val="Check15"/>
                  <w:enabled/>
                  <w:calcOnExit w:val="0"/>
                  <w:checkBox>
                    <w:sizeAuto/>
                    <w:default w:val="0"/>
                    <w:checked w:val="0"/>
                  </w:checkBox>
                </w:ffData>
              </w:fldChar>
            </w:r>
            <w:r w:rsidRPr="00653D26">
              <w:rPr>
                <w:rFonts w:ascii="Times New Roman" w:hAnsi="Times New Roman" w:cs="Times New Roman"/>
              </w:rPr>
              <w:instrText xml:space="preserve"> FORMCHECKBOX </w:instrText>
            </w:r>
            <w:r w:rsidR="00231CB8">
              <w:rPr>
                <w:rFonts w:ascii="Times New Roman" w:hAnsi="Times New Roman" w:cs="Times New Roman"/>
              </w:rPr>
            </w:r>
            <w:r w:rsidR="00231CB8">
              <w:rPr>
                <w:rFonts w:ascii="Times New Roman" w:hAnsi="Times New Roman" w:cs="Times New Roman"/>
              </w:rPr>
              <w:fldChar w:fldCharType="separate"/>
            </w:r>
            <w:r w:rsidR="00231CB8" w:rsidRPr="00653D26">
              <w:rPr>
                <w:rFonts w:ascii="Times New Roman" w:hAnsi="Times New Roman" w:cs="Times New Roman"/>
              </w:rPr>
              <w:fldChar w:fldCharType="end"/>
            </w:r>
            <w:r w:rsidRPr="00653D26">
              <w:rPr>
                <w:rFonts w:ascii="Times New Roman" w:hAnsi="Times New Roman" w:cs="Times New Roman"/>
              </w:rPr>
              <w:t xml:space="preserve">   Ekonomiškai naudingiausias pasiūlymas </w:t>
            </w:r>
            <w:r w:rsidR="00231CB8" w:rsidRPr="00653D26">
              <w:rPr>
                <w:rFonts w:ascii="Times New Roman" w:hAnsi="Times New Roman" w:cs="Times New Roman"/>
              </w:rPr>
              <w:fldChar w:fldCharType="begin">
                <w:ffData>
                  <w:name w:val="Check15"/>
                  <w:enabled/>
                  <w:calcOnExit w:val="0"/>
                  <w:checkBox>
                    <w:sizeAuto/>
                    <w:default w:val="0"/>
                    <w:checked w:val="0"/>
                  </w:checkBox>
                </w:ffData>
              </w:fldChar>
            </w:r>
            <w:r w:rsidRPr="00653D26">
              <w:rPr>
                <w:rFonts w:ascii="Times New Roman" w:hAnsi="Times New Roman" w:cs="Times New Roman"/>
              </w:rPr>
              <w:instrText xml:space="preserve"> FORMCHECKBOX </w:instrText>
            </w:r>
            <w:r w:rsidR="00231CB8">
              <w:rPr>
                <w:rFonts w:ascii="Times New Roman" w:hAnsi="Times New Roman" w:cs="Times New Roman"/>
              </w:rPr>
            </w:r>
            <w:r w:rsidR="00231CB8">
              <w:rPr>
                <w:rFonts w:ascii="Times New Roman" w:hAnsi="Times New Roman" w:cs="Times New Roman"/>
              </w:rPr>
              <w:fldChar w:fldCharType="separate"/>
            </w:r>
            <w:r w:rsidR="00231CB8" w:rsidRPr="00653D26">
              <w:rPr>
                <w:rFonts w:ascii="Times New Roman" w:hAnsi="Times New Roman" w:cs="Times New Roman"/>
              </w:rPr>
              <w:fldChar w:fldCharType="end"/>
            </w:r>
          </w:p>
        </w:tc>
      </w:tr>
      <w:tr w:rsidR="004673FB" w:rsidRPr="00653D26" w:rsidTr="00BD0FF3">
        <w:trPr>
          <w:trHeight w:val="362"/>
        </w:trPr>
        <w:tc>
          <w:tcPr>
            <w:tcW w:w="1558" w:type="pct"/>
          </w:tcPr>
          <w:p w:rsidR="004673FB" w:rsidRPr="00653D26" w:rsidRDefault="004673FB" w:rsidP="00653D26">
            <w:pPr>
              <w:pStyle w:val="Betarp"/>
              <w:spacing w:after="240"/>
              <w:rPr>
                <w:rFonts w:ascii="Times New Roman" w:hAnsi="Times New Roman" w:cs="Times New Roman"/>
              </w:rPr>
            </w:pPr>
            <w:r w:rsidRPr="00653D26">
              <w:rPr>
                <w:rFonts w:ascii="Times New Roman" w:hAnsi="Times New Roman" w:cs="Times New Roman"/>
              </w:rPr>
              <w:t xml:space="preserve">Pirkimą atliko: </w:t>
            </w:r>
          </w:p>
        </w:tc>
        <w:tc>
          <w:tcPr>
            <w:tcW w:w="3442" w:type="pct"/>
          </w:tcPr>
          <w:p w:rsidR="004673FB" w:rsidRPr="00653D26" w:rsidRDefault="004673FB" w:rsidP="00606570">
            <w:pPr>
              <w:pStyle w:val="Betarp"/>
              <w:rPr>
                <w:rFonts w:ascii="Times New Roman" w:hAnsi="Times New Roman" w:cs="Times New Roman"/>
              </w:rPr>
            </w:pPr>
            <w:r w:rsidRPr="00653D26">
              <w:rPr>
                <w:rFonts w:ascii="Times New Roman" w:hAnsi="Times New Roman" w:cs="Times New Roman"/>
              </w:rPr>
              <w:t xml:space="preserve">Komisija </w:t>
            </w:r>
            <w:r w:rsidR="00231CB8" w:rsidRPr="00653D26">
              <w:rPr>
                <w:rFonts w:ascii="Times New Roman" w:hAnsi="Times New Roman" w:cs="Times New Roman"/>
              </w:rPr>
              <w:fldChar w:fldCharType="begin">
                <w:ffData>
                  <w:name w:val="Check15"/>
                  <w:enabled/>
                  <w:calcOnExit w:val="0"/>
                  <w:checkBox>
                    <w:sizeAuto/>
                    <w:default w:val="0"/>
                    <w:checked w:val="0"/>
                  </w:checkBox>
                </w:ffData>
              </w:fldChar>
            </w:r>
            <w:r w:rsidRPr="00653D26">
              <w:rPr>
                <w:rFonts w:ascii="Times New Roman" w:hAnsi="Times New Roman" w:cs="Times New Roman"/>
              </w:rPr>
              <w:instrText xml:space="preserve"> FORMCHECKBOX </w:instrText>
            </w:r>
            <w:r w:rsidR="00231CB8">
              <w:rPr>
                <w:rFonts w:ascii="Times New Roman" w:hAnsi="Times New Roman" w:cs="Times New Roman"/>
              </w:rPr>
            </w:r>
            <w:r w:rsidR="00231CB8">
              <w:rPr>
                <w:rFonts w:ascii="Times New Roman" w:hAnsi="Times New Roman" w:cs="Times New Roman"/>
              </w:rPr>
              <w:fldChar w:fldCharType="separate"/>
            </w:r>
            <w:r w:rsidR="00231CB8" w:rsidRPr="00653D26">
              <w:rPr>
                <w:rFonts w:ascii="Times New Roman" w:hAnsi="Times New Roman" w:cs="Times New Roman"/>
              </w:rPr>
              <w:fldChar w:fldCharType="end"/>
            </w:r>
            <w:r w:rsidRPr="00653D26">
              <w:rPr>
                <w:rFonts w:ascii="Times New Roman" w:hAnsi="Times New Roman" w:cs="Times New Roman"/>
              </w:rPr>
              <w:t xml:space="preserve">       Pirkimų organizatorius  </w:t>
            </w:r>
            <w:r w:rsidR="00231CB8" w:rsidRPr="00653D26">
              <w:rPr>
                <w:rFonts w:ascii="Times New Roman" w:hAnsi="Times New Roman" w:cs="Times New Roman"/>
              </w:rPr>
              <w:fldChar w:fldCharType="begin">
                <w:ffData>
                  <w:name w:val="Check15"/>
                  <w:enabled/>
                  <w:calcOnExit w:val="0"/>
                  <w:checkBox>
                    <w:sizeAuto/>
                    <w:default w:val="0"/>
                    <w:checked w:val="0"/>
                  </w:checkBox>
                </w:ffData>
              </w:fldChar>
            </w:r>
            <w:r w:rsidRPr="00653D26">
              <w:rPr>
                <w:rFonts w:ascii="Times New Roman" w:hAnsi="Times New Roman" w:cs="Times New Roman"/>
              </w:rPr>
              <w:instrText xml:space="preserve"> FORMCHECKBOX </w:instrText>
            </w:r>
            <w:r w:rsidR="00231CB8">
              <w:rPr>
                <w:rFonts w:ascii="Times New Roman" w:hAnsi="Times New Roman" w:cs="Times New Roman"/>
              </w:rPr>
            </w:r>
            <w:r w:rsidR="00231CB8">
              <w:rPr>
                <w:rFonts w:ascii="Times New Roman" w:hAnsi="Times New Roman" w:cs="Times New Roman"/>
              </w:rPr>
              <w:fldChar w:fldCharType="separate"/>
            </w:r>
            <w:r w:rsidR="00231CB8" w:rsidRPr="00653D26">
              <w:rPr>
                <w:rFonts w:ascii="Times New Roman" w:hAnsi="Times New Roman" w:cs="Times New Roman"/>
              </w:rPr>
              <w:fldChar w:fldCharType="end"/>
            </w:r>
            <w:r w:rsidRPr="00653D26">
              <w:rPr>
                <w:rFonts w:ascii="Times New Roman" w:hAnsi="Times New Roman" w:cs="Times New Roman"/>
              </w:rPr>
              <w:t xml:space="preserve">   </w:t>
            </w:r>
          </w:p>
        </w:tc>
      </w:tr>
      <w:tr w:rsidR="004673FB" w:rsidRPr="00653D26" w:rsidTr="00BD0FF3">
        <w:trPr>
          <w:trHeight w:val="362"/>
        </w:trPr>
        <w:tc>
          <w:tcPr>
            <w:tcW w:w="1558" w:type="pct"/>
          </w:tcPr>
          <w:p w:rsidR="004673FB" w:rsidRPr="00653D26" w:rsidRDefault="004673FB" w:rsidP="00653D26">
            <w:pPr>
              <w:pStyle w:val="Betarp"/>
              <w:spacing w:after="240"/>
              <w:rPr>
                <w:rFonts w:ascii="Times New Roman" w:hAnsi="Times New Roman" w:cs="Times New Roman"/>
              </w:rPr>
            </w:pPr>
            <w:r w:rsidRPr="00653D26">
              <w:rPr>
                <w:rFonts w:ascii="Times New Roman" w:hAnsi="Times New Roman" w:cs="Times New Roman"/>
              </w:rPr>
              <w:t xml:space="preserve">Tiekėjai apklausti:             </w:t>
            </w:r>
          </w:p>
        </w:tc>
        <w:tc>
          <w:tcPr>
            <w:tcW w:w="3442" w:type="pct"/>
          </w:tcPr>
          <w:p w:rsidR="004673FB" w:rsidRPr="00653D26" w:rsidRDefault="004673FB" w:rsidP="00606570">
            <w:pPr>
              <w:pStyle w:val="Betarp"/>
              <w:rPr>
                <w:rFonts w:ascii="Times New Roman" w:hAnsi="Times New Roman" w:cs="Times New Roman"/>
              </w:rPr>
            </w:pPr>
            <w:r w:rsidRPr="00653D26">
              <w:rPr>
                <w:rFonts w:ascii="Times New Roman" w:hAnsi="Times New Roman" w:cs="Times New Roman"/>
              </w:rPr>
              <w:t xml:space="preserve">Žodžiu  </w:t>
            </w:r>
            <w:r w:rsidR="00231CB8" w:rsidRPr="00653D26">
              <w:rPr>
                <w:rFonts w:ascii="Times New Roman" w:hAnsi="Times New Roman" w:cs="Times New Roman"/>
              </w:rPr>
              <w:fldChar w:fldCharType="begin">
                <w:ffData>
                  <w:name w:val="Check15"/>
                  <w:enabled/>
                  <w:calcOnExit w:val="0"/>
                  <w:checkBox>
                    <w:sizeAuto/>
                    <w:default w:val="0"/>
                    <w:checked w:val="0"/>
                  </w:checkBox>
                </w:ffData>
              </w:fldChar>
            </w:r>
            <w:r w:rsidRPr="00653D26">
              <w:rPr>
                <w:rFonts w:ascii="Times New Roman" w:hAnsi="Times New Roman" w:cs="Times New Roman"/>
              </w:rPr>
              <w:instrText xml:space="preserve"> FORMCHECKBOX </w:instrText>
            </w:r>
            <w:r w:rsidR="00231CB8">
              <w:rPr>
                <w:rFonts w:ascii="Times New Roman" w:hAnsi="Times New Roman" w:cs="Times New Roman"/>
              </w:rPr>
            </w:r>
            <w:r w:rsidR="00231CB8">
              <w:rPr>
                <w:rFonts w:ascii="Times New Roman" w:hAnsi="Times New Roman" w:cs="Times New Roman"/>
              </w:rPr>
              <w:fldChar w:fldCharType="separate"/>
            </w:r>
            <w:r w:rsidR="00231CB8" w:rsidRPr="00653D26">
              <w:rPr>
                <w:rFonts w:ascii="Times New Roman" w:hAnsi="Times New Roman" w:cs="Times New Roman"/>
              </w:rPr>
              <w:fldChar w:fldCharType="end"/>
            </w:r>
            <w:r w:rsidRPr="00653D26">
              <w:rPr>
                <w:rFonts w:ascii="Times New Roman" w:hAnsi="Times New Roman" w:cs="Times New Roman"/>
              </w:rPr>
              <w:t xml:space="preserve">       Raštu  </w:t>
            </w:r>
            <w:r w:rsidR="00231CB8" w:rsidRPr="00653D26">
              <w:rPr>
                <w:rFonts w:ascii="Times New Roman" w:hAnsi="Times New Roman" w:cs="Times New Roman"/>
              </w:rPr>
              <w:fldChar w:fldCharType="begin">
                <w:ffData>
                  <w:name w:val="Check15"/>
                  <w:enabled/>
                  <w:calcOnExit w:val="0"/>
                  <w:checkBox>
                    <w:sizeAuto/>
                    <w:default w:val="0"/>
                    <w:checked w:val="0"/>
                  </w:checkBox>
                </w:ffData>
              </w:fldChar>
            </w:r>
            <w:r w:rsidRPr="00653D26">
              <w:rPr>
                <w:rFonts w:ascii="Times New Roman" w:hAnsi="Times New Roman" w:cs="Times New Roman"/>
              </w:rPr>
              <w:instrText xml:space="preserve"> FORMCHECKBOX </w:instrText>
            </w:r>
            <w:r w:rsidR="00231CB8">
              <w:rPr>
                <w:rFonts w:ascii="Times New Roman" w:hAnsi="Times New Roman" w:cs="Times New Roman"/>
              </w:rPr>
            </w:r>
            <w:r w:rsidR="00231CB8">
              <w:rPr>
                <w:rFonts w:ascii="Times New Roman" w:hAnsi="Times New Roman" w:cs="Times New Roman"/>
              </w:rPr>
              <w:fldChar w:fldCharType="separate"/>
            </w:r>
            <w:r w:rsidR="00231CB8" w:rsidRPr="00653D26">
              <w:rPr>
                <w:rFonts w:ascii="Times New Roman" w:hAnsi="Times New Roman" w:cs="Times New Roman"/>
              </w:rPr>
              <w:fldChar w:fldCharType="end"/>
            </w:r>
            <w:r w:rsidRPr="00653D26">
              <w:rPr>
                <w:rFonts w:ascii="Times New Roman" w:hAnsi="Times New Roman" w:cs="Times New Roman"/>
              </w:rPr>
              <w:t xml:space="preserve">   Per VPT IS   </w:t>
            </w:r>
            <w:r w:rsidR="00231CB8" w:rsidRPr="00653D26">
              <w:rPr>
                <w:rFonts w:ascii="Times New Roman" w:hAnsi="Times New Roman" w:cs="Times New Roman"/>
              </w:rPr>
              <w:fldChar w:fldCharType="begin">
                <w:ffData>
                  <w:name w:val="Check15"/>
                  <w:enabled/>
                  <w:calcOnExit w:val="0"/>
                  <w:checkBox>
                    <w:sizeAuto/>
                    <w:default w:val="0"/>
                    <w:checked w:val="0"/>
                  </w:checkBox>
                </w:ffData>
              </w:fldChar>
            </w:r>
            <w:r w:rsidRPr="00653D26">
              <w:rPr>
                <w:rFonts w:ascii="Times New Roman" w:hAnsi="Times New Roman" w:cs="Times New Roman"/>
              </w:rPr>
              <w:instrText xml:space="preserve"> FORMCHECKBOX </w:instrText>
            </w:r>
            <w:r w:rsidR="00231CB8">
              <w:rPr>
                <w:rFonts w:ascii="Times New Roman" w:hAnsi="Times New Roman" w:cs="Times New Roman"/>
              </w:rPr>
            </w:r>
            <w:r w:rsidR="00231CB8">
              <w:rPr>
                <w:rFonts w:ascii="Times New Roman" w:hAnsi="Times New Roman" w:cs="Times New Roman"/>
              </w:rPr>
              <w:fldChar w:fldCharType="separate"/>
            </w:r>
            <w:r w:rsidR="00231CB8" w:rsidRPr="00653D26">
              <w:rPr>
                <w:rFonts w:ascii="Times New Roman" w:hAnsi="Times New Roman" w:cs="Times New Roman"/>
              </w:rPr>
              <w:fldChar w:fldCharType="end"/>
            </w:r>
            <w:r w:rsidRPr="00653D26">
              <w:rPr>
                <w:rFonts w:ascii="Times New Roman" w:hAnsi="Times New Roman" w:cs="Times New Roman"/>
              </w:rPr>
              <w:t xml:space="preserve">   Per CPO   </w:t>
            </w:r>
            <w:r w:rsidR="00231CB8" w:rsidRPr="00653D26">
              <w:rPr>
                <w:rFonts w:ascii="Times New Roman" w:hAnsi="Times New Roman" w:cs="Times New Roman"/>
              </w:rPr>
              <w:fldChar w:fldCharType="begin">
                <w:ffData>
                  <w:name w:val="Check15"/>
                  <w:enabled/>
                  <w:calcOnExit w:val="0"/>
                  <w:checkBox>
                    <w:sizeAuto/>
                    <w:default w:val="0"/>
                    <w:checked w:val="0"/>
                  </w:checkBox>
                </w:ffData>
              </w:fldChar>
            </w:r>
            <w:r w:rsidRPr="00653D26">
              <w:rPr>
                <w:rFonts w:ascii="Times New Roman" w:hAnsi="Times New Roman" w:cs="Times New Roman"/>
              </w:rPr>
              <w:instrText xml:space="preserve"> FORMCHECKBOX </w:instrText>
            </w:r>
            <w:r w:rsidR="00231CB8">
              <w:rPr>
                <w:rFonts w:ascii="Times New Roman" w:hAnsi="Times New Roman" w:cs="Times New Roman"/>
              </w:rPr>
            </w:r>
            <w:r w:rsidR="00231CB8">
              <w:rPr>
                <w:rFonts w:ascii="Times New Roman" w:hAnsi="Times New Roman" w:cs="Times New Roman"/>
              </w:rPr>
              <w:fldChar w:fldCharType="separate"/>
            </w:r>
            <w:r w:rsidR="00231CB8" w:rsidRPr="00653D26">
              <w:rPr>
                <w:rFonts w:ascii="Times New Roman" w:hAnsi="Times New Roman" w:cs="Times New Roman"/>
              </w:rPr>
              <w:fldChar w:fldCharType="end"/>
            </w:r>
            <w:r w:rsidRPr="00653D26">
              <w:rPr>
                <w:rFonts w:ascii="Times New Roman" w:hAnsi="Times New Roman" w:cs="Times New Roman"/>
              </w:rPr>
              <w:t xml:space="preserve">   </w:t>
            </w:r>
          </w:p>
        </w:tc>
      </w:tr>
    </w:tbl>
    <w:p w:rsidR="004673FB" w:rsidRDefault="004673FB" w:rsidP="00606570">
      <w:pPr>
        <w:pStyle w:val="Betarp"/>
      </w:pPr>
    </w:p>
    <w:p w:rsidR="004673FB" w:rsidRPr="00653D26" w:rsidRDefault="004673FB" w:rsidP="00606570">
      <w:pPr>
        <w:pStyle w:val="Betarp"/>
        <w:rPr>
          <w:rFonts w:ascii="Times New Roman" w:hAnsi="Times New Roman" w:cs="Times New Roman"/>
          <w:b/>
          <w:sz w:val="24"/>
          <w:szCs w:val="24"/>
        </w:rPr>
      </w:pPr>
      <w:r w:rsidRPr="00653D26">
        <w:rPr>
          <w:rFonts w:ascii="Times New Roman" w:hAnsi="Times New Roman" w:cs="Times New Roman"/>
          <w:b/>
          <w:sz w:val="24"/>
          <w:szCs w:val="24"/>
        </w:rPr>
        <w:t>Apklausti/pateikę pasiūlymus tiekėjai: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2771"/>
        <w:gridCol w:w="273"/>
        <w:gridCol w:w="268"/>
        <w:gridCol w:w="2211"/>
        <w:gridCol w:w="540"/>
        <w:gridCol w:w="273"/>
        <w:gridCol w:w="3243"/>
      </w:tblGrid>
      <w:tr w:rsidR="00BD0FF3" w:rsidRPr="00653D26" w:rsidTr="00BD0FF3">
        <w:trPr>
          <w:trHeight w:val="565"/>
        </w:trPr>
        <w:tc>
          <w:tcPr>
            <w:tcW w:w="557" w:type="dxa"/>
            <w:vAlign w:val="center"/>
          </w:tcPr>
          <w:p w:rsidR="004673FB" w:rsidRPr="00653D26" w:rsidRDefault="004673FB" w:rsidP="00606570">
            <w:pPr>
              <w:pStyle w:val="Betarp"/>
              <w:rPr>
                <w:rFonts w:ascii="Times New Roman" w:hAnsi="Times New Roman" w:cs="Times New Roman"/>
                <w:sz w:val="24"/>
                <w:szCs w:val="24"/>
              </w:rPr>
            </w:pPr>
            <w:r w:rsidRPr="00653D26">
              <w:rPr>
                <w:rFonts w:ascii="Times New Roman" w:hAnsi="Times New Roman" w:cs="Times New Roman"/>
                <w:sz w:val="24"/>
                <w:szCs w:val="24"/>
              </w:rPr>
              <w:t>Eil. Nr.</w:t>
            </w:r>
          </w:p>
        </w:tc>
        <w:tc>
          <w:tcPr>
            <w:tcW w:w="3044" w:type="dxa"/>
            <w:gridSpan w:val="2"/>
            <w:vAlign w:val="center"/>
          </w:tcPr>
          <w:p w:rsidR="004673FB" w:rsidRPr="00653D26" w:rsidRDefault="004673FB" w:rsidP="00606570">
            <w:pPr>
              <w:pStyle w:val="Betarp"/>
              <w:rPr>
                <w:rFonts w:ascii="Times New Roman" w:hAnsi="Times New Roman" w:cs="Times New Roman"/>
                <w:sz w:val="24"/>
                <w:szCs w:val="24"/>
              </w:rPr>
            </w:pPr>
            <w:r w:rsidRPr="00653D26">
              <w:rPr>
                <w:rFonts w:ascii="Times New Roman" w:hAnsi="Times New Roman" w:cs="Times New Roman"/>
                <w:sz w:val="24"/>
                <w:szCs w:val="24"/>
              </w:rPr>
              <w:t>Pavadinimas</w:t>
            </w:r>
          </w:p>
        </w:tc>
        <w:tc>
          <w:tcPr>
            <w:tcW w:w="3292" w:type="dxa"/>
            <w:gridSpan w:val="4"/>
            <w:vAlign w:val="center"/>
          </w:tcPr>
          <w:p w:rsidR="004673FB" w:rsidRPr="00653D26" w:rsidRDefault="004673FB" w:rsidP="00606570">
            <w:pPr>
              <w:pStyle w:val="Betarp"/>
              <w:rPr>
                <w:rFonts w:ascii="Times New Roman" w:hAnsi="Times New Roman" w:cs="Times New Roman"/>
                <w:sz w:val="24"/>
                <w:szCs w:val="24"/>
              </w:rPr>
            </w:pPr>
            <w:r w:rsidRPr="00653D26">
              <w:rPr>
                <w:rFonts w:ascii="Times New Roman" w:hAnsi="Times New Roman" w:cs="Times New Roman"/>
                <w:sz w:val="24"/>
                <w:szCs w:val="24"/>
              </w:rPr>
              <w:t xml:space="preserve">Adresas, interneto svetainės, el. pašto adresas, telefono numeris </w:t>
            </w:r>
          </w:p>
        </w:tc>
        <w:tc>
          <w:tcPr>
            <w:tcW w:w="3243" w:type="dxa"/>
            <w:vAlign w:val="center"/>
          </w:tcPr>
          <w:p w:rsidR="004673FB" w:rsidRPr="00653D26" w:rsidRDefault="004673FB" w:rsidP="00606570">
            <w:pPr>
              <w:pStyle w:val="Betarp"/>
              <w:rPr>
                <w:rFonts w:ascii="Times New Roman" w:hAnsi="Times New Roman" w:cs="Times New Roman"/>
                <w:sz w:val="24"/>
                <w:szCs w:val="24"/>
              </w:rPr>
            </w:pPr>
            <w:r w:rsidRPr="00653D26">
              <w:rPr>
                <w:rFonts w:ascii="Times New Roman" w:hAnsi="Times New Roman" w:cs="Times New Roman"/>
                <w:sz w:val="24"/>
                <w:szCs w:val="24"/>
              </w:rPr>
              <w:t>Pasiūlymo kaina, Eur (su visais mokesčiais)</w:t>
            </w:r>
          </w:p>
        </w:tc>
      </w:tr>
      <w:tr w:rsidR="00BD0FF3" w:rsidRPr="00653D26" w:rsidTr="00BD0FF3">
        <w:trPr>
          <w:trHeight w:val="550"/>
        </w:trPr>
        <w:tc>
          <w:tcPr>
            <w:tcW w:w="557" w:type="dxa"/>
            <w:vAlign w:val="center"/>
          </w:tcPr>
          <w:p w:rsidR="00653D26" w:rsidRDefault="00653D26" w:rsidP="00606570">
            <w:pPr>
              <w:pStyle w:val="Betarp"/>
              <w:rPr>
                <w:rFonts w:ascii="Times New Roman" w:hAnsi="Times New Roman" w:cs="Times New Roman"/>
                <w:sz w:val="24"/>
                <w:szCs w:val="24"/>
              </w:rPr>
            </w:pPr>
          </w:p>
          <w:p w:rsidR="00653D26" w:rsidRPr="00653D26" w:rsidRDefault="00653D26" w:rsidP="00606570">
            <w:pPr>
              <w:pStyle w:val="Betarp"/>
              <w:rPr>
                <w:rFonts w:ascii="Times New Roman" w:hAnsi="Times New Roman" w:cs="Times New Roman"/>
                <w:sz w:val="24"/>
                <w:szCs w:val="24"/>
              </w:rPr>
            </w:pPr>
          </w:p>
        </w:tc>
        <w:tc>
          <w:tcPr>
            <w:tcW w:w="3044" w:type="dxa"/>
            <w:gridSpan w:val="2"/>
            <w:vAlign w:val="center"/>
          </w:tcPr>
          <w:p w:rsidR="00653D26" w:rsidRPr="00653D26" w:rsidRDefault="00653D26" w:rsidP="00606570">
            <w:pPr>
              <w:pStyle w:val="Betarp"/>
              <w:rPr>
                <w:rFonts w:ascii="Times New Roman" w:hAnsi="Times New Roman" w:cs="Times New Roman"/>
                <w:sz w:val="24"/>
                <w:szCs w:val="24"/>
              </w:rPr>
            </w:pPr>
          </w:p>
        </w:tc>
        <w:tc>
          <w:tcPr>
            <w:tcW w:w="3292" w:type="dxa"/>
            <w:gridSpan w:val="4"/>
            <w:vAlign w:val="center"/>
          </w:tcPr>
          <w:p w:rsidR="00653D26" w:rsidRPr="00653D26" w:rsidRDefault="00653D26" w:rsidP="00606570">
            <w:pPr>
              <w:pStyle w:val="Betarp"/>
              <w:rPr>
                <w:rFonts w:ascii="Times New Roman" w:hAnsi="Times New Roman" w:cs="Times New Roman"/>
                <w:sz w:val="24"/>
                <w:szCs w:val="24"/>
              </w:rPr>
            </w:pPr>
          </w:p>
        </w:tc>
        <w:tc>
          <w:tcPr>
            <w:tcW w:w="3243" w:type="dxa"/>
            <w:vAlign w:val="center"/>
          </w:tcPr>
          <w:p w:rsidR="00653D26" w:rsidRPr="00653D26" w:rsidRDefault="00653D26" w:rsidP="00606570">
            <w:pPr>
              <w:pStyle w:val="Betarp"/>
              <w:rPr>
                <w:rFonts w:ascii="Times New Roman" w:hAnsi="Times New Roman" w:cs="Times New Roman"/>
                <w:sz w:val="24"/>
                <w:szCs w:val="24"/>
              </w:rPr>
            </w:pPr>
          </w:p>
        </w:tc>
      </w:tr>
      <w:tr w:rsidR="00BD0FF3" w:rsidRPr="00653D26" w:rsidTr="00BD0FF3">
        <w:trPr>
          <w:trHeight w:val="565"/>
        </w:trPr>
        <w:tc>
          <w:tcPr>
            <w:tcW w:w="557" w:type="dxa"/>
            <w:vAlign w:val="center"/>
          </w:tcPr>
          <w:p w:rsidR="00653D26" w:rsidRDefault="00653D26" w:rsidP="00606570">
            <w:pPr>
              <w:pStyle w:val="Betarp"/>
              <w:rPr>
                <w:rFonts w:ascii="Times New Roman" w:hAnsi="Times New Roman" w:cs="Times New Roman"/>
                <w:sz w:val="24"/>
                <w:szCs w:val="24"/>
              </w:rPr>
            </w:pPr>
          </w:p>
          <w:p w:rsidR="00653D26" w:rsidRPr="00653D26" w:rsidRDefault="00653D26" w:rsidP="00606570">
            <w:pPr>
              <w:pStyle w:val="Betarp"/>
              <w:rPr>
                <w:rFonts w:ascii="Times New Roman" w:hAnsi="Times New Roman" w:cs="Times New Roman"/>
                <w:sz w:val="24"/>
                <w:szCs w:val="24"/>
              </w:rPr>
            </w:pPr>
          </w:p>
        </w:tc>
        <w:tc>
          <w:tcPr>
            <w:tcW w:w="3044" w:type="dxa"/>
            <w:gridSpan w:val="2"/>
            <w:vAlign w:val="center"/>
          </w:tcPr>
          <w:p w:rsidR="00653D26" w:rsidRPr="00653D26" w:rsidRDefault="00653D26" w:rsidP="00606570">
            <w:pPr>
              <w:pStyle w:val="Betarp"/>
              <w:rPr>
                <w:rFonts w:ascii="Times New Roman" w:hAnsi="Times New Roman" w:cs="Times New Roman"/>
                <w:sz w:val="24"/>
                <w:szCs w:val="24"/>
              </w:rPr>
            </w:pPr>
          </w:p>
        </w:tc>
        <w:tc>
          <w:tcPr>
            <w:tcW w:w="3292" w:type="dxa"/>
            <w:gridSpan w:val="4"/>
            <w:vAlign w:val="center"/>
          </w:tcPr>
          <w:p w:rsidR="00653D26" w:rsidRPr="00653D26" w:rsidRDefault="00653D26" w:rsidP="00606570">
            <w:pPr>
              <w:pStyle w:val="Betarp"/>
              <w:rPr>
                <w:rFonts w:ascii="Times New Roman" w:hAnsi="Times New Roman" w:cs="Times New Roman"/>
                <w:sz w:val="24"/>
                <w:szCs w:val="24"/>
              </w:rPr>
            </w:pPr>
          </w:p>
        </w:tc>
        <w:tc>
          <w:tcPr>
            <w:tcW w:w="3243" w:type="dxa"/>
            <w:vAlign w:val="center"/>
          </w:tcPr>
          <w:p w:rsidR="00653D26" w:rsidRPr="00653D26" w:rsidRDefault="00653D26" w:rsidP="00606570">
            <w:pPr>
              <w:pStyle w:val="Betarp"/>
              <w:rPr>
                <w:rFonts w:ascii="Times New Roman" w:hAnsi="Times New Roman" w:cs="Times New Roman"/>
                <w:sz w:val="24"/>
                <w:szCs w:val="24"/>
              </w:rPr>
            </w:pPr>
          </w:p>
        </w:tc>
      </w:tr>
      <w:tr w:rsidR="00BD0FF3" w:rsidRPr="00653D26" w:rsidTr="00BD0FF3">
        <w:trPr>
          <w:trHeight w:val="565"/>
        </w:trPr>
        <w:tc>
          <w:tcPr>
            <w:tcW w:w="557" w:type="dxa"/>
            <w:vAlign w:val="center"/>
          </w:tcPr>
          <w:p w:rsidR="00653D26" w:rsidRDefault="00653D26" w:rsidP="00606570">
            <w:pPr>
              <w:pStyle w:val="Betarp"/>
              <w:rPr>
                <w:rFonts w:ascii="Times New Roman" w:hAnsi="Times New Roman" w:cs="Times New Roman"/>
                <w:sz w:val="24"/>
                <w:szCs w:val="24"/>
              </w:rPr>
            </w:pPr>
          </w:p>
          <w:p w:rsidR="00653D26" w:rsidRPr="00653D26" w:rsidRDefault="00653D26" w:rsidP="00606570">
            <w:pPr>
              <w:pStyle w:val="Betarp"/>
              <w:rPr>
                <w:rFonts w:ascii="Times New Roman" w:hAnsi="Times New Roman" w:cs="Times New Roman"/>
                <w:sz w:val="24"/>
                <w:szCs w:val="24"/>
              </w:rPr>
            </w:pPr>
          </w:p>
        </w:tc>
        <w:tc>
          <w:tcPr>
            <w:tcW w:w="3044" w:type="dxa"/>
            <w:gridSpan w:val="2"/>
            <w:vAlign w:val="center"/>
          </w:tcPr>
          <w:p w:rsidR="00653D26" w:rsidRPr="00653D26" w:rsidRDefault="00653D26" w:rsidP="00606570">
            <w:pPr>
              <w:pStyle w:val="Betarp"/>
              <w:rPr>
                <w:rFonts w:ascii="Times New Roman" w:hAnsi="Times New Roman" w:cs="Times New Roman"/>
                <w:sz w:val="24"/>
                <w:szCs w:val="24"/>
              </w:rPr>
            </w:pPr>
          </w:p>
        </w:tc>
        <w:tc>
          <w:tcPr>
            <w:tcW w:w="3292" w:type="dxa"/>
            <w:gridSpan w:val="4"/>
            <w:vAlign w:val="center"/>
          </w:tcPr>
          <w:p w:rsidR="00653D26" w:rsidRPr="00653D26" w:rsidRDefault="00653D26" w:rsidP="00606570">
            <w:pPr>
              <w:pStyle w:val="Betarp"/>
              <w:rPr>
                <w:rFonts w:ascii="Times New Roman" w:hAnsi="Times New Roman" w:cs="Times New Roman"/>
                <w:sz w:val="24"/>
                <w:szCs w:val="24"/>
              </w:rPr>
            </w:pPr>
          </w:p>
        </w:tc>
        <w:tc>
          <w:tcPr>
            <w:tcW w:w="3243" w:type="dxa"/>
            <w:vAlign w:val="center"/>
          </w:tcPr>
          <w:p w:rsidR="00653D26" w:rsidRPr="00653D26" w:rsidRDefault="00653D26" w:rsidP="00606570">
            <w:pPr>
              <w:pStyle w:val="Betarp"/>
              <w:rPr>
                <w:rFonts w:ascii="Times New Roman" w:hAnsi="Times New Roman" w:cs="Times New Roman"/>
                <w:sz w:val="24"/>
                <w:szCs w:val="24"/>
              </w:rPr>
            </w:pPr>
          </w:p>
        </w:tc>
      </w:tr>
      <w:tr w:rsidR="00653D26" w:rsidRPr="00653D26" w:rsidTr="00BD0FF3">
        <w:trPr>
          <w:trHeight w:val="550"/>
        </w:trPr>
        <w:tc>
          <w:tcPr>
            <w:tcW w:w="10136" w:type="dxa"/>
            <w:gridSpan w:val="8"/>
            <w:vAlign w:val="center"/>
          </w:tcPr>
          <w:p w:rsidR="00653D26" w:rsidRPr="00653D26" w:rsidRDefault="00653D26" w:rsidP="00606570">
            <w:pPr>
              <w:pStyle w:val="Betarp"/>
              <w:rPr>
                <w:rFonts w:ascii="Times New Roman" w:hAnsi="Times New Roman" w:cs="Times New Roman"/>
                <w:sz w:val="24"/>
                <w:szCs w:val="24"/>
              </w:rPr>
            </w:pPr>
            <w:r w:rsidRPr="00653D26">
              <w:rPr>
                <w:rFonts w:ascii="Times New Roman" w:hAnsi="Times New Roman" w:cs="Times New Roman"/>
                <w:b/>
                <w:sz w:val="24"/>
                <w:szCs w:val="24"/>
              </w:rPr>
              <w:t>Tinkamiausiu pripažintas tiekėjas:</w:t>
            </w:r>
          </w:p>
          <w:p w:rsidR="00653D26" w:rsidRDefault="00653D26" w:rsidP="00606570">
            <w:pPr>
              <w:pStyle w:val="Betarp"/>
              <w:rPr>
                <w:rFonts w:ascii="Times New Roman" w:hAnsi="Times New Roman" w:cs="Times New Roman"/>
                <w:b/>
                <w:sz w:val="24"/>
                <w:szCs w:val="24"/>
              </w:rPr>
            </w:pPr>
          </w:p>
          <w:p w:rsidR="00BD0FF3" w:rsidRPr="00653D26" w:rsidRDefault="00BD0FF3" w:rsidP="00606570">
            <w:pPr>
              <w:pStyle w:val="Betarp"/>
              <w:rPr>
                <w:rFonts w:ascii="Times New Roman" w:hAnsi="Times New Roman" w:cs="Times New Roman"/>
                <w:b/>
                <w:sz w:val="24"/>
                <w:szCs w:val="24"/>
              </w:rPr>
            </w:pPr>
          </w:p>
        </w:tc>
      </w:tr>
      <w:tr w:rsidR="00653D26" w:rsidRPr="00653D26" w:rsidTr="00BD0FF3">
        <w:trPr>
          <w:trHeight w:val="565"/>
        </w:trPr>
        <w:tc>
          <w:tcPr>
            <w:tcW w:w="10136" w:type="dxa"/>
            <w:gridSpan w:val="8"/>
            <w:tcBorders>
              <w:bottom w:val="single" w:sz="4" w:space="0" w:color="auto"/>
            </w:tcBorders>
            <w:vAlign w:val="center"/>
          </w:tcPr>
          <w:p w:rsidR="00653D26" w:rsidRPr="00653D26" w:rsidRDefault="00653D26" w:rsidP="00606570">
            <w:pPr>
              <w:pStyle w:val="Betarp"/>
              <w:rPr>
                <w:rFonts w:ascii="Times New Roman" w:hAnsi="Times New Roman" w:cs="Times New Roman"/>
                <w:sz w:val="24"/>
                <w:szCs w:val="24"/>
              </w:rPr>
            </w:pPr>
            <w:r w:rsidRPr="00653D26">
              <w:rPr>
                <w:rFonts w:ascii="Times New Roman" w:hAnsi="Times New Roman" w:cs="Times New Roman"/>
                <w:b/>
                <w:sz w:val="24"/>
                <w:szCs w:val="24"/>
              </w:rPr>
              <w:t>Svarbiausi motyvai tiekėją pripažinti laimėjusiu:</w:t>
            </w:r>
          </w:p>
          <w:p w:rsidR="00653D26" w:rsidRDefault="00653D26" w:rsidP="00606570">
            <w:pPr>
              <w:pStyle w:val="Betarp"/>
              <w:rPr>
                <w:rFonts w:ascii="Times New Roman" w:hAnsi="Times New Roman" w:cs="Times New Roman"/>
                <w:b/>
                <w:sz w:val="24"/>
                <w:szCs w:val="24"/>
              </w:rPr>
            </w:pPr>
          </w:p>
          <w:p w:rsidR="00BD0FF3" w:rsidRPr="00653D26" w:rsidRDefault="00BD0FF3" w:rsidP="00606570">
            <w:pPr>
              <w:pStyle w:val="Betarp"/>
              <w:rPr>
                <w:rFonts w:ascii="Times New Roman" w:hAnsi="Times New Roman" w:cs="Times New Roman"/>
                <w:b/>
                <w:sz w:val="24"/>
                <w:szCs w:val="24"/>
              </w:rPr>
            </w:pPr>
          </w:p>
        </w:tc>
      </w:tr>
      <w:tr w:rsidR="00653D26" w:rsidRPr="00653D26" w:rsidTr="00BD0FF3">
        <w:trPr>
          <w:trHeight w:val="550"/>
        </w:trPr>
        <w:tc>
          <w:tcPr>
            <w:tcW w:w="10136" w:type="dxa"/>
            <w:gridSpan w:val="8"/>
            <w:vAlign w:val="center"/>
          </w:tcPr>
          <w:p w:rsidR="00653D26" w:rsidRPr="00653D26" w:rsidRDefault="00653D26" w:rsidP="00606570">
            <w:pPr>
              <w:pStyle w:val="Betarp"/>
              <w:rPr>
                <w:rFonts w:ascii="Times New Roman" w:hAnsi="Times New Roman" w:cs="Times New Roman"/>
                <w:sz w:val="24"/>
                <w:szCs w:val="24"/>
              </w:rPr>
            </w:pPr>
            <w:r w:rsidRPr="00653D26">
              <w:rPr>
                <w:rFonts w:ascii="Times New Roman" w:hAnsi="Times New Roman" w:cs="Times New Roman"/>
                <w:b/>
                <w:sz w:val="24"/>
                <w:szCs w:val="24"/>
              </w:rPr>
              <w:t>Jeigu vertinti mažiau nei 3 tiekėjų pasiūlymai, to priežastys:</w:t>
            </w:r>
          </w:p>
          <w:p w:rsidR="00653D26" w:rsidRDefault="00653D26" w:rsidP="00606570">
            <w:pPr>
              <w:pStyle w:val="Betarp"/>
              <w:rPr>
                <w:rFonts w:ascii="Times New Roman" w:hAnsi="Times New Roman" w:cs="Times New Roman"/>
                <w:b/>
                <w:sz w:val="24"/>
                <w:szCs w:val="24"/>
              </w:rPr>
            </w:pPr>
          </w:p>
          <w:p w:rsidR="00BD0FF3" w:rsidRPr="00653D26" w:rsidRDefault="00BD0FF3" w:rsidP="00606570">
            <w:pPr>
              <w:pStyle w:val="Betarp"/>
              <w:rPr>
                <w:rFonts w:ascii="Times New Roman" w:hAnsi="Times New Roman" w:cs="Times New Roman"/>
                <w:b/>
                <w:sz w:val="24"/>
                <w:szCs w:val="24"/>
              </w:rPr>
            </w:pPr>
          </w:p>
        </w:tc>
      </w:tr>
      <w:tr w:rsidR="00BD0FF3" w:rsidRPr="00653D26" w:rsidTr="00BD0FF3">
        <w:trPr>
          <w:trHeight w:val="1116"/>
        </w:trPr>
        <w:tc>
          <w:tcPr>
            <w:tcW w:w="3328" w:type="dxa"/>
            <w:gridSpan w:val="2"/>
            <w:tcBorders>
              <w:top w:val="single" w:sz="4" w:space="0" w:color="auto"/>
              <w:left w:val="nil"/>
              <w:bottom w:val="nil"/>
              <w:right w:val="nil"/>
            </w:tcBorders>
          </w:tcPr>
          <w:p w:rsidR="004673FB" w:rsidRDefault="004673FB" w:rsidP="00606570">
            <w:pPr>
              <w:pStyle w:val="Betarp"/>
              <w:rPr>
                <w:rFonts w:ascii="Times New Roman" w:hAnsi="Times New Roman" w:cs="Times New Roman"/>
                <w:sz w:val="24"/>
                <w:szCs w:val="24"/>
              </w:rPr>
            </w:pPr>
          </w:p>
          <w:p w:rsidR="00653D26" w:rsidRDefault="00653D26" w:rsidP="00606570">
            <w:pPr>
              <w:pStyle w:val="Betarp"/>
              <w:rPr>
                <w:rFonts w:ascii="Times New Roman" w:hAnsi="Times New Roman" w:cs="Times New Roman"/>
                <w:sz w:val="24"/>
                <w:szCs w:val="24"/>
              </w:rPr>
            </w:pPr>
          </w:p>
          <w:p w:rsidR="00653D26" w:rsidRPr="00653D26" w:rsidRDefault="00653D26" w:rsidP="00606570">
            <w:pPr>
              <w:pStyle w:val="Betarp"/>
              <w:rPr>
                <w:rFonts w:ascii="Times New Roman" w:hAnsi="Times New Roman" w:cs="Times New Roman"/>
                <w:sz w:val="24"/>
                <w:szCs w:val="24"/>
              </w:rPr>
            </w:pPr>
          </w:p>
          <w:p w:rsidR="004673FB" w:rsidRPr="00653D26" w:rsidRDefault="00BD0FF3" w:rsidP="00606570">
            <w:pPr>
              <w:pStyle w:val="Betarp"/>
              <w:rPr>
                <w:rFonts w:ascii="Times New Roman" w:hAnsi="Times New Roman" w:cs="Times New Roman"/>
                <w:sz w:val="24"/>
                <w:szCs w:val="24"/>
              </w:rPr>
            </w:pPr>
            <w:r>
              <w:rPr>
                <w:rFonts w:ascii="Times New Roman" w:hAnsi="Times New Roman" w:cs="Times New Roman"/>
                <w:sz w:val="24"/>
                <w:szCs w:val="24"/>
              </w:rPr>
              <w:t>______________________</w:t>
            </w:r>
          </w:p>
        </w:tc>
        <w:tc>
          <w:tcPr>
            <w:tcW w:w="541" w:type="dxa"/>
            <w:gridSpan w:val="2"/>
            <w:tcBorders>
              <w:top w:val="single" w:sz="4" w:space="0" w:color="auto"/>
              <w:left w:val="nil"/>
              <w:bottom w:val="nil"/>
              <w:right w:val="nil"/>
            </w:tcBorders>
          </w:tcPr>
          <w:p w:rsidR="004673FB" w:rsidRPr="00653D26" w:rsidRDefault="004673FB" w:rsidP="00606570">
            <w:pPr>
              <w:pStyle w:val="Betarp"/>
              <w:rPr>
                <w:rFonts w:ascii="Times New Roman" w:hAnsi="Times New Roman" w:cs="Times New Roman"/>
                <w:sz w:val="24"/>
                <w:szCs w:val="24"/>
              </w:rPr>
            </w:pPr>
          </w:p>
        </w:tc>
        <w:tc>
          <w:tcPr>
            <w:tcW w:w="2211" w:type="dxa"/>
            <w:tcBorders>
              <w:top w:val="single" w:sz="4" w:space="0" w:color="auto"/>
              <w:left w:val="nil"/>
              <w:bottom w:val="nil"/>
              <w:right w:val="nil"/>
            </w:tcBorders>
          </w:tcPr>
          <w:p w:rsidR="004673FB" w:rsidRDefault="004673FB" w:rsidP="00606570">
            <w:pPr>
              <w:pStyle w:val="Betarp"/>
              <w:rPr>
                <w:rFonts w:ascii="Times New Roman" w:hAnsi="Times New Roman" w:cs="Times New Roman"/>
                <w:sz w:val="24"/>
                <w:szCs w:val="24"/>
              </w:rPr>
            </w:pPr>
          </w:p>
          <w:p w:rsidR="00BD0FF3" w:rsidRDefault="00BD0FF3" w:rsidP="00606570">
            <w:pPr>
              <w:pStyle w:val="Betarp"/>
              <w:rPr>
                <w:rFonts w:ascii="Times New Roman" w:hAnsi="Times New Roman" w:cs="Times New Roman"/>
                <w:sz w:val="24"/>
                <w:szCs w:val="24"/>
              </w:rPr>
            </w:pPr>
          </w:p>
          <w:p w:rsidR="00BD0FF3" w:rsidRDefault="00BD0FF3" w:rsidP="00606570">
            <w:pPr>
              <w:pStyle w:val="Betarp"/>
              <w:rPr>
                <w:rFonts w:ascii="Times New Roman" w:hAnsi="Times New Roman" w:cs="Times New Roman"/>
                <w:sz w:val="24"/>
                <w:szCs w:val="24"/>
              </w:rPr>
            </w:pPr>
          </w:p>
          <w:p w:rsidR="00BD0FF3" w:rsidRPr="00653D26" w:rsidRDefault="00BD0FF3" w:rsidP="00606570">
            <w:pPr>
              <w:pStyle w:val="Betarp"/>
              <w:rPr>
                <w:rFonts w:ascii="Times New Roman" w:hAnsi="Times New Roman" w:cs="Times New Roman"/>
                <w:sz w:val="24"/>
                <w:szCs w:val="24"/>
              </w:rPr>
            </w:pPr>
            <w:r>
              <w:rPr>
                <w:rFonts w:ascii="Times New Roman" w:hAnsi="Times New Roman" w:cs="Times New Roman"/>
                <w:sz w:val="24"/>
                <w:szCs w:val="24"/>
              </w:rPr>
              <w:t>___________</w:t>
            </w:r>
          </w:p>
        </w:tc>
        <w:tc>
          <w:tcPr>
            <w:tcW w:w="540" w:type="dxa"/>
            <w:tcBorders>
              <w:top w:val="single" w:sz="4" w:space="0" w:color="auto"/>
              <w:left w:val="nil"/>
              <w:bottom w:val="nil"/>
              <w:right w:val="nil"/>
            </w:tcBorders>
          </w:tcPr>
          <w:p w:rsidR="004673FB" w:rsidRPr="00653D26" w:rsidRDefault="004673FB" w:rsidP="00606570">
            <w:pPr>
              <w:pStyle w:val="Betarp"/>
              <w:rPr>
                <w:rFonts w:ascii="Times New Roman" w:hAnsi="Times New Roman" w:cs="Times New Roman"/>
                <w:sz w:val="24"/>
                <w:szCs w:val="24"/>
              </w:rPr>
            </w:pPr>
          </w:p>
        </w:tc>
        <w:tc>
          <w:tcPr>
            <w:tcW w:w="3516" w:type="dxa"/>
            <w:gridSpan w:val="2"/>
            <w:tcBorders>
              <w:top w:val="single" w:sz="4" w:space="0" w:color="auto"/>
              <w:left w:val="nil"/>
              <w:bottom w:val="nil"/>
              <w:right w:val="nil"/>
            </w:tcBorders>
          </w:tcPr>
          <w:p w:rsidR="004673FB" w:rsidRDefault="004673FB" w:rsidP="00606570">
            <w:pPr>
              <w:pStyle w:val="Betarp"/>
              <w:rPr>
                <w:rFonts w:ascii="Times New Roman" w:hAnsi="Times New Roman" w:cs="Times New Roman"/>
                <w:sz w:val="24"/>
                <w:szCs w:val="24"/>
              </w:rPr>
            </w:pPr>
          </w:p>
          <w:p w:rsidR="00BD0FF3" w:rsidRDefault="00BD0FF3" w:rsidP="00606570">
            <w:pPr>
              <w:pStyle w:val="Betarp"/>
              <w:rPr>
                <w:rFonts w:ascii="Times New Roman" w:hAnsi="Times New Roman" w:cs="Times New Roman"/>
                <w:sz w:val="24"/>
                <w:szCs w:val="24"/>
              </w:rPr>
            </w:pPr>
          </w:p>
          <w:p w:rsidR="00BD0FF3" w:rsidRDefault="00BD0FF3" w:rsidP="00606570">
            <w:pPr>
              <w:pStyle w:val="Betarp"/>
              <w:rPr>
                <w:rFonts w:ascii="Times New Roman" w:hAnsi="Times New Roman" w:cs="Times New Roman"/>
                <w:sz w:val="24"/>
                <w:szCs w:val="24"/>
              </w:rPr>
            </w:pPr>
          </w:p>
          <w:p w:rsidR="00BD0FF3" w:rsidRPr="00653D26" w:rsidRDefault="00BD0FF3" w:rsidP="00606570">
            <w:pPr>
              <w:pStyle w:val="Betarp"/>
              <w:rPr>
                <w:rFonts w:ascii="Times New Roman" w:hAnsi="Times New Roman" w:cs="Times New Roman"/>
                <w:sz w:val="24"/>
                <w:szCs w:val="24"/>
              </w:rPr>
            </w:pPr>
            <w:r>
              <w:rPr>
                <w:rFonts w:ascii="Times New Roman" w:hAnsi="Times New Roman" w:cs="Times New Roman"/>
                <w:sz w:val="24"/>
                <w:szCs w:val="24"/>
              </w:rPr>
              <w:t>_________________________</w:t>
            </w:r>
          </w:p>
        </w:tc>
      </w:tr>
      <w:tr w:rsidR="00BD0FF3" w:rsidRPr="00BD0FF3" w:rsidTr="00BD0FF3">
        <w:trPr>
          <w:trHeight w:val="565"/>
        </w:trPr>
        <w:tc>
          <w:tcPr>
            <w:tcW w:w="3328" w:type="dxa"/>
            <w:gridSpan w:val="2"/>
            <w:tcBorders>
              <w:top w:val="nil"/>
              <w:left w:val="nil"/>
              <w:bottom w:val="nil"/>
              <w:right w:val="nil"/>
            </w:tcBorders>
          </w:tcPr>
          <w:p w:rsidR="004673FB" w:rsidRPr="00BD0FF3" w:rsidRDefault="004673FB" w:rsidP="00606570">
            <w:pPr>
              <w:pStyle w:val="Betarp"/>
              <w:rPr>
                <w:rFonts w:ascii="Times New Roman" w:hAnsi="Times New Roman" w:cs="Times New Roman"/>
                <w:i/>
                <w:iCs/>
                <w:sz w:val="16"/>
                <w:szCs w:val="16"/>
              </w:rPr>
            </w:pPr>
            <w:r w:rsidRPr="00BD0FF3">
              <w:rPr>
                <w:rFonts w:ascii="Times New Roman" w:hAnsi="Times New Roman" w:cs="Times New Roman"/>
                <w:i/>
                <w:iCs/>
                <w:sz w:val="16"/>
                <w:szCs w:val="16"/>
              </w:rPr>
              <w:t>(pirkimo organizatoriaus pareigos)</w:t>
            </w:r>
          </w:p>
        </w:tc>
        <w:tc>
          <w:tcPr>
            <w:tcW w:w="541" w:type="dxa"/>
            <w:gridSpan w:val="2"/>
            <w:tcBorders>
              <w:top w:val="nil"/>
              <w:left w:val="nil"/>
              <w:bottom w:val="nil"/>
              <w:right w:val="nil"/>
            </w:tcBorders>
          </w:tcPr>
          <w:p w:rsidR="004673FB" w:rsidRPr="00BD0FF3" w:rsidRDefault="004673FB" w:rsidP="00606570">
            <w:pPr>
              <w:pStyle w:val="Betarp"/>
              <w:rPr>
                <w:rFonts w:ascii="Times New Roman" w:hAnsi="Times New Roman" w:cs="Times New Roman"/>
                <w:i/>
                <w:iCs/>
                <w:sz w:val="16"/>
                <w:szCs w:val="16"/>
              </w:rPr>
            </w:pPr>
          </w:p>
        </w:tc>
        <w:tc>
          <w:tcPr>
            <w:tcW w:w="2211" w:type="dxa"/>
            <w:tcBorders>
              <w:top w:val="nil"/>
              <w:left w:val="nil"/>
              <w:bottom w:val="nil"/>
              <w:right w:val="nil"/>
            </w:tcBorders>
          </w:tcPr>
          <w:p w:rsidR="004673FB" w:rsidRPr="00BD0FF3" w:rsidRDefault="004673FB" w:rsidP="00606570">
            <w:pPr>
              <w:pStyle w:val="Betarp"/>
              <w:rPr>
                <w:rFonts w:ascii="Times New Roman" w:hAnsi="Times New Roman" w:cs="Times New Roman"/>
                <w:i/>
                <w:iCs/>
                <w:sz w:val="16"/>
                <w:szCs w:val="16"/>
              </w:rPr>
            </w:pPr>
            <w:r w:rsidRPr="00BD0FF3">
              <w:rPr>
                <w:rFonts w:ascii="Times New Roman" w:hAnsi="Times New Roman" w:cs="Times New Roman"/>
                <w:i/>
                <w:iCs/>
                <w:sz w:val="16"/>
                <w:szCs w:val="16"/>
              </w:rPr>
              <w:t>(parašas)</w:t>
            </w:r>
          </w:p>
        </w:tc>
        <w:tc>
          <w:tcPr>
            <w:tcW w:w="540" w:type="dxa"/>
            <w:tcBorders>
              <w:top w:val="nil"/>
              <w:left w:val="nil"/>
              <w:bottom w:val="nil"/>
              <w:right w:val="nil"/>
            </w:tcBorders>
          </w:tcPr>
          <w:p w:rsidR="004673FB" w:rsidRPr="00BD0FF3" w:rsidRDefault="004673FB" w:rsidP="00606570">
            <w:pPr>
              <w:pStyle w:val="Betarp"/>
              <w:rPr>
                <w:rFonts w:ascii="Times New Roman" w:hAnsi="Times New Roman" w:cs="Times New Roman"/>
                <w:i/>
                <w:iCs/>
                <w:sz w:val="16"/>
                <w:szCs w:val="16"/>
              </w:rPr>
            </w:pPr>
          </w:p>
        </w:tc>
        <w:tc>
          <w:tcPr>
            <w:tcW w:w="3516" w:type="dxa"/>
            <w:gridSpan w:val="2"/>
            <w:tcBorders>
              <w:top w:val="nil"/>
              <w:left w:val="nil"/>
              <w:bottom w:val="nil"/>
              <w:right w:val="nil"/>
            </w:tcBorders>
          </w:tcPr>
          <w:p w:rsidR="004673FB" w:rsidRPr="00BD0FF3" w:rsidRDefault="004673FB" w:rsidP="00606570">
            <w:pPr>
              <w:pStyle w:val="Betarp"/>
              <w:rPr>
                <w:rFonts w:ascii="Times New Roman" w:hAnsi="Times New Roman" w:cs="Times New Roman"/>
                <w:i/>
                <w:iCs/>
                <w:sz w:val="16"/>
                <w:szCs w:val="16"/>
              </w:rPr>
            </w:pPr>
            <w:r w:rsidRPr="00BD0FF3">
              <w:rPr>
                <w:rFonts w:ascii="Times New Roman" w:hAnsi="Times New Roman" w:cs="Times New Roman"/>
                <w:i/>
                <w:iCs/>
                <w:sz w:val="16"/>
                <w:szCs w:val="16"/>
              </w:rPr>
              <w:t>(vardas ir pavardė)</w:t>
            </w:r>
          </w:p>
        </w:tc>
      </w:tr>
    </w:tbl>
    <w:p w:rsidR="004673FB" w:rsidRPr="00653D26" w:rsidRDefault="004673FB" w:rsidP="00606570">
      <w:pPr>
        <w:pStyle w:val="Betarp"/>
        <w:rPr>
          <w:rFonts w:ascii="Times New Roman" w:hAnsi="Times New Roman" w:cs="Times New Roman"/>
          <w:sz w:val="24"/>
          <w:szCs w:val="24"/>
        </w:rPr>
      </w:pPr>
    </w:p>
    <w:p w:rsidR="004673FB" w:rsidRPr="00653D26" w:rsidRDefault="004673FB" w:rsidP="00606570">
      <w:pPr>
        <w:pStyle w:val="Betarp"/>
        <w:rPr>
          <w:rFonts w:ascii="Times New Roman" w:hAnsi="Times New Roman" w:cs="Times New Roman"/>
          <w:sz w:val="24"/>
          <w:szCs w:val="24"/>
        </w:rPr>
      </w:pPr>
      <w:r w:rsidRPr="00653D26">
        <w:rPr>
          <w:rFonts w:ascii="Times New Roman" w:hAnsi="Times New Roman" w:cs="Times New Roman"/>
          <w:sz w:val="24"/>
          <w:szCs w:val="24"/>
        </w:rPr>
        <w:t>TVIRTINU:</w:t>
      </w:r>
    </w:p>
    <w:tbl>
      <w:tblPr>
        <w:tblW w:w="0" w:type="auto"/>
        <w:tblInd w:w="2" w:type="dxa"/>
        <w:tblLook w:val="00A0"/>
      </w:tblPr>
      <w:tblGrid>
        <w:gridCol w:w="3369"/>
        <w:gridCol w:w="567"/>
        <w:gridCol w:w="2268"/>
        <w:gridCol w:w="567"/>
        <w:gridCol w:w="2976"/>
      </w:tblGrid>
      <w:tr w:rsidR="004673FB" w:rsidRPr="00653D26" w:rsidTr="00A04744">
        <w:tc>
          <w:tcPr>
            <w:tcW w:w="3369" w:type="dxa"/>
            <w:tcBorders>
              <w:left w:val="nil"/>
              <w:bottom w:val="nil"/>
              <w:right w:val="nil"/>
            </w:tcBorders>
          </w:tcPr>
          <w:p w:rsidR="004673FB" w:rsidRPr="00653D26" w:rsidRDefault="004673FB" w:rsidP="00606570">
            <w:pPr>
              <w:pStyle w:val="Betarp"/>
              <w:rPr>
                <w:rFonts w:ascii="Times New Roman" w:hAnsi="Times New Roman" w:cs="Times New Roman"/>
                <w:sz w:val="24"/>
                <w:szCs w:val="24"/>
              </w:rPr>
            </w:pPr>
          </w:p>
        </w:tc>
        <w:tc>
          <w:tcPr>
            <w:tcW w:w="567" w:type="dxa"/>
          </w:tcPr>
          <w:p w:rsidR="004673FB" w:rsidRPr="00653D26" w:rsidRDefault="004673FB" w:rsidP="00606570">
            <w:pPr>
              <w:pStyle w:val="Betarp"/>
              <w:rPr>
                <w:rFonts w:ascii="Times New Roman" w:hAnsi="Times New Roman" w:cs="Times New Roman"/>
                <w:sz w:val="24"/>
                <w:szCs w:val="24"/>
              </w:rPr>
            </w:pPr>
          </w:p>
        </w:tc>
        <w:tc>
          <w:tcPr>
            <w:tcW w:w="2268" w:type="dxa"/>
            <w:tcBorders>
              <w:left w:val="nil"/>
              <w:bottom w:val="nil"/>
              <w:right w:val="nil"/>
            </w:tcBorders>
          </w:tcPr>
          <w:p w:rsidR="004673FB" w:rsidRPr="00653D26" w:rsidRDefault="004673FB" w:rsidP="00606570">
            <w:pPr>
              <w:pStyle w:val="Betarp"/>
              <w:rPr>
                <w:rFonts w:ascii="Times New Roman" w:hAnsi="Times New Roman" w:cs="Times New Roman"/>
                <w:sz w:val="24"/>
                <w:szCs w:val="24"/>
              </w:rPr>
            </w:pPr>
          </w:p>
        </w:tc>
        <w:tc>
          <w:tcPr>
            <w:tcW w:w="567" w:type="dxa"/>
          </w:tcPr>
          <w:p w:rsidR="004673FB" w:rsidRPr="00653D26" w:rsidRDefault="004673FB" w:rsidP="00606570">
            <w:pPr>
              <w:pStyle w:val="Betarp"/>
              <w:rPr>
                <w:rFonts w:ascii="Times New Roman" w:hAnsi="Times New Roman" w:cs="Times New Roman"/>
                <w:sz w:val="24"/>
                <w:szCs w:val="24"/>
              </w:rPr>
            </w:pPr>
          </w:p>
        </w:tc>
        <w:tc>
          <w:tcPr>
            <w:tcW w:w="2976" w:type="dxa"/>
            <w:tcBorders>
              <w:left w:val="nil"/>
              <w:bottom w:val="nil"/>
              <w:right w:val="nil"/>
            </w:tcBorders>
          </w:tcPr>
          <w:p w:rsidR="004673FB" w:rsidRPr="00653D26" w:rsidRDefault="004673FB" w:rsidP="00606570">
            <w:pPr>
              <w:pStyle w:val="Betarp"/>
              <w:rPr>
                <w:rFonts w:ascii="Times New Roman" w:hAnsi="Times New Roman" w:cs="Times New Roman"/>
                <w:sz w:val="24"/>
                <w:szCs w:val="24"/>
              </w:rPr>
            </w:pPr>
          </w:p>
        </w:tc>
      </w:tr>
      <w:tr w:rsidR="004673FB" w:rsidRPr="00BD0FF3" w:rsidTr="00A04744">
        <w:tc>
          <w:tcPr>
            <w:tcW w:w="3369" w:type="dxa"/>
            <w:tcBorders>
              <w:top w:val="single" w:sz="4" w:space="0" w:color="auto"/>
              <w:left w:val="nil"/>
              <w:bottom w:val="nil"/>
              <w:right w:val="nil"/>
            </w:tcBorders>
          </w:tcPr>
          <w:p w:rsidR="004673FB" w:rsidRPr="00BD0FF3" w:rsidRDefault="004673FB" w:rsidP="00606570">
            <w:pPr>
              <w:pStyle w:val="Betarp"/>
              <w:rPr>
                <w:rFonts w:ascii="Times New Roman" w:hAnsi="Times New Roman" w:cs="Times New Roman"/>
                <w:i/>
                <w:iCs/>
                <w:sz w:val="16"/>
                <w:szCs w:val="16"/>
              </w:rPr>
            </w:pPr>
            <w:r w:rsidRPr="00BD0FF3">
              <w:rPr>
                <w:rFonts w:ascii="Times New Roman" w:hAnsi="Times New Roman" w:cs="Times New Roman"/>
                <w:i/>
                <w:iCs/>
                <w:sz w:val="16"/>
                <w:szCs w:val="16"/>
              </w:rPr>
              <w:t>(perkančiosios organizacijos vadovo arba jo įgalioto asmens pareigų pavadinimas)</w:t>
            </w:r>
          </w:p>
        </w:tc>
        <w:tc>
          <w:tcPr>
            <w:tcW w:w="567" w:type="dxa"/>
          </w:tcPr>
          <w:p w:rsidR="004673FB" w:rsidRPr="00BD0FF3" w:rsidRDefault="004673FB" w:rsidP="00606570">
            <w:pPr>
              <w:pStyle w:val="Betarp"/>
              <w:rPr>
                <w:rFonts w:ascii="Times New Roman" w:hAnsi="Times New Roman" w:cs="Times New Roman"/>
                <w:i/>
                <w:iCs/>
                <w:sz w:val="16"/>
                <w:szCs w:val="16"/>
              </w:rPr>
            </w:pPr>
          </w:p>
        </w:tc>
        <w:tc>
          <w:tcPr>
            <w:tcW w:w="2268" w:type="dxa"/>
            <w:tcBorders>
              <w:top w:val="single" w:sz="4" w:space="0" w:color="auto"/>
              <w:left w:val="nil"/>
              <w:bottom w:val="nil"/>
              <w:right w:val="nil"/>
            </w:tcBorders>
          </w:tcPr>
          <w:p w:rsidR="004673FB" w:rsidRPr="00BD0FF3" w:rsidRDefault="004673FB" w:rsidP="00606570">
            <w:pPr>
              <w:pStyle w:val="Betarp"/>
              <w:rPr>
                <w:rFonts w:ascii="Times New Roman" w:hAnsi="Times New Roman" w:cs="Times New Roman"/>
                <w:i/>
                <w:iCs/>
                <w:sz w:val="16"/>
                <w:szCs w:val="16"/>
              </w:rPr>
            </w:pPr>
            <w:r w:rsidRPr="00BD0FF3">
              <w:rPr>
                <w:rFonts w:ascii="Times New Roman" w:hAnsi="Times New Roman" w:cs="Times New Roman"/>
                <w:i/>
                <w:iCs/>
                <w:sz w:val="16"/>
                <w:szCs w:val="16"/>
              </w:rPr>
              <w:t>(parašas)</w:t>
            </w:r>
          </w:p>
        </w:tc>
        <w:tc>
          <w:tcPr>
            <w:tcW w:w="567" w:type="dxa"/>
          </w:tcPr>
          <w:p w:rsidR="004673FB" w:rsidRPr="00BD0FF3" w:rsidRDefault="004673FB" w:rsidP="00606570">
            <w:pPr>
              <w:pStyle w:val="Betarp"/>
              <w:rPr>
                <w:rFonts w:ascii="Times New Roman" w:hAnsi="Times New Roman" w:cs="Times New Roman"/>
                <w:i/>
                <w:iCs/>
                <w:sz w:val="16"/>
                <w:szCs w:val="16"/>
              </w:rPr>
            </w:pPr>
          </w:p>
        </w:tc>
        <w:tc>
          <w:tcPr>
            <w:tcW w:w="2976" w:type="dxa"/>
            <w:tcBorders>
              <w:top w:val="single" w:sz="4" w:space="0" w:color="auto"/>
              <w:left w:val="nil"/>
              <w:bottom w:val="nil"/>
              <w:right w:val="nil"/>
            </w:tcBorders>
          </w:tcPr>
          <w:p w:rsidR="004673FB" w:rsidRPr="00BD0FF3" w:rsidRDefault="004673FB" w:rsidP="00606570">
            <w:pPr>
              <w:pStyle w:val="Betarp"/>
              <w:rPr>
                <w:rFonts w:ascii="Times New Roman" w:hAnsi="Times New Roman" w:cs="Times New Roman"/>
                <w:i/>
                <w:iCs/>
                <w:sz w:val="16"/>
                <w:szCs w:val="16"/>
              </w:rPr>
            </w:pPr>
            <w:r w:rsidRPr="00BD0FF3">
              <w:rPr>
                <w:rFonts w:ascii="Times New Roman" w:hAnsi="Times New Roman" w:cs="Times New Roman"/>
                <w:i/>
                <w:iCs/>
                <w:sz w:val="16"/>
                <w:szCs w:val="16"/>
              </w:rPr>
              <w:t>(vardas ir pavardė)</w:t>
            </w:r>
          </w:p>
        </w:tc>
      </w:tr>
    </w:tbl>
    <w:p w:rsidR="00451D77" w:rsidRPr="00653D26" w:rsidRDefault="00451D77" w:rsidP="00606570">
      <w:pPr>
        <w:pStyle w:val="Betarp"/>
        <w:rPr>
          <w:rFonts w:ascii="Times New Roman" w:hAnsi="Times New Roman" w:cs="Times New Roman"/>
          <w:i/>
          <w:color w:val="984806"/>
          <w:sz w:val="24"/>
          <w:szCs w:val="24"/>
        </w:rPr>
      </w:pPr>
    </w:p>
    <w:p w:rsidR="006F7DF6" w:rsidRPr="006D50C1" w:rsidRDefault="00653D26" w:rsidP="001A5F4E">
      <w:pPr>
        <w:widowControl/>
        <w:autoSpaceDE/>
        <w:autoSpaceDN/>
        <w:adjustRightInd/>
        <w:ind w:firstLine="426"/>
        <w:jc w:val="both"/>
        <w:rPr>
          <w:rFonts w:ascii="Times New Roman" w:hAnsi="Times New Roman"/>
          <w:b/>
          <w:i/>
          <w:color w:val="984806"/>
        </w:rPr>
      </w:pPr>
      <w:r w:rsidRPr="006D50C1" w:rsidDel="FFFFFFFF">
        <w:rPr>
          <w:rFonts w:ascii="Times New Roman" w:hAnsi="Times New Roman"/>
          <w:i/>
          <w:color w:val="auto"/>
          <w:spacing w:val="0"/>
          <w:kern w:val="0"/>
          <w:position w:val="0"/>
          <w:u w:val="none"/>
          <w:shd w:val="clear" w:color="auto" w:fill="auto"/>
          <w:lang w:eastAsia="en-US"/>
        </w:rPr>
        <w:t xml:space="preserve"> </w:t>
      </w:r>
      <w:r w:rsidR="006F7DF6" w:rsidRPr="006D50C1" w:rsidDel="FFFFFFFF">
        <w:rPr>
          <w:rFonts w:ascii="Times New Roman" w:hAnsi="Times New Roman"/>
          <w:i/>
          <w:color w:val="auto"/>
          <w:spacing w:val="0"/>
          <w:kern w:val="0"/>
          <w:position w:val="0"/>
          <w:u w:val="none"/>
          <w:shd w:val="clear" w:color="auto" w:fill="auto"/>
          <w:lang w:eastAsia="en-US"/>
        </w:rPr>
        <w:t>(parašas)</w:t>
      </w:r>
      <w:r w:rsidR="006F7DF6" w:rsidRPr="006D50C1">
        <w:rPr>
          <w:rFonts w:ascii="Times New Roman" w:hAnsi="Times New Roman"/>
          <w:b/>
          <w:i/>
          <w:color w:val="984806"/>
        </w:rPr>
        <w:t>priedas</w:t>
      </w:r>
    </w:p>
    <w:sectPr w:rsidR="006F7DF6" w:rsidRPr="006D50C1" w:rsidSect="00BD0FF3">
      <w:footerReference w:type="default" r:id="rId15"/>
      <w:type w:val="continuous"/>
      <w:pgSz w:w="11907" w:h="16839" w:code="9"/>
      <w:pgMar w:top="0" w:right="992" w:bottom="0" w:left="993" w:header="0" w:footer="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94" w:rsidRPr="FFFFFFFF" w:rsidDel="FFFFFFFF" w:rsidRDefault="00372494" w:rsidP="005E19B0">
      <w:pPr>
        <w:widowControl/>
        <w:autoSpaceDE/>
        <w:autoSpaceDN/>
        <w:adjustRightInd/>
        <w:rPr>
          <w:rFonts w:ascii="Times New Roman" w:hAnsi="Times New Roman"/>
          <w:color w:val="auto"/>
          <w:spacing w:val="0"/>
          <w:kern w:val="0"/>
          <w:position w:val="0"/>
          <w:sz w:val="20"/>
          <w:szCs w:val="20"/>
          <w:u w:val="none"/>
          <w:shd w:val="clear" w:color="auto" w:fill="auto"/>
          <w:lang w:eastAsia="en-US"/>
        </w:rPr>
      </w:pPr>
      <w:r w:rsidRPr="FFFFFFFF" w:rsidDel="FFFFFFFF">
        <w:rPr>
          <w:rFonts w:ascii="Times New Roman" w:hAnsi="Times New Roman"/>
          <w:color w:val="auto"/>
          <w:spacing w:val="0"/>
          <w:kern w:val="0"/>
          <w:position w:val="0"/>
          <w:sz w:val="20"/>
          <w:szCs w:val="20"/>
          <w:u w:val="none"/>
          <w:shd w:val="clear" w:color="auto" w:fill="auto"/>
          <w:lang w:eastAsia="en-US"/>
        </w:rPr>
        <w:separator/>
      </w:r>
    </w:p>
  </w:endnote>
  <w:endnote w:type="continuationSeparator" w:id="0">
    <w:p w:rsidR="00372494" w:rsidRPr="FFFFFFFF" w:rsidDel="FFFFFFFF" w:rsidRDefault="00372494" w:rsidP="005E19B0">
      <w:pPr>
        <w:widowControl/>
        <w:autoSpaceDE/>
        <w:autoSpaceDN/>
        <w:adjustRightInd/>
        <w:rPr>
          <w:rFonts w:ascii="Times New Roman" w:hAnsi="Times New Roman"/>
          <w:color w:val="auto"/>
          <w:spacing w:val="0"/>
          <w:kern w:val="0"/>
          <w:position w:val="0"/>
          <w:sz w:val="20"/>
          <w:szCs w:val="20"/>
          <w:u w:val="none"/>
          <w:shd w:val="clear" w:color="auto" w:fill="auto"/>
          <w:lang w:eastAsia="en-US"/>
        </w:rPr>
      </w:pPr>
      <w:r w:rsidRPr="FFFFFFFF" w:rsidDel="FFFFFFFF">
        <w:rPr>
          <w:rFonts w:ascii="Times New Roman" w:hAnsi="Times New Roman"/>
          <w:color w:val="auto"/>
          <w:spacing w:val="0"/>
          <w:kern w:val="0"/>
          <w:position w:val="0"/>
          <w:sz w:val="20"/>
          <w:szCs w:val="20"/>
          <w:u w:val="none"/>
          <w:shd w:val="clear" w:color="auto" w:fill="auto"/>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7D" w:rsidRDefault="00231CB8" w:rsidP="00F20F3B">
    <w:pPr>
      <w:pStyle w:val="Porat"/>
      <w:framePr w:wrap="around" w:vAnchor="text" w:hAnchor="margin" w:xAlign="right" w:y="1"/>
      <w:rPr>
        <w:rStyle w:val="Puslapionumeris"/>
      </w:rPr>
    </w:pPr>
    <w:r>
      <w:rPr>
        <w:rStyle w:val="Puslapionumeris"/>
      </w:rPr>
      <w:fldChar w:fldCharType="begin"/>
    </w:r>
    <w:r w:rsidR="00C46D7D">
      <w:rPr>
        <w:rStyle w:val="Puslapionumeris"/>
      </w:rPr>
      <w:instrText xml:space="preserve">PAGE  </w:instrText>
    </w:r>
    <w:r>
      <w:rPr>
        <w:rStyle w:val="Puslapionumeris"/>
      </w:rPr>
      <w:fldChar w:fldCharType="end"/>
    </w:r>
  </w:p>
  <w:p w:rsidR="00C46D7D" w:rsidRDefault="00C46D7D" w:rsidP="00F20F3B">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7D" w:rsidRDefault="00231CB8" w:rsidP="00F20F3B">
    <w:pPr>
      <w:pStyle w:val="Porat"/>
      <w:framePr w:wrap="around" w:vAnchor="text" w:hAnchor="margin" w:xAlign="right" w:y="1"/>
      <w:rPr>
        <w:rStyle w:val="Puslapionumeris"/>
      </w:rPr>
    </w:pPr>
    <w:r>
      <w:rPr>
        <w:rStyle w:val="Puslapionumeris"/>
      </w:rPr>
      <w:fldChar w:fldCharType="begin"/>
    </w:r>
    <w:r w:rsidR="00C46D7D">
      <w:rPr>
        <w:rStyle w:val="Puslapionumeris"/>
      </w:rPr>
      <w:instrText xml:space="preserve">PAGE  </w:instrText>
    </w:r>
    <w:r>
      <w:rPr>
        <w:rStyle w:val="Puslapionumeris"/>
      </w:rPr>
      <w:fldChar w:fldCharType="separate"/>
    </w:r>
    <w:r w:rsidR="00606570">
      <w:rPr>
        <w:rStyle w:val="Puslapionumeris"/>
      </w:rPr>
      <w:t>4</w:t>
    </w:r>
    <w:r>
      <w:rPr>
        <w:rStyle w:val="Puslapionumeris"/>
      </w:rPr>
      <w:fldChar w:fldCharType="end"/>
    </w:r>
  </w:p>
  <w:p w:rsidR="00C46D7D" w:rsidRDefault="00C46D7D" w:rsidP="00F20F3B">
    <w:pPr>
      <w:pStyle w:val="Por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6507"/>
      <w:docPartObj>
        <w:docPartGallery w:val="Page Numbers (Bottom of Page)"/>
        <w:docPartUnique/>
      </w:docPartObj>
    </w:sdtPr>
    <w:sdtContent>
      <w:p w:rsidR="00C61340" w:rsidRDefault="00C61340">
        <w:pPr>
          <w:pStyle w:val="Porat"/>
          <w:jc w:val="right"/>
        </w:pPr>
        <w:fldSimple w:instr=" PAGE   \* MERGEFORMAT ">
          <w:r>
            <w:t>1</w:t>
          </w:r>
        </w:fldSimple>
      </w:p>
    </w:sdtContent>
  </w:sdt>
  <w:p w:rsidR="004673FB" w:rsidRDefault="004673FB">
    <w:pPr>
      <w:pStyle w:val="Por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40" w:rsidRDefault="00C61340">
    <w:pPr>
      <w:pStyle w:val="Porat"/>
      <w:jc w:val="right"/>
    </w:pPr>
  </w:p>
  <w:p w:rsidR="00C61340" w:rsidRDefault="00C61340">
    <w:pPr>
      <w:pStyle w:val="Porat"/>
      <w:jc w:val="right"/>
    </w:pPr>
  </w:p>
  <w:p w:rsidR="00451D77" w:rsidRDefault="00451D7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94" w:rsidRPr="FFFFFFFF" w:rsidDel="FFFFFFFF" w:rsidRDefault="00372494" w:rsidP="005E19B0">
      <w:pPr>
        <w:widowControl/>
        <w:autoSpaceDE/>
        <w:autoSpaceDN/>
        <w:adjustRightInd/>
        <w:rPr>
          <w:rFonts w:ascii="Times New Roman" w:hAnsi="Times New Roman"/>
          <w:color w:val="auto"/>
          <w:spacing w:val="0"/>
          <w:kern w:val="0"/>
          <w:position w:val="0"/>
          <w:sz w:val="20"/>
          <w:szCs w:val="20"/>
          <w:u w:val="none"/>
          <w:shd w:val="clear" w:color="auto" w:fill="auto"/>
          <w:lang w:eastAsia="en-US"/>
        </w:rPr>
      </w:pPr>
      <w:r w:rsidRPr="FFFFFFFF" w:rsidDel="FFFFFFFF">
        <w:rPr>
          <w:rFonts w:ascii="Times New Roman" w:hAnsi="Times New Roman"/>
          <w:color w:val="auto"/>
          <w:spacing w:val="0"/>
          <w:kern w:val="0"/>
          <w:position w:val="0"/>
          <w:sz w:val="20"/>
          <w:szCs w:val="20"/>
          <w:u w:val="none"/>
          <w:shd w:val="clear" w:color="auto" w:fill="auto"/>
          <w:lang w:eastAsia="en-US"/>
        </w:rPr>
        <w:separator/>
      </w:r>
    </w:p>
  </w:footnote>
  <w:footnote w:type="continuationSeparator" w:id="0">
    <w:p w:rsidR="00372494" w:rsidRPr="FFFFFFFF" w:rsidDel="FFFFFFFF" w:rsidRDefault="00372494" w:rsidP="005E19B0">
      <w:pPr>
        <w:widowControl/>
        <w:autoSpaceDE/>
        <w:autoSpaceDN/>
        <w:adjustRightInd/>
        <w:rPr>
          <w:rFonts w:ascii="Times New Roman" w:hAnsi="Times New Roman"/>
          <w:color w:val="auto"/>
          <w:spacing w:val="0"/>
          <w:kern w:val="0"/>
          <w:position w:val="0"/>
          <w:sz w:val="20"/>
          <w:szCs w:val="20"/>
          <w:u w:val="none"/>
          <w:shd w:val="clear" w:color="auto" w:fill="auto"/>
          <w:lang w:eastAsia="en-US"/>
        </w:rPr>
      </w:pPr>
      <w:r w:rsidRPr="FFFFFFFF" w:rsidDel="FFFFFFFF">
        <w:rPr>
          <w:rFonts w:ascii="Times New Roman" w:hAnsi="Times New Roman"/>
          <w:color w:val="auto"/>
          <w:spacing w:val="0"/>
          <w:kern w:val="0"/>
          <w:position w:val="0"/>
          <w:sz w:val="20"/>
          <w:szCs w:val="20"/>
          <w:u w:val="none"/>
          <w:shd w:val="clear" w:color="auto" w:fill="auto"/>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40" w:rsidRDefault="00C61340">
    <w:pPr>
      <w:pStyle w:val="Antrats"/>
      <w:pBdr>
        <w:bottom w:val="thickThinSmallGap" w:sz="24" w:space="1" w:color="622423"/>
      </w:pBdr>
      <w:jc w:val="center"/>
      <w:rPr>
        <w:rFonts w:ascii="Cambria" w:hAnsi="Cambria"/>
        <w:color w:val="984806"/>
        <w:sz w:val="22"/>
        <w:szCs w:val="22"/>
      </w:rPr>
    </w:pPr>
  </w:p>
  <w:p w:rsidR="00C46D7D" w:rsidRPr="00F03CF3" w:rsidRDefault="00C46D7D">
    <w:pPr>
      <w:pStyle w:val="Antrats"/>
      <w:pBdr>
        <w:bottom w:val="thickThinSmallGap" w:sz="24" w:space="1" w:color="622423"/>
      </w:pBdr>
      <w:jc w:val="center"/>
      <w:rPr>
        <w:rFonts w:ascii="Cambria" w:hAnsi="Cambria"/>
        <w:color w:val="984806"/>
        <w:sz w:val="32"/>
        <w:szCs w:val="32"/>
      </w:rPr>
    </w:pPr>
    <w:r w:rsidRPr="00F03CF3">
      <w:rPr>
        <w:rFonts w:ascii="Cambria" w:hAnsi="Cambria"/>
        <w:color w:val="984806"/>
        <w:sz w:val="22"/>
        <w:szCs w:val="22"/>
      </w:rPr>
      <w:t>Mažeikių r. Tirkšlių darželio „Giliukas“ supaprastintų viešųjų pirkimų taisyklės</w:t>
    </w:r>
  </w:p>
  <w:p w:rsidR="00C46D7D" w:rsidRPr="00F03CF3" w:rsidRDefault="00C46D7D">
    <w:pPr>
      <w:pStyle w:val="Antrats"/>
      <w:rPr>
        <w:color w:val="98480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F39"/>
    <w:multiLevelType w:val="hybridMultilevel"/>
    <w:tmpl w:val="797CF75A"/>
    <w:lvl w:ilvl="0" w:tplc="B6324110">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78F34BD"/>
    <w:multiLevelType w:val="hybridMultilevel"/>
    <w:tmpl w:val="36D4CC24"/>
    <w:lvl w:ilvl="0" w:tplc="0644B04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456CA5"/>
    <w:multiLevelType w:val="hybridMultilevel"/>
    <w:tmpl w:val="85E2CAEC"/>
    <w:lvl w:ilvl="0" w:tplc="BB6E041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8803683"/>
    <w:multiLevelType w:val="hybridMultilevel"/>
    <w:tmpl w:val="5CB021AC"/>
    <w:lvl w:ilvl="0" w:tplc="F3602B80">
      <w:start w:val="1"/>
      <w:numFmt w:val="decimal"/>
      <w:lvlText w:val="%1."/>
      <w:lvlJc w:val="left"/>
      <w:pPr>
        <w:ind w:left="945" w:hanging="945"/>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4">
    <w:nsid w:val="08D868A5"/>
    <w:multiLevelType w:val="hybridMultilevel"/>
    <w:tmpl w:val="FB8CD63C"/>
    <w:lvl w:ilvl="0" w:tplc="75B084C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C7347DF"/>
    <w:multiLevelType w:val="hybridMultilevel"/>
    <w:tmpl w:val="7D2C6C2E"/>
    <w:lvl w:ilvl="0" w:tplc="82FED70A">
      <w:start w:val="1"/>
      <w:numFmt w:val="decimal"/>
      <w:lvlText w:val="%1)"/>
      <w:lvlJc w:val="left"/>
      <w:pPr>
        <w:ind w:left="1080" w:hanging="360"/>
      </w:pPr>
      <w:rPr>
        <w:rFonts w:cs="Times New Roman" w:hint="default"/>
        <w:b w:val="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6">
    <w:nsid w:val="0FCC3D23"/>
    <w:multiLevelType w:val="hybridMultilevel"/>
    <w:tmpl w:val="B6A689C0"/>
    <w:lvl w:ilvl="0" w:tplc="2CECAF3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51F74C4"/>
    <w:multiLevelType w:val="hybridMultilevel"/>
    <w:tmpl w:val="C570F866"/>
    <w:lvl w:ilvl="0" w:tplc="3830E5AE">
      <w:start w:val="20"/>
      <w:numFmt w:val="upperRoman"/>
      <w:lvlText w:val="%1."/>
      <w:lvlJc w:val="left"/>
      <w:pPr>
        <w:ind w:left="3414" w:hanging="720"/>
      </w:pPr>
      <w:rPr>
        <w:rFonts w:cs="Times New Roman" w:hint="default"/>
      </w:rPr>
    </w:lvl>
    <w:lvl w:ilvl="1" w:tplc="04270019" w:tentative="1">
      <w:start w:val="1"/>
      <w:numFmt w:val="lowerLetter"/>
      <w:lvlText w:val="%2."/>
      <w:lvlJc w:val="left"/>
      <w:pPr>
        <w:ind w:left="3774" w:hanging="360"/>
      </w:pPr>
      <w:rPr>
        <w:rFonts w:cs="Times New Roman"/>
      </w:rPr>
    </w:lvl>
    <w:lvl w:ilvl="2" w:tplc="0427001B" w:tentative="1">
      <w:start w:val="1"/>
      <w:numFmt w:val="lowerRoman"/>
      <w:lvlText w:val="%3."/>
      <w:lvlJc w:val="right"/>
      <w:pPr>
        <w:ind w:left="4494" w:hanging="180"/>
      </w:pPr>
      <w:rPr>
        <w:rFonts w:cs="Times New Roman"/>
      </w:rPr>
    </w:lvl>
    <w:lvl w:ilvl="3" w:tplc="0427000F" w:tentative="1">
      <w:start w:val="1"/>
      <w:numFmt w:val="decimal"/>
      <w:lvlText w:val="%4."/>
      <w:lvlJc w:val="left"/>
      <w:pPr>
        <w:ind w:left="5214" w:hanging="360"/>
      </w:pPr>
      <w:rPr>
        <w:rFonts w:cs="Times New Roman"/>
      </w:rPr>
    </w:lvl>
    <w:lvl w:ilvl="4" w:tplc="04270019" w:tentative="1">
      <w:start w:val="1"/>
      <w:numFmt w:val="lowerLetter"/>
      <w:lvlText w:val="%5."/>
      <w:lvlJc w:val="left"/>
      <w:pPr>
        <w:ind w:left="5934" w:hanging="360"/>
      </w:pPr>
      <w:rPr>
        <w:rFonts w:cs="Times New Roman"/>
      </w:rPr>
    </w:lvl>
    <w:lvl w:ilvl="5" w:tplc="0427001B" w:tentative="1">
      <w:start w:val="1"/>
      <w:numFmt w:val="lowerRoman"/>
      <w:lvlText w:val="%6."/>
      <w:lvlJc w:val="right"/>
      <w:pPr>
        <w:ind w:left="6654" w:hanging="180"/>
      </w:pPr>
      <w:rPr>
        <w:rFonts w:cs="Times New Roman"/>
      </w:rPr>
    </w:lvl>
    <w:lvl w:ilvl="6" w:tplc="0427000F" w:tentative="1">
      <w:start w:val="1"/>
      <w:numFmt w:val="decimal"/>
      <w:lvlText w:val="%7."/>
      <w:lvlJc w:val="left"/>
      <w:pPr>
        <w:ind w:left="7374" w:hanging="360"/>
      </w:pPr>
      <w:rPr>
        <w:rFonts w:cs="Times New Roman"/>
      </w:rPr>
    </w:lvl>
    <w:lvl w:ilvl="7" w:tplc="04270019" w:tentative="1">
      <w:start w:val="1"/>
      <w:numFmt w:val="lowerLetter"/>
      <w:lvlText w:val="%8."/>
      <w:lvlJc w:val="left"/>
      <w:pPr>
        <w:ind w:left="8094" w:hanging="360"/>
      </w:pPr>
      <w:rPr>
        <w:rFonts w:cs="Times New Roman"/>
      </w:rPr>
    </w:lvl>
    <w:lvl w:ilvl="8" w:tplc="0427001B" w:tentative="1">
      <w:start w:val="1"/>
      <w:numFmt w:val="lowerRoman"/>
      <w:lvlText w:val="%9."/>
      <w:lvlJc w:val="right"/>
      <w:pPr>
        <w:ind w:left="8814" w:hanging="180"/>
      </w:pPr>
      <w:rPr>
        <w:rFonts w:cs="Times New Roman"/>
      </w:rPr>
    </w:lvl>
  </w:abstractNum>
  <w:abstractNum w:abstractNumId="8">
    <w:nsid w:val="15D11DE8"/>
    <w:multiLevelType w:val="hybridMultilevel"/>
    <w:tmpl w:val="C268A610"/>
    <w:lvl w:ilvl="0" w:tplc="CC00C6C8">
      <w:start w:val="1"/>
      <w:numFmt w:val="decimal"/>
      <w:lvlText w:val="%1."/>
      <w:lvlJc w:val="left"/>
      <w:pPr>
        <w:tabs>
          <w:tab w:val="num" w:pos="1080"/>
        </w:tabs>
        <w:ind w:left="1080" w:hanging="360"/>
      </w:pPr>
      <w:rPr>
        <w:rFonts w:cs="Times New Roman" w:hint="default"/>
        <w:b w:val="0"/>
        <w:color w:val="auto"/>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nsid w:val="169D310C"/>
    <w:multiLevelType w:val="hybridMultilevel"/>
    <w:tmpl w:val="83DE7ADC"/>
    <w:lvl w:ilvl="0" w:tplc="C6040426">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22F0176F"/>
    <w:multiLevelType w:val="hybridMultilevel"/>
    <w:tmpl w:val="1D8021F0"/>
    <w:lvl w:ilvl="0" w:tplc="B5CE2760">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200660D"/>
    <w:multiLevelType w:val="multilevel"/>
    <w:tmpl w:val="63588738"/>
    <w:lvl w:ilvl="0">
      <w:start w:val="1"/>
      <w:numFmt w:val="decimal"/>
      <w:lvlText w:val="%1."/>
      <w:lvlJc w:val="left"/>
      <w:pPr>
        <w:ind w:left="928" w:hanging="360"/>
      </w:pPr>
      <w:rPr>
        <w:rFonts w:cs="Times New Roman"/>
        <w:b w:val="0"/>
      </w:rPr>
    </w:lvl>
    <w:lvl w:ilvl="1">
      <w:start w:val="1"/>
      <w:numFmt w:val="decimal"/>
      <w:lvlText w:val="%1.%2."/>
      <w:lvlJc w:val="left"/>
      <w:pPr>
        <w:ind w:left="1283" w:hanging="432"/>
      </w:pPr>
      <w:rPr>
        <w:rFonts w:cs="Times New Roman"/>
      </w:rPr>
    </w:lvl>
    <w:lvl w:ilvl="2">
      <w:start w:val="1"/>
      <w:numFmt w:val="lowerLetter"/>
      <w:lvlText w:val="%3)"/>
      <w:lvlJc w:val="left"/>
      <w:pPr>
        <w:ind w:left="1639"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B323D0F"/>
    <w:multiLevelType w:val="hybridMultilevel"/>
    <w:tmpl w:val="3F368E90"/>
    <w:lvl w:ilvl="0" w:tplc="B8F6358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B806DDD"/>
    <w:multiLevelType w:val="hybridMultilevel"/>
    <w:tmpl w:val="3D9E4078"/>
    <w:lvl w:ilvl="0" w:tplc="6B0ABA22">
      <w:start w:val="3"/>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3E0801A8"/>
    <w:multiLevelType w:val="hybridMultilevel"/>
    <w:tmpl w:val="239A4606"/>
    <w:lvl w:ilvl="0" w:tplc="303CE1B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nsid w:val="43CE09F8"/>
    <w:multiLevelType w:val="hybridMultilevel"/>
    <w:tmpl w:val="256E3D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CCD1989"/>
    <w:multiLevelType w:val="hybridMultilevel"/>
    <w:tmpl w:val="9B9C596E"/>
    <w:lvl w:ilvl="0" w:tplc="EB966C18">
      <w:start w:val="2"/>
      <w:numFmt w:val="upperRoman"/>
      <w:lvlText w:val="%1."/>
      <w:lvlJc w:val="left"/>
      <w:pPr>
        <w:ind w:left="1855" w:hanging="72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7">
    <w:nsid w:val="4FD13849"/>
    <w:multiLevelType w:val="hybridMultilevel"/>
    <w:tmpl w:val="33B61A5C"/>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8">
    <w:nsid w:val="5219550A"/>
    <w:multiLevelType w:val="hybridMultilevel"/>
    <w:tmpl w:val="3676C448"/>
    <w:lvl w:ilvl="0" w:tplc="87486F3E">
      <w:start w:val="1"/>
      <w:numFmt w:val="decimal"/>
      <w:lvlText w:val="%1)"/>
      <w:lvlJc w:val="left"/>
      <w:pPr>
        <w:ind w:left="644" w:hanging="360"/>
      </w:pPr>
      <w:rPr>
        <w:rFonts w:hint="default"/>
        <w:color w:val="FF000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nsid w:val="58EF1859"/>
    <w:multiLevelType w:val="hybridMultilevel"/>
    <w:tmpl w:val="7AACA7E0"/>
    <w:lvl w:ilvl="0" w:tplc="1700D6A8">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6370B9"/>
    <w:multiLevelType w:val="multilevel"/>
    <w:tmpl w:val="B476BF58"/>
    <w:lvl w:ilvl="0">
      <w:start w:val="1"/>
      <w:numFmt w:val="none"/>
      <w:pStyle w:val="Antrat1"/>
      <w:suff w:val="space"/>
      <w:lvlText w:val=""/>
      <w:lvlJc w:val="left"/>
      <w:rPr>
        <w:rFonts w:cs="Times New Roman" w:hint="default"/>
      </w:rPr>
    </w:lvl>
    <w:lvl w:ilvl="1">
      <w:start w:val="1"/>
      <w:numFmt w:val="decimal"/>
      <w:lvlRestart w:val="0"/>
      <w:pStyle w:val="Antrat2"/>
      <w:suff w:val="nothing"/>
      <w:lvlText w:val="%1%2"/>
      <w:lvlJc w:val="left"/>
      <w:pPr>
        <w:ind w:firstLine="720"/>
      </w:pPr>
      <w:rPr>
        <w:rFonts w:cs="Times New Roman" w:hint="default"/>
      </w:rPr>
    </w:lvl>
    <w:lvl w:ilvl="2">
      <w:start w:val="1"/>
      <w:numFmt w:val="decimal"/>
      <w:pStyle w:val="Antrat3"/>
      <w:suff w:val="space"/>
      <w:lvlText w:val="%1%3."/>
      <w:lvlJc w:val="left"/>
      <w:pPr>
        <w:ind w:firstLine="720"/>
      </w:pPr>
      <w:rPr>
        <w:rFonts w:cs="Times New Roman" w:hint="default"/>
      </w:rPr>
    </w:lvl>
    <w:lvl w:ilvl="3">
      <w:start w:val="1"/>
      <w:numFmt w:val="decimal"/>
      <w:pStyle w:val="Antrat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1">
    <w:nsid w:val="62755FA5"/>
    <w:multiLevelType w:val="hybridMultilevel"/>
    <w:tmpl w:val="55CC012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6C8F6746"/>
    <w:multiLevelType w:val="hybridMultilevel"/>
    <w:tmpl w:val="71B81B3E"/>
    <w:lvl w:ilvl="0" w:tplc="66E00FE2">
      <w:start w:val="1"/>
      <w:numFmt w:val="decimal"/>
      <w:lvlText w:val="%1."/>
      <w:lvlJc w:val="left"/>
      <w:pPr>
        <w:ind w:left="1080" w:hanging="360"/>
      </w:pPr>
      <w:rPr>
        <w:rFonts w:cs="Times New Roman" w:hint="default"/>
        <w:b w:val="0"/>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3">
    <w:nsid w:val="6DBE5A66"/>
    <w:multiLevelType w:val="hybridMultilevel"/>
    <w:tmpl w:val="F542A5F0"/>
    <w:lvl w:ilvl="0" w:tplc="529CA1A0">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EDE1C70"/>
    <w:multiLevelType w:val="hybridMultilevel"/>
    <w:tmpl w:val="283C07A6"/>
    <w:lvl w:ilvl="0" w:tplc="ECA05F0E">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0554505"/>
    <w:multiLevelType w:val="multilevel"/>
    <w:tmpl w:val="913E7F92"/>
    <w:lvl w:ilvl="0">
      <w:start w:val="1"/>
      <w:numFmt w:val="decimal"/>
      <w:lvlText w:val="%1."/>
      <w:lvlJc w:val="left"/>
      <w:pPr>
        <w:ind w:left="928" w:hanging="360"/>
      </w:pPr>
      <w:rPr>
        <w:rFonts w:cs="Times New Roman"/>
        <w:b/>
      </w:rPr>
    </w:lvl>
    <w:lvl w:ilvl="1">
      <w:start w:val="1"/>
      <w:numFmt w:val="decimal"/>
      <w:lvlText w:val="%1.%2."/>
      <w:lvlJc w:val="left"/>
      <w:pPr>
        <w:ind w:left="1283" w:hanging="432"/>
      </w:pPr>
      <w:rPr>
        <w:rFonts w:cs="Times New Roman"/>
      </w:rPr>
    </w:lvl>
    <w:lvl w:ilvl="2">
      <w:start w:val="1"/>
      <w:numFmt w:val="lowerLetter"/>
      <w:lvlText w:val="%3)"/>
      <w:lvlJc w:val="left"/>
      <w:pPr>
        <w:ind w:left="1639"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19D5CF6"/>
    <w:multiLevelType w:val="hybridMultilevel"/>
    <w:tmpl w:val="B27E256A"/>
    <w:lvl w:ilvl="0" w:tplc="87AA1F60">
      <w:start w:val="1"/>
      <w:numFmt w:val="decimal"/>
      <w:lvlText w:val="%1."/>
      <w:lvlJc w:val="left"/>
      <w:pPr>
        <w:ind w:left="928" w:hanging="360"/>
      </w:pPr>
      <w:rPr>
        <w:rFonts w:ascii="Times New Roman" w:eastAsia="Times New Roman" w:hAnsi="Times New Roman" w:cs="Times New Roman"/>
        <w:color w:val="000000"/>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7">
    <w:nsid w:val="722D7622"/>
    <w:multiLevelType w:val="hybridMultilevel"/>
    <w:tmpl w:val="C924E750"/>
    <w:lvl w:ilvl="0" w:tplc="9AA88982">
      <w:start w:val="1"/>
      <w:numFmt w:val="upperRoman"/>
      <w:lvlText w:val="%1."/>
      <w:lvlJc w:val="left"/>
      <w:pPr>
        <w:ind w:left="780" w:hanging="720"/>
      </w:pPr>
      <w:rPr>
        <w:rFonts w:cs="Times New Roman" w:hint="default"/>
        <w:color w:val="C00000"/>
        <w:sz w:val="22"/>
      </w:rPr>
    </w:lvl>
    <w:lvl w:ilvl="1" w:tplc="04270019" w:tentative="1">
      <w:start w:val="1"/>
      <w:numFmt w:val="lowerLetter"/>
      <w:lvlText w:val="%2."/>
      <w:lvlJc w:val="left"/>
      <w:pPr>
        <w:ind w:left="1140" w:hanging="360"/>
      </w:pPr>
      <w:rPr>
        <w:rFonts w:cs="Times New Roman"/>
      </w:rPr>
    </w:lvl>
    <w:lvl w:ilvl="2" w:tplc="0427001B" w:tentative="1">
      <w:start w:val="1"/>
      <w:numFmt w:val="lowerRoman"/>
      <w:lvlText w:val="%3."/>
      <w:lvlJc w:val="right"/>
      <w:pPr>
        <w:ind w:left="1860" w:hanging="180"/>
      </w:pPr>
      <w:rPr>
        <w:rFonts w:cs="Times New Roman"/>
      </w:rPr>
    </w:lvl>
    <w:lvl w:ilvl="3" w:tplc="0427000F" w:tentative="1">
      <w:start w:val="1"/>
      <w:numFmt w:val="decimal"/>
      <w:lvlText w:val="%4."/>
      <w:lvlJc w:val="left"/>
      <w:pPr>
        <w:ind w:left="2580" w:hanging="360"/>
      </w:pPr>
      <w:rPr>
        <w:rFonts w:cs="Times New Roman"/>
      </w:rPr>
    </w:lvl>
    <w:lvl w:ilvl="4" w:tplc="04270019" w:tentative="1">
      <w:start w:val="1"/>
      <w:numFmt w:val="lowerLetter"/>
      <w:lvlText w:val="%5."/>
      <w:lvlJc w:val="left"/>
      <w:pPr>
        <w:ind w:left="3300" w:hanging="360"/>
      </w:pPr>
      <w:rPr>
        <w:rFonts w:cs="Times New Roman"/>
      </w:rPr>
    </w:lvl>
    <w:lvl w:ilvl="5" w:tplc="0427001B" w:tentative="1">
      <w:start w:val="1"/>
      <w:numFmt w:val="lowerRoman"/>
      <w:lvlText w:val="%6."/>
      <w:lvlJc w:val="right"/>
      <w:pPr>
        <w:ind w:left="4020" w:hanging="180"/>
      </w:pPr>
      <w:rPr>
        <w:rFonts w:cs="Times New Roman"/>
      </w:rPr>
    </w:lvl>
    <w:lvl w:ilvl="6" w:tplc="0427000F" w:tentative="1">
      <w:start w:val="1"/>
      <w:numFmt w:val="decimal"/>
      <w:lvlText w:val="%7."/>
      <w:lvlJc w:val="left"/>
      <w:pPr>
        <w:ind w:left="4740" w:hanging="360"/>
      </w:pPr>
      <w:rPr>
        <w:rFonts w:cs="Times New Roman"/>
      </w:rPr>
    </w:lvl>
    <w:lvl w:ilvl="7" w:tplc="04270019" w:tentative="1">
      <w:start w:val="1"/>
      <w:numFmt w:val="lowerLetter"/>
      <w:lvlText w:val="%8."/>
      <w:lvlJc w:val="left"/>
      <w:pPr>
        <w:ind w:left="5460" w:hanging="360"/>
      </w:pPr>
      <w:rPr>
        <w:rFonts w:cs="Times New Roman"/>
      </w:rPr>
    </w:lvl>
    <w:lvl w:ilvl="8" w:tplc="0427001B" w:tentative="1">
      <w:start w:val="1"/>
      <w:numFmt w:val="lowerRoman"/>
      <w:lvlText w:val="%9."/>
      <w:lvlJc w:val="right"/>
      <w:pPr>
        <w:ind w:left="6180" w:hanging="180"/>
      </w:pPr>
      <w:rPr>
        <w:rFonts w:cs="Times New Roman"/>
      </w:rPr>
    </w:lvl>
  </w:abstractNum>
  <w:abstractNum w:abstractNumId="28">
    <w:nsid w:val="78B1771D"/>
    <w:multiLevelType w:val="multilevel"/>
    <w:tmpl w:val="63588738"/>
    <w:lvl w:ilvl="0">
      <w:start w:val="1"/>
      <w:numFmt w:val="decimal"/>
      <w:lvlText w:val="%1."/>
      <w:lvlJc w:val="left"/>
      <w:pPr>
        <w:ind w:left="928" w:hanging="360"/>
      </w:pPr>
      <w:rPr>
        <w:rFonts w:cs="Times New Roman"/>
        <w:b w:val="0"/>
      </w:rPr>
    </w:lvl>
    <w:lvl w:ilvl="1">
      <w:start w:val="1"/>
      <w:numFmt w:val="decimal"/>
      <w:lvlText w:val="%1.%2."/>
      <w:lvlJc w:val="left"/>
      <w:pPr>
        <w:ind w:left="1283" w:hanging="432"/>
      </w:pPr>
      <w:rPr>
        <w:rFonts w:cs="Times New Roman"/>
      </w:rPr>
    </w:lvl>
    <w:lvl w:ilvl="2">
      <w:start w:val="1"/>
      <w:numFmt w:val="lowerLetter"/>
      <w:lvlText w:val="%3)"/>
      <w:lvlJc w:val="left"/>
      <w:pPr>
        <w:ind w:left="1639"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C175DDC"/>
    <w:multiLevelType w:val="hybridMultilevel"/>
    <w:tmpl w:val="1C1478C2"/>
    <w:lvl w:ilvl="0" w:tplc="4D4A9590">
      <w:start w:val="15"/>
      <w:numFmt w:val="upperRoman"/>
      <w:lvlText w:val="%1."/>
      <w:lvlJc w:val="left"/>
      <w:pPr>
        <w:ind w:left="3414" w:hanging="720"/>
      </w:pPr>
      <w:rPr>
        <w:rFonts w:ascii="TimesLT" w:hAnsi="TimesLT" w:cs="Times New Roman" w:hint="default"/>
        <w:b/>
        <w:sz w:val="22"/>
      </w:rPr>
    </w:lvl>
    <w:lvl w:ilvl="1" w:tplc="04270019" w:tentative="1">
      <w:start w:val="1"/>
      <w:numFmt w:val="lowerLetter"/>
      <w:lvlText w:val="%2."/>
      <w:lvlJc w:val="left"/>
      <w:pPr>
        <w:ind w:left="3774" w:hanging="360"/>
      </w:pPr>
      <w:rPr>
        <w:rFonts w:cs="Times New Roman"/>
      </w:rPr>
    </w:lvl>
    <w:lvl w:ilvl="2" w:tplc="0427001B" w:tentative="1">
      <w:start w:val="1"/>
      <w:numFmt w:val="lowerRoman"/>
      <w:lvlText w:val="%3."/>
      <w:lvlJc w:val="right"/>
      <w:pPr>
        <w:ind w:left="4494" w:hanging="180"/>
      </w:pPr>
      <w:rPr>
        <w:rFonts w:cs="Times New Roman"/>
      </w:rPr>
    </w:lvl>
    <w:lvl w:ilvl="3" w:tplc="0427000F" w:tentative="1">
      <w:start w:val="1"/>
      <w:numFmt w:val="decimal"/>
      <w:lvlText w:val="%4."/>
      <w:lvlJc w:val="left"/>
      <w:pPr>
        <w:ind w:left="5214" w:hanging="360"/>
      </w:pPr>
      <w:rPr>
        <w:rFonts w:cs="Times New Roman"/>
      </w:rPr>
    </w:lvl>
    <w:lvl w:ilvl="4" w:tplc="04270019" w:tentative="1">
      <w:start w:val="1"/>
      <w:numFmt w:val="lowerLetter"/>
      <w:lvlText w:val="%5."/>
      <w:lvlJc w:val="left"/>
      <w:pPr>
        <w:ind w:left="5934" w:hanging="360"/>
      </w:pPr>
      <w:rPr>
        <w:rFonts w:cs="Times New Roman"/>
      </w:rPr>
    </w:lvl>
    <w:lvl w:ilvl="5" w:tplc="0427001B" w:tentative="1">
      <w:start w:val="1"/>
      <w:numFmt w:val="lowerRoman"/>
      <w:lvlText w:val="%6."/>
      <w:lvlJc w:val="right"/>
      <w:pPr>
        <w:ind w:left="6654" w:hanging="180"/>
      </w:pPr>
      <w:rPr>
        <w:rFonts w:cs="Times New Roman"/>
      </w:rPr>
    </w:lvl>
    <w:lvl w:ilvl="6" w:tplc="0427000F" w:tentative="1">
      <w:start w:val="1"/>
      <w:numFmt w:val="decimal"/>
      <w:lvlText w:val="%7."/>
      <w:lvlJc w:val="left"/>
      <w:pPr>
        <w:ind w:left="7374" w:hanging="360"/>
      </w:pPr>
      <w:rPr>
        <w:rFonts w:cs="Times New Roman"/>
      </w:rPr>
    </w:lvl>
    <w:lvl w:ilvl="7" w:tplc="04270019" w:tentative="1">
      <w:start w:val="1"/>
      <w:numFmt w:val="lowerLetter"/>
      <w:lvlText w:val="%8."/>
      <w:lvlJc w:val="left"/>
      <w:pPr>
        <w:ind w:left="8094" w:hanging="360"/>
      </w:pPr>
      <w:rPr>
        <w:rFonts w:cs="Times New Roman"/>
      </w:rPr>
    </w:lvl>
    <w:lvl w:ilvl="8" w:tplc="0427001B" w:tentative="1">
      <w:start w:val="1"/>
      <w:numFmt w:val="lowerRoman"/>
      <w:lvlText w:val="%9."/>
      <w:lvlJc w:val="right"/>
      <w:pPr>
        <w:ind w:left="8814" w:hanging="180"/>
      </w:pPr>
      <w:rPr>
        <w:rFonts w:cs="Times New Roman"/>
      </w:rPr>
    </w:lvl>
  </w:abstractNum>
  <w:num w:numId="1">
    <w:abstractNumId w:val="20"/>
  </w:num>
  <w:num w:numId="2">
    <w:abstractNumId w:val="22"/>
  </w:num>
  <w:num w:numId="3">
    <w:abstractNumId w:val="3"/>
  </w:num>
  <w:num w:numId="4">
    <w:abstractNumId w:val="5"/>
  </w:num>
  <w:num w:numId="5">
    <w:abstractNumId w:val="21"/>
  </w:num>
  <w:num w:numId="6">
    <w:abstractNumId w:val="8"/>
  </w:num>
  <w:num w:numId="7">
    <w:abstractNumId w:val="17"/>
  </w:num>
  <w:num w:numId="8">
    <w:abstractNumId w:val="25"/>
  </w:num>
  <w:num w:numId="9">
    <w:abstractNumId w:val="27"/>
  </w:num>
  <w:num w:numId="10">
    <w:abstractNumId w:val="29"/>
  </w:num>
  <w:num w:numId="11">
    <w:abstractNumId w:val="7"/>
  </w:num>
  <w:num w:numId="12">
    <w:abstractNumId w:val="0"/>
  </w:num>
  <w:num w:numId="13">
    <w:abstractNumId w:val="26"/>
  </w:num>
  <w:num w:numId="14">
    <w:abstractNumId w:val="2"/>
  </w:num>
  <w:num w:numId="15">
    <w:abstractNumId w:val="1"/>
  </w:num>
  <w:num w:numId="16">
    <w:abstractNumId w:val="9"/>
  </w:num>
  <w:num w:numId="17">
    <w:abstractNumId w:val="14"/>
  </w:num>
  <w:num w:numId="18">
    <w:abstractNumId w:val="6"/>
  </w:num>
  <w:num w:numId="19">
    <w:abstractNumId w:val="19"/>
  </w:num>
  <w:num w:numId="20">
    <w:abstractNumId w:val="12"/>
  </w:num>
  <w:num w:numId="21">
    <w:abstractNumId w:val="4"/>
  </w:num>
  <w:num w:numId="22">
    <w:abstractNumId w:val="18"/>
  </w:num>
  <w:num w:numId="23">
    <w:abstractNumId w:val="23"/>
  </w:num>
  <w:num w:numId="24">
    <w:abstractNumId w:val="10"/>
  </w:num>
  <w:num w:numId="25">
    <w:abstractNumId w:val="24"/>
  </w:num>
  <w:num w:numId="26">
    <w:abstractNumId w:val="15"/>
  </w:num>
  <w:num w:numId="27">
    <w:abstractNumId w:val="16"/>
  </w:num>
  <w:num w:numId="28">
    <w:abstractNumId w:val="28"/>
  </w:num>
  <w:num w:numId="29">
    <w:abstractNumId w:val="1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1296"/>
  <w:hyphenationZone w:val="396"/>
  <w:drawingGridHorizontalSpacing w:val="239"/>
  <w:characterSpacingControl w:val="doNotCompress"/>
  <w:footnotePr>
    <w:footnote w:id="-1"/>
    <w:footnote w:id="0"/>
  </w:footnotePr>
  <w:endnotePr>
    <w:endnote w:id="-1"/>
    <w:endnote w:id="0"/>
  </w:endnotePr>
  <w:compat/>
  <w:rsids>
    <w:rsidRoot w:val="00EE5417"/>
    <w:rsid w:val="FFFFFFFF"/>
    <w:rsid w:val="00004DF6"/>
    <w:rsid w:val="00014800"/>
    <w:rsid w:val="000374DE"/>
    <w:rsid w:val="000A573C"/>
    <w:rsid w:val="000A6173"/>
    <w:rsid w:val="000E0D98"/>
    <w:rsid w:val="000F79A8"/>
    <w:rsid w:val="00136B41"/>
    <w:rsid w:val="00160058"/>
    <w:rsid w:val="00170983"/>
    <w:rsid w:val="00194CC0"/>
    <w:rsid w:val="001A5F4E"/>
    <w:rsid w:val="001D65E3"/>
    <w:rsid w:val="001E3FD4"/>
    <w:rsid w:val="00210374"/>
    <w:rsid w:val="002211F9"/>
    <w:rsid w:val="0022640A"/>
    <w:rsid w:val="00231CB8"/>
    <w:rsid w:val="00240EC9"/>
    <w:rsid w:val="002653B7"/>
    <w:rsid w:val="00266C95"/>
    <w:rsid w:val="00272847"/>
    <w:rsid w:val="002A75E3"/>
    <w:rsid w:val="002E0835"/>
    <w:rsid w:val="003073D3"/>
    <w:rsid w:val="00322E2C"/>
    <w:rsid w:val="0032303E"/>
    <w:rsid w:val="00333065"/>
    <w:rsid w:val="00333E15"/>
    <w:rsid w:val="00335441"/>
    <w:rsid w:val="00346F54"/>
    <w:rsid w:val="003518E1"/>
    <w:rsid w:val="00364674"/>
    <w:rsid w:val="00372494"/>
    <w:rsid w:val="00381D0B"/>
    <w:rsid w:val="0039219E"/>
    <w:rsid w:val="003A6383"/>
    <w:rsid w:val="003E7DD9"/>
    <w:rsid w:val="003F4265"/>
    <w:rsid w:val="00403429"/>
    <w:rsid w:val="00412956"/>
    <w:rsid w:val="0043080B"/>
    <w:rsid w:val="00433405"/>
    <w:rsid w:val="00443F60"/>
    <w:rsid w:val="0045113B"/>
    <w:rsid w:val="004518FB"/>
    <w:rsid w:val="00451D77"/>
    <w:rsid w:val="004673FB"/>
    <w:rsid w:val="00470F26"/>
    <w:rsid w:val="00476936"/>
    <w:rsid w:val="004F7D43"/>
    <w:rsid w:val="0051038D"/>
    <w:rsid w:val="00530C76"/>
    <w:rsid w:val="0053367F"/>
    <w:rsid w:val="00545085"/>
    <w:rsid w:val="0056249B"/>
    <w:rsid w:val="005B1485"/>
    <w:rsid w:val="005B2F76"/>
    <w:rsid w:val="005C2E3C"/>
    <w:rsid w:val="005E19B0"/>
    <w:rsid w:val="005E7705"/>
    <w:rsid w:val="00600EA0"/>
    <w:rsid w:val="00606570"/>
    <w:rsid w:val="00631D09"/>
    <w:rsid w:val="00653D26"/>
    <w:rsid w:val="006A03D9"/>
    <w:rsid w:val="006B239F"/>
    <w:rsid w:val="006C602B"/>
    <w:rsid w:val="006D50C1"/>
    <w:rsid w:val="006F7DF6"/>
    <w:rsid w:val="00721B5B"/>
    <w:rsid w:val="00797CB7"/>
    <w:rsid w:val="007C55A2"/>
    <w:rsid w:val="007D0FD1"/>
    <w:rsid w:val="007D445B"/>
    <w:rsid w:val="00802594"/>
    <w:rsid w:val="00855719"/>
    <w:rsid w:val="00890393"/>
    <w:rsid w:val="009005F2"/>
    <w:rsid w:val="00910716"/>
    <w:rsid w:val="00950730"/>
    <w:rsid w:val="00961FAC"/>
    <w:rsid w:val="00986155"/>
    <w:rsid w:val="00A22FC3"/>
    <w:rsid w:val="00A33284"/>
    <w:rsid w:val="00A46AEE"/>
    <w:rsid w:val="00A55DA9"/>
    <w:rsid w:val="00A60A5C"/>
    <w:rsid w:val="00A91DE9"/>
    <w:rsid w:val="00AB0CDB"/>
    <w:rsid w:val="00AC291B"/>
    <w:rsid w:val="00AE0233"/>
    <w:rsid w:val="00B1313D"/>
    <w:rsid w:val="00B221F9"/>
    <w:rsid w:val="00B331F0"/>
    <w:rsid w:val="00B63E09"/>
    <w:rsid w:val="00B949DB"/>
    <w:rsid w:val="00BA0C73"/>
    <w:rsid w:val="00BB4015"/>
    <w:rsid w:val="00BC662B"/>
    <w:rsid w:val="00BD0FF3"/>
    <w:rsid w:val="00BE7864"/>
    <w:rsid w:val="00BF0C3B"/>
    <w:rsid w:val="00C0282D"/>
    <w:rsid w:val="00C46D7D"/>
    <w:rsid w:val="00C50AB7"/>
    <w:rsid w:val="00C5304F"/>
    <w:rsid w:val="00C61340"/>
    <w:rsid w:val="00C72642"/>
    <w:rsid w:val="00C76842"/>
    <w:rsid w:val="00CB540D"/>
    <w:rsid w:val="00CE47F5"/>
    <w:rsid w:val="00D006DA"/>
    <w:rsid w:val="00D06DAE"/>
    <w:rsid w:val="00D10F92"/>
    <w:rsid w:val="00D548A7"/>
    <w:rsid w:val="00D84CBD"/>
    <w:rsid w:val="00D96D62"/>
    <w:rsid w:val="00DE5E65"/>
    <w:rsid w:val="00E41A7D"/>
    <w:rsid w:val="00E61205"/>
    <w:rsid w:val="00E650FB"/>
    <w:rsid w:val="00EA2C2B"/>
    <w:rsid w:val="00EB50FB"/>
    <w:rsid w:val="00EC6730"/>
    <w:rsid w:val="00EE110E"/>
    <w:rsid w:val="00EE5417"/>
    <w:rsid w:val="00F00358"/>
    <w:rsid w:val="00F03CF3"/>
    <w:rsid w:val="00F05BC0"/>
    <w:rsid w:val="00F20F3B"/>
    <w:rsid w:val="00F602D2"/>
    <w:rsid w:val="00FA0FCE"/>
    <w:rsid w:val="00FA518B"/>
    <w:rsid w:val="00FC3DCD"/>
    <w:rsid w:val="00FD28B8"/>
    <w:rsid w:val="00FD69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prastasis">
    <w:name w:val="Normal"/>
    <w:aliases w:val="Hyperlink3"/>
    <w:qFormat/>
    <w:rsid w:val="00EE5417"/>
    <w:pPr>
      <w:widowControl w:val="0"/>
      <w:autoSpaceDE w:val="0"/>
      <w:autoSpaceDN w:val="0"/>
      <w:adjustRightInd w:val="0"/>
    </w:pPr>
    <w:rPr>
      <w:rFonts w:ascii="TimesLT" w:eastAsia="Times New Roman" w:hAnsi="TimesLT"/>
      <w:vanish/>
      <w:color w:val="0000FF"/>
      <w:spacing w:val="-1"/>
      <w:kern w:val="65535"/>
      <w:position w:val="-1"/>
      <w:sz w:val="24"/>
      <w:szCs w:val="24"/>
      <w:u w:val="single" w:color="FFFFFF"/>
      <w:shd w:val="clear" w:color="FFFFFF" w:fill="FFFFFF"/>
      <w:eastAsianLayout w:id="581078272" w:vert="1" w:vertCompress="1"/>
      <w:specVanish/>
    </w:rPr>
  </w:style>
  <w:style w:type="paragraph" w:styleId="Antrat1">
    <w:name w:val="heading 1"/>
    <w:basedOn w:val="prastasis"/>
    <w:next w:val="prastasis"/>
    <w:link w:val="Antrat1Diagrama"/>
    <w:uiPriority w:val="99"/>
    <w:qFormat/>
    <w:rsid w:val="00EE5417"/>
    <w:pPr>
      <w:keepNext/>
      <w:widowControl/>
      <w:numPr>
        <w:numId w:val="1"/>
      </w:numPr>
      <w:autoSpaceDE/>
      <w:autoSpaceDN/>
      <w:adjustRightInd/>
      <w:spacing w:before="240" w:after="240"/>
      <w:jc w:val="center"/>
      <w:outlineLvl w:val="0"/>
    </w:pPr>
    <w:rPr>
      <w:rFonts w:ascii="Times New Roman" w:hAnsi="Times New Roman"/>
      <w:caps/>
      <w:vanish w:val="0"/>
      <w:color w:val="auto"/>
      <w:spacing w:val="0"/>
      <w:kern w:val="32"/>
      <w:position w:val="0"/>
      <w:szCs w:val="20"/>
      <w:u w:val="none"/>
      <w:shd w:val="clear" w:color="auto" w:fill="auto"/>
      <w:lang w:eastAsia="en-US"/>
      <w:eastAsianLayout w:id="0"/>
      <w:specVanish w:val="0"/>
    </w:rPr>
  </w:style>
  <w:style w:type="paragraph" w:styleId="Antrat2">
    <w:name w:val="heading 2"/>
    <w:basedOn w:val="prastasis"/>
    <w:next w:val="Antrat3"/>
    <w:link w:val="Antrat2Diagrama"/>
    <w:uiPriority w:val="99"/>
    <w:qFormat/>
    <w:rsid w:val="00EE5417"/>
    <w:pPr>
      <w:widowControl/>
      <w:numPr>
        <w:ilvl w:val="1"/>
        <w:numId w:val="1"/>
      </w:numPr>
      <w:autoSpaceDE/>
      <w:autoSpaceDN/>
      <w:adjustRightInd/>
      <w:spacing w:before="240"/>
      <w:jc w:val="both"/>
      <w:outlineLvl w:val="1"/>
    </w:pPr>
    <w:rPr>
      <w:rFonts w:ascii="Times New Roman" w:hAnsi="Times New Roman"/>
      <w:b/>
      <w:vanish w:val="0"/>
      <w:color w:val="auto"/>
      <w:spacing w:val="0"/>
      <w:kern w:val="0"/>
      <w:position w:val="0"/>
      <w:szCs w:val="20"/>
      <w:u w:val="none"/>
      <w:shd w:val="clear" w:color="auto" w:fill="auto"/>
      <w:lang w:eastAsia="en-US"/>
      <w:eastAsianLayout w:id="0"/>
      <w:specVanish w:val="0"/>
    </w:rPr>
  </w:style>
  <w:style w:type="paragraph" w:styleId="Antrat3">
    <w:name w:val="heading 3"/>
    <w:basedOn w:val="prastasis"/>
    <w:link w:val="Antrat3Diagrama"/>
    <w:uiPriority w:val="99"/>
    <w:qFormat/>
    <w:rsid w:val="00EE5417"/>
    <w:pPr>
      <w:widowControl/>
      <w:numPr>
        <w:ilvl w:val="2"/>
        <w:numId w:val="1"/>
      </w:numPr>
      <w:autoSpaceDE/>
      <w:autoSpaceDN/>
      <w:adjustRightInd/>
      <w:spacing w:before="50"/>
      <w:jc w:val="both"/>
      <w:outlineLvl w:val="2"/>
    </w:pPr>
    <w:rPr>
      <w:rFonts w:ascii="Times New Roman" w:hAnsi="Times New Roman"/>
      <w:vanish w:val="0"/>
      <w:color w:val="auto"/>
      <w:spacing w:val="0"/>
      <w:kern w:val="0"/>
      <w:position w:val="0"/>
      <w:szCs w:val="20"/>
      <w:u w:val="none"/>
      <w:shd w:val="clear" w:color="auto" w:fill="auto"/>
      <w:lang w:eastAsia="en-US"/>
      <w:eastAsianLayout w:id="0"/>
      <w:specVanish w:val="0"/>
    </w:rPr>
  </w:style>
  <w:style w:type="paragraph" w:styleId="Antrat4">
    <w:name w:val="heading 4"/>
    <w:aliases w:val="Heading 4 Char Char Char Char"/>
    <w:basedOn w:val="prastasis"/>
    <w:link w:val="Antrat4Diagrama"/>
    <w:uiPriority w:val="99"/>
    <w:qFormat/>
    <w:rsid w:val="00EE5417"/>
    <w:pPr>
      <w:widowControl/>
      <w:numPr>
        <w:ilvl w:val="3"/>
        <w:numId w:val="1"/>
      </w:numPr>
      <w:autoSpaceDE/>
      <w:autoSpaceDN/>
      <w:adjustRightInd/>
      <w:jc w:val="both"/>
      <w:outlineLvl w:val="3"/>
    </w:pPr>
    <w:rPr>
      <w:rFonts w:ascii="Times New Roman" w:hAnsi="Times New Roman"/>
      <w:vanish w:val="0"/>
      <w:color w:val="auto"/>
      <w:spacing w:val="0"/>
      <w:kern w:val="0"/>
      <w:position w:val="0"/>
      <w:szCs w:val="20"/>
      <w:u w:val="none"/>
      <w:shd w:val="clear" w:color="auto" w:fill="auto"/>
      <w:lang w:eastAsia="en-US"/>
      <w:eastAsianLayout w:id="0"/>
      <w:specVanish w:val="0"/>
    </w:rPr>
  </w:style>
  <w:style w:type="paragraph" w:styleId="Antrat5">
    <w:name w:val="heading 5"/>
    <w:basedOn w:val="prastasis"/>
    <w:next w:val="prastasis"/>
    <w:link w:val="Antrat5Diagrama"/>
    <w:unhideWhenUsed/>
    <w:qFormat/>
    <w:locked/>
    <w:rsid w:val="006D50C1"/>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E5417"/>
    <w:rPr>
      <w:rFonts w:eastAsia="Times New Roman" w:cs="Times New Roman"/>
      <w:caps/>
      <w:kern w:val="32"/>
      <w:sz w:val="20"/>
      <w:szCs w:val="20"/>
    </w:rPr>
  </w:style>
  <w:style w:type="character" w:customStyle="1" w:styleId="Antrat2Diagrama">
    <w:name w:val="Antraštė 2 Diagrama"/>
    <w:basedOn w:val="Numatytasispastraiposriftas"/>
    <w:link w:val="Antrat2"/>
    <w:uiPriority w:val="99"/>
    <w:locked/>
    <w:rsid w:val="00EE5417"/>
    <w:rPr>
      <w:rFonts w:eastAsia="Times New Roman" w:cs="Times New Roman"/>
      <w:b/>
      <w:sz w:val="20"/>
      <w:szCs w:val="20"/>
    </w:rPr>
  </w:style>
  <w:style w:type="character" w:customStyle="1" w:styleId="Antrat3Diagrama">
    <w:name w:val="Antraštė 3 Diagrama"/>
    <w:basedOn w:val="Numatytasispastraiposriftas"/>
    <w:link w:val="Antrat3"/>
    <w:uiPriority w:val="99"/>
    <w:locked/>
    <w:rsid w:val="00EE5417"/>
    <w:rPr>
      <w:rFonts w:eastAsia="Times New Roman" w:cs="Times New Roman"/>
      <w:sz w:val="20"/>
      <w:szCs w:val="20"/>
    </w:rPr>
  </w:style>
  <w:style w:type="character" w:customStyle="1" w:styleId="Antrat4Diagrama">
    <w:name w:val="Antraštė 4 Diagrama"/>
    <w:aliases w:val="Heading 4 Char Char Char Char Diagrama"/>
    <w:basedOn w:val="Numatytasispastraiposriftas"/>
    <w:link w:val="Antrat4"/>
    <w:uiPriority w:val="99"/>
    <w:locked/>
    <w:rsid w:val="00EE5417"/>
    <w:rPr>
      <w:rFonts w:eastAsia="Times New Roman" w:cs="Times New Roman"/>
      <w:sz w:val="20"/>
      <w:szCs w:val="20"/>
    </w:rPr>
  </w:style>
  <w:style w:type="paragraph" w:styleId="Pagrindiniotekstotrauka3">
    <w:name w:val="Body Text Indent 3"/>
    <w:basedOn w:val="prastasis"/>
    <w:link w:val="Pagrindiniotekstotrauka3Diagrama"/>
    <w:uiPriority w:val="99"/>
    <w:rsid w:val="00EE5417"/>
    <w:pPr>
      <w:widowControl/>
      <w:autoSpaceDE/>
      <w:autoSpaceDN/>
      <w:adjustRightInd/>
      <w:spacing w:line="360" w:lineRule="auto"/>
      <w:ind w:left="2430" w:hanging="1710"/>
      <w:jc w:val="both"/>
    </w:pPr>
    <w:rPr>
      <w:b/>
      <w:vanish w:val="0"/>
      <w:color w:val="auto"/>
      <w:spacing w:val="0"/>
      <w:kern w:val="0"/>
      <w:position w:val="0"/>
      <w:szCs w:val="20"/>
      <w:u w:val="none"/>
      <w:shd w:val="clear" w:color="auto" w:fill="auto"/>
      <w:lang w:eastAsia="en-US"/>
      <w:eastAsianLayout w:id="0"/>
      <w:specVanish w:val="0"/>
    </w:rPr>
  </w:style>
  <w:style w:type="character" w:customStyle="1" w:styleId="Pagrindiniotekstotrauka3Diagrama">
    <w:name w:val="Pagrindinio teksto įtrauka 3 Diagrama"/>
    <w:basedOn w:val="Numatytasispastraiposriftas"/>
    <w:link w:val="Pagrindiniotekstotrauka3"/>
    <w:uiPriority w:val="99"/>
    <w:locked/>
    <w:rsid w:val="00EE5417"/>
    <w:rPr>
      <w:rFonts w:ascii="TimesLT" w:hAnsi="TimesLT" w:cs="Times New Roman"/>
      <w:b/>
      <w:sz w:val="20"/>
      <w:szCs w:val="20"/>
    </w:rPr>
  </w:style>
  <w:style w:type="paragraph" w:styleId="Paprastasistekstas">
    <w:name w:val="Plain Text"/>
    <w:basedOn w:val="prastasis"/>
    <w:link w:val="PaprastasistekstasDiagrama"/>
    <w:uiPriority w:val="99"/>
    <w:rsid w:val="00EE5417"/>
    <w:pPr>
      <w:widowControl/>
      <w:autoSpaceDE/>
      <w:autoSpaceDN/>
      <w:adjustRightInd/>
    </w:pPr>
    <w:rPr>
      <w:rFonts w:ascii="Courier New" w:hAnsi="Courier New"/>
      <w:vanish w:val="0"/>
      <w:color w:val="auto"/>
      <w:spacing w:val="0"/>
      <w:kern w:val="0"/>
      <w:position w:val="0"/>
      <w:sz w:val="20"/>
      <w:szCs w:val="20"/>
      <w:u w:val="none"/>
      <w:shd w:val="clear" w:color="auto" w:fill="auto"/>
      <w:lang w:eastAsia="en-US"/>
      <w:eastAsianLayout w:id="0"/>
      <w:specVanish w:val="0"/>
    </w:rPr>
  </w:style>
  <w:style w:type="character" w:customStyle="1" w:styleId="PaprastasistekstasDiagrama">
    <w:name w:val="Paprastasis tekstas Diagrama"/>
    <w:basedOn w:val="Numatytasispastraiposriftas"/>
    <w:link w:val="Paprastasistekstas"/>
    <w:uiPriority w:val="99"/>
    <w:locked/>
    <w:rsid w:val="00EE5417"/>
    <w:rPr>
      <w:rFonts w:ascii="Courier New" w:hAnsi="Courier New" w:cs="Times New Roman"/>
      <w:sz w:val="20"/>
      <w:szCs w:val="20"/>
    </w:rPr>
  </w:style>
  <w:style w:type="paragraph" w:styleId="Pagrindinistekstas">
    <w:name w:val="Body Text"/>
    <w:basedOn w:val="prastasis"/>
    <w:link w:val="PagrindinistekstasDiagrama"/>
    <w:uiPriority w:val="99"/>
    <w:rsid w:val="00EE5417"/>
    <w:pPr>
      <w:widowControl/>
      <w:autoSpaceDE/>
      <w:autoSpaceDN/>
      <w:adjustRightInd/>
      <w:jc w:val="both"/>
    </w:pPr>
    <w:rPr>
      <w:rFonts w:ascii="Times New Roman" w:hAnsi="Times New Roman"/>
      <w:strike/>
      <w:vanish w:val="0"/>
      <w:color w:val="auto"/>
      <w:spacing w:val="0"/>
      <w:kern w:val="0"/>
      <w:position w:val="0"/>
      <w:szCs w:val="20"/>
      <w:u w:val="none"/>
      <w:shd w:val="clear" w:color="auto" w:fill="auto"/>
      <w:lang w:eastAsia="en-US"/>
      <w:eastAsianLayout w:id="0"/>
      <w:specVanish w:val="0"/>
    </w:rPr>
  </w:style>
  <w:style w:type="character" w:customStyle="1" w:styleId="PagrindinistekstasDiagrama">
    <w:name w:val="Pagrindinis tekstas Diagrama"/>
    <w:basedOn w:val="Numatytasispastraiposriftas"/>
    <w:link w:val="Pagrindinistekstas"/>
    <w:uiPriority w:val="99"/>
    <w:locked/>
    <w:rsid w:val="00EE5417"/>
    <w:rPr>
      <w:rFonts w:eastAsia="Times New Roman" w:cs="Times New Roman"/>
      <w:strike/>
      <w:sz w:val="20"/>
      <w:szCs w:val="20"/>
    </w:rPr>
  </w:style>
  <w:style w:type="paragraph" w:customStyle="1" w:styleId="Hyperlink2">
    <w:name w:val="Hyperlink2"/>
    <w:basedOn w:val="prastasis"/>
    <w:uiPriority w:val="99"/>
    <w:rsid w:val="00EE5417"/>
    <w:pPr>
      <w:widowControl/>
      <w:autoSpaceDE/>
      <w:autoSpaceDN/>
      <w:adjustRightInd/>
      <w:ind w:firstLine="720"/>
      <w:jc w:val="both"/>
    </w:pPr>
    <w:rPr>
      <w:rFonts w:ascii="Times New Roman" w:hAnsi="Times New Roman"/>
      <w:vanish w:val="0"/>
      <w:color w:val="auto"/>
      <w:spacing w:val="0"/>
      <w:kern w:val="0"/>
      <w:position w:val="0"/>
      <w:szCs w:val="20"/>
      <w:u w:val="none"/>
      <w:shd w:val="clear" w:color="auto" w:fill="auto"/>
      <w:lang w:eastAsia="en-US"/>
      <w:eastAsianLayout w:id="0"/>
      <w:specVanish w:val="0"/>
    </w:rPr>
  </w:style>
  <w:style w:type="paragraph" w:customStyle="1" w:styleId="NumPar1">
    <w:name w:val="NumPar 1"/>
    <w:basedOn w:val="prastasis"/>
    <w:next w:val="prastasis"/>
    <w:uiPriority w:val="99"/>
    <w:rsid w:val="00EE5417"/>
    <w:pPr>
      <w:widowControl/>
      <w:tabs>
        <w:tab w:val="num" w:pos="360"/>
      </w:tabs>
      <w:autoSpaceDE/>
      <w:autoSpaceDN/>
      <w:adjustRightInd/>
      <w:spacing w:before="120" w:after="120"/>
      <w:jc w:val="both"/>
    </w:pPr>
    <w:rPr>
      <w:rFonts w:ascii="Times New Roman" w:hAnsi="Times New Roman"/>
      <w:vanish w:val="0"/>
      <w:color w:val="auto"/>
      <w:spacing w:val="0"/>
      <w:kern w:val="0"/>
      <w:position w:val="0"/>
      <w:szCs w:val="20"/>
      <w:u w:val="none"/>
      <w:shd w:val="clear" w:color="auto" w:fill="auto"/>
      <w:lang w:eastAsia="en-US"/>
      <w:eastAsianLayout w:id="0"/>
      <w:specVanish w:val="0"/>
    </w:rPr>
  </w:style>
  <w:style w:type="paragraph" w:styleId="Sraopastraipa">
    <w:name w:val="List Paragraph"/>
    <w:basedOn w:val="prastasis"/>
    <w:uiPriority w:val="34"/>
    <w:qFormat/>
    <w:rsid w:val="00EE5417"/>
    <w:pPr>
      <w:widowControl/>
      <w:autoSpaceDE/>
      <w:autoSpaceDN/>
      <w:adjustRightInd/>
      <w:ind w:left="720"/>
      <w:contextualSpacing/>
    </w:pPr>
    <w:rPr>
      <w:vanish w:val="0"/>
      <w:color w:val="auto"/>
      <w:spacing w:val="0"/>
      <w:kern w:val="0"/>
      <w:position w:val="0"/>
      <w:szCs w:val="20"/>
      <w:u w:val="none"/>
      <w:shd w:val="clear" w:color="auto" w:fill="auto"/>
      <w:lang w:val="en-US" w:eastAsia="en-US"/>
      <w:eastAsianLayout w:id="0"/>
      <w:specVanish w:val="0"/>
    </w:rPr>
  </w:style>
  <w:style w:type="paragraph" w:customStyle="1" w:styleId="STRAIPSNIS">
    <w:name w:val="STRAIPSNIS"/>
    <w:basedOn w:val="prastasis"/>
    <w:uiPriority w:val="99"/>
    <w:rsid w:val="00EE5417"/>
    <w:pPr>
      <w:widowControl/>
      <w:autoSpaceDE/>
      <w:autoSpaceDN/>
      <w:adjustRightInd/>
      <w:ind w:firstLine="720"/>
      <w:jc w:val="both"/>
    </w:pPr>
    <w:rPr>
      <w:rFonts w:ascii="Times New Roman" w:hAnsi="Times New Roman"/>
      <w:b/>
      <w:vanish w:val="0"/>
      <w:color w:val="auto"/>
      <w:spacing w:val="0"/>
      <w:kern w:val="0"/>
      <w:position w:val="0"/>
      <w:sz w:val="22"/>
      <w:szCs w:val="20"/>
      <w:u w:val="none"/>
      <w:shd w:val="clear" w:color="auto" w:fill="auto"/>
      <w:lang w:eastAsia="en-US"/>
      <w:eastAsianLayout w:id="0"/>
      <w:specVanish w:val="0"/>
    </w:rPr>
  </w:style>
  <w:style w:type="paragraph" w:customStyle="1" w:styleId="Hyperlink1">
    <w:name w:val="Hyperlink1"/>
    <w:basedOn w:val="prastasis"/>
    <w:link w:val="Hyperlink1Diagrama"/>
    <w:uiPriority w:val="99"/>
    <w:rsid w:val="00F602D2"/>
    <w:pPr>
      <w:widowControl/>
      <w:suppressAutoHyphens/>
      <w:spacing w:line="298" w:lineRule="auto"/>
      <w:ind w:firstLine="312"/>
      <w:jc w:val="both"/>
      <w:textAlignment w:val="center"/>
    </w:pPr>
    <w:rPr>
      <w:rFonts w:ascii="Times New Roman" w:hAnsi="Times New Roman"/>
      <w:vanish w:val="0"/>
      <w:color w:val="000000"/>
      <w:spacing w:val="0"/>
      <w:kern w:val="0"/>
      <w:position w:val="0"/>
      <w:sz w:val="20"/>
      <w:szCs w:val="20"/>
      <w:u w:val="none"/>
      <w:shd w:val="clear" w:color="auto" w:fill="auto"/>
      <w:lang w:val="en-US" w:eastAsia="en-US"/>
      <w:eastAsianLayout w:id="0"/>
      <w:specVanish w:val="0"/>
    </w:rPr>
  </w:style>
  <w:style w:type="paragraph" w:customStyle="1" w:styleId="Patvirtinta">
    <w:name w:val="Patvirtinta"/>
    <w:basedOn w:val="prastasis"/>
    <w:uiPriority w:val="99"/>
    <w:rsid w:val="00F602D2"/>
    <w:pPr>
      <w:keepLines/>
      <w:widowControl/>
      <w:tabs>
        <w:tab w:val="left" w:pos="1304"/>
        <w:tab w:val="left" w:pos="1457"/>
        <w:tab w:val="left" w:pos="1604"/>
        <w:tab w:val="left" w:pos="1757"/>
      </w:tabs>
      <w:suppressAutoHyphens/>
      <w:spacing w:line="288" w:lineRule="auto"/>
      <w:ind w:left="5953"/>
      <w:textAlignment w:val="center"/>
    </w:pPr>
    <w:rPr>
      <w:rFonts w:ascii="Times New Roman" w:hAnsi="Times New Roman"/>
      <w:vanish w:val="0"/>
      <w:color w:val="000000"/>
      <w:spacing w:val="0"/>
      <w:kern w:val="0"/>
      <w:position w:val="0"/>
      <w:sz w:val="20"/>
      <w:szCs w:val="20"/>
      <w:u w:val="none"/>
      <w:shd w:val="clear" w:color="auto" w:fill="auto"/>
      <w:lang w:val="en-US" w:eastAsia="en-US"/>
      <w:eastAsianLayout w:id="0"/>
      <w:specVanish w:val="0"/>
    </w:rPr>
  </w:style>
  <w:style w:type="paragraph" w:customStyle="1" w:styleId="CentrBold">
    <w:name w:val="CentrBold"/>
    <w:basedOn w:val="prastasis"/>
    <w:uiPriority w:val="99"/>
    <w:rsid w:val="00F602D2"/>
    <w:pPr>
      <w:keepLines/>
      <w:widowControl/>
      <w:suppressAutoHyphens/>
      <w:spacing w:line="288" w:lineRule="auto"/>
      <w:jc w:val="center"/>
      <w:textAlignment w:val="center"/>
    </w:pPr>
    <w:rPr>
      <w:rFonts w:ascii="Times New Roman" w:hAnsi="Times New Roman"/>
      <w:b/>
      <w:bCs/>
      <w:caps/>
      <w:vanish w:val="0"/>
      <w:color w:val="000000"/>
      <w:spacing w:val="0"/>
      <w:kern w:val="0"/>
      <w:position w:val="0"/>
      <w:sz w:val="20"/>
      <w:szCs w:val="20"/>
      <w:u w:val="none"/>
      <w:shd w:val="clear" w:color="auto" w:fill="auto"/>
      <w:lang w:val="en-US" w:eastAsia="en-US"/>
      <w:eastAsianLayout w:id="0"/>
      <w:specVanish w:val="0"/>
    </w:rPr>
  </w:style>
  <w:style w:type="paragraph" w:styleId="Porat">
    <w:name w:val="footer"/>
    <w:basedOn w:val="prastasis"/>
    <w:link w:val="PoratDiagrama"/>
    <w:uiPriority w:val="99"/>
    <w:rsid w:val="00F602D2"/>
    <w:pPr>
      <w:widowControl/>
      <w:tabs>
        <w:tab w:val="center" w:pos="4320"/>
        <w:tab w:val="right" w:pos="8640"/>
      </w:tabs>
      <w:autoSpaceDE/>
      <w:autoSpaceDN/>
      <w:adjustRightInd/>
    </w:pPr>
    <w:rPr>
      <w:rFonts w:ascii="Times New Roman" w:hAnsi="Times New Roman"/>
      <w:noProof/>
      <w:vanish w:val="0"/>
      <w:color w:val="auto"/>
      <w:spacing w:val="0"/>
      <w:kern w:val="0"/>
      <w:position w:val="0"/>
      <w:u w:val="none"/>
      <w:shd w:val="clear" w:color="auto" w:fill="auto"/>
      <w:lang w:eastAsia="en-US"/>
      <w:eastAsianLayout w:id="0"/>
      <w:specVanish w:val="0"/>
    </w:rPr>
  </w:style>
  <w:style w:type="character" w:customStyle="1" w:styleId="PoratDiagrama">
    <w:name w:val="Poraštė Diagrama"/>
    <w:basedOn w:val="Numatytasispastraiposriftas"/>
    <w:link w:val="Porat"/>
    <w:uiPriority w:val="99"/>
    <w:locked/>
    <w:rsid w:val="00F602D2"/>
    <w:rPr>
      <w:rFonts w:eastAsia="Times New Roman" w:cs="Times New Roman"/>
      <w:noProof/>
      <w:sz w:val="24"/>
      <w:szCs w:val="24"/>
    </w:rPr>
  </w:style>
  <w:style w:type="character" w:styleId="Puslapionumeris">
    <w:name w:val="page number"/>
    <w:basedOn w:val="Numatytasispastraiposriftas"/>
    <w:uiPriority w:val="99"/>
    <w:rsid w:val="00F602D2"/>
    <w:rPr>
      <w:rFonts w:cs="Times New Roman"/>
    </w:rPr>
  </w:style>
  <w:style w:type="paragraph" w:styleId="Turinys2">
    <w:name w:val="toc 2"/>
    <w:basedOn w:val="prastasis"/>
    <w:next w:val="prastasis"/>
    <w:autoRedefine/>
    <w:uiPriority w:val="39"/>
    <w:rsid w:val="00C46D7D"/>
    <w:pPr>
      <w:widowControl/>
      <w:tabs>
        <w:tab w:val="left" w:pos="880"/>
        <w:tab w:val="right" w:leader="dot" w:pos="10348"/>
      </w:tabs>
      <w:autoSpaceDE/>
      <w:autoSpaceDN/>
      <w:adjustRightInd/>
      <w:ind w:left="-142" w:firstLine="382"/>
    </w:pPr>
    <w:rPr>
      <w:rFonts w:ascii="Times New Roman" w:hAnsi="Times New Roman"/>
      <w:noProof/>
      <w:vanish w:val="0"/>
      <w:color w:val="auto"/>
      <w:spacing w:val="0"/>
      <w:kern w:val="0"/>
      <w:position w:val="0"/>
      <w:u w:val="none"/>
      <w:shd w:val="clear" w:color="auto" w:fill="auto"/>
      <w:lang w:eastAsia="en-US"/>
      <w:eastAsianLayout w:id="0"/>
      <w:specVanish w:val="0"/>
    </w:rPr>
  </w:style>
  <w:style w:type="paragraph" w:styleId="Turinys1">
    <w:name w:val="toc 1"/>
    <w:basedOn w:val="prastasis"/>
    <w:next w:val="prastasis"/>
    <w:autoRedefine/>
    <w:uiPriority w:val="39"/>
    <w:rsid w:val="00B331F0"/>
    <w:pPr>
      <w:widowControl/>
      <w:tabs>
        <w:tab w:val="right" w:leader="dot" w:pos="10348"/>
      </w:tabs>
      <w:autoSpaceDE/>
      <w:autoSpaceDN/>
      <w:adjustRightInd/>
      <w:spacing w:line="276" w:lineRule="auto"/>
      <w:ind w:left="-284" w:right="-377" w:hanging="283"/>
    </w:pPr>
    <w:rPr>
      <w:rFonts w:ascii="Times New Roman" w:hAnsi="Times New Roman"/>
      <w:noProof/>
      <w:vanish w:val="0"/>
      <w:color w:val="auto"/>
      <w:spacing w:val="0"/>
      <w:kern w:val="0"/>
      <w:position w:val="0"/>
      <w:u w:val="none"/>
      <w:shd w:val="clear" w:color="auto" w:fill="auto"/>
      <w:lang w:eastAsia="en-US"/>
      <w:eastAsianLayout w:id="0"/>
      <w:specVanish w:val="0"/>
    </w:rPr>
  </w:style>
  <w:style w:type="paragraph" w:styleId="Debesliotekstas">
    <w:name w:val="Balloon Text"/>
    <w:basedOn w:val="prastasis"/>
    <w:link w:val="DebesliotekstasDiagrama"/>
    <w:uiPriority w:val="99"/>
    <w:semiHidden/>
    <w:rsid w:val="00F602D2"/>
    <w:pPr>
      <w:widowControl/>
      <w:autoSpaceDE/>
      <w:autoSpaceDN/>
      <w:adjustRightInd/>
    </w:pPr>
    <w:rPr>
      <w:rFonts w:ascii="Tahoma" w:hAnsi="Tahoma" w:cs="Tahoma"/>
      <w:vanish w:val="0"/>
      <w:color w:val="auto"/>
      <w:spacing w:val="0"/>
      <w:kern w:val="0"/>
      <w:position w:val="0"/>
      <w:sz w:val="16"/>
      <w:szCs w:val="16"/>
      <w:u w:val="none"/>
      <w:shd w:val="clear" w:color="auto" w:fill="auto"/>
      <w:lang w:eastAsia="en-US"/>
      <w:eastAsianLayout w:id="0"/>
      <w:specVanish w:val="0"/>
    </w:rPr>
  </w:style>
  <w:style w:type="character" w:customStyle="1" w:styleId="DebesliotekstasDiagrama">
    <w:name w:val="Debesėlio tekstas Diagrama"/>
    <w:basedOn w:val="Numatytasispastraiposriftas"/>
    <w:link w:val="Debesliotekstas"/>
    <w:uiPriority w:val="99"/>
    <w:semiHidden/>
    <w:locked/>
    <w:rsid w:val="00F602D2"/>
    <w:rPr>
      <w:rFonts w:ascii="Tahoma" w:hAnsi="Tahoma" w:cs="Tahoma"/>
      <w:sz w:val="16"/>
      <w:szCs w:val="16"/>
    </w:rPr>
  </w:style>
  <w:style w:type="table" w:styleId="Lentelstinklelis">
    <w:name w:val="Table Grid"/>
    <w:basedOn w:val="prastojilentel"/>
    <w:uiPriority w:val="99"/>
    <w:rsid w:val="00BA0C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BA0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vanish w:val="0"/>
      <w:color w:val="auto"/>
      <w:spacing w:val="0"/>
      <w:kern w:val="0"/>
      <w:position w:val="0"/>
      <w:sz w:val="20"/>
      <w:szCs w:val="20"/>
      <w:u w:val="none"/>
      <w:shd w:val="clear" w:color="auto" w:fill="auto"/>
      <w:eastAsianLayout w:id="0"/>
      <w:specVanish w:val="0"/>
    </w:rPr>
  </w:style>
  <w:style w:type="character" w:customStyle="1" w:styleId="HTMLiankstoformatuotasDiagrama">
    <w:name w:val="HTML iš anksto formatuotas Diagrama"/>
    <w:basedOn w:val="Numatytasispastraiposriftas"/>
    <w:link w:val="HTMLiankstoformatuotas"/>
    <w:uiPriority w:val="99"/>
    <w:locked/>
    <w:rsid w:val="00BA0C73"/>
    <w:rPr>
      <w:rFonts w:ascii="Courier New" w:hAnsi="Courier New" w:cs="Courier New"/>
      <w:sz w:val="20"/>
      <w:szCs w:val="20"/>
      <w:lang w:eastAsia="lt-LT"/>
    </w:rPr>
  </w:style>
  <w:style w:type="paragraph" w:customStyle="1" w:styleId="Bodytext">
    <w:name w:val="Body text"/>
    <w:uiPriority w:val="99"/>
    <w:rsid w:val="00BA0C73"/>
    <w:pPr>
      <w:autoSpaceDE w:val="0"/>
      <w:autoSpaceDN w:val="0"/>
      <w:adjustRightInd w:val="0"/>
      <w:ind w:firstLine="312"/>
      <w:jc w:val="both"/>
    </w:pPr>
    <w:rPr>
      <w:rFonts w:ascii="TimesLT" w:eastAsia="Times New Roman" w:hAnsi="TimesLT"/>
      <w:sz w:val="20"/>
      <w:szCs w:val="20"/>
      <w:lang w:val="en-US" w:eastAsia="en-US"/>
    </w:rPr>
  </w:style>
  <w:style w:type="paragraph" w:customStyle="1" w:styleId="CentrBoldm">
    <w:name w:val="CentrBoldm"/>
    <w:basedOn w:val="prastasis"/>
    <w:uiPriority w:val="99"/>
    <w:rsid w:val="00BA0C73"/>
    <w:pPr>
      <w:widowControl/>
      <w:jc w:val="center"/>
    </w:pPr>
    <w:rPr>
      <w:b/>
      <w:bCs/>
      <w:vanish w:val="0"/>
      <w:color w:val="auto"/>
      <w:spacing w:val="0"/>
      <w:kern w:val="0"/>
      <w:position w:val="0"/>
      <w:sz w:val="20"/>
      <w:szCs w:val="20"/>
      <w:u w:val="none"/>
      <w:shd w:val="clear" w:color="auto" w:fill="auto"/>
      <w:lang w:val="en-US" w:eastAsia="en-US"/>
      <w:eastAsianLayout w:id="0"/>
      <w:specVanish w:val="0"/>
    </w:rPr>
  </w:style>
  <w:style w:type="paragraph" w:customStyle="1" w:styleId="MAZAS">
    <w:name w:val="MAZAS"/>
    <w:uiPriority w:val="99"/>
    <w:rsid w:val="00BA0C73"/>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Antrats">
    <w:name w:val="header"/>
    <w:basedOn w:val="prastasis"/>
    <w:link w:val="AntratsDiagrama"/>
    <w:uiPriority w:val="99"/>
    <w:rsid w:val="00F03CF3"/>
    <w:pPr>
      <w:widowControl/>
      <w:tabs>
        <w:tab w:val="center" w:pos="4819"/>
        <w:tab w:val="right" w:pos="9638"/>
      </w:tabs>
      <w:autoSpaceDE/>
      <w:autoSpaceDN/>
      <w:adjustRightInd/>
    </w:pPr>
    <w:rPr>
      <w:rFonts w:ascii="Times New Roman" w:hAnsi="Times New Roman"/>
      <w:vanish w:val="0"/>
      <w:color w:val="auto"/>
      <w:spacing w:val="0"/>
      <w:kern w:val="0"/>
      <w:position w:val="0"/>
      <w:sz w:val="20"/>
      <w:szCs w:val="20"/>
      <w:u w:val="none"/>
      <w:shd w:val="clear" w:color="auto" w:fill="auto"/>
      <w:lang w:eastAsia="en-US"/>
      <w:eastAsianLayout w:id="0"/>
      <w:specVanish w:val="0"/>
    </w:rPr>
  </w:style>
  <w:style w:type="character" w:customStyle="1" w:styleId="AntratsDiagrama">
    <w:name w:val="Antraštės Diagrama"/>
    <w:basedOn w:val="Numatytasispastraiposriftas"/>
    <w:link w:val="Antrats"/>
    <w:uiPriority w:val="99"/>
    <w:locked/>
    <w:rsid w:val="00F03CF3"/>
    <w:rPr>
      <w:rFonts w:eastAsia="Times New Roman" w:cs="Times New Roman"/>
      <w:sz w:val="20"/>
      <w:szCs w:val="20"/>
    </w:rPr>
  </w:style>
  <w:style w:type="paragraph" w:customStyle="1" w:styleId="Stilius1">
    <w:name w:val="Stilius1"/>
    <w:basedOn w:val="Hyperlink1"/>
    <w:link w:val="Stilius1Diagrama"/>
    <w:uiPriority w:val="99"/>
    <w:rsid w:val="002A75E3"/>
    <w:pPr>
      <w:tabs>
        <w:tab w:val="left" w:pos="-360"/>
        <w:tab w:val="left" w:pos="993"/>
      </w:tabs>
      <w:spacing w:line="240" w:lineRule="auto"/>
      <w:ind w:firstLine="0"/>
      <w:jc w:val="center"/>
      <w:outlineLvl w:val="0"/>
    </w:pPr>
    <w:rPr>
      <w:b/>
      <w:bCs/>
      <w:sz w:val="22"/>
      <w:szCs w:val="22"/>
      <w:lang w:val="lt-LT"/>
    </w:rPr>
  </w:style>
  <w:style w:type="paragraph" w:styleId="Turinioantrat">
    <w:name w:val="TOC Heading"/>
    <w:basedOn w:val="Antrat1"/>
    <w:next w:val="prastasis"/>
    <w:uiPriority w:val="99"/>
    <w:qFormat/>
    <w:rsid w:val="002A75E3"/>
    <w:pPr>
      <w:keepLines/>
      <w:numPr>
        <w:numId w:val="0"/>
      </w:numPr>
      <w:spacing w:before="480" w:after="0" w:line="276" w:lineRule="auto"/>
      <w:jc w:val="left"/>
      <w:outlineLvl w:val="9"/>
    </w:pPr>
    <w:rPr>
      <w:rFonts w:ascii="Cambria" w:hAnsi="Cambria"/>
      <w:b/>
      <w:bCs/>
      <w:caps w:val="0"/>
      <w:color w:val="365F91"/>
      <w:kern w:val="0"/>
      <w:sz w:val="28"/>
      <w:szCs w:val="28"/>
    </w:rPr>
  </w:style>
  <w:style w:type="character" w:customStyle="1" w:styleId="Hyperlink1Diagrama">
    <w:name w:val="Hyperlink1 Diagrama"/>
    <w:basedOn w:val="Numatytasispastraiposriftas"/>
    <w:link w:val="Hyperlink1"/>
    <w:uiPriority w:val="99"/>
    <w:locked/>
    <w:rsid w:val="002A75E3"/>
    <w:rPr>
      <w:rFonts w:eastAsia="Times New Roman" w:cs="Times New Roman"/>
      <w:color w:val="000000"/>
      <w:sz w:val="20"/>
      <w:szCs w:val="20"/>
      <w:lang w:val="en-US"/>
    </w:rPr>
  </w:style>
  <w:style w:type="character" w:customStyle="1" w:styleId="Stilius1Diagrama">
    <w:name w:val="Stilius1 Diagrama"/>
    <w:basedOn w:val="Hyperlink1Diagrama"/>
    <w:link w:val="Stilius1"/>
    <w:uiPriority w:val="99"/>
    <w:locked/>
    <w:rsid w:val="002A75E3"/>
    <w:rPr>
      <w:b/>
      <w:bCs/>
    </w:rPr>
  </w:style>
  <w:style w:type="paragraph" w:styleId="Turinys3">
    <w:name w:val="toc 3"/>
    <w:basedOn w:val="prastasis"/>
    <w:next w:val="prastasis"/>
    <w:autoRedefine/>
    <w:uiPriority w:val="99"/>
    <w:semiHidden/>
    <w:rsid w:val="002A75E3"/>
    <w:pPr>
      <w:widowControl/>
      <w:autoSpaceDE/>
      <w:autoSpaceDN/>
      <w:adjustRightInd/>
      <w:spacing w:after="100" w:line="276" w:lineRule="auto"/>
      <w:ind w:left="440"/>
    </w:pPr>
    <w:rPr>
      <w:rFonts w:ascii="Calibri" w:hAnsi="Calibri"/>
      <w:vanish w:val="0"/>
      <w:color w:val="auto"/>
      <w:spacing w:val="0"/>
      <w:kern w:val="0"/>
      <w:position w:val="0"/>
      <w:sz w:val="22"/>
      <w:szCs w:val="22"/>
      <w:u w:val="none"/>
      <w:shd w:val="clear" w:color="auto" w:fill="auto"/>
      <w:lang w:eastAsia="en-US"/>
      <w:eastAsianLayout w:id="0"/>
      <w:specVanish w:val="0"/>
    </w:rPr>
  </w:style>
  <w:style w:type="paragraph" w:customStyle="1" w:styleId="pagrindiniotekstotrauka21">
    <w:name w:val="pagrindiniotekstotrauka21"/>
    <w:basedOn w:val="prastasis"/>
    <w:rsid w:val="00AE0233"/>
    <w:pPr>
      <w:widowControl/>
      <w:autoSpaceDE/>
      <w:autoSpaceDN/>
      <w:adjustRightInd/>
      <w:spacing w:before="100" w:beforeAutospacing="1" w:after="100" w:afterAutospacing="1"/>
    </w:pPr>
    <w:rPr>
      <w:rFonts w:ascii="Times New Roman" w:hAnsi="Times New Roman"/>
      <w:vanish w:val="0"/>
      <w:color w:val="auto"/>
      <w:spacing w:val="0"/>
      <w:kern w:val="0"/>
      <w:position w:val="0"/>
      <w:u w:val="none"/>
      <w:shd w:val="clear" w:color="auto" w:fill="auto"/>
      <w:eastAsianLayout w:id="0"/>
    </w:rPr>
  </w:style>
  <w:style w:type="character" w:styleId="Hipersaitas">
    <w:name w:val="Hyperlink"/>
    <w:basedOn w:val="Numatytasispastraiposriftas"/>
    <w:uiPriority w:val="99"/>
    <w:unhideWhenUsed/>
    <w:rsid w:val="00B331F0"/>
    <w:rPr>
      <w:color w:val="0000FF" w:themeColor="hyperlink"/>
      <w:u w:val="single"/>
    </w:rPr>
  </w:style>
  <w:style w:type="character" w:customStyle="1" w:styleId="Antrat5Diagrama">
    <w:name w:val="Antraštė 5 Diagrama"/>
    <w:basedOn w:val="Numatytasispastraiposriftas"/>
    <w:link w:val="Antrat5"/>
    <w:rsid w:val="006D50C1"/>
    <w:rPr>
      <w:rFonts w:asciiTheme="majorHAnsi" w:eastAsiaTheme="majorEastAsia" w:hAnsiTheme="majorHAnsi" w:cstheme="majorBidi"/>
      <w:vanish/>
      <w:color w:val="243F60" w:themeColor="accent1" w:themeShade="7F"/>
      <w:spacing w:val="-1"/>
      <w:kern w:val="65535"/>
      <w:position w:val="-1"/>
      <w:sz w:val="24"/>
      <w:szCs w:val="24"/>
      <w:u w:val="single" w:color="FFFFFF"/>
      <w:eastAsianLayout w:id="581078272" w:vert="1" w:vertCompress="1"/>
      <w:specVanish/>
    </w:rPr>
  </w:style>
  <w:style w:type="paragraph" w:styleId="Betarp">
    <w:name w:val="No Spacing"/>
    <w:link w:val="BetarpDiagrama"/>
    <w:uiPriority w:val="1"/>
    <w:qFormat/>
    <w:rsid w:val="00266C95"/>
    <w:rPr>
      <w:rFonts w:asciiTheme="minorHAnsi" w:eastAsiaTheme="minorEastAsia" w:hAnsiTheme="minorHAnsi" w:cstheme="minorBidi"/>
      <w:lang w:eastAsia="en-US"/>
    </w:rPr>
  </w:style>
  <w:style w:type="character" w:customStyle="1" w:styleId="BetarpDiagrama">
    <w:name w:val="Be tarpų Diagrama"/>
    <w:basedOn w:val="Numatytasispastraiposriftas"/>
    <w:link w:val="Betarp"/>
    <w:uiPriority w:val="1"/>
    <w:rsid w:val="00266C95"/>
    <w:rPr>
      <w:rFonts w:asciiTheme="minorHAnsi" w:eastAsiaTheme="minorEastAsia" w:hAnsiTheme="minorHAnsi" w:cstheme="minorBidi"/>
      <w:lang w:eastAsia="en-US"/>
    </w:rPr>
  </w:style>
  <w:style w:type="paragraph" w:customStyle="1" w:styleId="Linija">
    <w:name w:val="Linija"/>
    <w:basedOn w:val="MAZAS"/>
    <w:uiPriority w:val="99"/>
    <w:rsid w:val="00451D77"/>
    <w:pPr>
      <w:suppressAutoHyphens/>
      <w:spacing w:line="298" w:lineRule="auto"/>
      <w:ind w:firstLine="0"/>
      <w:jc w:val="center"/>
      <w:textAlignment w:val="center"/>
    </w:pPr>
    <w:rPr>
      <w:rFonts w:ascii="Times New Roman" w:hAnsi="Times New Roman"/>
      <w:sz w:val="12"/>
      <w:szCs w:val="12"/>
      <w:lang w:eastAsia="lt-LT"/>
    </w:rPr>
  </w:style>
  <w:style w:type="paragraph" w:customStyle="1" w:styleId="Default">
    <w:name w:val="Default"/>
    <w:uiPriority w:val="99"/>
    <w:rsid w:val="00451D77"/>
    <w:pPr>
      <w:autoSpaceDE w:val="0"/>
      <w:autoSpaceDN w:val="0"/>
      <w:adjustRightInd w:val="0"/>
    </w:pPr>
    <w:rPr>
      <w:rFonts w:eastAsia="Times New Roman"/>
      <w:color w:val="000000"/>
      <w:sz w:val="24"/>
      <w:szCs w:val="24"/>
    </w:rPr>
  </w:style>
  <w:style w:type="paragraph" w:styleId="Pavadinimas">
    <w:name w:val="Title"/>
    <w:basedOn w:val="prastasis"/>
    <w:next w:val="prastasis"/>
    <w:link w:val="PavadinimasDiagrama"/>
    <w:qFormat/>
    <w:locked/>
    <w:rsid w:val="008903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890393"/>
    <w:rPr>
      <w:rFonts w:asciiTheme="majorHAnsi" w:eastAsiaTheme="majorEastAsia" w:hAnsiTheme="majorHAnsi" w:cstheme="majorBidi"/>
      <w:vanish/>
      <w:color w:val="17365D" w:themeColor="text2" w:themeShade="BF"/>
      <w:spacing w:val="5"/>
      <w:kern w:val="28"/>
      <w:position w:val="-1"/>
      <w:sz w:val="52"/>
      <w:szCs w:val="52"/>
      <w:u w:val="single" w:color="FFFFFF"/>
      <w:eastAsianLayout w:id="581078272" w:vert="1" w:vertCompress="1"/>
      <w:specVanis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cgi-bin/preps2?a=30614&amp;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3.lrs.lt/cgi-bin/preps2?a=10768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F54BC-E9F3-4F1F-B091-732C0183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23082</Words>
  <Characters>13157</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Mažeikių r. Tirkšlių darželio „Giliukas“ supaprastintų viešųjų pirkimų taisyklės</vt:lpstr>
    </vt:vector>
  </TitlesOfParts>
  <Company/>
  <LinksUpToDate>false</LinksUpToDate>
  <CharactersWithSpaces>36167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Mažeikių r. Tirkšlių darželio „Giliukas“ supaprastintų viešųjų pirkimų taisyklės</dc:title>
  <dc:creator>Laima Norvaišienė</dc:creator>
  <cp:lastModifiedBy>Laima Norvaišienė</cp:lastModifiedBy>
  <cp:revision>7</cp:revision>
  <cp:lastPrinted>2015-03-12T14:03:00Z</cp:lastPrinted>
  <dcterms:created xsi:type="dcterms:W3CDTF">2015-03-10T10:48:00Z</dcterms:created>
  <dcterms:modified xsi:type="dcterms:W3CDTF">2015-03-12T14:04:00Z</dcterms:modified>
</cp:coreProperties>
</file>