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70" w:rsidRPr="00EC6F52" w:rsidRDefault="007D4A70" w:rsidP="007D4A70">
      <w:pPr>
        <w:suppressAutoHyphens/>
        <w:autoSpaceDE w:val="0"/>
        <w:autoSpaceDN w:val="0"/>
        <w:adjustRightInd w:val="0"/>
        <w:jc w:val="center"/>
        <w:textAlignment w:val="center"/>
        <w:rPr>
          <w:b/>
          <w:sz w:val="24"/>
          <w:szCs w:val="24"/>
        </w:rPr>
      </w:pPr>
      <w:r w:rsidRPr="00461F1A">
        <w:rPr>
          <w:b/>
          <w:sz w:val="24"/>
          <w:szCs w:val="24"/>
        </w:rPr>
        <w:t>ROKIŠKIO ŠV. APAŠTALO EVANGELISTO MATO PARAPIJOS SENELIŲ GLOBOS</w:t>
      </w:r>
      <w:r w:rsidRPr="00EC6F52">
        <w:rPr>
          <w:b/>
          <w:sz w:val="24"/>
          <w:szCs w:val="24"/>
        </w:rPr>
        <w:t xml:space="preserve"> NAMŲ DIREKTORIUS</w:t>
      </w:r>
    </w:p>
    <w:p w:rsidR="007D4A70" w:rsidRPr="00EC6F52" w:rsidRDefault="007D4A70" w:rsidP="007D4A70">
      <w:pPr>
        <w:pStyle w:val="Pavadinimas"/>
        <w:rPr>
          <w:szCs w:val="24"/>
          <w:lang w:val="lt-LT"/>
        </w:rPr>
      </w:pPr>
    </w:p>
    <w:p w:rsidR="007D4A70" w:rsidRPr="00EC6F52" w:rsidRDefault="007D4A70" w:rsidP="007D4A70">
      <w:pPr>
        <w:pStyle w:val="Pavadinimas"/>
        <w:rPr>
          <w:szCs w:val="24"/>
          <w:lang w:val="lt-LT"/>
        </w:rPr>
      </w:pPr>
    </w:p>
    <w:p w:rsidR="007D4A70" w:rsidRPr="00EC6F52" w:rsidRDefault="007D4A70" w:rsidP="007D4A70">
      <w:pPr>
        <w:jc w:val="center"/>
        <w:rPr>
          <w:b/>
          <w:sz w:val="24"/>
          <w:szCs w:val="24"/>
        </w:rPr>
      </w:pPr>
    </w:p>
    <w:p w:rsidR="007D4A70" w:rsidRPr="00EC6F52" w:rsidRDefault="007D4A70" w:rsidP="007D4A70">
      <w:pPr>
        <w:jc w:val="center"/>
        <w:rPr>
          <w:b/>
          <w:sz w:val="24"/>
          <w:szCs w:val="24"/>
        </w:rPr>
      </w:pPr>
    </w:p>
    <w:p w:rsidR="007D4A70" w:rsidRPr="00EC6F52" w:rsidRDefault="007D4A70" w:rsidP="007D4A70">
      <w:pPr>
        <w:jc w:val="center"/>
        <w:rPr>
          <w:b/>
          <w:sz w:val="24"/>
          <w:szCs w:val="24"/>
        </w:rPr>
      </w:pPr>
      <w:r w:rsidRPr="00EC6F52">
        <w:rPr>
          <w:b/>
          <w:sz w:val="24"/>
          <w:szCs w:val="24"/>
        </w:rPr>
        <w:t>ĮSAKYMAS</w:t>
      </w:r>
    </w:p>
    <w:p w:rsidR="007D4A70" w:rsidRPr="004B5959" w:rsidRDefault="007D4A70" w:rsidP="007D4A70">
      <w:pPr>
        <w:jc w:val="center"/>
        <w:rPr>
          <w:b/>
          <w:sz w:val="24"/>
          <w:szCs w:val="24"/>
        </w:rPr>
      </w:pPr>
      <w:r w:rsidRPr="00EC6F52">
        <w:rPr>
          <w:b/>
          <w:sz w:val="24"/>
          <w:szCs w:val="24"/>
        </w:rPr>
        <w:t xml:space="preserve">DĖL </w:t>
      </w:r>
      <w:r w:rsidRPr="004B5959">
        <w:rPr>
          <w:b/>
          <w:sz w:val="24"/>
          <w:szCs w:val="24"/>
        </w:rPr>
        <w:t xml:space="preserve">ROKIŠKIO ŠV. APAŠTALO EVANGELISTO MATO PARAPIJOS SENELIŲ GLOBOS NAMŲ SUPAPRASTINTŲ VIEŠŲJŲ PIRKIMŲ TAISYKLIŲ PATVIRTINIMO </w:t>
      </w:r>
    </w:p>
    <w:p w:rsidR="007D4A70" w:rsidRPr="004B5959" w:rsidRDefault="007D4A70" w:rsidP="007D4A70">
      <w:pPr>
        <w:jc w:val="center"/>
        <w:rPr>
          <w:b/>
          <w:sz w:val="24"/>
          <w:szCs w:val="24"/>
        </w:rPr>
      </w:pPr>
    </w:p>
    <w:p w:rsidR="007D4A70" w:rsidRPr="00EC6F52" w:rsidRDefault="007D4A70" w:rsidP="007D4A70">
      <w:pPr>
        <w:ind w:left="709" w:hanging="709"/>
        <w:jc w:val="center"/>
        <w:rPr>
          <w:sz w:val="24"/>
          <w:szCs w:val="24"/>
        </w:rPr>
      </w:pPr>
      <w:r w:rsidRPr="004B5959">
        <w:rPr>
          <w:sz w:val="24"/>
          <w:szCs w:val="24"/>
        </w:rPr>
        <w:t>201</w:t>
      </w:r>
      <w:r w:rsidR="006657D8">
        <w:rPr>
          <w:sz w:val="24"/>
          <w:szCs w:val="24"/>
        </w:rPr>
        <w:t>5</w:t>
      </w:r>
      <w:r w:rsidRPr="004B5959">
        <w:rPr>
          <w:sz w:val="24"/>
          <w:szCs w:val="24"/>
        </w:rPr>
        <w:t xml:space="preserve"> </w:t>
      </w:r>
      <w:proofErr w:type="spellStart"/>
      <w:r w:rsidRPr="004B5959">
        <w:rPr>
          <w:sz w:val="24"/>
          <w:szCs w:val="24"/>
        </w:rPr>
        <w:t>m</w:t>
      </w:r>
      <w:proofErr w:type="spellEnd"/>
      <w:r w:rsidRPr="004B5959">
        <w:rPr>
          <w:sz w:val="24"/>
          <w:szCs w:val="24"/>
        </w:rPr>
        <w:t xml:space="preserve">. </w:t>
      </w:r>
      <w:r w:rsidR="003D70BD">
        <w:rPr>
          <w:sz w:val="24"/>
          <w:szCs w:val="24"/>
        </w:rPr>
        <w:t>vasario 27</w:t>
      </w:r>
      <w:r>
        <w:rPr>
          <w:sz w:val="24"/>
          <w:szCs w:val="24"/>
        </w:rPr>
        <w:t xml:space="preserve"> </w:t>
      </w:r>
      <w:r w:rsidRPr="004B5959">
        <w:rPr>
          <w:sz w:val="24"/>
          <w:szCs w:val="24"/>
        </w:rPr>
        <w:t xml:space="preserve"> </w:t>
      </w:r>
      <w:proofErr w:type="spellStart"/>
      <w:r w:rsidRPr="004B5959">
        <w:rPr>
          <w:sz w:val="24"/>
          <w:szCs w:val="24"/>
        </w:rPr>
        <w:t>d</w:t>
      </w:r>
      <w:proofErr w:type="spellEnd"/>
      <w:r w:rsidRPr="004B5959">
        <w:rPr>
          <w:sz w:val="24"/>
          <w:szCs w:val="24"/>
        </w:rPr>
        <w:t xml:space="preserve">. </w:t>
      </w:r>
      <w:proofErr w:type="spellStart"/>
      <w:r w:rsidRPr="004B5959">
        <w:rPr>
          <w:sz w:val="24"/>
          <w:szCs w:val="24"/>
        </w:rPr>
        <w:t>Nr</w:t>
      </w:r>
      <w:proofErr w:type="spellEnd"/>
      <w:r w:rsidRPr="004B5959">
        <w:rPr>
          <w:sz w:val="24"/>
          <w:szCs w:val="24"/>
        </w:rPr>
        <w:t xml:space="preserve">. </w:t>
      </w:r>
      <w:r w:rsidR="003D70BD">
        <w:rPr>
          <w:sz w:val="24"/>
          <w:szCs w:val="24"/>
        </w:rPr>
        <w:t>17</w:t>
      </w:r>
    </w:p>
    <w:p w:rsidR="007D4A70" w:rsidRPr="00EC6F52" w:rsidRDefault="007D4A70" w:rsidP="007D4A70">
      <w:pPr>
        <w:pStyle w:val="Antrat3"/>
        <w:numPr>
          <w:ilvl w:val="0"/>
          <w:numId w:val="0"/>
        </w:numPr>
        <w:jc w:val="center"/>
        <w:rPr>
          <w:szCs w:val="24"/>
        </w:rPr>
      </w:pPr>
      <w:r w:rsidRPr="00EC6F52">
        <w:rPr>
          <w:szCs w:val="24"/>
        </w:rPr>
        <w:t>Rokiškis</w:t>
      </w:r>
    </w:p>
    <w:p w:rsidR="007D4A70" w:rsidRDefault="007D4A70" w:rsidP="007D4A70">
      <w:pPr>
        <w:rPr>
          <w:sz w:val="24"/>
          <w:szCs w:val="24"/>
        </w:rPr>
      </w:pPr>
    </w:p>
    <w:p w:rsidR="007D4A70" w:rsidRDefault="007D4A70" w:rsidP="007D4A70">
      <w:pPr>
        <w:rPr>
          <w:sz w:val="24"/>
          <w:szCs w:val="24"/>
        </w:rPr>
      </w:pPr>
    </w:p>
    <w:p w:rsidR="007D4A70" w:rsidRPr="00101F37" w:rsidRDefault="007D4A70" w:rsidP="007D4A70">
      <w:pPr>
        <w:pStyle w:val="HTMLiankstoformatuotas"/>
        <w:tabs>
          <w:tab w:val="clear" w:pos="916"/>
          <w:tab w:val="left" w:pos="1080"/>
        </w:tabs>
        <w:spacing w:line="360" w:lineRule="auto"/>
        <w:ind w:firstLine="720"/>
        <w:jc w:val="both"/>
        <w:rPr>
          <w:rFonts w:ascii="Times New Roman" w:hAnsi="Times New Roman" w:cs="Times New Roman"/>
          <w:sz w:val="24"/>
          <w:szCs w:val="24"/>
          <w:lang w:val="lt-LT"/>
        </w:rPr>
      </w:pPr>
      <w:r w:rsidRPr="00101F37">
        <w:rPr>
          <w:rFonts w:ascii="Times New Roman" w:hAnsi="Times New Roman" w:cs="Times New Roman"/>
          <w:sz w:val="24"/>
          <w:szCs w:val="24"/>
          <w:lang w:val="lt-LT"/>
        </w:rPr>
        <w:t>Vadovaudamasi Lietuvos Respublikos viešųjų pirkimų įstatymo (</w:t>
      </w:r>
      <w:proofErr w:type="spellStart"/>
      <w:r w:rsidRPr="00101F37">
        <w:rPr>
          <w:rFonts w:ascii="Times New Roman" w:hAnsi="Times New Roman" w:cs="Times New Roman"/>
          <w:sz w:val="24"/>
          <w:szCs w:val="24"/>
          <w:lang w:val="lt-LT"/>
        </w:rPr>
        <w:t>Žin</w:t>
      </w:r>
      <w:proofErr w:type="spellEnd"/>
      <w:r w:rsidRPr="00101F37">
        <w:rPr>
          <w:rFonts w:ascii="Times New Roman" w:hAnsi="Times New Roman" w:cs="Times New Roman"/>
          <w:sz w:val="24"/>
          <w:szCs w:val="24"/>
          <w:lang w:val="lt-LT"/>
        </w:rPr>
        <w:t xml:space="preserve">., 1996, </w:t>
      </w:r>
      <w:proofErr w:type="spellStart"/>
      <w:r w:rsidRPr="00101F37">
        <w:rPr>
          <w:rFonts w:ascii="Times New Roman" w:hAnsi="Times New Roman" w:cs="Times New Roman"/>
          <w:sz w:val="24"/>
          <w:szCs w:val="24"/>
          <w:lang w:val="lt-LT"/>
        </w:rPr>
        <w:t>Nr</w:t>
      </w:r>
      <w:proofErr w:type="spellEnd"/>
      <w:r w:rsidRPr="00101F37">
        <w:rPr>
          <w:rFonts w:ascii="Times New Roman" w:hAnsi="Times New Roman" w:cs="Times New Roman"/>
          <w:sz w:val="24"/>
          <w:szCs w:val="24"/>
          <w:lang w:val="lt-LT"/>
        </w:rPr>
        <w:t xml:space="preserve">. 84-2000; 2006, </w:t>
      </w:r>
      <w:proofErr w:type="spellStart"/>
      <w:r w:rsidRPr="00101F37">
        <w:rPr>
          <w:rFonts w:ascii="Times New Roman" w:hAnsi="Times New Roman" w:cs="Times New Roman"/>
          <w:sz w:val="24"/>
          <w:szCs w:val="24"/>
          <w:lang w:val="lt-LT"/>
        </w:rPr>
        <w:t>Nr</w:t>
      </w:r>
      <w:proofErr w:type="spellEnd"/>
      <w:r w:rsidRPr="00101F37">
        <w:rPr>
          <w:rFonts w:ascii="Times New Roman" w:hAnsi="Times New Roman" w:cs="Times New Roman"/>
          <w:sz w:val="24"/>
          <w:szCs w:val="24"/>
          <w:lang w:val="lt-LT"/>
        </w:rPr>
        <w:t>. 4-102) 85 straipsnio 2 dalimi:</w:t>
      </w:r>
    </w:p>
    <w:p w:rsidR="007D4A70" w:rsidRPr="00461F1A" w:rsidRDefault="007D4A70" w:rsidP="007D4A70">
      <w:pPr>
        <w:numPr>
          <w:ilvl w:val="0"/>
          <w:numId w:val="4"/>
        </w:numPr>
        <w:tabs>
          <w:tab w:val="left" w:pos="709"/>
          <w:tab w:val="left" w:pos="1080"/>
          <w:tab w:val="left" w:pos="4253"/>
          <w:tab w:val="left" w:pos="7938"/>
        </w:tabs>
        <w:spacing w:line="360" w:lineRule="auto"/>
        <w:ind w:left="0" w:firstLine="720"/>
        <w:jc w:val="both"/>
        <w:rPr>
          <w:sz w:val="24"/>
          <w:szCs w:val="24"/>
        </w:rPr>
      </w:pPr>
      <w:r w:rsidRPr="00101F37">
        <w:rPr>
          <w:sz w:val="24"/>
          <w:szCs w:val="24"/>
        </w:rPr>
        <w:t xml:space="preserve">T v i r t i n u  </w:t>
      </w:r>
      <w:r>
        <w:rPr>
          <w:sz w:val="24"/>
          <w:szCs w:val="24"/>
        </w:rPr>
        <w:t xml:space="preserve">naują </w:t>
      </w:r>
      <w:r w:rsidRPr="00101F37">
        <w:rPr>
          <w:sz w:val="24"/>
          <w:szCs w:val="24"/>
        </w:rPr>
        <w:t xml:space="preserve">Rokiškio </w:t>
      </w:r>
      <w:proofErr w:type="spellStart"/>
      <w:r w:rsidRPr="00101F37">
        <w:rPr>
          <w:sz w:val="24"/>
          <w:szCs w:val="24"/>
        </w:rPr>
        <w:t>Šv</w:t>
      </w:r>
      <w:proofErr w:type="spellEnd"/>
      <w:r w:rsidRPr="00101F37">
        <w:rPr>
          <w:sz w:val="24"/>
          <w:szCs w:val="24"/>
        </w:rPr>
        <w:t xml:space="preserve">. Apaštalo evangelisto Mato parapijos senelių globos namų </w:t>
      </w:r>
      <w:r w:rsidRPr="00461F1A">
        <w:rPr>
          <w:sz w:val="24"/>
          <w:szCs w:val="24"/>
        </w:rPr>
        <w:t>supaprastintų viešųjų pirkimų taisykles (pridedama).</w:t>
      </w:r>
    </w:p>
    <w:p w:rsidR="007D4A70" w:rsidRPr="0060146A" w:rsidRDefault="007D4A70" w:rsidP="007D4A70">
      <w:pPr>
        <w:numPr>
          <w:ilvl w:val="0"/>
          <w:numId w:val="4"/>
        </w:numPr>
        <w:tabs>
          <w:tab w:val="left" w:pos="709"/>
          <w:tab w:val="left" w:pos="1080"/>
          <w:tab w:val="left" w:pos="4253"/>
          <w:tab w:val="left" w:pos="7938"/>
        </w:tabs>
        <w:spacing w:line="360" w:lineRule="auto"/>
        <w:ind w:left="0" w:firstLine="720"/>
        <w:jc w:val="both"/>
        <w:rPr>
          <w:sz w:val="24"/>
          <w:szCs w:val="24"/>
        </w:rPr>
      </w:pPr>
      <w:r w:rsidRPr="0060146A">
        <w:rPr>
          <w:sz w:val="24"/>
          <w:szCs w:val="24"/>
        </w:rPr>
        <w:t xml:space="preserve">P r i p a ž į s t u  netekusiu galios Rokiškio </w:t>
      </w:r>
      <w:proofErr w:type="spellStart"/>
      <w:r w:rsidRPr="0060146A">
        <w:rPr>
          <w:sz w:val="24"/>
          <w:szCs w:val="24"/>
        </w:rPr>
        <w:t>Šv</w:t>
      </w:r>
      <w:proofErr w:type="spellEnd"/>
      <w:r w:rsidRPr="0060146A">
        <w:rPr>
          <w:sz w:val="24"/>
          <w:szCs w:val="24"/>
        </w:rPr>
        <w:t>. Apaštalo evangelisto Mato parapijos senelių globos namų direktoriaus 201</w:t>
      </w:r>
      <w:r w:rsidR="003D70BD">
        <w:rPr>
          <w:sz w:val="24"/>
          <w:szCs w:val="24"/>
        </w:rPr>
        <w:t>4</w:t>
      </w:r>
      <w:r w:rsidRPr="0060146A">
        <w:rPr>
          <w:sz w:val="24"/>
          <w:szCs w:val="24"/>
        </w:rPr>
        <w:t xml:space="preserve"> </w:t>
      </w:r>
      <w:proofErr w:type="spellStart"/>
      <w:r w:rsidRPr="0060146A">
        <w:rPr>
          <w:sz w:val="24"/>
          <w:szCs w:val="24"/>
        </w:rPr>
        <w:t>m</w:t>
      </w:r>
      <w:proofErr w:type="spellEnd"/>
      <w:r w:rsidRPr="0060146A">
        <w:rPr>
          <w:sz w:val="24"/>
          <w:szCs w:val="24"/>
        </w:rPr>
        <w:t xml:space="preserve">. </w:t>
      </w:r>
      <w:r w:rsidR="003D70BD">
        <w:rPr>
          <w:sz w:val="24"/>
          <w:szCs w:val="24"/>
        </w:rPr>
        <w:t>kovo 28</w:t>
      </w:r>
      <w:r>
        <w:rPr>
          <w:sz w:val="24"/>
          <w:szCs w:val="24"/>
        </w:rPr>
        <w:t xml:space="preserve"> </w:t>
      </w:r>
      <w:proofErr w:type="spellStart"/>
      <w:r w:rsidRPr="0060146A">
        <w:rPr>
          <w:sz w:val="24"/>
          <w:szCs w:val="24"/>
        </w:rPr>
        <w:t>d</w:t>
      </w:r>
      <w:proofErr w:type="spellEnd"/>
      <w:r w:rsidRPr="0060146A">
        <w:rPr>
          <w:sz w:val="24"/>
          <w:szCs w:val="24"/>
        </w:rPr>
        <w:t xml:space="preserve">. įsakymą </w:t>
      </w:r>
      <w:proofErr w:type="spellStart"/>
      <w:r w:rsidRPr="0060146A">
        <w:rPr>
          <w:sz w:val="24"/>
          <w:szCs w:val="24"/>
        </w:rPr>
        <w:t>Nr</w:t>
      </w:r>
      <w:proofErr w:type="spellEnd"/>
      <w:r w:rsidRPr="0060146A">
        <w:rPr>
          <w:sz w:val="24"/>
          <w:szCs w:val="24"/>
        </w:rPr>
        <w:t xml:space="preserve">. </w:t>
      </w:r>
      <w:r>
        <w:rPr>
          <w:sz w:val="24"/>
          <w:szCs w:val="24"/>
        </w:rPr>
        <w:t>9</w:t>
      </w:r>
      <w:r w:rsidRPr="0060146A">
        <w:rPr>
          <w:sz w:val="24"/>
          <w:szCs w:val="24"/>
        </w:rPr>
        <w:t xml:space="preserve"> „Dėl Rokiškio </w:t>
      </w:r>
      <w:proofErr w:type="spellStart"/>
      <w:r w:rsidRPr="0060146A">
        <w:rPr>
          <w:sz w:val="24"/>
          <w:szCs w:val="24"/>
        </w:rPr>
        <w:t>Šv</w:t>
      </w:r>
      <w:proofErr w:type="spellEnd"/>
      <w:r w:rsidRPr="0060146A">
        <w:rPr>
          <w:sz w:val="24"/>
          <w:szCs w:val="24"/>
        </w:rPr>
        <w:t>. Apaštalo evangelisto Mato parapijos senelių globos namų supaprastintų viešųjų pirkimų taisyklių patvirtinimo“.</w:t>
      </w:r>
    </w:p>
    <w:p w:rsidR="007D4A70" w:rsidRDefault="007D4A70" w:rsidP="007D4A70">
      <w:pPr>
        <w:tabs>
          <w:tab w:val="left" w:pos="709"/>
          <w:tab w:val="left" w:pos="1080"/>
          <w:tab w:val="left" w:pos="4253"/>
          <w:tab w:val="left" w:pos="7938"/>
        </w:tabs>
        <w:spacing w:line="360" w:lineRule="auto"/>
        <w:jc w:val="both"/>
        <w:rPr>
          <w:sz w:val="24"/>
          <w:szCs w:val="24"/>
        </w:rPr>
      </w:pPr>
    </w:p>
    <w:p w:rsidR="007D4A70" w:rsidRDefault="007D4A70" w:rsidP="007D4A70">
      <w:pPr>
        <w:tabs>
          <w:tab w:val="left" w:pos="709"/>
          <w:tab w:val="left" w:pos="1080"/>
          <w:tab w:val="left" w:pos="4253"/>
          <w:tab w:val="left" w:pos="7938"/>
        </w:tabs>
        <w:spacing w:line="360" w:lineRule="auto"/>
        <w:jc w:val="both"/>
        <w:rPr>
          <w:sz w:val="24"/>
          <w:szCs w:val="24"/>
        </w:rPr>
      </w:pPr>
    </w:p>
    <w:p w:rsidR="007D4A70" w:rsidRDefault="007D4A70" w:rsidP="007D4A70">
      <w:pPr>
        <w:tabs>
          <w:tab w:val="left" w:pos="709"/>
          <w:tab w:val="left" w:pos="1080"/>
          <w:tab w:val="left" w:pos="4253"/>
          <w:tab w:val="left" w:pos="7938"/>
        </w:tabs>
        <w:spacing w:line="360" w:lineRule="auto"/>
        <w:jc w:val="both"/>
        <w:rPr>
          <w:sz w:val="24"/>
          <w:szCs w:val="24"/>
        </w:rPr>
      </w:pPr>
      <w:r>
        <w:rPr>
          <w:sz w:val="24"/>
          <w:szCs w:val="24"/>
        </w:rPr>
        <w:t>Direktorė</w:t>
      </w:r>
      <w:r>
        <w:rPr>
          <w:sz w:val="24"/>
          <w:szCs w:val="24"/>
        </w:rPr>
        <w:tab/>
      </w:r>
      <w:r>
        <w:rPr>
          <w:sz w:val="24"/>
          <w:szCs w:val="24"/>
        </w:rPr>
        <w:tab/>
        <w:t xml:space="preserve">                                             Lina </w:t>
      </w:r>
      <w:proofErr w:type="spellStart"/>
      <w:r>
        <w:rPr>
          <w:sz w:val="24"/>
          <w:szCs w:val="24"/>
        </w:rPr>
        <w:t>Jasinevičienė</w:t>
      </w:r>
      <w:proofErr w:type="spellEnd"/>
    </w:p>
    <w:p w:rsidR="007D4A70" w:rsidRDefault="007D4A70" w:rsidP="007D4A70"/>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7D4A70" w:rsidRDefault="007D4A70" w:rsidP="00153303">
      <w:pPr>
        <w:pStyle w:val="Patvirtinta"/>
        <w:tabs>
          <w:tab w:val="left" w:pos="3600"/>
        </w:tabs>
        <w:spacing w:line="240" w:lineRule="auto"/>
        <w:ind w:left="0" w:firstLine="900"/>
        <w:rPr>
          <w:color w:val="auto"/>
          <w:sz w:val="24"/>
          <w:szCs w:val="24"/>
        </w:rPr>
      </w:pPr>
    </w:p>
    <w:p w:rsidR="00153303" w:rsidRPr="0014668A" w:rsidRDefault="00153303" w:rsidP="007D4A70">
      <w:pPr>
        <w:pStyle w:val="Patvirtinta"/>
        <w:tabs>
          <w:tab w:val="left" w:pos="3600"/>
        </w:tabs>
        <w:spacing w:line="240" w:lineRule="auto"/>
        <w:ind w:left="0" w:firstLine="900"/>
        <w:jc w:val="center"/>
        <w:rPr>
          <w:color w:val="auto"/>
          <w:sz w:val="24"/>
          <w:szCs w:val="24"/>
        </w:rPr>
      </w:pPr>
      <w:r w:rsidRPr="0014668A">
        <w:rPr>
          <w:color w:val="auto"/>
          <w:sz w:val="24"/>
          <w:szCs w:val="24"/>
        </w:rPr>
        <w:lastRenderedPageBreak/>
        <w:t>PATVIRTINTA</w:t>
      </w:r>
    </w:p>
    <w:p w:rsidR="00153303" w:rsidRPr="0014668A" w:rsidRDefault="007D4A70" w:rsidP="007D4A70">
      <w:pPr>
        <w:pStyle w:val="Patvirtinta"/>
        <w:tabs>
          <w:tab w:val="left" w:pos="3600"/>
        </w:tabs>
        <w:spacing w:line="240" w:lineRule="auto"/>
        <w:ind w:left="0" w:firstLine="900"/>
        <w:jc w:val="center"/>
        <w:rPr>
          <w:color w:val="auto"/>
          <w:sz w:val="24"/>
          <w:szCs w:val="24"/>
        </w:rPr>
      </w:pPr>
      <w:r>
        <w:rPr>
          <w:color w:val="auto"/>
          <w:sz w:val="24"/>
          <w:szCs w:val="24"/>
        </w:rPr>
        <w:t xml:space="preserve">                                                 </w:t>
      </w:r>
      <w:r w:rsidR="00153303" w:rsidRPr="0014668A">
        <w:rPr>
          <w:color w:val="auto"/>
          <w:sz w:val="24"/>
          <w:szCs w:val="24"/>
        </w:rPr>
        <w:t xml:space="preserve">Rokiškio </w:t>
      </w:r>
      <w:proofErr w:type="spellStart"/>
      <w:r w:rsidR="00153303" w:rsidRPr="0014668A">
        <w:rPr>
          <w:color w:val="auto"/>
          <w:sz w:val="24"/>
          <w:szCs w:val="24"/>
        </w:rPr>
        <w:t>Šv</w:t>
      </w:r>
      <w:proofErr w:type="spellEnd"/>
      <w:r w:rsidR="00153303" w:rsidRPr="0014668A">
        <w:rPr>
          <w:color w:val="auto"/>
          <w:sz w:val="24"/>
          <w:szCs w:val="24"/>
        </w:rPr>
        <w:t>. Apaštalo evangelisto Mato parapijos</w:t>
      </w:r>
    </w:p>
    <w:p w:rsidR="00153303" w:rsidRPr="0014668A" w:rsidRDefault="007D4A70" w:rsidP="007D4A70">
      <w:pPr>
        <w:pStyle w:val="Patvirtinta"/>
        <w:tabs>
          <w:tab w:val="left" w:pos="3600"/>
        </w:tabs>
        <w:spacing w:line="240" w:lineRule="auto"/>
        <w:ind w:left="0" w:firstLine="900"/>
        <w:jc w:val="center"/>
        <w:rPr>
          <w:color w:val="auto"/>
          <w:spacing w:val="-2"/>
          <w:sz w:val="24"/>
          <w:szCs w:val="24"/>
        </w:rPr>
      </w:pPr>
      <w:r>
        <w:rPr>
          <w:color w:val="auto"/>
          <w:sz w:val="24"/>
          <w:szCs w:val="24"/>
        </w:rPr>
        <w:t xml:space="preserve">                                                       </w:t>
      </w:r>
      <w:r w:rsidR="00153303" w:rsidRPr="0014668A">
        <w:rPr>
          <w:color w:val="auto"/>
          <w:sz w:val="24"/>
          <w:szCs w:val="24"/>
        </w:rPr>
        <w:t xml:space="preserve">senelių globos namų direktoriaus </w:t>
      </w:r>
      <w:r w:rsidR="00153303" w:rsidRPr="0014668A">
        <w:rPr>
          <w:color w:val="auto"/>
          <w:spacing w:val="-2"/>
          <w:sz w:val="24"/>
          <w:szCs w:val="24"/>
        </w:rPr>
        <w:t>201</w:t>
      </w:r>
      <w:r w:rsidR="003D70BD">
        <w:rPr>
          <w:color w:val="auto"/>
          <w:spacing w:val="-2"/>
          <w:sz w:val="24"/>
          <w:szCs w:val="24"/>
        </w:rPr>
        <w:t>5</w:t>
      </w:r>
      <w:r w:rsidR="00153303" w:rsidRPr="0014668A">
        <w:rPr>
          <w:color w:val="auto"/>
          <w:spacing w:val="-2"/>
          <w:sz w:val="24"/>
          <w:szCs w:val="24"/>
        </w:rPr>
        <w:t> </w:t>
      </w:r>
      <w:proofErr w:type="spellStart"/>
      <w:r w:rsidR="00153303" w:rsidRPr="0014668A">
        <w:rPr>
          <w:color w:val="auto"/>
          <w:spacing w:val="-2"/>
          <w:sz w:val="24"/>
          <w:szCs w:val="24"/>
        </w:rPr>
        <w:t>m</w:t>
      </w:r>
      <w:proofErr w:type="spellEnd"/>
      <w:r w:rsidR="00153303" w:rsidRPr="0014668A">
        <w:rPr>
          <w:color w:val="auto"/>
          <w:spacing w:val="-2"/>
          <w:sz w:val="24"/>
          <w:szCs w:val="24"/>
        </w:rPr>
        <w:t xml:space="preserve">. </w:t>
      </w:r>
      <w:r w:rsidR="003D70BD">
        <w:rPr>
          <w:color w:val="auto"/>
          <w:spacing w:val="-2"/>
          <w:sz w:val="24"/>
          <w:szCs w:val="24"/>
        </w:rPr>
        <w:t>vasario27</w:t>
      </w:r>
      <w:r w:rsidR="00153303" w:rsidRPr="0014668A">
        <w:rPr>
          <w:color w:val="auto"/>
          <w:spacing w:val="-2"/>
          <w:sz w:val="24"/>
          <w:szCs w:val="24"/>
        </w:rPr>
        <w:t xml:space="preserve"> </w:t>
      </w:r>
      <w:proofErr w:type="spellStart"/>
      <w:r w:rsidR="00153303" w:rsidRPr="0014668A">
        <w:rPr>
          <w:color w:val="auto"/>
          <w:spacing w:val="-2"/>
          <w:sz w:val="24"/>
          <w:szCs w:val="24"/>
        </w:rPr>
        <w:t>d</w:t>
      </w:r>
      <w:proofErr w:type="spellEnd"/>
      <w:r w:rsidR="00153303" w:rsidRPr="0014668A">
        <w:rPr>
          <w:color w:val="auto"/>
          <w:spacing w:val="-2"/>
          <w:sz w:val="24"/>
          <w:szCs w:val="24"/>
        </w:rPr>
        <w:t>.</w:t>
      </w:r>
    </w:p>
    <w:p w:rsidR="00153303" w:rsidRPr="0014668A" w:rsidRDefault="007D4A70" w:rsidP="007D4A70">
      <w:pPr>
        <w:pStyle w:val="Patvirtinta"/>
        <w:tabs>
          <w:tab w:val="left" w:pos="3600"/>
        </w:tabs>
        <w:spacing w:line="240" w:lineRule="auto"/>
        <w:ind w:left="0" w:firstLine="900"/>
        <w:rPr>
          <w:color w:val="auto"/>
          <w:spacing w:val="-2"/>
          <w:sz w:val="24"/>
          <w:szCs w:val="24"/>
        </w:rPr>
      </w:pPr>
      <w:r>
        <w:rPr>
          <w:color w:val="auto"/>
          <w:spacing w:val="-2"/>
          <w:sz w:val="24"/>
          <w:szCs w:val="24"/>
        </w:rPr>
        <w:t xml:space="preserve">                                                           </w:t>
      </w:r>
      <w:r w:rsidR="00153303" w:rsidRPr="0014668A">
        <w:rPr>
          <w:color w:val="auto"/>
          <w:spacing w:val="-2"/>
          <w:sz w:val="24"/>
          <w:szCs w:val="24"/>
        </w:rPr>
        <w:t xml:space="preserve">įsakymu </w:t>
      </w:r>
      <w:proofErr w:type="spellStart"/>
      <w:r w:rsidR="00153303" w:rsidRPr="0014668A">
        <w:rPr>
          <w:color w:val="auto"/>
          <w:spacing w:val="-2"/>
          <w:sz w:val="24"/>
          <w:szCs w:val="24"/>
        </w:rPr>
        <w:t>Nr</w:t>
      </w:r>
      <w:proofErr w:type="spellEnd"/>
      <w:r w:rsidR="00153303" w:rsidRPr="0014668A">
        <w:rPr>
          <w:color w:val="auto"/>
          <w:spacing w:val="-2"/>
          <w:sz w:val="24"/>
          <w:szCs w:val="24"/>
        </w:rPr>
        <w:t xml:space="preserve">. </w:t>
      </w:r>
      <w:r w:rsidR="003D70BD">
        <w:rPr>
          <w:color w:val="auto"/>
          <w:spacing w:val="-2"/>
          <w:sz w:val="24"/>
          <w:szCs w:val="24"/>
        </w:rPr>
        <w:t>17</w:t>
      </w:r>
    </w:p>
    <w:p w:rsidR="00153303" w:rsidRPr="0014668A" w:rsidRDefault="00153303" w:rsidP="00153303">
      <w:pPr>
        <w:pStyle w:val="CentrBold"/>
        <w:spacing w:line="240" w:lineRule="auto"/>
        <w:ind w:firstLine="900"/>
        <w:rPr>
          <w:color w:val="auto"/>
          <w:sz w:val="24"/>
          <w:szCs w:val="24"/>
        </w:rPr>
      </w:pPr>
    </w:p>
    <w:p w:rsidR="00153303" w:rsidRPr="0014668A" w:rsidRDefault="00153303" w:rsidP="00153303">
      <w:pPr>
        <w:pStyle w:val="CentrBold"/>
        <w:spacing w:line="240" w:lineRule="auto"/>
        <w:rPr>
          <w:sz w:val="24"/>
          <w:szCs w:val="24"/>
        </w:rPr>
      </w:pPr>
      <w:r w:rsidRPr="0014668A">
        <w:rPr>
          <w:sz w:val="24"/>
          <w:szCs w:val="24"/>
        </w:rPr>
        <w:t>Rokiškio Šv. Apaštalo evangelisto Mato parapijos senelių globos namų supaprastintų viešųjų pirkimų taisyklės</w:t>
      </w:r>
    </w:p>
    <w:p w:rsidR="0007149F" w:rsidRPr="0014668A" w:rsidRDefault="0007149F" w:rsidP="00153303">
      <w:pPr>
        <w:pStyle w:val="CentrBold"/>
        <w:spacing w:line="240" w:lineRule="auto"/>
        <w:rPr>
          <w:sz w:val="24"/>
          <w:szCs w:val="24"/>
        </w:rPr>
      </w:pPr>
    </w:p>
    <w:p w:rsidR="0007149F" w:rsidRPr="0014668A" w:rsidRDefault="0007149F" w:rsidP="00153303">
      <w:pPr>
        <w:pStyle w:val="CentrBold"/>
        <w:spacing w:line="240" w:lineRule="auto"/>
        <w:rPr>
          <w:sz w:val="24"/>
          <w:szCs w:val="24"/>
        </w:rPr>
      </w:pPr>
    </w:p>
    <w:p w:rsidR="0007149F" w:rsidRPr="0014668A" w:rsidRDefault="0007149F" w:rsidP="0007149F">
      <w:pPr>
        <w:pStyle w:val="Antrat2"/>
        <w:numPr>
          <w:ilvl w:val="0"/>
          <w:numId w:val="0"/>
        </w:numPr>
        <w:spacing w:before="0"/>
        <w:jc w:val="center"/>
        <w:rPr>
          <w:szCs w:val="24"/>
        </w:rPr>
      </w:pPr>
      <w:r w:rsidRPr="0014668A">
        <w:rPr>
          <w:szCs w:val="24"/>
        </w:rPr>
        <w:t>I SKYRIUS</w:t>
      </w:r>
    </w:p>
    <w:p w:rsidR="0007149F" w:rsidRPr="0014668A" w:rsidRDefault="0007149F" w:rsidP="0007149F">
      <w:pPr>
        <w:pStyle w:val="Antrat2"/>
        <w:numPr>
          <w:ilvl w:val="0"/>
          <w:numId w:val="0"/>
        </w:numPr>
        <w:spacing w:before="0"/>
        <w:jc w:val="center"/>
        <w:rPr>
          <w:szCs w:val="24"/>
        </w:rPr>
      </w:pPr>
      <w:r w:rsidRPr="0014668A">
        <w:rPr>
          <w:szCs w:val="24"/>
        </w:rPr>
        <w:t>BENDROSIOS NUOSTATOS</w:t>
      </w:r>
    </w:p>
    <w:p w:rsidR="0007149F" w:rsidRPr="0014668A" w:rsidRDefault="0007149F" w:rsidP="008E0FE6">
      <w:pPr>
        <w:ind w:firstLine="720"/>
        <w:jc w:val="center"/>
        <w:rPr>
          <w:sz w:val="24"/>
          <w:szCs w:val="24"/>
        </w:rPr>
      </w:pPr>
    </w:p>
    <w:p w:rsidR="0007149F" w:rsidRPr="0014668A" w:rsidRDefault="0007149F" w:rsidP="008E0FE6">
      <w:pPr>
        <w:ind w:firstLine="720"/>
        <w:jc w:val="both"/>
        <w:rPr>
          <w:sz w:val="24"/>
          <w:szCs w:val="24"/>
        </w:rPr>
      </w:pPr>
      <w:r w:rsidRPr="0014668A">
        <w:rPr>
          <w:sz w:val="24"/>
          <w:szCs w:val="24"/>
        </w:rPr>
        <w:t xml:space="preserve">1. Rokiškio </w:t>
      </w:r>
      <w:proofErr w:type="spellStart"/>
      <w:r w:rsidRPr="0014668A">
        <w:rPr>
          <w:sz w:val="24"/>
          <w:szCs w:val="24"/>
        </w:rPr>
        <w:t>Šv</w:t>
      </w:r>
      <w:proofErr w:type="spellEnd"/>
      <w:r w:rsidRPr="0014668A">
        <w:rPr>
          <w:sz w:val="24"/>
          <w:szCs w:val="24"/>
        </w:rPr>
        <w:t>. Apaštalo evangelisto Mato parapijos senelių globos nam</w:t>
      </w:r>
      <w:r w:rsidR="008E0FE6" w:rsidRPr="0014668A">
        <w:rPr>
          <w:sz w:val="24"/>
          <w:szCs w:val="24"/>
        </w:rPr>
        <w:t>ų</w:t>
      </w:r>
      <w:r w:rsidRPr="0014668A">
        <w:rPr>
          <w:sz w:val="24"/>
          <w:szCs w:val="24"/>
        </w:rPr>
        <w:t xml:space="preserve"> (toliau vadinama – Perkančioji organizacija)</w:t>
      </w:r>
      <w:r w:rsidRPr="0014668A">
        <w:rPr>
          <w:i/>
          <w:iCs/>
          <w:sz w:val="24"/>
          <w:szCs w:val="24"/>
        </w:rPr>
        <w:t xml:space="preserve"> </w:t>
      </w:r>
      <w:r w:rsidRPr="0014668A">
        <w:rPr>
          <w:sz w:val="24"/>
          <w:szCs w:val="24"/>
        </w:rPr>
        <w:t>supaprastintų viešųjų pirkimų taisyklės (toliau vadinama – Taisyklės) nustato Perkančiosios organizacijos vykdomų prekių, paslaugų ir darbų supaprastintų viešųjų pirkimų (toliau vadinama – supaprastinti pirkimai) būdus ir jų procedūrų atlikimo tvarką, ginčų nagrinėjimo procedūras, pirkimo dokumentų rengimo ir teikimo tiekėjams bei kitus su supaprastintais pirkimais susijusius reikalavimus.</w:t>
      </w:r>
    </w:p>
    <w:p w:rsidR="0007149F" w:rsidRPr="0014668A" w:rsidRDefault="0007149F" w:rsidP="008E0FE6">
      <w:pPr>
        <w:ind w:firstLine="720"/>
        <w:jc w:val="both"/>
        <w:rPr>
          <w:sz w:val="24"/>
          <w:szCs w:val="24"/>
        </w:rPr>
      </w:pPr>
      <w:r w:rsidRPr="0014668A">
        <w:rPr>
          <w:sz w:val="24"/>
          <w:szCs w:val="24"/>
        </w:rPr>
        <w:t>2. Perkančiosios organizacijos taisyklės parengtos vadovaujantis Lietuvos Respublikos viešųjų pirkimų įstatymu (</w:t>
      </w:r>
      <w:proofErr w:type="spellStart"/>
      <w:r w:rsidRPr="0014668A">
        <w:rPr>
          <w:sz w:val="24"/>
          <w:szCs w:val="24"/>
        </w:rPr>
        <w:t>Žin</w:t>
      </w:r>
      <w:proofErr w:type="spellEnd"/>
      <w:r w:rsidRPr="0014668A">
        <w:rPr>
          <w:sz w:val="24"/>
          <w:szCs w:val="24"/>
        </w:rPr>
        <w:t xml:space="preserve">., 1996, </w:t>
      </w:r>
      <w:proofErr w:type="spellStart"/>
      <w:r w:rsidRPr="0014668A">
        <w:rPr>
          <w:sz w:val="24"/>
          <w:szCs w:val="24"/>
        </w:rPr>
        <w:t>Nr</w:t>
      </w:r>
      <w:proofErr w:type="spellEnd"/>
      <w:r w:rsidRPr="0014668A">
        <w:rPr>
          <w:sz w:val="24"/>
          <w:szCs w:val="24"/>
        </w:rPr>
        <w:t xml:space="preserve">. </w:t>
      </w:r>
      <w:hyperlink r:id="rId8" w:history="1">
        <w:r w:rsidRPr="0014668A">
          <w:rPr>
            <w:rStyle w:val="Hipersaitas"/>
            <w:rFonts w:eastAsia="Arial Unicode MS"/>
            <w:color w:val="auto"/>
            <w:sz w:val="24"/>
            <w:szCs w:val="24"/>
            <w:u w:val="none"/>
          </w:rPr>
          <w:t>84-2000</w:t>
        </w:r>
      </w:hyperlink>
      <w:r w:rsidRPr="0014668A">
        <w:rPr>
          <w:sz w:val="24"/>
          <w:szCs w:val="24"/>
        </w:rPr>
        <w:t xml:space="preserve">; 2006, </w:t>
      </w:r>
      <w:proofErr w:type="spellStart"/>
      <w:r w:rsidRPr="0014668A">
        <w:rPr>
          <w:sz w:val="24"/>
          <w:szCs w:val="24"/>
        </w:rPr>
        <w:t>Nr</w:t>
      </w:r>
      <w:proofErr w:type="spellEnd"/>
      <w:r w:rsidRPr="0014668A">
        <w:rPr>
          <w:sz w:val="24"/>
          <w:szCs w:val="24"/>
        </w:rPr>
        <w:t xml:space="preserve">. </w:t>
      </w:r>
      <w:hyperlink r:id="rId9" w:history="1">
        <w:r w:rsidRPr="0014668A">
          <w:rPr>
            <w:rStyle w:val="Hipersaitas"/>
            <w:rFonts w:eastAsia="Arial Unicode MS"/>
            <w:color w:val="auto"/>
            <w:sz w:val="24"/>
            <w:szCs w:val="24"/>
            <w:u w:val="none"/>
          </w:rPr>
          <w:t>4-102</w:t>
        </w:r>
      </w:hyperlink>
      <w:r w:rsidRPr="0014668A">
        <w:rPr>
          <w:sz w:val="24"/>
          <w:szCs w:val="24"/>
        </w:rPr>
        <w:t>) (toliau – Viešųjų pirkimų įstatymas), kitais viešuosius pirkimus reglamentuojančiais teisės aktais.</w:t>
      </w:r>
    </w:p>
    <w:p w:rsidR="0007149F" w:rsidRPr="0014668A" w:rsidRDefault="0007149F" w:rsidP="008E0FE6">
      <w:pPr>
        <w:pStyle w:val="Hyperlink1"/>
        <w:rPr>
          <w:strike/>
          <w:szCs w:val="24"/>
        </w:rPr>
      </w:pPr>
      <w:r w:rsidRPr="0014668A">
        <w:rPr>
          <w:szCs w:val="24"/>
        </w:rPr>
        <w:t>3. Perkančioji organizacija prekių, paslaugų ir darbų supaprastintus viešuosius pirkimus (toliau – supaprastinti pirkimai) gali atlikti Viešųjų pirkimų įstatymo 84 straipsnyje nustatytais atvejais.</w:t>
      </w:r>
    </w:p>
    <w:p w:rsidR="0007149F" w:rsidRPr="0014668A" w:rsidRDefault="0007149F" w:rsidP="008E0FE6">
      <w:pPr>
        <w:pStyle w:val="Hyperlink1"/>
        <w:rPr>
          <w:szCs w:val="24"/>
        </w:rPr>
      </w:pPr>
      <w:r w:rsidRPr="0014668A">
        <w:rPr>
          <w:szCs w:val="24"/>
        </w:rPr>
        <w:t>4. Vykdydama supaprastintus pirkimus Perkančioji organizacija vadovaujasi Lietuvos Respublikos civiliniu kodeksu (</w:t>
      </w:r>
      <w:proofErr w:type="spellStart"/>
      <w:r w:rsidRPr="0014668A">
        <w:rPr>
          <w:szCs w:val="24"/>
        </w:rPr>
        <w:t>Žin</w:t>
      </w:r>
      <w:proofErr w:type="spellEnd"/>
      <w:r w:rsidRPr="0014668A">
        <w:rPr>
          <w:szCs w:val="24"/>
        </w:rPr>
        <w:t xml:space="preserve">., 2000, </w:t>
      </w:r>
      <w:proofErr w:type="spellStart"/>
      <w:r w:rsidRPr="0014668A">
        <w:rPr>
          <w:szCs w:val="24"/>
        </w:rPr>
        <w:t>Nr</w:t>
      </w:r>
      <w:proofErr w:type="spellEnd"/>
      <w:r w:rsidRPr="0014668A">
        <w:rPr>
          <w:szCs w:val="24"/>
        </w:rPr>
        <w:t xml:space="preserve">. </w:t>
      </w:r>
      <w:hyperlink r:id="rId10" w:history="1">
        <w:r w:rsidRPr="0014668A">
          <w:rPr>
            <w:rStyle w:val="Hipersaitas"/>
            <w:rFonts w:eastAsia="Arial Unicode MS"/>
            <w:color w:val="auto"/>
            <w:szCs w:val="24"/>
            <w:u w:val="none"/>
          </w:rPr>
          <w:t>74-2262</w:t>
        </w:r>
      </w:hyperlink>
      <w:r w:rsidRPr="0014668A">
        <w:rPr>
          <w:szCs w:val="24"/>
        </w:rPr>
        <w:t>) (toliau – CK), Viešųjų pirkimų įstatymu, šiomis Taisyklėmis, kitais įstatymais ir poįstatyminiais teisės aktais.</w:t>
      </w:r>
    </w:p>
    <w:p w:rsidR="0007149F" w:rsidRPr="0014668A" w:rsidRDefault="0007149F" w:rsidP="008E0FE6">
      <w:pPr>
        <w:pStyle w:val="Hyperlink1"/>
        <w:rPr>
          <w:szCs w:val="24"/>
        </w:rPr>
      </w:pPr>
      <w:r w:rsidRPr="0014668A">
        <w:t xml:space="preserve">5. Supaprastinti pirkimai atliekami laikantis lygiateisiškumo, nediskriminavimo, skaidrumo, abipusio pripažinimo ir proporcingumo principų, konfidencialumo ir nešališkumo reikalavimų. </w:t>
      </w:r>
      <w:r w:rsidRPr="0014668A">
        <w:rPr>
          <w:caps/>
        </w:rPr>
        <w:t>p</w:t>
      </w:r>
      <w:r w:rsidRPr="0014668A">
        <w:t>riimant sprendimus dėl pirkimo dokumentų sąlygų, vadovaujamasi racionalumo principu.</w:t>
      </w:r>
    </w:p>
    <w:p w:rsidR="0007149F" w:rsidRPr="0014668A" w:rsidRDefault="0007149F" w:rsidP="008E0FE6">
      <w:pPr>
        <w:pStyle w:val="Pagrindiniotekstotrauka2"/>
        <w:tabs>
          <w:tab w:val="left" w:pos="1843"/>
        </w:tabs>
        <w:rPr>
          <w:rFonts w:ascii="Times New Roman" w:hAnsi="Times New Roman"/>
          <w:b w:val="0"/>
          <w:szCs w:val="24"/>
        </w:rPr>
      </w:pPr>
      <w:r w:rsidRPr="0014668A">
        <w:rPr>
          <w:rFonts w:ascii="Times New Roman" w:hAnsi="Times New Roman"/>
          <w:b w:val="0"/>
          <w:szCs w:val="24"/>
        </w:rPr>
        <w:t>6. Taisyklių taikymas, pirmenybė:</w:t>
      </w:r>
    </w:p>
    <w:p w:rsidR="0007149F" w:rsidRPr="0014668A" w:rsidRDefault="0007149F" w:rsidP="008E0FE6">
      <w:pPr>
        <w:pStyle w:val="Pagrindiniotekstotrauka2"/>
        <w:tabs>
          <w:tab w:val="left" w:pos="1843"/>
        </w:tabs>
        <w:rPr>
          <w:rFonts w:ascii="Times New Roman" w:hAnsi="Times New Roman"/>
          <w:b w:val="0"/>
          <w:szCs w:val="24"/>
        </w:rPr>
      </w:pPr>
      <w:r w:rsidRPr="0014668A">
        <w:rPr>
          <w:rFonts w:ascii="Times New Roman" w:hAnsi="Times New Roman"/>
          <w:b w:val="0"/>
          <w:szCs w:val="24"/>
        </w:rPr>
        <w:t>6.1. Jei Taisyklės prieštarauja imperatyviems Viešųjų pirkimų įstatymo reikalavimams, kurie yra privalomi vykdant supaprastintus pirkimus, vadovaujamasi imperatyviomis (privalomomis) Viešųjų pirkimų įstatymo nuostatomis.</w:t>
      </w:r>
    </w:p>
    <w:p w:rsidR="0007149F" w:rsidRPr="0014668A" w:rsidRDefault="0007149F" w:rsidP="008E0FE6">
      <w:pPr>
        <w:pStyle w:val="Pagrindiniotekstotrauka2"/>
        <w:tabs>
          <w:tab w:val="left" w:pos="1843"/>
        </w:tabs>
        <w:rPr>
          <w:rFonts w:ascii="Times New Roman" w:hAnsi="Times New Roman"/>
          <w:b w:val="0"/>
          <w:szCs w:val="24"/>
        </w:rPr>
      </w:pPr>
      <w:r w:rsidRPr="0014668A">
        <w:rPr>
          <w:rFonts w:ascii="Times New Roman" w:hAnsi="Times New Roman"/>
          <w:b w:val="0"/>
          <w:szCs w:val="24"/>
        </w:rPr>
        <w:t>6.2. Jei konkretaus supaprastint</w:t>
      </w:r>
      <w:r w:rsidR="00A674F6" w:rsidRPr="0014668A">
        <w:rPr>
          <w:rFonts w:ascii="Times New Roman" w:hAnsi="Times New Roman"/>
          <w:b w:val="0"/>
          <w:szCs w:val="24"/>
        </w:rPr>
        <w:t>o</w:t>
      </w:r>
      <w:r w:rsidRPr="0014668A">
        <w:rPr>
          <w:rFonts w:ascii="Times New Roman" w:hAnsi="Times New Roman"/>
          <w:b w:val="0"/>
          <w:szCs w:val="24"/>
        </w:rPr>
        <w:t xml:space="preserve"> pirkimo dokumentai nustato kitokias pirkimo procedūras ar kitokią jų vykdymo tvarką, nei nustatyta Taisyklėse, taikant ir aiškinant konkretaus supaprastinto pirkimo dokumentus, pirmenybė teikiama Taisyklių nuostatoms, išskyrus atvejus, kai Taisyklių nuostata prieštarauja imperatyviems Viešųjų pirkimų įstatymo reikalavimams – tokiu atveju supaprastinto pirkimo procedūros šalys vadovaujasi ir turi būti orientuotos į tai, kad konkreti situacija, supaprastinto pirkimo dokumentų sąlyga ir </w:t>
      </w:r>
      <w:proofErr w:type="spellStart"/>
      <w:r w:rsidRPr="0014668A">
        <w:rPr>
          <w:rFonts w:ascii="Times New Roman" w:hAnsi="Times New Roman"/>
          <w:b w:val="0"/>
          <w:szCs w:val="24"/>
        </w:rPr>
        <w:t>pan</w:t>
      </w:r>
      <w:proofErr w:type="spellEnd"/>
      <w:r w:rsidRPr="0014668A">
        <w:rPr>
          <w:rFonts w:ascii="Times New Roman" w:hAnsi="Times New Roman"/>
          <w:b w:val="0"/>
          <w:szCs w:val="24"/>
        </w:rPr>
        <w:t>. bus išaiškinta pagal imperatyvias Viešųjų pirkimų įstatymo nuostatas, kurios yra privalomos vykdant supaprastintus pirkimus.</w:t>
      </w:r>
    </w:p>
    <w:p w:rsidR="0007149F" w:rsidRPr="0014668A" w:rsidRDefault="0007149F" w:rsidP="008E0FE6">
      <w:pPr>
        <w:pStyle w:val="Pagrindiniotekstotrauka2"/>
        <w:tabs>
          <w:tab w:val="left" w:pos="1843"/>
        </w:tabs>
        <w:rPr>
          <w:rFonts w:ascii="Times New Roman" w:hAnsi="Times New Roman"/>
          <w:b w:val="0"/>
          <w:szCs w:val="24"/>
        </w:rPr>
      </w:pPr>
      <w:r w:rsidRPr="0014668A">
        <w:rPr>
          <w:rFonts w:ascii="Times New Roman" w:hAnsi="Times New Roman"/>
          <w:b w:val="0"/>
          <w:szCs w:val="24"/>
        </w:rPr>
        <w:t>6.3. Situacijose, kurių šios Taisyklės nereglamentuoja, sprendimai priimami tokie ir veiksmai atliekami taip, kad jais nebūtų pažeisti viešųjų pirkimų principai.</w:t>
      </w:r>
    </w:p>
    <w:p w:rsidR="0007149F" w:rsidRPr="0014668A" w:rsidRDefault="0007149F" w:rsidP="008E0FE6">
      <w:pPr>
        <w:pStyle w:val="Pagrindiniotekstotrauka2"/>
        <w:tabs>
          <w:tab w:val="left" w:pos="1843"/>
        </w:tabs>
        <w:rPr>
          <w:rFonts w:ascii="Times New Roman" w:hAnsi="Times New Roman"/>
          <w:b w:val="0"/>
        </w:rPr>
      </w:pPr>
      <w:r w:rsidRPr="0014668A">
        <w:rPr>
          <w:rFonts w:ascii="Times New Roman" w:hAnsi="Times New Roman"/>
          <w:b w:val="0"/>
          <w:szCs w:val="24"/>
        </w:rPr>
        <w:t xml:space="preserve">6.4. </w:t>
      </w:r>
      <w:r w:rsidRPr="0014668A">
        <w:rPr>
          <w:rFonts w:ascii="Times New Roman" w:hAnsi="Times New Roman"/>
          <w:b w:val="0"/>
        </w:rPr>
        <w:t>Pasikeitus Taisyklėse minimiems teisės aktams, taikomos aktualios tų teisės aktų redakcijų nuostatos.</w:t>
      </w:r>
    </w:p>
    <w:p w:rsidR="0007149F" w:rsidRPr="0014668A" w:rsidRDefault="0007149F" w:rsidP="0007149F">
      <w:pPr>
        <w:ind w:firstLine="720"/>
        <w:jc w:val="both"/>
        <w:rPr>
          <w:sz w:val="24"/>
          <w:szCs w:val="24"/>
        </w:rPr>
      </w:pPr>
      <w:r w:rsidRPr="0014668A">
        <w:rPr>
          <w:sz w:val="24"/>
          <w:szCs w:val="24"/>
        </w:rPr>
        <w:t>7. Pagrindinės Taisyklėse vartojamos sąvokos:</w:t>
      </w:r>
    </w:p>
    <w:p w:rsidR="0007149F" w:rsidRPr="0014668A" w:rsidRDefault="0007149F" w:rsidP="0007149F">
      <w:pPr>
        <w:ind w:firstLine="720"/>
        <w:jc w:val="both"/>
        <w:rPr>
          <w:sz w:val="24"/>
          <w:szCs w:val="24"/>
        </w:rPr>
      </w:pPr>
      <w:r w:rsidRPr="0014668A">
        <w:rPr>
          <w:b/>
          <w:sz w:val="24"/>
          <w:szCs w:val="24"/>
        </w:rPr>
        <w:t>Alternatyvus pasiūlymas</w:t>
      </w:r>
      <w:r w:rsidRPr="0014668A">
        <w:rPr>
          <w:sz w:val="24"/>
          <w:szCs w:val="24"/>
        </w:rPr>
        <w:t xml:space="preserve"> – pasiūlymas, kuriuo siūlomos kitokios supaprastinto pirkimo objekto charakteristikos ar pirkimo sąlygos negu yra nustatyta supaprastinto pirkimo dokumentuose.</w:t>
      </w:r>
    </w:p>
    <w:p w:rsidR="0007149F" w:rsidRPr="0014668A" w:rsidRDefault="0007149F" w:rsidP="0007149F">
      <w:pPr>
        <w:ind w:firstLine="720"/>
        <w:jc w:val="both"/>
        <w:rPr>
          <w:sz w:val="24"/>
          <w:szCs w:val="24"/>
        </w:rPr>
      </w:pPr>
      <w:r w:rsidRPr="0014668A">
        <w:rPr>
          <w:b/>
          <w:sz w:val="24"/>
          <w:szCs w:val="24"/>
        </w:rPr>
        <w:t>Apklausa</w:t>
      </w:r>
      <w:r w:rsidRPr="0014668A">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37A35" w:rsidRPr="0014668A" w:rsidRDefault="00637A35" w:rsidP="0007149F">
      <w:pPr>
        <w:ind w:firstLine="720"/>
        <w:jc w:val="both"/>
        <w:rPr>
          <w:sz w:val="24"/>
          <w:szCs w:val="24"/>
        </w:rPr>
      </w:pPr>
      <w:r w:rsidRPr="0014668A">
        <w:rPr>
          <w:b/>
          <w:sz w:val="24"/>
          <w:szCs w:val="24"/>
        </w:rPr>
        <w:lastRenderedPageBreak/>
        <w:t>Centralizuotas pirkimas</w:t>
      </w:r>
      <w:r w:rsidRPr="0014668A">
        <w:rPr>
          <w:sz w:val="24"/>
          <w:szCs w:val="24"/>
        </w:rPr>
        <w:t xml:space="preserve"> – pirkimo procedūra, įsigyjant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w:t>
      </w:r>
    </w:p>
    <w:p w:rsidR="0007149F" w:rsidRPr="0014668A" w:rsidRDefault="0007149F" w:rsidP="0007149F">
      <w:pPr>
        <w:ind w:firstLine="720"/>
        <w:jc w:val="both"/>
        <w:rPr>
          <w:sz w:val="24"/>
          <w:szCs w:val="24"/>
        </w:rPr>
      </w:pPr>
      <w:r w:rsidRPr="0014668A">
        <w:rPr>
          <w:b/>
          <w:sz w:val="24"/>
          <w:szCs w:val="24"/>
        </w:rPr>
        <w:t>Elektroninės priemonės</w:t>
      </w:r>
      <w:r w:rsidRPr="0014668A">
        <w:rPr>
          <w:sz w:val="24"/>
          <w:szCs w:val="24"/>
        </w:rPr>
        <w:t xml:space="preserve"> – elektroninė įranga, naudojama duomenims, perduodamiems ir gaunamiems laidinėmis, radijo, optinėmis ar kitomis elektromagnetinėmis priemonėmis, apdoroti (įskaitant skaitmeninę kompresiją) ir saugoti.</w:t>
      </w:r>
    </w:p>
    <w:p w:rsidR="0007149F" w:rsidRPr="0014668A" w:rsidRDefault="0007149F" w:rsidP="0007149F">
      <w:pPr>
        <w:ind w:firstLine="720"/>
        <w:jc w:val="both"/>
        <w:rPr>
          <w:sz w:val="24"/>
          <w:szCs w:val="24"/>
        </w:rPr>
      </w:pPr>
      <w:r w:rsidRPr="0014668A">
        <w:rPr>
          <w:b/>
          <w:bCs/>
          <w:sz w:val="24"/>
          <w:szCs w:val="24"/>
        </w:rPr>
        <w:t>Kainodaros taisyklės</w:t>
      </w:r>
      <w:r w:rsidRPr="0014668A">
        <w:rPr>
          <w:sz w:val="24"/>
          <w:szCs w:val="24"/>
        </w:rPr>
        <w:t xml:space="preserve"> – supaprastinto pirkimo dokumentuose ir pirkimo sutartyje nustatoma kaina ar pirkimo sutarties kainos apskaičiavimo bei kainos koregavimo taisyklės.</w:t>
      </w:r>
    </w:p>
    <w:p w:rsidR="0007149F" w:rsidRPr="0014668A" w:rsidRDefault="0007149F" w:rsidP="0007149F">
      <w:pPr>
        <w:ind w:firstLine="720"/>
        <w:jc w:val="both"/>
        <w:rPr>
          <w:sz w:val="24"/>
          <w:szCs w:val="24"/>
        </w:rPr>
      </w:pPr>
      <w:r w:rsidRPr="0014668A">
        <w:rPr>
          <w:b/>
          <w:sz w:val="24"/>
          <w:szCs w:val="24"/>
        </w:rPr>
        <w:t>Kvalifikacijos patikrinimas</w:t>
      </w:r>
      <w:r w:rsidRPr="0014668A">
        <w:rPr>
          <w:sz w:val="24"/>
          <w:szCs w:val="24"/>
        </w:rPr>
        <w:t xml:space="preserve"> – procedūra, kurios metu tikrinama, ar tiekėjai atitinka supaprastinto pirkimo dokumentuose nurodytus minimalius kvalifikacijos reikalavimus.</w:t>
      </w:r>
    </w:p>
    <w:p w:rsidR="0007149F" w:rsidRPr="0014668A" w:rsidRDefault="0007149F" w:rsidP="0007149F">
      <w:pPr>
        <w:ind w:firstLine="720"/>
        <w:jc w:val="both"/>
        <w:rPr>
          <w:sz w:val="24"/>
          <w:szCs w:val="24"/>
        </w:rPr>
      </w:pPr>
      <w:r w:rsidRPr="0014668A">
        <w:rPr>
          <w:b/>
          <w:sz w:val="24"/>
          <w:szCs w:val="24"/>
        </w:rPr>
        <w:t>Kvalifikacinė atranka</w:t>
      </w:r>
      <w:r w:rsidRPr="0014668A">
        <w:rPr>
          <w:sz w:val="24"/>
          <w:szCs w:val="24"/>
        </w:rPr>
        <w:t xml:space="preserve"> – procedūra, kurios metu Perkančioji organizacija </w:t>
      </w:r>
      <w:r w:rsidRPr="0014668A">
        <w:rPr>
          <w:rFonts w:eastAsia="MS Mincho"/>
          <w:sz w:val="24"/>
          <w:szCs w:val="24"/>
        </w:rPr>
        <w:t>pagal pirkimo dokumentuose nustatytus kvalifikacinius kriterijus atrenka kandidatus, kviestinus dalyvauti tolesnėse supaprastinto pirkimo procedūrose.</w:t>
      </w:r>
    </w:p>
    <w:p w:rsidR="0007149F" w:rsidRPr="0014668A" w:rsidRDefault="0007149F" w:rsidP="0007149F">
      <w:pPr>
        <w:tabs>
          <w:tab w:val="left" w:pos="1701"/>
        </w:tabs>
        <w:ind w:firstLine="720"/>
        <w:jc w:val="both"/>
        <w:rPr>
          <w:sz w:val="24"/>
          <w:szCs w:val="24"/>
        </w:rPr>
      </w:pPr>
      <w:r w:rsidRPr="0014668A">
        <w:rPr>
          <w:b/>
          <w:sz w:val="24"/>
          <w:szCs w:val="24"/>
        </w:rPr>
        <w:t>Mažos vertės pirkimas</w:t>
      </w:r>
      <w:r w:rsidRPr="0014668A">
        <w:rPr>
          <w:sz w:val="24"/>
          <w:szCs w:val="24"/>
        </w:rPr>
        <w:t xml:space="preserve"> – supaprastintas pirkimas, kai yra bent viena iš šių sąlygų:</w:t>
      </w:r>
    </w:p>
    <w:p w:rsidR="0007149F" w:rsidRPr="0014668A" w:rsidRDefault="0007149F" w:rsidP="0007149F">
      <w:pPr>
        <w:tabs>
          <w:tab w:val="left" w:pos="1701"/>
        </w:tabs>
        <w:ind w:firstLine="720"/>
        <w:jc w:val="both"/>
        <w:rPr>
          <w:sz w:val="24"/>
          <w:szCs w:val="24"/>
        </w:rPr>
      </w:pPr>
      <w:r w:rsidRPr="0014668A">
        <w:rPr>
          <w:sz w:val="24"/>
          <w:szCs w:val="24"/>
        </w:rPr>
        <w:t xml:space="preserve">1) prekių ar paslaugų pirkimo vertė yra mažesnė kaip </w:t>
      </w:r>
      <w:r w:rsidR="003D70BD">
        <w:rPr>
          <w:sz w:val="24"/>
          <w:szCs w:val="24"/>
        </w:rPr>
        <w:t>5</w:t>
      </w:r>
      <w:r w:rsidR="00B61DE2">
        <w:rPr>
          <w:sz w:val="24"/>
          <w:szCs w:val="24"/>
        </w:rPr>
        <w:t>8000</w:t>
      </w:r>
      <w:r w:rsidR="003D70BD">
        <w:rPr>
          <w:sz w:val="24"/>
          <w:szCs w:val="24"/>
        </w:rPr>
        <w:t xml:space="preserve"> </w:t>
      </w:r>
      <w:proofErr w:type="spellStart"/>
      <w:r w:rsidR="003D70BD">
        <w:rPr>
          <w:sz w:val="24"/>
          <w:szCs w:val="24"/>
        </w:rPr>
        <w:t>tūkst</w:t>
      </w:r>
      <w:proofErr w:type="spellEnd"/>
      <w:r w:rsidR="003D70BD">
        <w:rPr>
          <w:sz w:val="24"/>
          <w:szCs w:val="24"/>
        </w:rPr>
        <w:t>. EUR</w:t>
      </w:r>
      <w:r w:rsidRPr="0014668A">
        <w:rPr>
          <w:sz w:val="24"/>
          <w:szCs w:val="24"/>
        </w:rPr>
        <w:t xml:space="preserve"> (be pridėtinės vertės mokesčio), o darbų pirkimo vertė mažesnė kaip </w:t>
      </w:r>
      <w:r w:rsidR="003D70BD">
        <w:rPr>
          <w:sz w:val="24"/>
          <w:szCs w:val="24"/>
        </w:rPr>
        <w:t>14</w:t>
      </w:r>
      <w:r w:rsidR="00B61DE2">
        <w:rPr>
          <w:sz w:val="24"/>
          <w:szCs w:val="24"/>
        </w:rPr>
        <w:t>5000</w:t>
      </w:r>
      <w:r w:rsidR="003D70BD">
        <w:rPr>
          <w:sz w:val="24"/>
          <w:szCs w:val="24"/>
        </w:rPr>
        <w:t xml:space="preserve"> </w:t>
      </w:r>
      <w:proofErr w:type="spellStart"/>
      <w:r w:rsidR="003D70BD">
        <w:rPr>
          <w:sz w:val="24"/>
          <w:szCs w:val="24"/>
        </w:rPr>
        <w:t>tūkst</w:t>
      </w:r>
      <w:proofErr w:type="spellEnd"/>
      <w:r w:rsidR="003D70BD">
        <w:rPr>
          <w:sz w:val="24"/>
          <w:szCs w:val="24"/>
        </w:rPr>
        <w:t>. EUR</w:t>
      </w:r>
      <w:r w:rsidRPr="0014668A">
        <w:rPr>
          <w:sz w:val="24"/>
          <w:szCs w:val="24"/>
        </w:rPr>
        <w:t xml:space="preserve"> (be pridėtinės vertės mokesčio);</w:t>
      </w:r>
    </w:p>
    <w:p w:rsidR="0007149F" w:rsidRPr="0014668A" w:rsidRDefault="0007149F" w:rsidP="0007149F">
      <w:pPr>
        <w:tabs>
          <w:tab w:val="left" w:pos="1701"/>
        </w:tabs>
        <w:ind w:firstLine="720"/>
        <w:jc w:val="both"/>
        <w:rPr>
          <w:sz w:val="24"/>
          <w:szCs w:val="24"/>
        </w:rPr>
      </w:pPr>
      <w:r w:rsidRPr="0014668A">
        <w:rPr>
          <w:sz w:val="24"/>
          <w:szCs w:val="24"/>
          <w:lang w:eastAsia="lt-LT" w:bidi="my-MM"/>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3D70BD">
        <w:rPr>
          <w:sz w:val="24"/>
          <w:szCs w:val="24"/>
          <w:lang w:eastAsia="lt-LT" w:bidi="my-MM"/>
        </w:rPr>
        <w:t>5</w:t>
      </w:r>
      <w:r w:rsidR="00B61DE2">
        <w:rPr>
          <w:sz w:val="24"/>
          <w:szCs w:val="24"/>
          <w:lang w:eastAsia="lt-LT" w:bidi="my-MM"/>
        </w:rPr>
        <w:t>8000</w:t>
      </w:r>
      <w:r w:rsidR="003D70BD">
        <w:rPr>
          <w:sz w:val="24"/>
          <w:szCs w:val="24"/>
          <w:lang w:eastAsia="lt-LT" w:bidi="my-MM"/>
        </w:rPr>
        <w:t xml:space="preserve"> </w:t>
      </w:r>
      <w:proofErr w:type="spellStart"/>
      <w:r w:rsidR="003D70BD">
        <w:rPr>
          <w:sz w:val="24"/>
          <w:szCs w:val="24"/>
          <w:lang w:eastAsia="lt-LT" w:bidi="my-MM"/>
        </w:rPr>
        <w:t>tūkst</w:t>
      </w:r>
      <w:proofErr w:type="spellEnd"/>
      <w:r w:rsidR="003D70BD">
        <w:rPr>
          <w:sz w:val="24"/>
          <w:szCs w:val="24"/>
          <w:lang w:eastAsia="lt-LT" w:bidi="my-MM"/>
        </w:rPr>
        <w:t xml:space="preserve">. EUR </w:t>
      </w:r>
      <w:r w:rsidRPr="0014668A">
        <w:rPr>
          <w:sz w:val="24"/>
          <w:szCs w:val="24"/>
          <w:lang w:eastAsia="lt-LT" w:bidi="my-MM"/>
        </w:rPr>
        <w:t xml:space="preserve">(be pridėtinės vertės mokesčio), o perkant darbus – ne didesnė kaip 1,5 procento to paties objekto supaprastinto pirkimo vertės ir mažesnė kaip </w:t>
      </w:r>
      <w:r w:rsidR="003D70BD">
        <w:rPr>
          <w:sz w:val="24"/>
          <w:szCs w:val="24"/>
          <w:lang w:eastAsia="lt-LT" w:bidi="my-MM"/>
        </w:rPr>
        <w:t>14</w:t>
      </w:r>
      <w:r w:rsidR="00B61DE2">
        <w:rPr>
          <w:sz w:val="24"/>
          <w:szCs w:val="24"/>
          <w:lang w:eastAsia="lt-LT" w:bidi="my-MM"/>
        </w:rPr>
        <w:t>5000</w:t>
      </w:r>
      <w:r w:rsidR="003D70BD">
        <w:rPr>
          <w:sz w:val="24"/>
          <w:szCs w:val="24"/>
          <w:lang w:eastAsia="lt-LT" w:bidi="my-MM"/>
        </w:rPr>
        <w:t xml:space="preserve"> </w:t>
      </w:r>
      <w:proofErr w:type="spellStart"/>
      <w:r w:rsidR="003D70BD">
        <w:rPr>
          <w:sz w:val="24"/>
          <w:szCs w:val="24"/>
          <w:lang w:eastAsia="lt-LT" w:bidi="my-MM"/>
        </w:rPr>
        <w:t>tūkst</w:t>
      </w:r>
      <w:proofErr w:type="spellEnd"/>
      <w:r w:rsidR="003D70BD">
        <w:rPr>
          <w:sz w:val="24"/>
          <w:szCs w:val="24"/>
          <w:lang w:eastAsia="lt-LT" w:bidi="my-MM"/>
        </w:rPr>
        <w:t xml:space="preserve">. EUR </w:t>
      </w:r>
      <w:r w:rsidRPr="0014668A">
        <w:rPr>
          <w:sz w:val="24"/>
          <w:szCs w:val="24"/>
          <w:lang w:eastAsia="lt-LT" w:bidi="my-MM"/>
        </w:rPr>
        <w:t xml:space="preserve"> (be pridėtinės vertės mokesčio)</w:t>
      </w:r>
      <w:r w:rsidRPr="0014668A">
        <w:rPr>
          <w:sz w:val="24"/>
          <w:szCs w:val="24"/>
        </w:rPr>
        <w:t>.</w:t>
      </w:r>
    </w:p>
    <w:p w:rsidR="0007149F" w:rsidRPr="0014668A" w:rsidRDefault="0007149F" w:rsidP="0007149F">
      <w:pPr>
        <w:tabs>
          <w:tab w:val="left" w:pos="1701"/>
        </w:tabs>
        <w:ind w:firstLine="720"/>
        <w:jc w:val="both"/>
        <w:rPr>
          <w:sz w:val="24"/>
          <w:szCs w:val="24"/>
        </w:rPr>
      </w:pPr>
      <w:r w:rsidRPr="0014668A">
        <w:rPr>
          <w:b/>
          <w:sz w:val="24"/>
          <w:szCs w:val="24"/>
        </w:rPr>
        <w:t>Numatomo viešojo pirkimo vertė (toliau – pirkimo vertė)</w:t>
      </w:r>
      <w:r w:rsidRPr="0014668A">
        <w:rPr>
          <w:sz w:val="24"/>
          <w:szCs w:val="24"/>
        </w:rPr>
        <w:t xml:space="preserve"> – Perkančiosios organizacijos numatomų sudaryti pirkimo sutarčių vertė, apskaičiuojama imant visą mokėtiną sumą be pridėtinės vertės mokesčio, įskaitant visas sutarčių pasirinkimo ir </w:t>
      </w:r>
      <w:r w:rsidR="00ED3085" w:rsidRPr="0014668A">
        <w:rPr>
          <w:sz w:val="24"/>
          <w:szCs w:val="24"/>
        </w:rPr>
        <w:t>atnaujinimo</w:t>
      </w:r>
      <w:r w:rsidRPr="0014668A">
        <w:rPr>
          <w:sz w:val="24"/>
          <w:szCs w:val="24"/>
        </w:rPr>
        <w:t xml:space="preserve"> galimybes. Pirkimo vertė skaičiuojama pirkimo pradžiai, atsižvelgiant į visas to paties tipo prekių ar paslaugų arba tam pačiam objektui skirtas darbų pirkimo sutarčių vertes.</w:t>
      </w:r>
    </w:p>
    <w:p w:rsidR="0007149F" w:rsidRPr="0014668A" w:rsidRDefault="0007149F" w:rsidP="0007149F">
      <w:pPr>
        <w:tabs>
          <w:tab w:val="left" w:pos="1701"/>
        </w:tabs>
        <w:ind w:firstLine="720"/>
        <w:jc w:val="both"/>
        <w:rPr>
          <w:sz w:val="24"/>
          <w:szCs w:val="24"/>
        </w:rPr>
      </w:pPr>
      <w:r w:rsidRPr="0014668A">
        <w:rPr>
          <w:b/>
          <w:sz w:val="24"/>
          <w:szCs w:val="24"/>
        </w:rPr>
        <w:t>Pirkimo iniciatorius</w:t>
      </w:r>
      <w:r w:rsidRPr="0014668A">
        <w:rPr>
          <w:sz w:val="24"/>
          <w:szCs w:val="24"/>
        </w:rPr>
        <w:t xml:space="preserve"> – Perkančiosios organizacijos darbuotojas, kuris nurodė poreikį įsigyti reikalingų prekių, paslaugų arba darbų.</w:t>
      </w:r>
    </w:p>
    <w:p w:rsidR="0007149F" w:rsidRPr="0014668A" w:rsidRDefault="0007149F" w:rsidP="0007149F">
      <w:pPr>
        <w:ind w:firstLine="720"/>
        <w:jc w:val="both"/>
        <w:rPr>
          <w:sz w:val="24"/>
          <w:szCs w:val="24"/>
        </w:rPr>
      </w:pPr>
      <w:r w:rsidRPr="0014668A">
        <w:rPr>
          <w:b/>
          <w:sz w:val="24"/>
          <w:szCs w:val="24"/>
        </w:rPr>
        <w:t>Pirkimo organizatorius</w:t>
      </w:r>
      <w:r w:rsidRPr="0014668A">
        <w:rPr>
          <w:sz w:val="24"/>
          <w:szCs w:val="24"/>
        </w:rPr>
        <w:t xml:space="preserve"> - Perkančiosios organizacijos darbuotojas, Perkančiosios organizacijos vadovo ar jo įgalioto asmens įsakymu paskirtas atsakingu už mažos vertės pirkimų vykdymą.</w:t>
      </w:r>
    </w:p>
    <w:p w:rsidR="0007149F" w:rsidRPr="0014668A" w:rsidRDefault="0007149F" w:rsidP="0007149F">
      <w:pPr>
        <w:tabs>
          <w:tab w:val="left" w:pos="1560"/>
        </w:tabs>
        <w:ind w:firstLine="720"/>
        <w:jc w:val="both"/>
        <w:rPr>
          <w:rFonts w:eastAsia="Lucida Sans Unicode"/>
          <w:sz w:val="24"/>
          <w:szCs w:val="24"/>
        </w:rPr>
      </w:pPr>
      <w:r w:rsidRPr="0014668A">
        <w:rPr>
          <w:rFonts w:eastAsia="Lucida Sans Unicode"/>
          <w:b/>
          <w:bCs/>
          <w:sz w:val="24"/>
          <w:szCs w:val="24"/>
        </w:rPr>
        <w:t>Raštu</w:t>
      </w:r>
      <w:r w:rsidRPr="0014668A">
        <w:rPr>
          <w:rFonts w:eastAsia="Lucida Sans Unicode"/>
          <w:b/>
          <w:sz w:val="24"/>
          <w:szCs w:val="24"/>
        </w:rPr>
        <w:t xml:space="preserve"> </w:t>
      </w:r>
      <w:r w:rsidRPr="0014668A">
        <w:rPr>
          <w:rFonts w:eastAsia="Lucida Sans Unicode"/>
          <w:sz w:val="24"/>
          <w:szCs w:val="24"/>
        </w:rPr>
        <w:t>reiškia bet kokią informacijos išraišką žodžiais arba skaičiais, kurią galima perskaityti, atgaminti ir perduoti. Šis terminas apima ir elektroninėmis priemonėmis perduotą ir saugomą informaciją.</w:t>
      </w:r>
    </w:p>
    <w:p w:rsidR="0007149F" w:rsidRPr="0014668A" w:rsidRDefault="0007149F" w:rsidP="0007149F">
      <w:pPr>
        <w:ind w:firstLine="720"/>
        <w:jc w:val="both"/>
        <w:rPr>
          <w:b/>
          <w:sz w:val="24"/>
          <w:szCs w:val="24"/>
        </w:rPr>
      </w:pPr>
      <w:r w:rsidRPr="0014668A">
        <w:rPr>
          <w:b/>
          <w:sz w:val="24"/>
          <w:szCs w:val="24"/>
        </w:rPr>
        <w:t xml:space="preserve">Supaprastinti viešieji pirkimai </w:t>
      </w:r>
      <w:r w:rsidRPr="0014668A">
        <w:rPr>
          <w:sz w:val="24"/>
          <w:szCs w:val="24"/>
        </w:rPr>
        <w:t>(toliau vadinama - supaprastinti pirkimai):</w:t>
      </w:r>
    </w:p>
    <w:p w:rsidR="0007149F" w:rsidRPr="0014668A" w:rsidRDefault="0007149F" w:rsidP="0007149F">
      <w:pPr>
        <w:ind w:firstLine="720"/>
        <w:jc w:val="both"/>
        <w:rPr>
          <w:sz w:val="24"/>
          <w:szCs w:val="24"/>
        </w:rPr>
      </w:pPr>
      <w:r w:rsidRPr="0014668A">
        <w:rPr>
          <w:sz w:val="24"/>
          <w:szCs w:val="24"/>
        </w:rPr>
        <w:t>1) pirkimai, kurių vertė yra mažesnė už tarptautinio pirkimo vertės ribą, nustatytą Viešųjų pirkimų įstatymo 11 straipsnyje;</w:t>
      </w:r>
    </w:p>
    <w:p w:rsidR="0007149F" w:rsidRPr="0014668A" w:rsidRDefault="0007149F" w:rsidP="0007149F">
      <w:pPr>
        <w:ind w:firstLine="720"/>
        <w:jc w:val="both"/>
        <w:rPr>
          <w:sz w:val="24"/>
          <w:szCs w:val="24"/>
        </w:rPr>
      </w:pPr>
      <w:r w:rsidRPr="0014668A">
        <w:rPr>
          <w:sz w:val="24"/>
          <w:szCs w:val="24"/>
        </w:rPr>
        <w:t xml:space="preserve">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w:t>
      </w:r>
      <w:r w:rsidR="00ED3085" w:rsidRPr="00244C78">
        <w:rPr>
          <w:sz w:val="24"/>
          <w:szCs w:val="24"/>
          <w:highlight w:val="yellow"/>
        </w:rPr>
        <w:t>207</w:t>
      </w:r>
      <w:r w:rsidRPr="00244C78">
        <w:rPr>
          <w:sz w:val="24"/>
          <w:szCs w:val="24"/>
          <w:highlight w:val="yellow"/>
        </w:rPr>
        <w:t> </w:t>
      </w:r>
      <w:smartTag w:uri="schemas-tilde-lv/tildestengine" w:element="currency2">
        <w:smartTagPr>
          <w:attr w:name="currency_id" w:val="16"/>
          <w:attr w:name="currency_key" w:val="EUR"/>
          <w:attr w:name="currency_value" w:val="000"/>
          <w:attr w:name="currency_text" w:val="EUR"/>
        </w:smartTagPr>
        <w:r w:rsidRPr="00244C78">
          <w:rPr>
            <w:sz w:val="24"/>
            <w:szCs w:val="24"/>
            <w:highlight w:val="yellow"/>
          </w:rPr>
          <w:t>000</w:t>
        </w:r>
        <w:r w:rsidRPr="0014668A">
          <w:rPr>
            <w:sz w:val="24"/>
            <w:szCs w:val="24"/>
          </w:rPr>
          <w:t xml:space="preserve"> EUR</w:t>
        </w:r>
      </w:smartTag>
      <w:r w:rsidRPr="0014668A">
        <w:rPr>
          <w:sz w:val="24"/>
          <w:szCs w:val="24"/>
        </w:rPr>
        <w:t xml:space="preserve"> perkant paslaugas ar panašias prekes,</w:t>
      </w:r>
      <w:r w:rsidR="0054177C">
        <w:rPr>
          <w:sz w:val="24"/>
          <w:szCs w:val="24"/>
        </w:rPr>
        <w:t xml:space="preserve">    </w:t>
      </w:r>
      <w:r w:rsidR="00ED3085" w:rsidRPr="00244C78">
        <w:rPr>
          <w:sz w:val="24"/>
          <w:szCs w:val="24"/>
          <w:highlight w:val="yellow"/>
        </w:rPr>
        <w:t>5</w:t>
      </w:r>
      <w:r w:rsidRPr="00244C78">
        <w:rPr>
          <w:sz w:val="24"/>
          <w:szCs w:val="24"/>
          <w:highlight w:val="yellow"/>
        </w:rPr>
        <w:t xml:space="preserve"> </w:t>
      </w:r>
      <w:r w:rsidR="00ED3085" w:rsidRPr="00244C78">
        <w:rPr>
          <w:sz w:val="24"/>
          <w:szCs w:val="24"/>
          <w:highlight w:val="yellow"/>
        </w:rPr>
        <w:t>186</w:t>
      </w:r>
      <w:r w:rsidRPr="00244C78">
        <w:rPr>
          <w:sz w:val="24"/>
          <w:szCs w:val="24"/>
          <w:highlight w:val="yellow"/>
        </w:rPr>
        <w:t xml:space="preserve"> </w:t>
      </w:r>
      <w:smartTag w:uri="schemas-tilde-lv/tildestengine" w:element="currency2">
        <w:smartTagPr>
          <w:attr w:name="currency_id" w:val="16"/>
          <w:attr w:name="currency_key" w:val="EUR"/>
          <w:attr w:name="currency_value" w:val="000"/>
          <w:attr w:name="currency_text" w:val="EUR"/>
        </w:smartTagPr>
        <w:r w:rsidRPr="00244C78">
          <w:rPr>
            <w:sz w:val="24"/>
            <w:szCs w:val="24"/>
            <w:highlight w:val="yellow"/>
          </w:rPr>
          <w:t>000</w:t>
        </w:r>
        <w:r w:rsidRPr="0014668A">
          <w:rPr>
            <w:sz w:val="24"/>
            <w:szCs w:val="24"/>
          </w:rPr>
          <w:t xml:space="preserve"> EUR</w:t>
        </w:r>
      </w:smartTag>
      <w:r w:rsidRPr="0014668A">
        <w:rPr>
          <w:sz w:val="24"/>
          <w:szCs w:val="24"/>
        </w:rPr>
        <w:t xml:space="preserve"> – perkant darbus, su sąlyga, kad bendra tokių pirkimo dalių vertė yra ne didesnė kaip 20 procentų bendros visų pirkimo dalių vertės;</w:t>
      </w:r>
    </w:p>
    <w:p w:rsidR="0007149F" w:rsidRPr="0014668A" w:rsidRDefault="0007149F" w:rsidP="0007149F">
      <w:pPr>
        <w:pStyle w:val="Antrat3"/>
        <w:numPr>
          <w:ilvl w:val="0"/>
          <w:numId w:val="0"/>
        </w:numPr>
        <w:spacing w:before="0"/>
        <w:ind w:firstLine="720"/>
        <w:rPr>
          <w:szCs w:val="24"/>
        </w:rPr>
      </w:pPr>
      <w:r w:rsidRPr="0014668A">
        <w:rPr>
          <w:szCs w:val="24"/>
        </w:rPr>
        <w:t xml:space="preserve">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 </w:t>
      </w:r>
    </w:p>
    <w:p w:rsidR="0007149F" w:rsidRPr="0014668A" w:rsidRDefault="0007149F" w:rsidP="0007149F">
      <w:pPr>
        <w:ind w:firstLine="720"/>
        <w:jc w:val="both"/>
        <w:rPr>
          <w:sz w:val="24"/>
          <w:szCs w:val="24"/>
        </w:rPr>
      </w:pPr>
      <w:r w:rsidRPr="0014668A">
        <w:rPr>
          <w:b/>
          <w:sz w:val="24"/>
          <w:szCs w:val="24"/>
        </w:rPr>
        <w:lastRenderedPageBreak/>
        <w:t>Supaprastintas atviras konkursas</w:t>
      </w:r>
      <w:r w:rsidRPr="0014668A">
        <w:rPr>
          <w:sz w:val="24"/>
          <w:szCs w:val="24"/>
        </w:rPr>
        <w:t xml:space="preserve"> </w:t>
      </w:r>
      <w:r w:rsidRPr="0014668A">
        <w:rPr>
          <w:caps/>
          <w:sz w:val="24"/>
          <w:szCs w:val="24"/>
        </w:rPr>
        <w:t>–</w:t>
      </w:r>
      <w:r w:rsidRPr="0014668A">
        <w:rPr>
          <w:sz w:val="24"/>
          <w:szCs w:val="24"/>
        </w:rPr>
        <w:t>supaprastinto pirkimo būdas, kai kiekvienas suinteresuotas tiekėjas gali pateikti pasiūlymą.</w:t>
      </w:r>
    </w:p>
    <w:p w:rsidR="0007149F" w:rsidRPr="0014668A" w:rsidRDefault="0007149F" w:rsidP="0007149F">
      <w:pPr>
        <w:tabs>
          <w:tab w:val="left" w:pos="1440"/>
        </w:tabs>
        <w:ind w:firstLine="720"/>
        <w:jc w:val="both"/>
        <w:rPr>
          <w:sz w:val="24"/>
          <w:szCs w:val="24"/>
        </w:rPr>
      </w:pPr>
      <w:r w:rsidRPr="0014668A">
        <w:rPr>
          <w:b/>
          <w:bCs/>
          <w:sz w:val="24"/>
          <w:szCs w:val="24"/>
        </w:rPr>
        <w:t>Supaprastintas</w:t>
      </w:r>
      <w:r w:rsidRPr="0014668A">
        <w:rPr>
          <w:b/>
          <w:sz w:val="24"/>
          <w:szCs w:val="24"/>
        </w:rPr>
        <w:t xml:space="preserve"> ribotas konkursas</w:t>
      </w:r>
      <w:r w:rsidRPr="0014668A">
        <w:rPr>
          <w:sz w:val="24"/>
          <w:szCs w:val="24"/>
        </w:rPr>
        <w:t xml:space="preserve"> – supaprastinto pirkimo būdas, kai paraiškas dalyvauti konkurse gali pateikti visi norintys konkurse dalyvauti tiekėjai, o pasiūlymus konkursui – tik Perkančiosios organizacijos pakviesti tiekėjai.</w:t>
      </w:r>
    </w:p>
    <w:p w:rsidR="0007149F" w:rsidRPr="0014668A" w:rsidRDefault="0007149F" w:rsidP="0007149F">
      <w:pPr>
        <w:ind w:firstLine="720"/>
        <w:jc w:val="both"/>
        <w:rPr>
          <w:sz w:val="24"/>
          <w:szCs w:val="24"/>
        </w:rPr>
      </w:pPr>
      <w:r w:rsidRPr="0014668A">
        <w:rPr>
          <w:b/>
          <w:sz w:val="24"/>
          <w:szCs w:val="24"/>
        </w:rPr>
        <w:t xml:space="preserve">Supaprastintos skelbiamos derybos </w:t>
      </w:r>
      <w:r w:rsidRPr="0014668A">
        <w:rPr>
          <w:sz w:val="24"/>
          <w:szCs w:val="24"/>
        </w:rPr>
        <w:t>– supaprastinto pirkimo būdas, kai paraiškas dalyvauti derybose gali pateikti visi tiekėjai, o Perkančioji organizacija su visais ar atrinktais tiekėjais derasi dėl geriausio pasiūlymo.</w:t>
      </w:r>
    </w:p>
    <w:p w:rsidR="0007149F" w:rsidRPr="0014668A" w:rsidRDefault="0007149F" w:rsidP="0007149F">
      <w:pPr>
        <w:ind w:firstLine="720"/>
        <w:jc w:val="both"/>
        <w:rPr>
          <w:sz w:val="24"/>
          <w:szCs w:val="24"/>
        </w:rPr>
      </w:pPr>
      <w:r w:rsidRPr="0014668A">
        <w:rPr>
          <w:b/>
          <w:sz w:val="24"/>
          <w:szCs w:val="24"/>
        </w:rPr>
        <w:t>Supaprastintos neskelbiamos derybos</w:t>
      </w:r>
      <w:r w:rsidRPr="0014668A">
        <w:rPr>
          <w:sz w:val="24"/>
          <w:szCs w:val="24"/>
        </w:rPr>
        <w:t xml:space="preserve"> - supaprastinto pirkimo būdas, kai apie pirkimą viešai neskelbiama ir pasiūlymus gali pateikti tik Perkančiosios organizacijos pakviesti tiekėjai, o Perkančioji organizacija su pakviestais tiekėjais derasi dėl geriausio pasiūlymo.</w:t>
      </w:r>
    </w:p>
    <w:p w:rsidR="0007149F" w:rsidRPr="0014668A" w:rsidRDefault="0007149F" w:rsidP="0007149F">
      <w:pPr>
        <w:ind w:firstLine="720"/>
        <w:jc w:val="both"/>
        <w:rPr>
          <w:sz w:val="24"/>
          <w:szCs w:val="24"/>
        </w:rPr>
      </w:pPr>
      <w:r w:rsidRPr="0014668A">
        <w:rPr>
          <w:b/>
          <w:bCs/>
          <w:sz w:val="24"/>
          <w:szCs w:val="24"/>
        </w:rPr>
        <w:t>Supaprastintas projekto konkursas</w:t>
      </w:r>
      <w:r w:rsidRPr="0014668A">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07149F" w:rsidRPr="0014668A" w:rsidRDefault="0007149F" w:rsidP="0007149F">
      <w:pPr>
        <w:tabs>
          <w:tab w:val="left" w:pos="1560"/>
        </w:tabs>
        <w:ind w:firstLine="720"/>
        <w:jc w:val="both"/>
        <w:rPr>
          <w:rFonts w:eastAsia="Lucida Sans Unicode"/>
          <w:sz w:val="24"/>
          <w:szCs w:val="24"/>
        </w:rPr>
      </w:pPr>
      <w:r w:rsidRPr="0014668A">
        <w:rPr>
          <w:rFonts w:eastAsia="Lucida Sans Unicode"/>
          <w:b/>
          <w:bCs/>
          <w:sz w:val="24"/>
          <w:szCs w:val="24"/>
        </w:rPr>
        <w:t>Pirkimo sutarties sudarymo atidėjimo terminas</w:t>
      </w:r>
      <w:r w:rsidRPr="0014668A">
        <w:rPr>
          <w:rFonts w:eastAsia="Lucida Sans Unicode"/>
          <w:b/>
          <w:sz w:val="24"/>
          <w:szCs w:val="24"/>
        </w:rPr>
        <w:t xml:space="preserve"> </w:t>
      </w:r>
      <w:r w:rsidRPr="0014668A">
        <w:rPr>
          <w:rFonts w:eastAsia="Lucida Sans Unicode"/>
          <w:sz w:val="24"/>
          <w:szCs w:val="24"/>
        </w:rPr>
        <w:t>(toliau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07149F" w:rsidRPr="0014668A" w:rsidRDefault="0007149F" w:rsidP="0007149F">
      <w:pPr>
        <w:ind w:firstLine="720"/>
        <w:jc w:val="both"/>
        <w:rPr>
          <w:sz w:val="24"/>
          <w:szCs w:val="24"/>
        </w:rPr>
      </w:pPr>
      <w:r w:rsidRPr="0014668A">
        <w:rPr>
          <w:b/>
          <w:sz w:val="24"/>
          <w:szCs w:val="24"/>
        </w:rPr>
        <w:t>Tiekėjų apklausos pažyma</w:t>
      </w:r>
      <w:r w:rsidRPr="0014668A">
        <w:rPr>
          <w:sz w:val="24"/>
          <w:szCs w:val="24"/>
        </w:rPr>
        <w:t xml:space="preserve"> – mažos vertės pirkimo, atlikto apklausos būdu, pirkimo procedūras aprašantis dokumentas, kuris pildomas tuo atveju, kai mažos vertės pirkimą apklausos būdu atliko Pirkimo organizatorius. </w:t>
      </w:r>
    </w:p>
    <w:p w:rsidR="0007149F" w:rsidRPr="0014668A" w:rsidRDefault="0007149F" w:rsidP="0007149F">
      <w:pPr>
        <w:pStyle w:val="Antrat3"/>
        <w:numPr>
          <w:ilvl w:val="0"/>
          <w:numId w:val="0"/>
        </w:numPr>
        <w:spacing w:before="0"/>
        <w:ind w:firstLine="720"/>
        <w:rPr>
          <w:szCs w:val="24"/>
        </w:rPr>
      </w:pPr>
      <w:r w:rsidRPr="0014668A">
        <w:rPr>
          <w:szCs w:val="24"/>
        </w:rPr>
        <w:t>8. Kitos Taisyklėse vartojamos sąvokos atitinka Viešųjų pirkimų įstatyme vartojamas sąvokas.</w:t>
      </w:r>
    </w:p>
    <w:p w:rsidR="0007149F" w:rsidRPr="0014668A" w:rsidRDefault="0007149F" w:rsidP="0007149F">
      <w:pPr>
        <w:pStyle w:val="Hyperlink1"/>
        <w:rPr>
          <w:szCs w:val="24"/>
        </w:rPr>
      </w:pPr>
      <w:r w:rsidRPr="0014668A">
        <w:rPr>
          <w:szCs w:val="24"/>
        </w:rPr>
        <w:t>9.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07149F" w:rsidRPr="0014668A" w:rsidRDefault="0007149F" w:rsidP="0007149F">
      <w:pPr>
        <w:pStyle w:val="Hyperlink1"/>
      </w:pPr>
      <w:r w:rsidRPr="0014668A">
        <w:t>10. Supaprastinto pirkimo pradžią ir pabaigą apibrėžia Viešųjų pirkimų įstatymo 7 straipsnis.</w:t>
      </w:r>
    </w:p>
    <w:p w:rsidR="0007149F" w:rsidRPr="0014668A" w:rsidRDefault="0007149F" w:rsidP="0007149F">
      <w:pPr>
        <w:pStyle w:val="Hyperlink1"/>
        <w:rPr>
          <w:szCs w:val="24"/>
        </w:rPr>
      </w:pPr>
      <w:r w:rsidRPr="0014668A">
        <w:t xml:space="preserve">11. Perkančioji organizacija,  bet kuriuo metu iki pirkimo sutarties sudarymo turi teisę nutraukti pirkimo procedūras, jeigu atsirado aplinkybių, kurių nebuvo galima numatyti </w:t>
      </w:r>
      <w:r w:rsidRPr="0014668A">
        <w:rPr>
          <w:szCs w:val="24"/>
        </w:rPr>
        <w:t xml:space="preserve">(perkamas objektas tapo nereikalingas, nėra lėšų už jį apmokėti ir </w:t>
      </w:r>
      <w:proofErr w:type="spellStart"/>
      <w:r w:rsidRPr="0014668A">
        <w:rPr>
          <w:szCs w:val="24"/>
        </w:rPr>
        <w:t>pan</w:t>
      </w:r>
      <w:proofErr w:type="spellEnd"/>
      <w:r w:rsidR="00637A35" w:rsidRPr="0014668A">
        <w:rPr>
          <w:szCs w:val="24"/>
        </w:rPr>
        <w:t xml:space="preserve">. </w:t>
      </w:r>
      <w:r w:rsidRPr="0014668A">
        <w:t>Sprendimą dėl pirkimo nutraukimo priima pirkimo organizatorius arba komisija, priklausomai nuo to, kas vykdė pirkimą, gavę Perkančiosios organizacijos vadovo sutikimą. Komisijos sprendimas fiksuojamas protokole, pirkimo organizatoriaus sprendimas – tiekėjų apklausos pažymoje</w:t>
      </w:r>
      <w:r w:rsidR="00637A35" w:rsidRPr="0014668A">
        <w:rPr>
          <w:szCs w:val="24"/>
        </w:rPr>
        <w:t>)</w:t>
      </w:r>
      <w:r w:rsidR="00637A35" w:rsidRPr="0014668A">
        <w:t xml:space="preserve">. </w:t>
      </w:r>
      <w:r w:rsidR="00637A35" w:rsidRPr="0014668A">
        <w:rPr>
          <w:szCs w:val="24"/>
        </w:rPr>
        <w:t>Viešųjų pirkimų tarnybos sutikimas nereikalingas nutraukiant supaprastinto pirkimo procedūras.</w:t>
      </w:r>
    </w:p>
    <w:p w:rsidR="0007149F" w:rsidRPr="0014668A" w:rsidRDefault="0007149F" w:rsidP="0007149F">
      <w:pPr>
        <w:pStyle w:val="Pagrindinistekstas1"/>
        <w:ind w:firstLine="720"/>
        <w:rPr>
          <w:rFonts w:ascii="Times New Roman" w:hAnsi="Times New Roman"/>
          <w:sz w:val="24"/>
          <w:szCs w:val="24"/>
          <w:lang w:val="lt-LT"/>
        </w:rPr>
      </w:pPr>
      <w:r w:rsidRPr="0014668A">
        <w:rPr>
          <w:rFonts w:ascii="Times New Roman" w:hAnsi="Times New Roman"/>
          <w:sz w:val="24"/>
          <w:szCs w:val="24"/>
          <w:lang w:val="sv-SE"/>
        </w:rPr>
        <w:t xml:space="preserve">12. Vykdydama supaprastintus pirkimus Perkančioji organizacija atsižvelgia į visuomenės poreikius socialinėje srityje bei aplinkos apsaugos reikalavimus ir vadovaujasi Viešųjų pirkimų įstatymo 13 ir 91 straipsnio, Lietuvos Respublikos Vyriausybės </w:t>
      </w:r>
      <w:smartTag w:uri="schemas-tilde-lv/tildestengine" w:element="metric2">
        <w:smartTagPr>
          <w:attr w:name="metric_value" w:val="2007"/>
          <w:attr w:name="metric_text" w:val="m"/>
        </w:smartTagPr>
        <w:r w:rsidRPr="0014668A">
          <w:rPr>
            <w:rFonts w:ascii="Times New Roman" w:hAnsi="Times New Roman"/>
            <w:sz w:val="24"/>
            <w:szCs w:val="24"/>
            <w:lang w:val="sv-SE"/>
          </w:rPr>
          <w:t>2007 m</w:t>
        </w:r>
      </w:smartTag>
      <w:r w:rsidRPr="0014668A">
        <w:rPr>
          <w:rFonts w:ascii="Times New Roman" w:hAnsi="Times New Roman"/>
          <w:sz w:val="24"/>
          <w:szCs w:val="24"/>
          <w:lang w:val="sv-SE"/>
        </w:rPr>
        <w:t xml:space="preserve">. rugpjūčio 8 d. nutarimo Nr. 804 „Dėl nacionalinės žaliųjų pirkimų </w:t>
      </w:r>
      <w:r w:rsidRPr="0014668A">
        <w:rPr>
          <w:rFonts w:ascii="Times New Roman" w:hAnsi="Times New Roman"/>
          <w:sz w:val="24"/>
          <w:szCs w:val="24"/>
          <w:lang w:val="lt-LT"/>
        </w:rPr>
        <w:t>įgyvendinimo programos patvirtinimo“ (</w:t>
      </w:r>
      <w:proofErr w:type="spellStart"/>
      <w:r w:rsidRPr="0014668A">
        <w:rPr>
          <w:rFonts w:ascii="Times New Roman" w:hAnsi="Times New Roman"/>
          <w:sz w:val="24"/>
          <w:szCs w:val="24"/>
          <w:lang w:val="lt-LT"/>
        </w:rPr>
        <w:t>Žin</w:t>
      </w:r>
      <w:proofErr w:type="spellEnd"/>
      <w:r w:rsidRPr="0014668A">
        <w:rPr>
          <w:rFonts w:ascii="Times New Roman" w:hAnsi="Times New Roman"/>
          <w:sz w:val="24"/>
          <w:szCs w:val="24"/>
          <w:lang w:val="lt-LT"/>
        </w:rPr>
        <w:t>., 2007, Nr. 90-3573), kitų teisės aktų nuostatomis.</w:t>
      </w:r>
    </w:p>
    <w:p w:rsidR="00CD797D" w:rsidRDefault="00CD797D" w:rsidP="00637A35">
      <w:pPr>
        <w:pStyle w:val="Pagrindinistekstas1"/>
        <w:ind w:firstLine="0"/>
        <w:rPr>
          <w:rFonts w:ascii="Times New Roman" w:hAnsi="Times New Roman"/>
          <w:sz w:val="24"/>
          <w:szCs w:val="24"/>
          <w:lang w:val="lt-LT"/>
        </w:rPr>
      </w:pPr>
    </w:p>
    <w:p w:rsidR="0014668A" w:rsidRDefault="0014668A" w:rsidP="00637A35">
      <w:pPr>
        <w:pStyle w:val="Pagrindinistekstas1"/>
        <w:ind w:firstLine="0"/>
        <w:rPr>
          <w:rFonts w:ascii="Times New Roman" w:hAnsi="Times New Roman"/>
          <w:sz w:val="24"/>
          <w:szCs w:val="24"/>
          <w:lang w:val="lt-LT"/>
        </w:rPr>
      </w:pPr>
    </w:p>
    <w:p w:rsidR="009C469B" w:rsidRDefault="009C469B" w:rsidP="00637A35">
      <w:pPr>
        <w:pStyle w:val="Pagrindinistekstas1"/>
        <w:ind w:firstLine="0"/>
        <w:rPr>
          <w:rFonts w:ascii="Times New Roman" w:hAnsi="Times New Roman"/>
          <w:sz w:val="24"/>
          <w:szCs w:val="24"/>
          <w:lang w:val="lt-LT"/>
        </w:rPr>
      </w:pPr>
    </w:p>
    <w:p w:rsidR="009C469B" w:rsidRDefault="009C469B" w:rsidP="00637A35">
      <w:pPr>
        <w:pStyle w:val="Pagrindinistekstas1"/>
        <w:ind w:firstLine="0"/>
        <w:rPr>
          <w:rFonts w:ascii="Times New Roman" w:hAnsi="Times New Roman"/>
          <w:sz w:val="24"/>
          <w:szCs w:val="24"/>
          <w:lang w:val="lt-LT"/>
        </w:rPr>
      </w:pPr>
    </w:p>
    <w:p w:rsidR="009C469B" w:rsidRDefault="009C469B" w:rsidP="00637A35">
      <w:pPr>
        <w:pStyle w:val="Pagrindinistekstas1"/>
        <w:ind w:firstLine="0"/>
        <w:rPr>
          <w:rFonts w:ascii="Times New Roman" w:hAnsi="Times New Roman"/>
          <w:sz w:val="24"/>
          <w:szCs w:val="24"/>
          <w:lang w:val="lt-LT"/>
        </w:rPr>
      </w:pPr>
    </w:p>
    <w:p w:rsidR="0014668A" w:rsidRPr="0014668A" w:rsidRDefault="0014668A" w:rsidP="00637A35">
      <w:pPr>
        <w:pStyle w:val="Pagrindinistekstas1"/>
        <w:ind w:firstLine="0"/>
        <w:rPr>
          <w:rFonts w:ascii="Times New Roman" w:hAnsi="Times New Roman"/>
          <w:sz w:val="24"/>
          <w:szCs w:val="24"/>
          <w:lang w:val="lt-LT"/>
        </w:rPr>
      </w:pPr>
    </w:p>
    <w:p w:rsidR="0007149F" w:rsidRPr="0014668A" w:rsidRDefault="0007149F" w:rsidP="0007149F">
      <w:pPr>
        <w:pStyle w:val="Pagrindinistekstas1"/>
        <w:ind w:firstLine="426"/>
        <w:jc w:val="center"/>
        <w:rPr>
          <w:rFonts w:ascii="Times New Roman" w:hAnsi="Times New Roman"/>
          <w:b/>
          <w:sz w:val="24"/>
          <w:szCs w:val="24"/>
          <w:lang w:val="lt-LT"/>
        </w:rPr>
      </w:pPr>
      <w:r w:rsidRPr="0014668A">
        <w:rPr>
          <w:rFonts w:ascii="Times New Roman" w:hAnsi="Times New Roman"/>
          <w:b/>
          <w:sz w:val="24"/>
          <w:szCs w:val="24"/>
          <w:lang w:val="lt-LT"/>
        </w:rPr>
        <w:lastRenderedPageBreak/>
        <w:t>II SKYRIUS</w:t>
      </w:r>
    </w:p>
    <w:p w:rsidR="0007149F" w:rsidRPr="0014668A" w:rsidRDefault="0007149F" w:rsidP="0007149F">
      <w:pPr>
        <w:pStyle w:val="CentrBold"/>
        <w:autoSpaceDN/>
        <w:adjustRightInd/>
        <w:spacing w:line="240" w:lineRule="auto"/>
        <w:ind w:left="360"/>
        <w:rPr>
          <w:color w:val="auto"/>
          <w:sz w:val="24"/>
          <w:szCs w:val="24"/>
        </w:rPr>
      </w:pPr>
      <w:r w:rsidRPr="0014668A">
        <w:rPr>
          <w:color w:val="auto"/>
          <w:sz w:val="24"/>
          <w:szCs w:val="24"/>
        </w:rPr>
        <w:t>Supaprastintų PIRKIMŲ PASKELBIMAS</w:t>
      </w:r>
    </w:p>
    <w:p w:rsidR="0007149F" w:rsidRPr="0014668A" w:rsidRDefault="0007149F" w:rsidP="0007149F">
      <w:pPr>
        <w:pStyle w:val="CentrBold"/>
        <w:autoSpaceDN/>
        <w:adjustRightInd/>
        <w:spacing w:line="240" w:lineRule="auto"/>
        <w:ind w:firstLine="720"/>
        <w:jc w:val="both"/>
        <w:rPr>
          <w:b w:val="0"/>
          <w:color w:val="auto"/>
          <w:sz w:val="24"/>
          <w:szCs w:val="24"/>
        </w:rPr>
      </w:pPr>
    </w:p>
    <w:p w:rsidR="0007149F" w:rsidRPr="0014668A" w:rsidRDefault="0007149F" w:rsidP="0007149F">
      <w:pPr>
        <w:pStyle w:val="bodytext"/>
        <w:spacing w:before="0" w:beforeAutospacing="0" w:after="0" w:afterAutospacing="0"/>
        <w:ind w:firstLine="720"/>
        <w:jc w:val="both"/>
        <w:rPr>
          <w:lang w:val="lt-LT"/>
        </w:rPr>
      </w:pPr>
      <w:r w:rsidRPr="0014668A">
        <w:rPr>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07149F" w:rsidRPr="0014668A" w:rsidRDefault="0007149F" w:rsidP="0007149F">
      <w:pPr>
        <w:pStyle w:val="bodytext"/>
        <w:spacing w:before="0" w:beforeAutospacing="0" w:after="0" w:afterAutospacing="0"/>
        <w:ind w:firstLine="720"/>
        <w:jc w:val="both"/>
        <w:rPr>
          <w:spacing w:val="-2"/>
          <w:lang w:val="lt-LT"/>
        </w:rPr>
      </w:pPr>
      <w:r w:rsidRPr="0014668A">
        <w:rPr>
          <w:lang w:val="lt-LT"/>
        </w:rPr>
        <w:t>14. Perkančioji organizacija skelbia apie kiekvieną supaprastintą pirkimą, išskyrus Taisyklėse nustatytus, atsižvelgiant į Viešųjų pirkimų įstatymo 92 straipsnio nuostatas, atvejus.</w:t>
      </w:r>
    </w:p>
    <w:p w:rsidR="0007149F" w:rsidRPr="0014668A" w:rsidRDefault="0007149F"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 xml:space="preserve">15. Perkančioji organizacija skelbimą apie supaprastintą pirkimą, Viešųjų pirkimų įstatymo 92 straipsnio 8 dalyje nurodytą informacinį pranešimą ir pranešimą dėl savanoriško </w:t>
      </w:r>
      <w:proofErr w:type="spellStart"/>
      <w:r w:rsidRPr="0014668A">
        <w:rPr>
          <w:rFonts w:ascii="Times New Roman" w:hAnsi="Times New Roman" w:cs="Times New Roman"/>
          <w:sz w:val="24"/>
          <w:szCs w:val="24"/>
          <w:lang w:val="lt-LT"/>
        </w:rPr>
        <w:t>ex</w:t>
      </w:r>
      <w:proofErr w:type="spellEnd"/>
      <w:r w:rsidRPr="0014668A">
        <w:rPr>
          <w:rFonts w:ascii="Times New Roman" w:hAnsi="Times New Roman" w:cs="Times New Roman"/>
          <w:sz w:val="24"/>
          <w:szCs w:val="24"/>
          <w:lang w:val="lt-LT"/>
        </w:rPr>
        <w:t xml:space="preserve"> </w:t>
      </w:r>
      <w:proofErr w:type="spellStart"/>
      <w:r w:rsidRPr="0014668A">
        <w:rPr>
          <w:rFonts w:ascii="Times New Roman" w:hAnsi="Times New Roman" w:cs="Times New Roman"/>
          <w:sz w:val="24"/>
          <w:szCs w:val="24"/>
          <w:lang w:val="lt-LT"/>
        </w:rPr>
        <w:t>ante</w:t>
      </w:r>
      <w:proofErr w:type="spellEnd"/>
      <w:r w:rsidRPr="0014668A">
        <w:rPr>
          <w:rFonts w:ascii="Times New Roman" w:hAnsi="Times New Roman" w:cs="Times New Roman"/>
          <w:sz w:val="24"/>
          <w:szCs w:val="24"/>
          <w:lang w:val="lt-LT"/>
        </w:rPr>
        <w:t xml:space="preserve"> skaidrumo, kuriuos pagal Viešųjų pirkimų įstatymą ir Taisykles numatyta paskelbti viešai, skelbia Centrinėje viešųjų pirkimų informacinėje sistemoje informacinėje sistemoje (toliau – CVP IS), o pranešimus dėl savanoriško </w:t>
      </w:r>
      <w:proofErr w:type="spellStart"/>
      <w:r w:rsidRPr="0014668A">
        <w:rPr>
          <w:rFonts w:ascii="Times New Roman" w:hAnsi="Times New Roman" w:cs="Times New Roman"/>
          <w:sz w:val="24"/>
          <w:szCs w:val="24"/>
          <w:lang w:val="lt-LT"/>
        </w:rPr>
        <w:t>ex</w:t>
      </w:r>
      <w:proofErr w:type="spellEnd"/>
      <w:r w:rsidRPr="0014668A">
        <w:rPr>
          <w:rFonts w:ascii="Times New Roman" w:hAnsi="Times New Roman" w:cs="Times New Roman"/>
          <w:sz w:val="24"/>
          <w:szCs w:val="24"/>
          <w:lang w:val="lt-LT"/>
        </w:rPr>
        <w:t xml:space="preserve"> </w:t>
      </w:r>
      <w:proofErr w:type="spellStart"/>
      <w:r w:rsidRPr="0014668A">
        <w:rPr>
          <w:rFonts w:ascii="Times New Roman" w:hAnsi="Times New Roman" w:cs="Times New Roman"/>
          <w:sz w:val="24"/>
          <w:szCs w:val="24"/>
          <w:lang w:val="lt-LT"/>
        </w:rPr>
        <w:t>ante</w:t>
      </w:r>
      <w:proofErr w:type="spellEnd"/>
      <w:r w:rsidRPr="0014668A">
        <w:rPr>
          <w:rFonts w:ascii="Times New Roman" w:hAnsi="Times New Roman" w:cs="Times New Roman"/>
          <w:sz w:val="24"/>
          <w:szCs w:val="24"/>
          <w:lang w:val="lt-LT"/>
        </w:rPr>
        <w:t xml:space="preserve"> skaidrumo - ir Europos Sąjungos oficialiajame leidinyje. Skelbimo ar informacinio pranešimo paskelbimo diena yra jų paskelbimo CVP IS data, pranešimo dėl savanoriško </w:t>
      </w:r>
      <w:proofErr w:type="spellStart"/>
      <w:r w:rsidRPr="0014668A">
        <w:rPr>
          <w:rFonts w:ascii="Times New Roman" w:hAnsi="Times New Roman" w:cs="Times New Roman"/>
          <w:sz w:val="24"/>
          <w:szCs w:val="24"/>
          <w:lang w:val="lt-LT"/>
        </w:rPr>
        <w:t>ex</w:t>
      </w:r>
      <w:proofErr w:type="spellEnd"/>
      <w:r w:rsidRPr="0014668A">
        <w:rPr>
          <w:rFonts w:ascii="Times New Roman" w:hAnsi="Times New Roman" w:cs="Times New Roman"/>
          <w:sz w:val="24"/>
          <w:szCs w:val="24"/>
          <w:lang w:val="lt-LT"/>
        </w:rPr>
        <w:t xml:space="preserve"> </w:t>
      </w:r>
      <w:proofErr w:type="spellStart"/>
      <w:r w:rsidRPr="0014668A">
        <w:rPr>
          <w:rFonts w:ascii="Times New Roman" w:hAnsi="Times New Roman" w:cs="Times New Roman"/>
          <w:sz w:val="24"/>
          <w:szCs w:val="24"/>
          <w:lang w:val="lt-LT"/>
        </w:rPr>
        <w:t>ante</w:t>
      </w:r>
      <w:proofErr w:type="spellEnd"/>
      <w:r w:rsidRPr="0014668A">
        <w:rPr>
          <w:rFonts w:ascii="Times New Roman" w:hAnsi="Times New Roman" w:cs="Times New Roman"/>
          <w:sz w:val="24"/>
          <w:szCs w:val="24"/>
          <w:lang w:val="lt-LT"/>
        </w:rPr>
        <w:t xml:space="preserve"> skaidrumo paskelbimo diena yra pranešimo paskelbimo Europos Sąjungos oficialiajame leidinyje data. Papildomai skelbimai, informaciniai pranešimai ir pranešimai dėl savanoriško </w:t>
      </w:r>
      <w:proofErr w:type="spellStart"/>
      <w:r w:rsidRPr="0014668A">
        <w:rPr>
          <w:rFonts w:ascii="Times New Roman" w:hAnsi="Times New Roman" w:cs="Times New Roman"/>
          <w:i/>
          <w:iCs/>
          <w:sz w:val="24"/>
          <w:szCs w:val="24"/>
          <w:lang w:val="lt-LT"/>
        </w:rPr>
        <w:t>ex</w:t>
      </w:r>
      <w:proofErr w:type="spellEnd"/>
      <w:r w:rsidRPr="0014668A">
        <w:rPr>
          <w:rFonts w:ascii="Times New Roman" w:hAnsi="Times New Roman" w:cs="Times New Roman"/>
          <w:i/>
          <w:iCs/>
          <w:sz w:val="24"/>
          <w:szCs w:val="24"/>
          <w:lang w:val="lt-LT"/>
        </w:rPr>
        <w:t xml:space="preserve"> </w:t>
      </w:r>
      <w:proofErr w:type="spellStart"/>
      <w:r w:rsidRPr="0014668A">
        <w:rPr>
          <w:rFonts w:ascii="Times New Roman" w:hAnsi="Times New Roman" w:cs="Times New Roman"/>
          <w:i/>
          <w:iCs/>
          <w:sz w:val="24"/>
          <w:szCs w:val="24"/>
          <w:lang w:val="lt-LT"/>
        </w:rPr>
        <w:t>ante</w:t>
      </w:r>
      <w:proofErr w:type="spellEnd"/>
      <w:r w:rsidRPr="0014668A">
        <w:rPr>
          <w:rFonts w:ascii="Times New Roman" w:hAnsi="Times New Roman" w:cs="Times New Roman"/>
          <w:sz w:val="24"/>
          <w:szCs w:val="24"/>
          <w:lang w:val="lt-LT"/>
        </w:rPr>
        <w:t xml:space="preserve"> skaidrumo gali būti skelbiami Perkančiosios organizacijos interneto tinklalapyje, jei toks yra, kitur internete, leidiniuose ar kitomis priemonėmis, tačiau ne anksčiau negu jie buvo paskelbti CVP IS ar Europos Sąjungos oficialiajame leidinyje. To paties skelbimo, informacinio pranešimo, pranešimo dėl savanoriško </w:t>
      </w:r>
      <w:proofErr w:type="spellStart"/>
      <w:r w:rsidRPr="0014668A">
        <w:rPr>
          <w:rFonts w:ascii="Times New Roman" w:hAnsi="Times New Roman" w:cs="Times New Roman"/>
          <w:sz w:val="24"/>
          <w:szCs w:val="24"/>
          <w:lang w:val="lt-LT"/>
        </w:rPr>
        <w:t>ex</w:t>
      </w:r>
      <w:proofErr w:type="spellEnd"/>
      <w:r w:rsidRPr="0014668A">
        <w:rPr>
          <w:rFonts w:ascii="Times New Roman" w:hAnsi="Times New Roman" w:cs="Times New Roman"/>
          <w:sz w:val="24"/>
          <w:szCs w:val="24"/>
          <w:lang w:val="lt-LT"/>
        </w:rPr>
        <w:t xml:space="preserve"> </w:t>
      </w:r>
      <w:proofErr w:type="spellStart"/>
      <w:r w:rsidRPr="0014668A">
        <w:rPr>
          <w:rFonts w:ascii="Times New Roman" w:hAnsi="Times New Roman" w:cs="Times New Roman"/>
          <w:sz w:val="24"/>
          <w:szCs w:val="24"/>
          <w:lang w:val="lt-LT"/>
        </w:rPr>
        <w:t>ante</w:t>
      </w:r>
      <w:proofErr w:type="spellEnd"/>
      <w:r w:rsidRPr="0014668A">
        <w:rPr>
          <w:rFonts w:ascii="Times New Roman" w:hAnsi="Times New Roman" w:cs="Times New Roman"/>
          <w:sz w:val="24"/>
          <w:szCs w:val="24"/>
          <w:lang w:val="lt-LT"/>
        </w:rPr>
        <w:t xml:space="preserve"> skaidrumo turinys visur turi būti tapatus.</w:t>
      </w:r>
    </w:p>
    <w:p w:rsidR="0007149F" w:rsidRPr="0014668A" w:rsidRDefault="0007149F" w:rsidP="0007149F">
      <w:pPr>
        <w:pStyle w:val="bodytext"/>
        <w:spacing w:before="0" w:beforeAutospacing="0" w:after="0" w:afterAutospacing="0"/>
        <w:ind w:firstLine="720"/>
        <w:jc w:val="both"/>
        <w:rPr>
          <w:lang w:val="lt-LT"/>
        </w:rPr>
      </w:pPr>
      <w:r w:rsidRPr="0014668A">
        <w:rPr>
          <w:lang w:val="lt-LT"/>
        </w:rPr>
        <w:t>1</w:t>
      </w:r>
      <w:r w:rsidR="00CD797D" w:rsidRPr="0014668A">
        <w:rPr>
          <w:lang w:val="lt-LT"/>
        </w:rPr>
        <w:t>6</w:t>
      </w:r>
      <w:r w:rsidRPr="0014668A">
        <w:rPr>
          <w:lang w:val="lt-LT"/>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w:t>
      </w:r>
    </w:p>
    <w:p w:rsidR="0007149F" w:rsidRPr="0014668A" w:rsidRDefault="00CD797D"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17</w:t>
      </w:r>
      <w:r w:rsidR="0007149F" w:rsidRPr="0014668A">
        <w:rPr>
          <w:rFonts w:ascii="Times New Roman" w:hAnsi="Times New Roman" w:cs="Times New Roman"/>
          <w:sz w:val="24"/>
          <w:szCs w:val="24"/>
          <w:lang w:val="lt-LT"/>
        </w:rPr>
        <w:t>. Perkančioji organizacija, atlikdama supaprastintą neskelbiamą pirkimą ir priėmusi sprendimą sudaryti sutartį, Viešųjų pirkimų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w:t>
      </w:r>
      <w:r w:rsidR="00E06345" w:rsidRPr="0014668A">
        <w:rPr>
          <w:rFonts w:ascii="Times New Roman" w:hAnsi="Times New Roman" w:cs="Times New Roman"/>
          <w:sz w:val="24"/>
          <w:szCs w:val="24"/>
          <w:lang w:val="lt-LT"/>
        </w:rPr>
        <w:t xml:space="preserve"> savanoriško </w:t>
      </w:r>
      <w:proofErr w:type="spellStart"/>
      <w:r w:rsidR="00E06345" w:rsidRPr="0014668A">
        <w:rPr>
          <w:rFonts w:ascii="Times New Roman" w:hAnsi="Times New Roman" w:cs="Times New Roman"/>
          <w:sz w:val="24"/>
          <w:szCs w:val="24"/>
          <w:lang w:val="lt-LT"/>
        </w:rPr>
        <w:t>ex</w:t>
      </w:r>
      <w:proofErr w:type="spellEnd"/>
      <w:r w:rsidR="00E06345" w:rsidRPr="0014668A">
        <w:rPr>
          <w:rFonts w:ascii="Times New Roman" w:hAnsi="Times New Roman" w:cs="Times New Roman"/>
          <w:sz w:val="24"/>
          <w:szCs w:val="24"/>
          <w:lang w:val="lt-LT"/>
        </w:rPr>
        <w:t xml:space="preserve"> </w:t>
      </w:r>
      <w:proofErr w:type="spellStart"/>
      <w:r w:rsidR="00E06345" w:rsidRPr="0014668A">
        <w:rPr>
          <w:rFonts w:ascii="Times New Roman" w:hAnsi="Times New Roman" w:cs="Times New Roman"/>
          <w:sz w:val="24"/>
          <w:szCs w:val="24"/>
          <w:lang w:val="lt-LT"/>
        </w:rPr>
        <w:t>ante</w:t>
      </w:r>
      <w:proofErr w:type="spellEnd"/>
      <w:r w:rsidR="00E06345" w:rsidRPr="0014668A">
        <w:rPr>
          <w:rFonts w:ascii="Times New Roman" w:hAnsi="Times New Roman" w:cs="Times New Roman"/>
          <w:sz w:val="24"/>
          <w:szCs w:val="24"/>
          <w:lang w:val="lt-LT"/>
        </w:rPr>
        <w:t xml:space="preserve"> skaidrumo.</w:t>
      </w:r>
    </w:p>
    <w:p w:rsidR="00D52F47" w:rsidRPr="0014668A" w:rsidRDefault="00CD797D" w:rsidP="00D52F47">
      <w:pPr>
        <w:pStyle w:val="Pagrindinistekstas1"/>
        <w:ind w:firstLine="720"/>
        <w:rPr>
          <w:rFonts w:ascii="Times New Roman" w:hAnsi="Times New Roman"/>
          <w:sz w:val="24"/>
          <w:szCs w:val="24"/>
          <w:lang w:val="lt-LT"/>
        </w:rPr>
      </w:pPr>
      <w:r w:rsidRPr="0014668A">
        <w:rPr>
          <w:rFonts w:ascii="Times New Roman" w:hAnsi="Times New Roman"/>
          <w:sz w:val="24"/>
          <w:szCs w:val="24"/>
        </w:rPr>
        <w:t>18</w:t>
      </w:r>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Perkančioji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organizacija</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leidinio</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Valstybės</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žinios</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priede</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Informaciniai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pranešimai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ir</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jei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turi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savo</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tinklalapyje</w:t>
      </w:r>
      <w:proofErr w:type="spellEnd"/>
      <w:r w:rsidR="0007149F" w:rsidRPr="0014668A">
        <w:rPr>
          <w:rFonts w:ascii="Times New Roman" w:hAnsi="Times New Roman"/>
          <w:sz w:val="24"/>
          <w:szCs w:val="24"/>
        </w:rPr>
        <w:t xml:space="preserve"> </w:t>
      </w:r>
      <w:r w:rsidR="00D52F47" w:rsidRPr="0014668A">
        <w:rPr>
          <w:rFonts w:ascii="Times New Roman" w:hAnsi="Times New Roman"/>
          <w:sz w:val="24"/>
          <w:szCs w:val="24"/>
        </w:rPr>
        <w:t>(</w:t>
      </w:r>
      <w:proofErr w:type="spellStart"/>
      <w:r w:rsidR="00D52F47" w:rsidRPr="0014668A">
        <w:rPr>
          <w:rFonts w:ascii="Times New Roman" w:hAnsi="Times New Roman"/>
          <w:sz w:val="24"/>
          <w:szCs w:val="24"/>
        </w:rPr>
        <w:t>mažos</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vertės</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pirkimų</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atveju</w:t>
      </w:r>
      <w:proofErr w:type="spellEnd"/>
      <w:r w:rsidR="00D52F47" w:rsidRPr="0014668A">
        <w:rPr>
          <w:rFonts w:ascii="Times New Roman" w:hAnsi="Times New Roman"/>
          <w:sz w:val="24"/>
          <w:szCs w:val="24"/>
        </w:rPr>
        <w:t xml:space="preserve"> – </w:t>
      </w:r>
      <w:proofErr w:type="spellStart"/>
      <w:r w:rsidR="00D52F47" w:rsidRPr="0014668A">
        <w:rPr>
          <w:rFonts w:ascii="Times New Roman" w:hAnsi="Times New Roman"/>
          <w:sz w:val="24"/>
          <w:szCs w:val="24"/>
        </w:rPr>
        <w:t>tik</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savo</w:t>
      </w:r>
      <w:proofErr w:type="spellEnd"/>
      <w:r w:rsidR="00D52F47" w:rsidRPr="0014668A">
        <w:rPr>
          <w:rFonts w:ascii="Times New Roman" w:hAnsi="Times New Roman"/>
          <w:sz w:val="24"/>
          <w:szCs w:val="24"/>
        </w:rPr>
        <w:t xml:space="preserve"> </w:t>
      </w:r>
      <w:proofErr w:type="spellStart"/>
      <w:r w:rsidR="00D52F47" w:rsidRPr="0014668A">
        <w:rPr>
          <w:rFonts w:ascii="Times New Roman" w:hAnsi="Times New Roman"/>
          <w:sz w:val="24"/>
          <w:szCs w:val="24"/>
        </w:rPr>
        <w:t>tinklalapyje</w:t>
      </w:r>
      <w:proofErr w:type="spellEnd"/>
      <w:r w:rsidR="00D52F47" w:rsidRPr="0014668A">
        <w:rPr>
          <w:rFonts w:ascii="Times New Roman" w:hAnsi="Times New Roman"/>
          <w:sz w:val="24"/>
          <w:szCs w:val="24"/>
        </w:rPr>
        <w:t xml:space="preserve"> ) </w:t>
      </w:r>
      <w:proofErr w:type="spellStart"/>
      <w:r w:rsidR="0007149F" w:rsidRPr="0014668A">
        <w:rPr>
          <w:rFonts w:ascii="Times New Roman" w:hAnsi="Times New Roman"/>
          <w:sz w:val="24"/>
          <w:szCs w:val="24"/>
        </w:rPr>
        <w:t>informuoja</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apie</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pradedamą</w:t>
      </w:r>
      <w:proofErr w:type="spellEnd"/>
      <w:r w:rsidR="0007149F" w:rsidRPr="0014668A">
        <w:rPr>
          <w:rFonts w:ascii="Times New Roman" w:hAnsi="Times New Roman"/>
          <w:sz w:val="24"/>
          <w:szCs w:val="24"/>
        </w:rPr>
        <w:t xml:space="preserve"> bet </w:t>
      </w:r>
      <w:proofErr w:type="spellStart"/>
      <w:r w:rsidR="0007149F" w:rsidRPr="0014668A">
        <w:rPr>
          <w:rFonts w:ascii="Times New Roman" w:hAnsi="Times New Roman"/>
          <w:sz w:val="24"/>
          <w:szCs w:val="24"/>
        </w:rPr>
        <w:t>kurį</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pirkimą</w:t>
      </w:r>
      <w:proofErr w:type="spellEnd"/>
      <w:r w:rsidR="00D52F47" w:rsidRPr="0014668A">
        <w:rPr>
          <w:rFonts w:ascii="Times New Roman" w:hAnsi="Times New Roman"/>
          <w:sz w:val="24"/>
          <w:szCs w:val="24"/>
        </w:rPr>
        <w:t>,</w:t>
      </w:r>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taip</w:t>
      </w:r>
      <w:proofErr w:type="spellEnd"/>
      <w:r w:rsidR="0007149F" w:rsidRPr="0014668A">
        <w:rPr>
          <w:rFonts w:ascii="Times New Roman" w:hAnsi="Times New Roman"/>
          <w:sz w:val="24"/>
          <w:szCs w:val="24"/>
        </w:rPr>
        <w:t xml:space="preserve"> pat </w:t>
      </w:r>
      <w:proofErr w:type="spellStart"/>
      <w:r w:rsidR="0007149F" w:rsidRPr="0014668A">
        <w:rPr>
          <w:rFonts w:ascii="Times New Roman" w:hAnsi="Times New Roman"/>
          <w:sz w:val="24"/>
          <w:szCs w:val="24"/>
        </w:rPr>
        <w:t>apie</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nustatytą</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laimėtoją</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ir</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ketinamą</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sudaryti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bei</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sudarytą</w:t>
      </w:r>
      <w:proofErr w:type="spellEnd"/>
      <w:r w:rsidR="0007149F" w:rsidRPr="0014668A">
        <w:rPr>
          <w:rFonts w:ascii="Times New Roman" w:hAnsi="Times New Roman"/>
          <w:sz w:val="24"/>
          <w:szCs w:val="24"/>
        </w:rPr>
        <w:t xml:space="preserve"> </w:t>
      </w:r>
      <w:proofErr w:type="spellStart"/>
      <w:r w:rsidR="0007149F" w:rsidRPr="0014668A">
        <w:rPr>
          <w:rFonts w:ascii="Times New Roman" w:hAnsi="Times New Roman"/>
          <w:sz w:val="24"/>
          <w:szCs w:val="24"/>
        </w:rPr>
        <w:t>sutartį</w:t>
      </w:r>
      <w:proofErr w:type="spellEnd"/>
      <w:r w:rsidR="00D52F47" w:rsidRPr="0014668A">
        <w:rPr>
          <w:rFonts w:ascii="Times New Roman" w:hAnsi="Times New Roman"/>
          <w:sz w:val="24"/>
          <w:szCs w:val="24"/>
        </w:rPr>
        <w:t>.</w:t>
      </w:r>
      <w:r w:rsidR="0007149F" w:rsidRPr="0014668A">
        <w:rPr>
          <w:rFonts w:ascii="Times New Roman" w:hAnsi="Times New Roman"/>
          <w:sz w:val="24"/>
          <w:szCs w:val="24"/>
        </w:rPr>
        <w:t xml:space="preserve"> </w:t>
      </w:r>
      <w:r w:rsidR="00D52F47" w:rsidRPr="0014668A">
        <w:rPr>
          <w:rFonts w:ascii="Times New Roman" w:hAnsi="Times New Roman"/>
          <w:sz w:val="24"/>
          <w:szCs w:val="24"/>
          <w:lang w:val="lt-LT"/>
        </w:rPr>
        <w:t xml:space="preserve">Informacija leidinio „Valstybės žinios“ priede „Informaciniai pranešimai“ teikiama vadovaujantis Skelbimų teikimo valstybės įmonei Seimo leidyklai „Valstybės žinios“ tvarka, patvirtinta VĮ Seimo leidyklos „Valstybės žinios“ direktoriaus 2011 m. gruodžio 27 d. įsakymu </w:t>
      </w:r>
      <w:proofErr w:type="spellStart"/>
      <w:r w:rsidR="00D52F47" w:rsidRPr="0014668A">
        <w:rPr>
          <w:rFonts w:ascii="Times New Roman" w:hAnsi="Times New Roman"/>
          <w:sz w:val="24"/>
          <w:szCs w:val="24"/>
          <w:lang w:val="lt-LT"/>
        </w:rPr>
        <w:t>Nr</w:t>
      </w:r>
      <w:proofErr w:type="spellEnd"/>
      <w:r w:rsidR="00D52F47" w:rsidRPr="0014668A">
        <w:rPr>
          <w:rFonts w:ascii="Times New Roman" w:hAnsi="Times New Roman"/>
          <w:sz w:val="24"/>
          <w:szCs w:val="24"/>
          <w:lang w:val="lt-LT"/>
        </w:rPr>
        <w:t>. VĮ-11-22 „Dėl valstybės įmonei Seimo leidyklai „Valstybės žinios“ teikiamų skelbimų apie pradedamą pirkimą, apie nustatytą laimėtoją ir ketinimą sudaryti sutartį bei apie sudarytą sutartį formų tvirtinimo“ (</w:t>
      </w:r>
      <w:proofErr w:type="spellStart"/>
      <w:r w:rsidR="00D52F47" w:rsidRPr="0014668A">
        <w:rPr>
          <w:rFonts w:ascii="Times New Roman" w:hAnsi="Times New Roman"/>
          <w:sz w:val="24"/>
          <w:szCs w:val="24"/>
          <w:lang w:val="lt-LT"/>
        </w:rPr>
        <w:t>Žin</w:t>
      </w:r>
      <w:proofErr w:type="spellEnd"/>
      <w:r w:rsidR="00D52F47" w:rsidRPr="0014668A">
        <w:rPr>
          <w:rFonts w:ascii="Times New Roman" w:hAnsi="Times New Roman"/>
          <w:sz w:val="24"/>
          <w:szCs w:val="24"/>
          <w:lang w:val="lt-LT"/>
        </w:rPr>
        <w:t>., 2011, Nr. </w:t>
      </w:r>
      <w:hyperlink r:id="rId11" w:history="1">
        <w:r w:rsidR="00D52F47" w:rsidRPr="0014668A">
          <w:rPr>
            <w:rStyle w:val="Hipersaitas"/>
            <w:rFonts w:ascii="Times New Roman" w:hAnsi="Times New Roman"/>
            <w:sz w:val="24"/>
            <w:szCs w:val="24"/>
            <w:lang w:val="lt-LT"/>
          </w:rPr>
          <w:t>162-7736</w:t>
        </w:r>
      </w:hyperlink>
      <w:r w:rsidR="00D52F47" w:rsidRPr="0014668A">
        <w:rPr>
          <w:rFonts w:ascii="Times New Roman" w:hAnsi="Times New Roman"/>
          <w:sz w:val="24"/>
          <w:szCs w:val="24"/>
          <w:lang w:val="lt-LT"/>
        </w:rPr>
        <w:t>).</w:t>
      </w:r>
    </w:p>
    <w:p w:rsidR="0007149F" w:rsidRPr="0014668A" w:rsidRDefault="0007149F" w:rsidP="00D52F47">
      <w:pPr>
        <w:pStyle w:val="Hipersaitas1"/>
        <w:spacing w:before="0" w:beforeAutospacing="0" w:after="0" w:afterAutospacing="0"/>
        <w:jc w:val="both"/>
      </w:pPr>
    </w:p>
    <w:p w:rsidR="0007149F" w:rsidRPr="0014668A" w:rsidRDefault="0007149F" w:rsidP="0007149F">
      <w:pPr>
        <w:pStyle w:val="Hipersaitas1"/>
        <w:spacing w:before="0" w:beforeAutospacing="0" w:after="0" w:afterAutospacing="0"/>
        <w:jc w:val="center"/>
        <w:rPr>
          <w:b/>
        </w:rPr>
      </w:pPr>
      <w:r w:rsidRPr="0014668A">
        <w:rPr>
          <w:b/>
        </w:rPr>
        <w:t>III SKYRIUS</w:t>
      </w:r>
    </w:p>
    <w:p w:rsidR="0007149F" w:rsidRPr="0014668A" w:rsidRDefault="0007149F" w:rsidP="0007149F">
      <w:pPr>
        <w:pStyle w:val="CentrBold"/>
        <w:spacing w:line="240" w:lineRule="auto"/>
        <w:rPr>
          <w:color w:val="auto"/>
          <w:sz w:val="24"/>
          <w:szCs w:val="24"/>
        </w:rPr>
      </w:pPr>
      <w:r w:rsidRPr="0014668A">
        <w:rPr>
          <w:color w:val="auto"/>
          <w:sz w:val="24"/>
          <w:szCs w:val="24"/>
        </w:rPr>
        <w:t>supaprastinto PIRKIMO DOKUMENTŲ RENGIMAS, PAAIŠKINIMAI, TEIKIMAS</w:t>
      </w:r>
    </w:p>
    <w:p w:rsidR="0007149F" w:rsidRPr="0014668A" w:rsidRDefault="0007149F" w:rsidP="0007149F">
      <w:pPr>
        <w:pStyle w:val="CentrBold"/>
        <w:spacing w:line="240" w:lineRule="auto"/>
        <w:rPr>
          <w:color w:val="auto"/>
          <w:sz w:val="24"/>
          <w:szCs w:val="24"/>
        </w:rPr>
      </w:pPr>
    </w:p>
    <w:p w:rsidR="0007149F" w:rsidRPr="0014668A" w:rsidRDefault="00BB5891" w:rsidP="0007149F">
      <w:pPr>
        <w:pStyle w:val="Hyperlink1"/>
        <w:tabs>
          <w:tab w:val="left" w:pos="540"/>
          <w:tab w:val="left" w:pos="900"/>
          <w:tab w:val="left" w:pos="1440"/>
        </w:tabs>
        <w:rPr>
          <w:szCs w:val="24"/>
        </w:rPr>
      </w:pPr>
      <w:r w:rsidRPr="0014668A">
        <w:rPr>
          <w:szCs w:val="24"/>
        </w:rPr>
        <w:t>19</w:t>
      </w:r>
      <w:r w:rsidR="0007149F" w:rsidRPr="0014668A">
        <w:rPr>
          <w:szCs w:val="24"/>
        </w:rPr>
        <w:t>. Pirkimo dokumentai rengiami lietuvių kalba. Papildomai pirkimo dokumentai gali būti rengiami ir kitomis kalbomis.</w:t>
      </w:r>
    </w:p>
    <w:p w:rsidR="0007149F" w:rsidRPr="0014668A" w:rsidRDefault="0007149F" w:rsidP="0007149F">
      <w:pPr>
        <w:pStyle w:val="Hyperlink1"/>
        <w:tabs>
          <w:tab w:val="left" w:pos="540"/>
          <w:tab w:val="left" w:pos="900"/>
          <w:tab w:val="left" w:pos="1440"/>
        </w:tabs>
        <w:rPr>
          <w:szCs w:val="24"/>
        </w:rPr>
      </w:pPr>
      <w:r w:rsidRPr="0014668A">
        <w:rPr>
          <w:szCs w:val="24"/>
        </w:rPr>
        <w:t>2</w:t>
      </w:r>
      <w:r w:rsidR="00BB5891" w:rsidRPr="0014668A">
        <w:rPr>
          <w:szCs w:val="24"/>
        </w:rPr>
        <w:t>0</w:t>
      </w:r>
      <w:r w:rsidRPr="0014668A">
        <w:rPr>
          <w:szCs w:val="24"/>
        </w:rPr>
        <w:t>. Pirkimo dokumentai turi būti tikslūs, aiškūs, be dviprasmybių, kad tiekėjai galėtų pateikti pasiūlymus, o Perkančioji organizacija nupirkti tai, ko reikia.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1</w:t>
      </w:r>
      <w:r w:rsidRPr="0014668A">
        <w:rPr>
          <w:szCs w:val="24"/>
        </w:rPr>
        <w:t>. Pirkimo dokumentuose nustatyti reikalavimai negali dirbtinai riboti tiekėjų galimybių dalyvauti pirkime ar sudaryti sąlygas dalyvauti tik konkretiems tiekėjams.</w:t>
      </w:r>
    </w:p>
    <w:p w:rsidR="0007149F" w:rsidRPr="0014668A" w:rsidRDefault="0007149F" w:rsidP="0007149F">
      <w:pPr>
        <w:pStyle w:val="Hyperlink1"/>
        <w:tabs>
          <w:tab w:val="left" w:pos="540"/>
          <w:tab w:val="left" w:pos="900"/>
          <w:tab w:val="left" w:pos="1560"/>
        </w:tabs>
        <w:rPr>
          <w:szCs w:val="24"/>
        </w:rPr>
      </w:pPr>
      <w:r w:rsidRPr="0014668A">
        <w:rPr>
          <w:szCs w:val="24"/>
        </w:rPr>
        <w:lastRenderedPageBreak/>
        <w:t>2</w:t>
      </w:r>
      <w:r w:rsidR="00BB5891" w:rsidRPr="0014668A">
        <w:rPr>
          <w:szCs w:val="24"/>
        </w:rPr>
        <w:t>2</w:t>
      </w:r>
      <w:r w:rsidRPr="0014668A">
        <w:rPr>
          <w:szCs w:val="24"/>
        </w:rPr>
        <w:t>. Pirkimo dokumentų sudėtinė dalis yra išankstinis skelbimas apie numatomus pirkimus ir skelbimas supaprastintą pirkimą. Skelbimuose esanti informacija vėliau papildomai gali būti neteikiama (kituose pirkimo dokumentuose pateikiama nuoroda į atitinkamą informaciją skelbime).</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 Pirkimo dokumentuose pateikti privaloma informacija nurodyta Viešųjų pirkimų įstatymo 85 straipsnio 1 dalyje. Paprastai pirkimo dokumentuose, atsižvelgiant į pasirinktą supaprastinto pirkimo būdą, pateikiama ši informacija: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.1. nuoroda į Perkančiosios organizacijos supaprastintų pirkimų taisykles, kuriomis vadovaujantis vykdomas supaprastintas pirkimas (taisyklių pavadinimas, patvirtinimo data, visų pakeitimų paskelbimo datos);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.2. jei apie supaprastintą pirkimą buvo skelbta, nuoroda į skelbimą;</w:t>
      </w:r>
    </w:p>
    <w:p w:rsidR="0007149F" w:rsidRPr="0014668A" w:rsidRDefault="00BB5891" w:rsidP="0007149F">
      <w:pPr>
        <w:pStyle w:val="Hyperlink1"/>
        <w:tabs>
          <w:tab w:val="left" w:pos="540"/>
          <w:tab w:val="left" w:pos="900"/>
          <w:tab w:val="left" w:pos="1560"/>
        </w:tabs>
        <w:rPr>
          <w:szCs w:val="24"/>
        </w:rPr>
      </w:pPr>
      <w:r w:rsidRPr="0014668A">
        <w:rPr>
          <w:szCs w:val="24"/>
        </w:rPr>
        <w:t>23</w:t>
      </w:r>
      <w:r w:rsidR="0007149F" w:rsidRPr="0014668A">
        <w:rPr>
          <w:szCs w:val="24"/>
        </w:rPr>
        <w:t>.3. Perkančiosios organizacijos darbuotojų, kurie įgalioti palaikyti ryšį su tiekėjais, pareigos, vardai, pavardės, adresai, telefonų ir faksų numeriai;</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.4. pasiūlymų, vykdant supaprastintą projekto konkursą – projektų (toliau vadinama– pasiūlymų) ir/ar paraiškų pateikimo terminas (data, valanda ir minutė) ir vieta;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.5. pasiūlymų ir/ar paraiškų rengimo ir pateikimo reikalavimai;</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.6. pasiūlymo galiojimo terminas;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.7. prekių, paslaugų, darbų ar projekto pavadinimas, kiekis (apimtis), prekių tiekimo, paslaugų teikimo ar darbų atlikimo terminai;</w:t>
      </w:r>
    </w:p>
    <w:p w:rsidR="0007149F" w:rsidRPr="0014668A" w:rsidRDefault="00BB5891" w:rsidP="0007149F">
      <w:pPr>
        <w:pStyle w:val="Hyperlink1"/>
        <w:tabs>
          <w:tab w:val="left" w:pos="540"/>
          <w:tab w:val="left" w:pos="900"/>
          <w:tab w:val="left" w:pos="1560"/>
        </w:tabs>
        <w:rPr>
          <w:szCs w:val="24"/>
        </w:rPr>
      </w:pPr>
      <w:r w:rsidRPr="0014668A">
        <w:rPr>
          <w:szCs w:val="24"/>
        </w:rPr>
        <w:t>23</w:t>
      </w:r>
      <w:r w:rsidR="0007149F" w:rsidRPr="0014668A">
        <w:rPr>
          <w:szCs w:val="24"/>
        </w:rPr>
        <w:t>.8. techninė specifikacija;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.9. informacija, ar pirkimo objektas skirstomas į dalis, kurių kiekvienai atskirai daliai bus sudaroma pirkimo sutartis arba preliminarioji sutartis, ir ar leidžiama teikti pasiūlymus tik vienai pirkimo objekto daliai, ar kelioms dalims, ar visoms dalims; pirkimo objekto dalių, dėl kurių gali būti pateikti pasiūlymai, apibūdinimas</w:t>
      </w:r>
      <w:r w:rsidR="00D52F47" w:rsidRPr="0014668A">
        <w:rPr>
          <w:szCs w:val="24"/>
        </w:rPr>
        <w:t>. Jeigu pirkimo dokumentuose nenurodyta, kelioms pirkimo objekto dalims tas pats tiekėjas gali teikti pasiūlymus, laikoma, kad tas pats tiekėjas gali teikti pasiūlymus visoms pirkimo dalims</w:t>
      </w:r>
      <w:r w:rsidRPr="0014668A">
        <w:rPr>
          <w:szCs w:val="24"/>
        </w:rPr>
        <w:t>;</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.10. informacija, ar leidžiama pateikti alternatyvius pasiūlymus, jeigu leidžiama - šių pasiūlymų reikalavimai;</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.11. jeigu numatoma tikrinti kvalifikaciją – tiekėjų kvalifikacijos reikalavimai, tarp jų ir reikalavimai atskiriems bendrą paraišką ar pasiūlymą teikiantiems tiekėjams;</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.12. jeigu numatoma riboti tiekėjų skaičių – kvalifikacinės atrankos kriterijai bei tvarka, mažiausias kandidatų, kuriuos Perkančioji organizacija atrinks ir pakvies pateikti pasiūlymus, skaičius;</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.13. dokumentų sąrašas ir informacija, kurią turi pateikti tiekėjai, siekiantys įrodyti, kad jų kvalifikacija atitinka keliamus reikalavimus;</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.14. reikalavimas pateikti Lietuvos Respublikos Vyriausybės įgaliotos institucijos nustatytos formos tiekėjo sąžiningumo deklaraciją;</w:t>
      </w:r>
    </w:p>
    <w:p w:rsidR="0007149F" w:rsidRPr="0014668A" w:rsidRDefault="00BB5891" w:rsidP="0007149F">
      <w:pPr>
        <w:pStyle w:val="Hyperlink1"/>
        <w:tabs>
          <w:tab w:val="left" w:pos="540"/>
          <w:tab w:val="left" w:pos="900"/>
          <w:tab w:val="left" w:pos="1560"/>
        </w:tabs>
      </w:pPr>
      <w:r w:rsidRPr="0014668A">
        <w:t>23</w:t>
      </w:r>
      <w:r w:rsidR="0007149F" w:rsidRPr="0014668A">
        <w:t>.15. informacija, kaip turi būti apskaičiuota ir išreikšta pasiūlymuose nurodoma kaina;</w:t>
      </w:r>
    </w:p>
    <w:p w:rsidR="0007149F" w:rsidRPr="0014668A" w:rsidRDefault="00BB5891" w:rsidP="0007149F">
      <w:pPr>
        <w:pStyle w:val="Hyperlink1"/>
        <w:tabs>
          <w:tab w:val="left" w:pos="540"/>
          <w:tab w:val="left" w:pos="900"/>
          <w:tab w:val="left" w:pos="1560"/>
        </w:tabs>
      </w:pPr>
      <w:r w:rsidRPr="0014668A">
        <w:t>23</w:t>
      </w:r>
      <w:r w:rsidR="0007149F" w:rsidRPr="0014668A">
        <w:t>.16.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.17.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 vokų su pasiūlymais atplėšimu);</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.18. vokų su pasiūlymais (projektais) atplėšimo ir pasiūlymų nagrinėjimo procedūros, taip pat nurodant informaciją, ar tiekėjams leidžiama dalyvauti vokų su pasiūlymais atplėšimo procedūroje;</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.19. pasiūlymų vertinimo kriterijai;</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.20. pasiūlymų (projektų) galiojimo užtikrinimo reikalavimai, jei reikalaujama, ir pirkimo sutarties įvykdymo užtikrinimo reikalavimai;</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.21. būdai, kuriais tiekėjai gali prašyti pirkimo dokumentų paaiškinimų, ir būdai, kuriais Perkančioji organizacija savo iniciatyva gali paaiškinti (patikslinti) pirkimo dokumentus;</w:t>
      </w:r>
    </w:p>
    <w:p w:rsidR="0007149F" w:rsidRPr="0014668A" w:rsidRDefault="0007149F" w:rsidP="0007149F">
      <w:pPr>
        <w:pStyle w:val="Hyperlink1"/>
        <w:tabs>
          <w:tab w:val="left" w:pos="540"/>
          <w:tab w:val="left" w:pos="900"/>
          <w:tab w:val="left" w:pos="1560"/>
        </w:tabs>
      </w:pPr>
      <w:r w:rsidRPr="0014668A">
        <w:lastRenderedPageBreak/>
        <w:t>2</w:t>
      </w:r>
      <w:r w:rsidR="00BB5891" w:rsidRPr="0014668A">
        <w:t>3</w:t>
      </w:r>
      <w:r w:rsidRPr="0014668A">
        <w:t>.22. siūlomos pasirašyti pirkimo (preliminariosios) sutarties svarbiausios sąlygos arba pirkimo sutarties projektas;</w:t>
      </w:r>
    </w:p>
    <w:p w:rsidR="0007149F" w:rsidRPr="0014668A" w:rsidRDefault="0007149F" w:rsidP="0007149F">
      <w:pPr>
        <w:pStyle w:val="Hyperlink1"/>
        <w:tabs>
          <w:tab w:val="left" w:pos="540"/>
          <w:tab w:val="left" w:pos="900"/>
          <w:tab w:val="left" w:pos="1560"/>
        </w:tabs>
      </w:pPr>
      <w:r w:rsidRPr="0014668A">
        <w:t>2</w:t>
      </w:r>
      <w:r w:rsidR="00BB5891" w:rsidRPr="0014668A">
        <w:t>3</w:t>
      </w:r>
      <w:r w:rsidRPr="0014668A">
        <w:t>.23. jei Perkančioji organizacija numato reikalavimą, kad ūkio subjektų grupė, kurios pasiūlymas bus pripažintas geriausiu, įgytų tam tikrą teisinę formą – teisinės formos reikalavimai;</w:t>
      </w:r>
    </w:p>
    <w:p w:rsidR="0007149F" w:rsidRPr="0014668A" w:rsidRDefault="00BB5891" w:rsidP="0007149F">
      <w:pPr>
        <w:pStyle w:val="Hyperlink1"/>
        <w:tabs>
          <w:tab w:val="left" w:pos="540"/>
          <w:tab w:val="left" w:pos="900"/>
          <w:tab w:val="left" w:pos="1560"/>
        </w:tabs>
      </w:pPr>
      <w:r w:rsidRPr="0014668A">
        <w:t>23</w:t>
      </w:r>
      <w:r w:rsidR="0007149F" w:rsidRPr="0014668A">
        <w:t>.24. pasiūlymų keitimo ir atšaukimo tvarka;</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.25 terminas, iki kada nelaimėję projektai turi būti grąžinti projekto konkurso dalyviams;</w:t>
      </w:r>
    </w:p>
    <w:p w:rsidR="0007149F" w:rsidRPr="0014668A" w:rsidRDefault="00BB5891"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23</w:t>
      </w:r>
      <w:r w:rsidR="0007149F" w:rsidRPr="0014668A">
        <w:rPr>
          <w:rFonts w:ascii="Times New Roman" w:hAnsi="Times New Roman" w:cs="Times New Roman"/>
          <w:sz w:val="24"/>
          <w:szCs w:val="24"/>
          <w:lang w:val="lt-LT"/>
        </w:rPr>
        <w:t xml:space="preserve">.26. jeigu tiekėjas ketina pasitelkti subrangovus, </w:t>
      </w:r>
      <w:proofErr w:type="spellStart"/>
      <w:r w:rsidR="0007149F" w:rsidRPr="0014668A">
        <w:rPr>
          <w:rFonts w:ascii="Times New Roman" w:hAnsi="Times New Roman" w:cs="Times New Roman"/>
          <w:sz w:val="24"/>
          <w:szCs w:val="24"/>
          <w:lang w:val="lt-LT"/>
        </w:rPr>
        <w:t>subtiekėjus</w:t>
      </w:r>
      <w:proofErr w:type="spellEnd"/>
      <w:r w:rsidR="0007149F" w:rsidRPr="0014668A">
        <w:rPr>
          <w:rFonts w:ascii="Times New Roman" w:hAnsi="Times New Roman" w:cs="Times New Roman"/>
          <w:sz w:val="24"/>
          <w:szCs w:val="24"/>
          <w:lang w:val="lt-LT"/>
        </w:rPr>
        <w:t xml:space="preserve"> ar </w:t>
      </w:r>
      <w:proofErr w:type="spellStart"/>
      <w:r w:rsidR="0007149F" w:rsidRPr="0014668A">
        <w:rPr>
          <w:rFonts w:ascii="Times New Roman" w:hAnsi="Times New Roman" w:cs="Times New Roman"/>
          <w:sz w:val="24"/>
          <w:szCs w:val="24"/>
          <w:lang w:val="lt-LT"/>
        </w:rPr>
        <w:t>subteikėjus</w:t>
      </w:r>
      <w:proofErr w:type="spellEnd"/>
      <w:r w:rsidR="0007149F" w:rsidRPr="0014668A">
        <w:rPr>
          <w:rFonts w:ascii="Times New Roman" w:hAnsi="Times New Roman" w:cs="Times New Roman"/>
          <w:sz w:val="24"/>
          <w:szCs w:val="24"/>
          <w:lang w:val="lt-LT"/>
        </w:rPr>
        <w:t xml:space="preserve">, turi būti reikalaujama, kad tiekėjas savo pasiūlyme nurodytų, kokius subrangovus, </w:t>
      </w:r>
      <w:proofErr w:type="spellStart"/>
      <w:r w:rsidR="0007149F" w:rsidRPr="0014668A">
        <w:rPr>
          <w:rFonts w:ascii="Times New Roman" w:hAnsi="Times New Roman" w:cs="Times New Roman"/>
          <w:sz w:val="24"/>
          <w:szCs w:val="24"/>
          <w:lang w:val="lt-LT"/>
        </w:rPr>
        <w:t>subtiekėjus</w:t>
      </w:r>
      <w:proofErr w:type="spellEnd"/>
      <w:r w:rsidR="0007149F" w:rsidRPr="0014668A">
        <w:rPr>
          <w:rFonts w:ascii="Times New Roman" w:hAnsi="Times New Roman" w:cs="Times New Roman"/>
          <w:sz w:val="24"/>
          <w:szCs w:val="24"/>
          <w:lang w:val="lt-LT"/>
        </w:rPr>
        <w:t xml:space="preserve"> ar </w:t>
      </w:r>
      <w:proofErr w:type="spellStart"/>
      <w:r w:rsidR="0007149F" w:rsidRPr="0014668A">
        <w:rPr>
          <w:rFonts w:ascii="Times New Roman" w:hAnsi="Times New Roman" w:cs="Times New Roman"/>
          <w:sz w:val="24"/>
          <w:szCs w:val="24"/>
          <w:lang w:val="lt-LT"/>
        </w:rPr>
        <w:t>subteikėjus</w:t>
      </w:r>
      <w:proofErr w:type="spellEnd"/>
      <w:r w:rsidR="0007149F" w:rsidRPr="0014668A">
        <w:rPr>
          <w:rFonts w:ascii="Times New Roman" w:hAnsi="Times New Roman" w:cs="Times New Roman"/>
          <w:sz w:val="24"/>
          <w:szCs w:val="24"/>
          <w:lang w:val="lt-LT"/>
        </w:rPr>
        <w:t xml:space="preserve"> tiekėjas ketina pasitelkti ir, jeigu reikalaujama, kokiai pirkimo daliai atlikti tiekėjas juos ketina pasitelkti. </w:t>
      </w:r>
      <w:r w:rsidR="00D52F47" w:rsidRPr="0014668A">
        <w:rPr>
          <w:rFonts w:ascii="Times New Roman" w:hAnsi="Times New Roman" w:cs="Times New Roman"/>
          <w:sz w:val="24"/>
          <w:szCs w:val="24"/>
          <w:lang w:val="lt-LT"/>
        </w:rPr>
        <w:t xml:space="preserve">Jeigu darbų pirkimo sutarčiai vykdyti pasitelkiami subrangovai, pagrindinius darbus, kuriuos nustato perkančioji organizacija, privalo atlikti tiekėjas. </w:t>
      </w:r>
      <w:r w:rsidR="0007149F" w:rsidRPr="0014668A">
        <w:rPr>
          <w:rFonts w:ascii="Times New Roman" w:hAnsi="Times New Roman" w:cs="Times New Roman"/>
          <w:sz w:val="24"/>
          <w:szCs w:val="24"/>
          <w:lang w:val="lt-LT"/>
        </w:rPr>
        <w:t>Toks nurodymas nekeičia pagrindinio tiekėjo atsakomybės dėl numatomos sudaryti pirkimo sutarties įvykdymo;</w:t>
      </w:r>
    </w:p>
    <w:p w:rsidR="0007149F" w:rsidRPr="0014668A" w:rsidRDefault="0007149F"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2</w:t>
      </w:r>
      <w:r w:rsidR="00BB5891" w:rsidRPr="0014668A">
        <w:rPr>
          <w:rFonts w:ascii="Times New Roman" w:hAnsi="Times New Roman" w:cs="Times New Roman"/>
          <w:sz w:val="24"/>
          <w:szCs w:val="24"/>
          <w:lang w:val="lt-LT"/>
        </w:rPr>
        <w:t>3</w:t>
      </w:r>
      <w:r w:rsidRPr="0014668A">
        <w:rPr>
          <w:rFonts w:ascii="Times New Roman" w:hAnsi="Times New Roman" w:cs="Times New Roman"/>
          <w:sz w:val="24"/>
          <w:szCs w:val="24"/>
          <w:lang w:val="lt-LT"/>
        </w:rPr>
        <w:t>.27. energijos vartojimo efektyvumo ir aplinkos apsaugos reikalavimai ir (ar) kriterijai Lietuvos Respublikos Vyriausybės ar jos įgaliotos institucijos nustatytais atvejais ir tvarka;</w:t>
      </w:r>
    </w:p>
    <w:p w:rsidR="0007149F" w:rsidRPr="0014668A" w:rsidRDefault="0007149F"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2</w:t>
      </w:r>
      <w:r w:rsidR="00BB5891" w:rsidRPr="0014668A">
        <w:rPr>
          <w:rFonts w:ascii="Times New Roman" w:hAnsi="Times New Roman" w:cs="Times New Roman"/>
          <w:sz w:val="24"/>
          <w:szCs w:val="24"/>
          <w:lang w:val="lt-LT"/>
        </w:rPr>
        <w:t>3</w:t>
      </w:r>
      <w:r w:rsidRPr="0014668A">
        <w:rPr>
          <w:rFonts w:ascii="Times New Roman" w:hAnsi="Times New Roman" w:cs="Times New Roman"/>
          <w:sz w:val="24"/>
          <w:szCs w:val="24"/>
          <w:lang w:val="lt-LT"/>
        </w:rPr>
        <w:t>.28.</w:t>
      </w:r>
      <w:r w:rsidRPr="0014668A">
        <w:rPr>
          <w:rFonts w:ascii="Times New Roman" w:hAnsi="Times New Roman" w:cs="Times New Roman"/>
          <w:sz w:val="22"/>
          <w:szCs w:val="22"/>
          <w:lang w:val="lt-LT"/>
        </w:rPr>
        <w:t xml:space="preserve"> </w:t>
      </w:r>
      <w:r w:rsidRPr="0014668A">
        <w:rPr>
          <w:rFonts w:ascii="Times New Roman" w:hAnsi="Times New Roman" w:cs="Times New Roman"/>
          <w:sz w:val="24"/>
          <w:szCs w:val="24"/>
          <w:lang w:val="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terminas, iki kada nelaimėję projektai turi būti grąžinti projekto konkurso dalyviams;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.29. informacija apie pirkimo sutarties sudarymo atidėjimo termino taikymą;</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3</w:t>
      </w:r>
      <w:r w:rsidRPr="0014668A">
        <w:rPr>
          <w:szCs w:val="24"/>
        </w:rPr>
        <w:t>.30. ginčų nagrinėjimo tvarka;</w:t>
      </w:r>
    </w:p>
    <w:p w:rsidR="0007149F" w:rsidRPr="0014668A" w:rsidRDefault="00BB5891" w:rsidP="0007149F">
      <w:pPr>
        <w:pStyle w:val="Hyperlink1"/>
        <w:tabs>
          <w:tab w:val="left" w:pos="540"/>
          <w:tab w:val="left" w:pos="900"/>
          <w:tab w:val="left" w:pos="1560"/>
        </w:tabs>
        <w:rPr>
          <w:szCs w:val="24"/>
        </w:rPr>
      </w:pPr>
      <w:r w:rsidRPr="0014668A">
        <w:rPr>
          <w:szCs w:val="24"/>
        </w:rPr>
        <w:t>23</w:t>
      </w:r>
      <w:r w:rsidR="0007149F" w:rsidRPr="0014668A">
        <w:rPr>
          <w:szCs w:val="24"/>
        </w:rPr>
        <w:t>.31. kita reikalinga informacija apie pirkimo sąlygas ir procedūras.</w:t>
      </w:r>
    </w:p>
    <w:p w:rsidR="0007149F" w:rsidRPr="0014668A" w:rsidRDefault="0007149F" w:rsidP="0007149F">
      <w:pPr>
        <w:pStyle w:val="Hyperlink1"/>
        <w:tabs>
          <w:tab w:val="left" w:pos="540"/>
          <w:tab w:val="left" w:pos="900"/>
          <w:tab w:val="left" w:pos="1560"/>
        </w:tabs>
        <w:rPr>
          <w:szCs w:val="24"/>
        </w:rPr>
      </w:pPr>
      <w:r w:rsidRPr="0014668A">
        <w:rPr>
          <w:szCs w:val="24"/>
        </w:rPr>
        <w:t>2</w:t>
      </w:r>
      <w:r w:rsidR="00BB5891" w:rsidRPr="0014668A">
        <w:rPr>
          <w:szCs w:val="24"/>
        </w:rPr>
        <w:t>4</w:t>
      </w:r>
      <w:r w:rsidRPr="0014668A">
        <w:rPr>
          <w:szCs w:val="24"/>
        </w:rPr>
        <w:t>. Pirkimo dokumentai gali būti nerengiami, kai mažos vertės pirkimas vykdomas žodžiu.</w:t>
      </w:r>
    </w:p>
    <w:p w:rsidR="0007149F" w:rsidRPr="0014668A" w:rsidRDefault="0007149F" w:rsidP="0007149F">
      <w:pPr>
        <w:pStyle w:val="Hyperlink1"/>
        <w:tabs>
          <w:tab w:val="left" w:pos="540"/>
          <w:tab w:val="left" w:pos="900"/>
          <w:tab w:val="left" w:pos="1560"/>
        </w:tabs>
      </w:pPr>
      <w:r w:rsidRPr="0014668A">
        <w:rPr>
          <w:szCs w:val="24"/>
        </w:rPr>
        <w:t>2</w:t>
      </w:r>
      <w:r w:rsidR="00964017" w:rsidRPr="0014668A">
        <w:rPr>
          <w:szCs w:val="24"/>
        </w:rPr>
        <w:t>5</w:t>
      </w:r>
      <w:r w:rsidRPr="0014668A">
        <w:rPr>
          <w:szCs w:val="24"/>
        </w:rPr>
        <w:t xml:space="preserve">. </w:t>
      </w:r>
      <w:r w:rsidRPr="0014668A">
        <w:t>Supaprastintų pirkimų atveju, kai apie supaprastintą pirkimą neskelbiama ir pasiūlymą pateikti kviečiamas tik vienas tiekėjas, taip pat atliekant mažos vertės pirkimus, pirkimo dokumentuose gali būti pateikiama ne visa šių Taisyklių 2</w:t>
      </w:r>
      <w:r w:rsidR="00BB5891" w:rsidRPr="0014668A">
        <w:t>3</w:t>
      </w:r>
      <w:r w:rsidRPr="0014668A">
        <w:t xml:space="preserve"> punkte nurodyta informacija, jeigu </w:t>
      </w:r>
      <w:r w:rsidRPr="0014668A">
        <w:rPr>
          <w:szCs w:val="24"/>
        </w:rPr>
        <w:t>Perkančioji organizacija</w:t>
      </w:r>
      <w:r w:rsidRPr="0014668A">
        <w:t xml:space="preserve"> mano, kad ši informacija yra nereikalinga.</w:t>
      </w:r>
    </w:p>
    <w:p w:rsidR="0007149F" w:rsidRPr="0014668A" w:rsidRDefault="0007149F" w:rsidP="0007149F">
      <w:pPr>
        <w:pStyle w:val="Hyperlink1"/>
        <w:tabs>
          <w:tab w:val="left" w:pos="540"/>
          <w:tab w:val="left" w:pos="900"/>
          <w:tab w:val="left" w:pos="1560"/>
        </w:tabs>
        <w:rPr>
          <w:szCs w:val="24"/>
        </w:rPr>
      </w:pPr>
      <w:r w:rsidRPr="0014668A">
        <w:t>2</w:t>
      </w:r>
      <w:r w:rsidR="00964017" w:rsidRPr="0014668A">
        <w:t>6</w:t>
      </w:r>
      <w:r w:rsidRPr="0014668A">
        <w:rPr>
          <w:szCs w:val="24"/>
        </w:rPr>
        <w:t xml:space="preserve">. Pirkimo dokumentai, tarp jų ir kvietimai, pranešimai, dokumentų paaiškinimai (patikslinimai), papildymai, tiekėjams gali būti pateikiami asmeniškai, siunčiami registruotu laišku, faksu, elektroniniu laišku ar skelbiami internete (CVP IS, Perkančiosios organizacijos tinklalapyje ar kitoje interneto svetainėje), kaip Perkančioji organizacija nurodo skelbime apie supaprastintą pirkimą arba kvietime pateikti pasiūlymus, jei su kvietimu pirkimo dokumentai nepridedami. Skelbime apie pirkimą ar kvietime pateikti pasiūlymus, kai neskelbiama apie pirkimą, turi būti nurodytas interneto adresas, jei pirkimo dokumentai skelbiami internete. Pirkimo dokumentai negali būti teikiami (skelbiami) anksčiau nei apie supaprastintą pirkimą paskelbta, </w:t>
      </w:r>
      <w:r w:rsidRPr="0014668A">
        <w:t>neskelbiamo pirkimo atveju – pateikti kvietimai dalyvauti pirkimo procedūrose</w:t>
      </w:r>
      <w:r w:rsidRPr="0014668A">
        <w:rPr>
          <w:szCs w:val="24"/>
        </w:rPr>
        <w:t>.</w:t>
      </w:r>
    </w:p>
    <w:p w:rsidR="0007149F" w:rsidRPr="0014668A" w:rsidRDefault="0007149F" w:rsidP="0007149F">
      <w:pPr>
        <w:pStyle w:val="Hyperlink1"/>
        <w:tabs>
          <w:tab w:val="left" w:pos="540"/>
          <w:tab w:val="left" w:pos="900"/>
          <w:tab w:val="left" w:pos="1560"/>
        </w:tabs>
      </w:pPr>
      <w:r w:rsidRPr="0014668A">
        <w:rPr>
          <w:szCs w:val="24"/>
        </w:rPr>
        <w:t>2</w:t>
      </w:r>
      <w:r w:rsidR="00CA455D" w:rsidRPr="0014668A">
        <w:rPr>
          <w:szCs w:val="24"/>
        </w:rPr>
        <w:t>7</w:t>
      </w:r>
      <w:r w:rsidRPr="0014668A">
        <w:rPr>
          <w:szCs w:val="24"/>
        </w:rPr>
        <w:t xml:space="preserve">. </w:t>
      </w:r>
      <w:r w:rsidRPr="0014668A">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tinklalapyje ar kitoje interneto svetainėje, papildomai jie gali būti neteikiami.</w:t>
      </w:r>
    </w:p>
    <w:p w:rsidR="0007149F" w:rsidRPr="0014668A" w:rsidRDefault="0007149F" w:rsidP="0007149F">
      <w:pPr>
        <w:pStyle w:val="Hyperlink1"/>
        <w:tabs>
          <w:tab w:val="left" w:pos="1560"/>
        </w:tabs>
        <w:rPr>
          <w:szCs w:val="24"/>
        </w:rPr>
      </w:pPr>
      <w:r w:rsidRPr="0014668A">
        <w:rPr>
          <w:szCs w:val="24"/>
        </w:rPr>
        <w:t>2</w:t>
      </w:r>
      <w:r w:rsidR="00CA455D" w:rsidRPr="0014668A">
        <w:rPr>
          <w:szCs w:val="24"/>
        </w:rPr>
        <w:t>8</w:t>
      </w:r>
      <w:r w:rsidRPr="0014668A">
        <w:rPr>
          <w:szCs w:val="24"/>
        </w:rPr>
        <w:t>. Už pirkimo dokumentus Perkančioji organizacija iš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07149F" w:rsidRPr="0014668A" w:rsidRDefault="00CA455D" w:rsidP="0007149F">
      <w:pPr>
        <w:pStyle w:val="Hyperlink1"/>
        <w:tabs>
          <w:tab w:val="left" w:pos="1560"/>
        </w:tabs>
        <w:rPr>
          <w:szCs w:val="24"/>
        </w:rPr>
      </w:pPr>
      <w:r w:rsidRPr="0014668A">
        <w:rPr>
          <w:szCs w:val="24"/>
        </w:rPr>
        <w:t>29</w:t>
      </w:r>
      <w:r w:rsidR="0007149F" w:rsidRPr="0014668A">
        <w:rPr>
          <w:szCs w:val="24"/>
        </w:rPr>
        <w:t xml:space="preserve">. Tiekėjas gali paprašyti, kad perkančioji organizacija paaiškintų pirkimo dokumentus. Perkančioji organizacija atsako į kiekvieną tiekėjo rašytinį prašymą paaiškinti pirkimo dokumentus, jeigu prašymas gautas raštu ne vėliau kaip prieš 4 darbo dienas iki pirkimo pasiūlymų pateikimo termino pabaigos. </w:t>
      </w:r>
    </w:p>
    <w:p w:rsidR="0007149F" w:rsidRPr="0014668A" w:rsidRDefault="0007149F" w:rsidP="0007149F">
      <w:pPr>
        <w:pStyle w:val="Hyperlink1"/>
        <w:tabs>
          <w:tab w:val="left" w:pos="1560"/>
        </w:tabs>
        <w:rPr>
          <w:szCs w:val="24"/>
        </w:rPr>
      </w:pPr>
      <w:r w:rsidRPr="0014668A">
        <w:rPr>
          <w:szCs w:val="24"/>
        </w:rPr>
        <w:t>3</w:t>
      </w:r>
      <w:r w:rsidR="00CA455D" w:rsidRPr="0014668A">
        <w:rPr>
          <w:szCs w:val="24"/>
        </w:rPr>
        <w:t>0</w:t>
      </w:r>
      <w:r w:rsidRPr="0014668A">
        <w:rPr>
          <w:szCs w:val="24"/>
        </w:rPr>
        <w:t xml:space="preserve">. Perkančioji organizacija į gautą prašymą paaiškinti pirkimo dokumentus atsako ne vėliau kaip per 3 darbo dienas nuo jo gavimo dienos. Perkančioji organizacija, atsakydama tiekėjui, kartu </w:t>
      </w:r>
      <w:r w:rsidRPr="0014668A">
        <w:rPr>
          <w:szCs w:val="24"/>
        </w:rPr>
        <w:lastRenderedPageBreak/>
        <w:t>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07149F" w:rsidRPr="0014668A" w:rsidRDefault="0007149F" w:rsidP="0007149F">
      <w:pPr>
        <w:pStyle w:val="Hyperlink1"/>
        <w:tabs>
          <w:tab w:val="left" w:pos="1560"/>
        </w:tabs>
        <w:rPr>
          <w:spacing w:val="-4"/>
          <w:szCs w:val="24"/>
        </w:rPr>
      </w:pPr>
      <w:r w:rsidRPr="0014668A">
        <w:rPr>
          <w:szCs w:val="24"/>
        </w:rPr>
        <w:t>3</w:t>
      </w:r>
      <w:r w:rsidR="002A6E7B" w:rsidRPr="0014668A">
        <w:rPr>
          <w:szCs w:val="24"/>
        </w:rPr>
        <w:t>1</w:t>
      </w:r>
      <w:r w:rsidRPr="0014668A">
        <w:rPr>
          <w:szCs w:val="24"/>
        </w:rPr>
        <w:t xml:space="preserve">. Nesibaigus pasiūlymų pateikimo terminui, Perkančioji organizacija savo iniciatyva gali paaiškinti (patikslinti) pirkimo dokumentus, tikslinant ir paskelbtą informaciją. </w:t>
      </w:r>
      <w:r w:rsidRPr="0014668A">
        <w:rPr>
          <w:spacing w:val="-4"/>
          <w:szCs w:val="24"/>
        </w:rPr>
        <w:t xml:space="preserve">Paaiškinimai turi būti išsiųsti (paskelbti) likus pakankamai laiko iki pasiūlymų pateikimo termino pabaigos. </w:t>
      </w:r>
    </w:p>
    <w:p w:rsidR="0007149F" w:rsidRPr="0014668A" w:rsidRDefault="0007149F" w:rsidP="0007149F">
      <w:pPr>
        <w:pStyle w:val="Hyperlink1"/>
        <w:tabs>
          <w:tab w:val="left" w:pos="1560"/>
        </w:tabs>
        <w:rPr>
          <w:szCs w:val="24"/>
        </w:rPr>
      </w:pPr>
      <w:r w:rsidRPr="0014668A">
        <w:rPr>
          <w:spacing w:val="-4"/>
          <w:szCs w:val="24"/>
        </w:rPr>
        <w:t>3</w:t>
      </w:r>
      <w:r w:rsidR="002A6E7B" w:rsidRPr="0014668A">
        <w:rPr>
          <w:spacing w:val="-4"/>
          <w:szCs w:val="24"/>
        </w:rPr>
        <w:t>2</w:t>
      </w:r>
      <w:r w:rsidRPr="0014668A">
        <w:rPr>
          <w:szCs w:val="24"/>
        </w:rPr>
        <w:t>. Jeigu Perkančioji organizacija rengia susitikimą su tiekėjais, surašomas šio susitikimo protokolą. Protokole fiksuojami visi šio susitikimo metu pateikti klausimai dėl pirkimo dokumentų ir atsakymai į juos. Protokolo išrašas visiems pirkimo procedūrose dalyvaujantiems tiekėjams turi būti išsiųstas taip, kad tiekėjai jį gautų ne vėliau kaip likus 1 darbo dienai iki pasiūlymų pateikimo termino pabaigos. Jei pirkimo dokumentai buvo skelbti internete, ten pat paskelbiamas ir protokolo išrašas.</w:t>
      </w:r>
    </w:p>
    <w:p w:rsidR="0007149F" w:rsidRPr="0014668A" w:rsidRDefault="0007149F" w:rsidP="0007149F">
      <w:pPr>
        <w:pStyle w:val="Hyperlink1"/>
        <w:tabs>
          <w:tab w:val="left" w:pos="1560"/>
        </w:tabs>
      </w:pPr>
      <w:r w:rsidRPr="0014668A">
        <w:t>3</w:t>
      </w:r>
      <w:r w:rsidR="002A6E7B" w:rsidRPr="0014668A">
        <w:t>3</w:t>
      </w:r>
      <w:r w:rsidRPr="0014668A">
        <w:t>. Jeigu paaiškintų (patikslintų) pirkimo dokumentų Perkančioji organizacija negali pateikti Taisyklių 3</w:t>
      </w:r>
      <w:r w:rsidR="002A6E7B" w:rsidRPr="0014668A">
        <w:t>0</w:t>
      </w:r>
      <w:r w:rsidRPr="0014668A">
        <w:t>-3</w:t>
      </w:r>
      <w:r w:rsidR="002A6E7B" w:rsidRPr="0014668A">
        <w:t>2</w:t>
      </w:r>
      <w:r w:rsidRPr="0014668A">
        <w:t xml:space="preserve"> punktuose nustatytais terminais ar šie terminai konkretaus pirkimo atveju, Komisijos ar pirkimo organizatoriaus manymu, nepakankami tam, kad tiekėjai galėtų tinkamai parengti pasiūlymus, privaloma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sidRPr="0014668A">
        <w:t>pvz</w:t>
      </w:r>
      <w:proofErr w:type="spellEnd"/>
      <w:r w:rsidRPr="0014668A">
        <w:t>., sumažinus tiekėjų kvalifikacijos reikalavimus), gali atsirasti naujų tiekėjų, norinčių dalyvauti pirkime, todėl pasiūlymų pateikimo terminą reikėtų nustatyti tokį, kad šie tiekėjai spėtų kreiptis pirkimo dokumentų ir parengti pasiūlymus.</w:t>
      </w:r>
    </w:p>
    <w:p w:rsidR="0007149F" w:rsidRPr="0014668A" w:rsidRDefault="0007149F" w:rsidP="0007149F">
      <w:pPr>
        <w:pStyle w:val="Hyperlink1"/>
        <w:tabs>
          <w:tab w:val="left" w:pos="1560"/>
        </w:tabs>
      </w:pPr>
      <w:r w:rsidRPr="0014668A">
        <w:t>3</w:t>
      </w:r>
      <w:r w:rsidR="00624AF2" w:rsidRPr="0014668A">
        <w:t>4</w:t>
      </w:r>
      <w:r w:rsidRPr="0014668A">
        <w:t xml:space="preserve">. </w:t>
      </w:r>
      <w:r w:rsidRPr="0014668A">
        <w:rPr>
          <w:spacing w:val="-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07149F" w:rsidRPr="0014668A" w:rsidRDefault="0007149F" w:rsidP="0007149F">
      <w:pPr>
        <w:pStyle w:val="Hyperlink1"/>
        <w:tabs>
          <w:tab w:val="left" w:pos="540"/>
          <w:tab w:val="left" w:pos="900"/>
          <w:tab w:val="left" w:pos="1560"/>
        </w:tabs>
      </w:pPr>
      <w:r w:rsidRPr="0014668A">
        <w:rPr>
          <w:szCs w:val="24"/>
        </w:rPr>
        <w:t>3</w:t>
      </w:r>
      <w:r w:rsidR="00624AF2" w:rsidRPr="0014668A">
        <w:rPr>
          <w:szCs w:val="24"/>
        </w:rPr>
        <w:t>5</w:t>
      </w:r>
      <w:r w:rsidRPr="0014668A">
        <w:rPr>
          <w:szCs w:val="24"/>
        </w:rPr>
        <w:t>. Perkančioji organizacija pirkimo dokumentuose nurodo reikalaujamą pasiūlymų galiojimo terminą.</w:t>
      </w:r>
      <w:r w:rsidRPr="0014668A">
        <w:t xml:space="preserve"> Kuomet pasiūlyme nenurodytas jo galiojimo laikas, laikoma, kad pasiūlymas galioja tiek, kiek yra nustatyta pirkimo dokumentuose.</w:t>
      </w:r>
    </w:p>
    <w:p w:rsidR="0007149F" w:rsidRDefault="00624AF2" w:rsidP="0007149F">
      <w:pPr>
        <w:pStyle w:val="Hyperlink1"/>
        <w:tabs>
          <w:tab w:val="left" w:pos="540"/>
          <w:tab w:val="left" w:pos="900"/>
          <w:tab w:val="left" w:pos="1560"/>
        </w:tabs>
      </w:pPr>
      <w:r w:rsidRPr="0014668A">
        <w:t>36</w:t>
      </w:r>
      <w:r w:rsidR="0007149F" w:rsidRPr="0014668A">
        <w:t>. Nesibaigus pasiūlymų galiojimo terminui, Perkančioji organizacija gali prašyti, kad tiekėjai pratęstų jų galiojimą iki konkrečiai nurodyto laiko. Prašyme pratęsti pasiūlymų galiojimo terminą Perkančioji organizacija nurodo naują pasiūlymų galiojimo terminą ir datą, iki kurios tiekėjai turi pranešti apie savo sutikimą ar nesutikimą pratęsti pasiūlymų galiojimą. Tiekėjas, sutikęs pratęsti pasiūlymo galiojimo terminą, privalo apie tai pranešti Perkančiajai organizacijai ir kartu patvirtinti pasiūlymų galiojimo užtikrinimo pratęsimą arba pateikti naują pasiūlymų galiojimo užtikrinimą, jeigu buvo reikalaujama užtikrinti pasiūlymų galiojimą. Jeigu tiekėjas iki prašyme nurodytos datos neatsako, nepratęsia pirkimo pasiūlymų galiojimo užtikrinimo termino arba nepateikia naujo pirkimo pasiūlymų galiojimo užtikrinimo, laikoma, kad jis atmetė prašymą pratęsti savo pasiūlymo galiojimo terminą ir atšaukė savo pasiūlymą. Šiuo būdu atšaukęs savo pasiūlymą tiekėjas nepraranda teisės į pasiūlymo galiojimo užtikrinimą.</w:t>
      </w:r>
    </w:p>
    <w:p w:rsidR="009C469B" w:rsidRDefault="009C469B" w:rsidP="0007149F">
      <w:pPr>
        <w:pStyle w:val="Hyperlink1"/>
        <w:tabs>
          <w:tab w:val="left" w:pos="540"/>
          <w:tab w:val="left" w:pos="900"/>
          <w:tab w:val="left" w:pos="1560"/>
        </w:tabs>
      </w:pPr>
    </w:p>
    <w:p w:rsidR="009C469B" w:rsidRDefault="009C469B" w:rsidP="0007149F">
      <w:pPr>
        <w:pStyle w:val="Hyperlink1"/>
        <w:tabs>
          <w:tab w:val="left" w:pos="540"/>
          <w:tab w:val="left" w:pos="900"/>
          <w:tab w:val="left" w:pos="1560"/>
        </w:tabs>
      </w:pPr>
    </w:p>
    <w:p w:rsidR="009C469B" w:rsidRDefault="009C469B" w:rsidP="0007149F">
      <w:pPr>
        <w:pStyle w:val="Hyperlink1"/>
        <w:tabs>
          <w:tab w:val="left" w:pos="540"/>
          <w:tab w:val="left" w:pos="900"/>
          <w:tab w:val="left" w:pos="1560"/>
        </w:tabs>
      </w:pPr>
    </w:p>
    <w:p w:rsidR="009C469B" w:rsidRDefault="009C469B" w:rsidP="0007149F">
      <w:pPr>
        <w:pStyle w:val="Hyperlink1"/>
        <w:tabs>
          <w:tab w:val="left" w:pos="540"/>
          <w:tab w:val="left" w:pos="900"/>
          <w:tab w:val="left" w:pos="1560"/>
        </w:tabs>
      </w:pPr>
    </w:p>
    <w:p w:rsidR="009C469B" w:rsidRDefault="009C469B" w:rsidP="0007149F">
      <w:pPr>
        <w:pStyle w:val="Hyperlink1"/>
        <w:tabs>
          <w:tab w:val="left" w:pos="540"/>
          <w:tab w:val="left" w:pos="900"/>
          <w:tab w:val="left" w:pos="1560"/>
        </w:tabs>
      </w:pPr>
    </w:p>
    <w:p w:rsidR="009C469B" w:rsidRPr="0014668A" w:rsidRDefault="009C469B" w:rsidP="0007149F">
      <w:pPr>
        <w:pStyle w:val="Hyperlink1"/>
        <w:tabs>
          <w:tab w:val="left" w:pos="540"/>
          <w:tab w:val="left" w:pos="900"/>
          <w:tab w:val="left" w:pos="1560"/>
        </w:tabs>
      </w:pPr>
    </w:p>
    <w:p w:rsidR="0007149F" w:rsidRPr="0014668A" w:rsidRDefault="0007149F" w:rsidP="0014668A">
      <w:pPr>
        <w:pStyle w:val="Hyperlink1"/>
        <w:tabs>
          <w:tab w:val="left" w:pos="540"/>
          <w:tab w:val="left" w:pos="900"/>
          <w:tab w:val="left" w:pos="1560"/>
        </w:tabs>
        <w:ind w:firstLine="0"/>
        <w:rPr>
          <w:szCs w:val="24"/>
        </w:rPr>
      </w:pPr>
    </w:p>
    <w:p w:rsidR="0007149F" w:rsidRPr="0014668A" w:rsidRDefault="0007149F" w:rsidP="0007149F">
      <w:pPr>
        <w:pStyle w:val="Hyperlink1"/>
        <w:tabs>
          <w:tab w:val="left" w:pos="540"/>
          <w:tab w:val="left" w:pos="900"/>
          <w:tab w:val="left" w:pos="1560"/>
        </w:tabs>
        <w:ind w:firstLine="0"/>
        <w:jc w:val="center"/>
        <w:rPr>
          <w:b/>
          <w:szCs w:val="24"/>
        </w:rPr>
      </w:pPr>
      <w:r w:rsidRPr="0014668A">
        <w:rPr>
          <w:b/>
          <w:szCs w:val="24"/>
        </w:rPr>
        <w:lastRenderedPageBreak/>
        <w:t>IV SKYRIUS</w:t>
      </w:r>
    </w:p>
    <w:p w:rsidR="0007149F" w:rsidRPr="0014668A" w:rsidRDefault="0007149F" w:rsidP="0007149F">
      <w:pPr>
        <w:tabs>
          <w:tab w:val="left" w:pos="0"/>
          <w:tab w:val="left" w:pos="400"/>
          <w:tab w:val="left" w:pos="1985"/>
        </w:tabs>
        <w:jc w:val="center"/>
        <w:rPr>
          <w:b/>
          <w:sz w:val="24"/>
          <w:szCs w:val="24"/>
        </w:rPr>
      </w:pPr>
      <w:r w:rsidRPr="0014668A">
        <w:rPr>
          <w:b/>
          <w:sz w:val="24"/>
          <w:szCs w:val="24"/>
        </w:rPr>
        <w:t>PASIŪLYMŲ IR PARAIŠKŲ RENGIMO REIKALAVIMAI</w:t>
      </w:r>
    </w:p>
    <w:p w:rsidR="0007149F" w:rsidRPr="0014668A" w:rsidRDefault="0007149F" w:rsidP="0007149F">
      <w:pPr>
        <w:tabs>
          <w:tab w:val="left" w:pos="0"/>
          <w:tab w:val="left" w:pos="400"/>
          <w:tab w:val="left" w:pos="1985"/>
        </w:tabs>
        <w:jc w:val="center"/>
        <w:rPr>
          <w:b/>
          <w:sz w:val="24"/>
          <w:szCs w:val="24"/>
        </w:rPr>
      </w:pPr>
    </w:p>
    <w:p w:rsidR="0007149F" w:rsidRPr="0014668A" w:rsidRDefault="007E6032" w:rsidP="0007149F">
      <w:pPr>
        <w:pStyle w:val="Hyperlink1"/>
        <w:tabs>
          <w:tab w:val="left" w:pos="1560"/>
        </w:tabs>
        <w:rPr>
          <w:szCs w:val="24"/>
        </w:rPr>
      </w:pPr>
      <w:r w:rsidRPr="0014668A">
        <w:rPr>
          <w:szCs w:val="24"/>
        </w:rPr>
        <w:t>37</w:t>
      </w:r>
      <w:r w:rsidR="0007149F" w:rsidRPr="0014668A">
        <w:rPr>
          <w:szCs w:val="24"/>
        </w:rPr>
        <w:t xml:space="preserve">. Pirkimo dokumentuose, nustatant pasiūlymų (projektų) ir paraiškų rengimo ir pateikimo reikalavimus, turi būti nurodyta, kad: </w:t>
      </w:r>
    </w:p>
    <w:p w:rsidR="0007149F" w:rsidRPr="0014668A" w:rsidRDefault="0007149F" w:rsidP="0007149F">
      <w:pPr>
        <w:pStyle w:val="Antrat3"/>
        <w:numPr>
          <w:ilvl w:val="0"/>
          <w:numId w:val="0"/>
        </w:numPr>
        <w:tabs>
          <w:tab w:val="left" w:pos="0"/>
          <w:tab w:val="left" w:pos="400"/>
          <w:tab w:val="left" w:pos="1985"/>
        </w:tabs>
        <w:ind w:firstLine="720"/>
        <w:rPr>
          <w:szCs w:val="24"/>
        </w:rPr>
      </w:pPr>
      <w:r w:rsidRPr="0014668A">
        <w:rPr>
          <w:szCs w:val="24"/>
        </w:rPr>
        <w:t>3</w:t>
      </w:r>
      <w:r w:rsidR="007E6032" w:rsidRPr="0014668A">
        <w:rPr>
          <w:szCs w:val="24"/>
        </w:rPr>
        <w:t>7</w:t>
      </w:r>
      <w:r w:rsidRPr="0014668A">
        <w:rPr>
          <w:szCs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Reikalavimas pateikti pasiūlymus su saugiu elektroniniu parašu gali būti netaikomas vykdant supaprastintus mažos vertės pirkimus;</w:t>
      </w:r>
    </w:p>
    <w:p w:rsidR="0007149F" w:rsidRPr="0014668A" w:rsidRDefault="0007149F" w:rsidP="0007149F">
      <w:pPr>
        <w:pStyle w:val="Antrat3"/>
        <w:numPr>
          <w:ilvl w:val="0"/>
          <w:numId w:val="0"/>
        </w:numPr>
        <w:tabs>
          <w:tab w:val="left" w:pos="0"/>
          <w:tab w:val="left" w:pos="400"/>
          <w:tab w:val="left" w:pos="1985"/>
        </w:tabs>
        <w:ind w:firstLine="720"/>
        <w:rPr>
          <w:szCs w:val="24"/>
        </w:rPr>
      </w:pPr>
      <w:r w:rsidRPr="0014668A">
        <w:t>3</w:t>
      </w:r>
      <w:r w:rsidR="007E6032" w:rsidRPr="0014668A">
        <w:t>7</w:t>
      </w:r>
      <w:r w:rsidRPr="0014668A">
        <w:t xml:space="preserve">.2. ne elektroninėmis priemonėmis teikiami pasiūlymai turi būti įdėti į voką, kuris užklijuojamas, ant jo užrašomas pirkimo pavadinimas, tiekėjo pavadinimas ir adresas, </w:t>
      </w:r>
      <w:r w:rsidRPr="0014668A">
        <w:rPr>
          <w:sz w:val="22"/>
          <w:szCs w:val="22"/>
        </w:rPr>
        <w:t>nurodoma „</w:t>
      </w:r>
      <w:r w:rsidRPr="0014668A">
        <w:rPr>
          <w:szCs w:val="24"/>
        </w:rPr>
        <w:t>neatplėšti iki ...“ (nurodoma pasiūlymų pateikimo termino pabaiga);</w:t>
      </w:r>
    </w:p>
    <w:p w:rsidR="0007149F" w:rsidRPr="0014668A" w:rsidRDefault="0007149F" w:rsidP="0007149F">
      <w:pPr>
        <w:pStyle w:val="Antrat3"/>
        <w:numPr>
          <w:ilvl w:val="0"/>
          <w:numId w:val="0"/>
        </w:numPr>
        <w:tabs>
          <w:tab w:val="left" w:pos="0"/>
          <w:tab w:val="left" w:pos="400"/>
          <w:tab w:val="left" w:pos="1985"/>
        </w:tabs>
        <w:ind w:firstLine="720"/>
      </w:pPr>
      <w:r w:rsidRPr="0014668A">
        <w:rPr>
          <w:szCs w:val="24"/>
        </w:rPr>
        <w:t>3</w:t>
      </w:r>
      <w:r w:rsidR="007E6032" w:rsidRPr="0014668A">
        <w:rPr>
          <w:szCs w:val="24"/>
        </w:rPr>
        <w:t>7</w:t>
      </w:r>
      <w:r w:rsidRPr="0014668A">
        <w:rPr>
          <w:szCs w:val="24"/>
        </w:rPr>
        <w:t>.3. jeigu numatoma pasiūlymus vertinti pagal ekonomiškai naudingiausio pasiūlymo vertinimo kriterijų</w:t>
      </w:r>
      <w:r w:rsidRPr="0014668A">
        <w:t xml:space="preserve">, tai pirkimo dokumentuose nurodoma,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w:t>
      </w:r>
      <w:r w:rsidRPr="0014668A">
        <w:rPr>
          <w:szCs w:val="24"/>
        </w:rPr>
        <w:t xml:space="preserve">nurodoma „neatplėšti iki ...“ (nurodoma pasiūlymų pateikimo termino pabaiga). </w:t>
      </w:r>
      <w:r w:rsidRPr="0014668A">
        <w:t>Reikalavimas pasiūlymą pateikti dviejuose vokuose netaikomas, pirkimą atliekant skelbiamų derybų būdu, neskelbiamų derybų būdu ar apklausos būdu, kai supaprastinto pirkimo metu gali būti deramasi dėl pasiūlymo sąlygų;</w:t>
      </w:r>
    </w:p>
    <w:p w:rsidR="0007149F" w:rsidRPr="0014668A" w:rsidRDefault="0007149F" w:rsidP="0007149F">
      <w:pPr>
        <w:pStyle w:val="Antrat3"/>
        <w:numPr>
          <w:ilvl w:val="0"/>
          <w:numId w:val="0"/>
        </w:numPr>
        <w:tabs>
          <w:tab w:val="left" w:pos="0"/>
          <w:tab w:val="left" w:pos="400"/>
          <w:tab w:val="left" w:pos="1985"/>
        </w:tabs>
        <w:ind w:firstLine="720"/>
        <w:rPr>
          <w:szCs w:val="24"/>
        </w:rPr>
      </w:pPr>
      <w:r w:rsidRPr="0014668A">
        <w:t>3</w:t>
      </w:r>
      <w:r w:rsidR="007E6032" w:rsidRPr="0014668A">
        <w:t>7</w:t>
      </w:r>
      <w:r w:rsidRPr="0014668A">
        <w:t xml:space="preserve">.4. </w:t>
      </w:r>
      <w:r w:rsidRPr="0014668A">
        <w:rPr>
          <w:szCs w:val="24"/>
        </w:rPr>
        <w:t xml:space="preserve">ne elektroninėmis priemonėmis supaprastintam projekto konkursui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projekto konkurso atveju į šį voką įdedami tiekėjų kvalifikaciją patvirtinantys dokumentai; </w:t>
      </w:r>
    </w:p>
    <w:p w:rsidR="0007149F" w:rsidRPr="0014668A" w:rsidRDefault="0007149F" w:rsidP="0007149F">
      <w:pPr>
        <w:pStyle w:val="Antrat3"/>
        <w:numPr>
          <w:ilvl w:val="0"/>
          <w:numId w:val="0"/>
        </w:numPr>
        <w:tabs>
          <w:tab w:val="left" w:pos="0"/>
          <w:tab w:val="left" w:pos="400"/>
          <w:tab w:val="left" w:pos="1985"/>
        </w:tabs>
        <w:ind w:firstLine="720"/>
        <w:rPr>
          <w:szCs w:val="24"/>
        </w:rPr>
      </w:pPr>
      <w:r w:rsidRPr="0014668A">
        <w:t>3</w:t>
      </w:r>
      <w:r w:rsidR="007E6032" w:rsidRPr="0014668A">
        <w:t>7</w:t>
      </w:r>
      <w:r w:rsidRPr="0014668A">
        <w:t xml:space="preserve">.5.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(nurodomas pasirašančiojo asmens vardas, pavardė ir pareigos (jei yra), pasiūlymo lapų skaičius). Kartu su kitais pasiūlymo lapais įsiuvama ir sunumeruojama pasiūlymo galiojimo užtikrinimą patvirtinančio dokumento kopija (jei to reikalaujama), o pasiūlymo galiojimo užtikrinimą patvirtinantis dokumentas (originalas) neįsiuvamas ir nenumeruojamas, o įdedamas į bendrą voką. Šiame punkte nustatyti pasiūlymo įforminimo reikalavimai netaikomi, kai pasiūlymai pateikiami </w:t>
      </w:r>
      <w:r w:rsidRPr="0014668A">
        <w:rPr>
          <w:szCs w:val="24"/>
        </w:rPr>
        <w:t>elektroninėmis priemonėmis.</w:t>
      </w:r>
    </w:p>
    <w:p w:rsidR="0007149F" w:rsidRPr="0014668A" w:rsidRDefault="0007149F" w:rsidP="0007149F">
      <w:pPr>
        <w:tabs>
          <w:tab w:val="left" w:pos="0"/>
          <w:tab w:val="left" w:pos="400"/>
          <w:tab w:val="left" w:pos="900"/>
          <w:tab w:val="left" w:pos="1985"/>
        </w:tabs>
        <w:ind w:firstLine="720"/>
        <w:jc w:val="both"/>
        <w:rPr>
          <w:sz w:val="24"/>
          <w:szCs w:val="24"/>
        </w:rPr>
      </w:pPr>
      <w:r w:rsidRPr="0014668A">
        <w:rPr>
          <w:sz w:val="24"/>
          <w:szCs w:val="24"/>
        </w:rPr>
        <w:t>3</w:t>
      </w:r>
      <w:r w:rsidR="007E6032" w:rsidRPr="0014668A">
        <w:rPr>
          <w:sz w:val="24"/>
          <w:szCs w:val="24"/>
        </w:rPr>
        <w:t>8</w:t>
      </w:r>
      <w:r w:rsidRPr="0014668A">
        <w:rPr>
          <w:sz w:val="24"/>
          <w:szCs w:val="24"/>
        </w:rPr>
        <w:t>. Pirkimo dokumentuose nustatant pasiūlymų (projektų) ir paraiškų rengimo ir pateikimo reikalavimus, nurodoma, kad tiekėjas gali pateikti tik vieną pasiūlymą (po vieną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07149F" w:rsidRPr="0014668A" w:rsidRDefault="007E6032" w:rsidP="0007149F">
      <w:pPr>
        <w:tabs>
          <w:tab w:val="left" w:pos="0"/>
          <w:tab w:val="left" w:pos="400"/>
          <w:tab w:val="left" w:pos="900"/>
          <w:tab w:val="left" w:pos="1985"/>
        </w:tabs>
        <w:ind w:firstLine="720"/>
        <w:jc w:val="both"/>
        <w:rPr>
          <w:sz w:val="24"/>
          <w:szCs w:val="24"/>
        </w:rPr>
      </w:pPr>
      <w:r w:rsidRPr="0014668A">
        <w:rPr>
          <w:sz w:val="24"/>
          <w:szCs w:val="24"/>
        </w:rPr>
        <w:t>39</w:t>
      </w:r>
      <w:r w:rsidR="0007149F" w:rsidRPr="0014668A">
        <w:rPr>
          <w:sz w:val="24"/>
          <w:szCs w:val="24"/>
        </w:rPr>
        <w:t xml:space="preserve">. Tiekėjas teikiamame pasiūlyme turi nurodyti, kuri pasiūlymo dalis ar duomenys yra konfidencialūs. </w:t>
      </w:r>
      <w:r w:rsidR="0007149F" w:rsidRPr="0014668A">
        <w:rPr>
          <w:spacing w:val="-2"/>
          <w:sz w:val="24"/>
          <w:szCs w:val="24"/>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008A0AC1" w:rsidRPr="0014668A">
        <w:rPr>
          <w:spacing w:val="-2"/>
          <w:sz w:val="24"/>
          <w:szCs w:val="24"/>
        </w:rPr>
        <w:t>.</w:t>
      </w:r>
    </w:p>
    <w:p w:rsidR="0007149F" w:rsidRPr="0014668A" w:rsidRDefault="0007149F" w:rsidP="0007149F">
      <w:pPr>
        <w:tabs>
          <w:tab w:val="left" w:pos="0"/>
          <w:tab w:val="left" w:pos="1134"/>
          <w:tab w:val="left" w:pos="1320"/>
        </w:tabs>
        <w:suppressAutoHyphens/>
        <w:ind w:firstLine="720"/>
        <w:jc w:val="both"/>
        <w:rPr>
          <w:sz w:val="24"/>
          <w:szCs w:val="24"/>
        </w:rPr>
      </w:pPr>
      <w:r w:rsidRPr="0014668A">
        <w:rPr>
          <w:sz w:val="24"/>
          <w:szCs w:val="24"/>
        </w:rPr>
        <w:t>4</w:t>
      </w:r>
      <w:r w:rsidR="007E6032" w:rsidRPr="0014668A">
        <w:rPr>
          <w:sz w:val="24"/>
          <w:szCs w:val="24"/>
        </w:rPr>
        <w:t>0</w:t>
      </w:r>
      <w:r w:rsidRPr="0014668A">
        <w:rPr>
          <w:sz w:val="24"/>
          <w:szCs w:val="24"/>
        </w:rPr>
        <w:t xml:space="preserve">. Tiekėjo pasiūlymas ir kita informacija pateikiami lietuvių kalba. Jei atitinkami dokumentai yra išduoti kita kalba, Perkančiajai organizacijai turi būti pateiktas tinkamai patvirtintas </w:t>
      </w:r>
      <w:r w:rsidRPr="0014668A">
        <w:rPr>
          <w:sz w:val="24"/>
          <w:szCs w:val="24"/>
        </w:rPr>
        <w:lastRenderedPageBreak/>
        <w:t>vertimas į lietuvių kalbą. Vertimas turi būti patvirtintas tiekėjo, ar jo įgalioto asmens, ar vertimų biuro parašu, priklausomai nuo to, kaip Perkančioji organizacija nurodo pirkimo dokumentuose.</w:t>
      </w:r>
    </w:p>
    <w:p w:rsidR="0007149F" w:rsidRPr="0014668A" w:rsidRDefault="0007149F" w:rsidP="0007149F">
      <w:pPr>
        <w:tabs>
          <w:tab w:val="left" w:pos="0"/>
          <w:tab w:val="left" w:pos="1134"/>
          <w:tab w:val="left" w:pos="1320"/>
        </w:tabs>
        <w:suppressAutoHyphens/>
        <w:ind w:firstLine="720"/>
        <w:jc w:val="both"/>
        <w:rPr>
          <w:sz w:val="24"/>
          <w:szCs w:val="24"/>
        </w:rPr>
      </w:pPr>
      <w:r w:rsidRPr="0014668A">
        <w:rPr>
          <w:sz w:val="24"/>
          <w:szCs w:val="24"/>
        </w:rPr>
        <w:t>4</w:t>
      </w:r>
      <w:r w:rsidR="007E6032" w:rsidRPr="0014668A">
        <w:rPr>
          <w:sz w:val="24"/>
          <w:szCs w:val="24"/>
        </w:rPr>
        <w:t>1</w:t>
      </w:r>
      <w:r w:rsidRPr="0014668A">
        <w:rPr>
          <w:sz w:val="24"/>
          <w:szCs w:val="24"/>
        </w:rPr>
        <w:t xml:space="preserve">. Perkančioji organizacija </w:t>
      </w:r>
      <w:r w:rsidRPr="0014668A">
        <w:rPr>
          <w:bCs/>
          <w:sz w:val="24"/>
          <w:szCs w:val="24"/>
        </w:rPr>
        <w:t xml:space="preserve">gali pareikalauti, kad pateikiami užsienio valstybėse išduoti dokumentai būtų legalizuoti </w:t>
      </w:r>
      <w:r w:rsidRPr="0014668A">
        <w:rPr>
          <w:sz w:val="24"/>
          <w:szCs w:val="24"/>
        </w:rPr>
        <w:t>Dokumentų legalizavimo ir tvirtinimo pažymos (</w:t>
      </w:r>
      <w:proofErr w:type="spellStart"/>
      <w:r w:rsidRPr="0014668A">
        <w:rPr>
          <w:sz w:val="24"/>
          <w:szCs w:val="24"/>
        </w:rPr>
        <w:t>Apostille</w:t>
      </w:r>
      <w:proofErr w:type="spellEnd"/>
      <w:r w:rsidRPr="0014668A">
        <w:rPr>
          <w:sz w:val="24"/>
          <w:szCs w:val="24"/>
        </w:rPr>
        <w:t xml:space="preserve">) tvarkos apraše, patvirtintame Lietuvos Respublikos Vyriausybės </w:t>
      </w:r>
      <w:smartTag w:uri="schemas-tilde-lv/tildestengine" w:element="metric2">
        <w:smartTagPr>
          <w:attr w:name="metric_value" w:val="2006"/>
          <w:attr w:name="metric_text" w:val="m"/>
        </w:smartTagPr>
        <w:r w:rsidRPr="0014668A">
          <w:rPr>
            <w:sz w:val="24"/>
            <w:szCs w:val="24"/>
          </w:rPr>
          <w:t xml:space="preserve">2006 </w:t>
        </w:r>
        <w:proofErr w:type="spellStart"/>
        <w:r w:rsidRPr="0014668A">
          <w:rPr>
            <w:sz w:val="24"/>
            <w:szCs w:val="24"/>
          </w:rPr>
          <w:t>m</w:t>
        </w:r>
      </w:smartTag>
      <w:proofErr w:type="spellEnd"/>
      <w:r w:rsidRPr="0014668A">
        <w:rPr>
          <w:sz w:val="24"/>
          <w:szCs w:val="24"/>
        </w:rPr>
        <w:t xml:space="preserve">. spalio 30 </w:t>
      </w:r>
      <w:proofErr w:type="spellStart"/>
      <w:r w:rsidRPr="0014668A">
        <w:rPr>
          <w:sz w:val="24"/>
          <w:szCs w:val="24"/>
        </w:rPr>
        <w:t>d</w:t>
      </w:r>
      <w:proofErr w:type="spellEnd"/>
      <w:r w:rsidRPr="0014668A">
        <w:rPr>
          <w:sz w:val="24"/>
          <w:szCs w:val="24"/>
        </w:rPr>
        <w:t xml:space="preserve">. nutarimu </w:t>
      </w:r>
      <w:proofErr w:type="spellStart"/>
      <w:r w:rsidRPr="0014668A">
        <w:rPr>
          <w:sz w:val="24"/>
          <w:szCs w:val="24"/>
        </w:rPr>
        <w:t>Nr</w:t>
      </w:r>
      <w:proofErr w:type="spellEnd"/>
      <w:r w:rsidRPr="0014668A">
        <w:rPr>
          <w:sz w:val="24"/>
          <w:szCs w:val="24"/>
        </w:rPr>
        <w:t>. 1079 (</w:t>
      </w:r>
      <w:proofErr w:type="spellStart"/>
      <w:r w:rsidRPr="0014668A">
        <w:rPr>
          <w:sz w:val="24"/>
          <w:szCs w:val="24"/>
        </w:rPr>
        <w:t>Žin</w:t>
      </w:r>
      <w:proofErr w:type="spellEnd"/>
      <w:r w:rsidRPr="0014668A">
        <w:rPr>
          <w:sz w:val="24"/>
          <w:szCs w:val="24"/>
        </w:rPr>
        <w:t xml:space="preserve">., 2006, </w:t>
      </w:r>
      <w:proofErr w:type="spellStart"/>
      <w:r w:rsidRPr="0014668A">
        <w:rPr>
          <w:sz w:val="24"/>
          <w:szCs w:val="24"/>
        </w:rPr>
        <w:t>Nr</w:t>
      </w:r>
      <w:proofErr w:type="spellEnd"/>
      <w:r w:rsidRPr="0014668A">
        <w:rPr>
          <w:sz w:val="24"/>
          <w:szCs w:val="24"/>
        </w:rPr>
        <w:t xml:space="preserve">. 118-4477), nustatyta tvarka. Tiekėjams iš valstybių, su kuriomis Lietuvos Respublika yra sudariusi teisinės pagalbos sutartis, šių dokumentų legalizuoti nereikia, juos pakanka patvirtinti notariškai. Paslaugų teikėjų iš valstybių, prisijungusių prie </w:t>
      </w:r>
      <w:smartTag w:uri="schemas-tilde-lv/tildestengine" w:element="metric2">
        <w:smartTagPr>
          <w:attr w:name="metric_value" w:val="1961"/>
          <w:attr w:name="metric_text" w:val="m"/>
        </w:smartTagPr>
        <w:smartTag w:uri="urn:schemas-microsoft-com:office:smarttags" w:element="metricconverter">
          <w:smartTagPr>
            <w:attr w:name="ProductID" w:val="1961 m"/>
          </w:smartTagPr>
          <w:r w:rsidRPr="0014668A">
            <w:rPr>
              <w:sz w:val="24"/>
              <w:szCs w:val="24"/>
            </w:rPr>
            <w:t xml:space="preserve">1961 </w:t>
          </w:r>
          <w:proofErr w:type="spellStart"/>
          <w:r w:rsidRPr="0014668A">
            <w:rPr>
              <w:sz w:val="24"/>
              <w:szCs w:val="24"/>
            </w:rPr>
            <w:t>m</w:t>
          </w:r>
        </w:smartTag>
      </w:smartTag>
      <w:proofErr w:type="spellEnd"/>
      <w:r w:rsidRPr="0014668A">
        <w:rPr>
          <w:sz w:val="24"/>
          <w:szCs w:val="24"/>
        </w:rPr>
        <w:t xml:space="preserve">. spalio 5 </w:t>
      </w:r>
      <w:proofErr w:type="spellStart"/>
      <w:r w:rsidRPr="0014668A">
        <w:rPr>
          <w:sz w:val="24"/>
          <w:szCs w:val="24"/>
        </w:rPr>
        <w:t>d</w:t>
      </w:r>
      <w:proofErr w:type="spellEnd"/>
      <w:r w:rsidRPr="0014668A">
        <w:rPr>
          <w:sz w:val="24"/>
          <w:szCs w:val="24"/>
        </w:rPr>
        <w:t>. Hagos konvencijos „Dėl užsienio valstybėse išduotų dokumentų legalizavimo panaikinimo“, dokumentai turėtų būti patvirtinti konvencijoje nustatyta tvarka.</w:t>
      </w:r>
    </w:p>
    <w:p w:rsidR="0007149F" w:rsidRPr="0014668A" w:rsidRDefault="0007149F" w:rsidP="0007149F">
      <w:pPr>
        <w:tabs>
          <w:tab w:val="left" w:pos="0"/>
          <w:tab w:val="left" w:pos="1134"/>
          <w:tab w:val="left" w:pos="1320"/>
        </w:tabs>
        <w:suppressAutoHyphens/>
        <w:ind w:firstLine="720"/>
        <w:jc w:val="both"/>
        <w:rPr>
          <w:sz w:val="24"/>
          <w:szCs w:val="24"/>
        </w:rPr>
      </w:pPr>
    </w:p>
    <w:p w:rsidR="0007149F" w:rsidRPr="0014668A" w:rsidRDefault="0007149F" w:rsidP="0007149F">
      <w:pPr>
        <w:pStyle w:val="CentrBold"/>
        <w:tabs>
          <w:tab w:val="num" w:pos="0"/>
        </w:tabs>
        <w:spacing w:line="240" w:lineRule="auto"/>
        <w:ind w:firstLine="720"/>
        <w:rPr>
          <w:color w:val="auto"/>
          <w:sz w:val="24"/>
          <w:szCs w:val="24"/>
        </w:rPr>
      </w:pPr>
      <w:r w:rsidRPr="0014668A">
        <w:rPr>
          <w:color w:val="auto"/>
          <w:sz w:val="24"/>
          <w:szCs w:val="24"/>
        </w:rPr>
        <w:t>V SKYRIUS</w:t>
      </w:r>
    </w:p>
    <w:p w:rsidR="0007149F" w:rsidRPr="0014668A" w:rsidRDefault="0007149F" w:rsidP="0007149F">
      <w:pPr>
        <w:pStyle w:val="CentrBold"/>
        <w:spacing w:line="240" w:lineRule="auto"/>
        <w:ind w:firstLine="720"/>
        <w:rPr>
          <w:color w:val="auto"/>
          <w:sz w:val="24"/>
          <w:szCs w:val="24"/>
        </w:rPr>
      </w:pPr>
      <w:r w:rsidRPr="0014668A">
        <w:rPr>
          <w:color w:val="auto"/>
          <w:sz w:val="24"/>
          <w:szCs w:val="24"/>
        </w:rPr>
        <w:t>TECHNINĖ SPECIFIKACIJA</w:t>
      </w:r>
    </w:p>
    <w:p w:rsidR="0007149F" w:rsidRPr="0014668A" w:rsidRDefault="0007149F" w:rsidP="0007149F">
      <w:pPr>
        <w:pStyle w:val="CentrBold"/>
        <w:spacing w:line="240" w:lineRule="auto"/>
        <w:ind w:firstLine="720"/>
        <w:rPr>
          <w:color w:val="auto"/>
          <w:sz w:val="24"/>
          <w:szCs w:val="24"/>
        </w:rPr>
      </w:pP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2</w:t>
      </w:r>
      <w:r w:rsidRPr="0014668A">
        <w:rPr>
          <w:szCs w:val="24"/>
        </w:rPr>
        <w:t>. 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3</w:t>
      </w:r>
      <w:r w:rsidRPr="0014668A">
        <w:rPr>
          <w:szCs w:val="24"/>
        </w:rPr>
        <w:t>. Kiekviena perkama prekė, paslauga ar darbai turi būti aprašyti aiškiai ir nedviprasmiškai, aprašymas negali diskriminuoti tiekėjų bei turi užtikrinti jų konkurenciją.</w:t>
      </w: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4</w:t>
      </w:r>
      <w:r w:rsidRPr="0014668A">
        <w:rPr>
          <w:szCs w:val="24"/>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įsigytų reikalingų prekių, paslaugų ar darbų.</w:t>
      </w: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5</w:t>
      </w:r>
      <w:r w:rsidRPr="0014668A">
        <w:rPr>
          <w:szCs w:val="24"/>
        </w:rPr>
        <w:t>. Rengiant techninę specifikaciją, nurodomos pirkimo objekto arba pirkimo objekto panaudojimo tikslo ir sąlygų savybės (</w:t>
      </w:r>
      <w:proofErr w:type="spellStart"/>
      <w:r w:rsidRPr="0014668A">
        <w:rPr>
          <w:szCs w:val="24"/>
        </w:rPr>
        <w:t>pvz</w:t>
      </w:r>
      <w:proofErr w:type="spellEnd"/>
      <w:r w:rsidRPr="0014668A">
        <w:rPr>
          <w:szCs w:val="24"/>
        </w:rPr>
        <w:t xml:space="preserve">., našumas, matmenys, energijos suvartojimas, norima gauti nauda naudojant pirkimo objektą ir </w:t>
      </w:r>
      <w:proofErr w:type="spellStart"/>
      <w:r w:rsidRPr="0014668A">
        <w:rPr>
          <w:szCs w:val="24"/>
        </w:rPr>
        <w:t>pan</w:t>
      </w:r>
      <w:proofErr w:type="spellEnd"/>
      <w:r w:rsidRPr="0014668A">
        <w:rPr>
          <w:szCs w:val="24"/>
        </w:rPr>
        <w:t>.) ir reikalavimų šioms savybėms reikšmės. Reikšmės nurodomos ribiniais dydžiais („ne daugiau kaip ....“, „ne mažiau kaip ....“) arba reikšmių diapazonais („nuo ... iki ...“). Tik pagrįstais atvejais reikšmės gali būti nurodomos tiksliai („turi būti lygu ...“).</w:t>
      </w:r>
    </w:p>
    <w:p w:rsidR="0007149F" w:rsidRPr="0014668A" w:rsidRDefault="0007149F" w:rsidP="0007149F">
      <w:pPr>
        <w:pStyle w:val="Hyperlink1"/>
        <w:tabs>
          <w:tab w:val="left" w:pos="1560"/>
        </w:tabs>
        <w:rPr>
          <w:szCs w:val="24"/>
        </w:rPr>
      </w:pPr>
      <w:r w:rsidRPr="0014668A">
        <w:rPr>
          <w:szCs w:val="24"/>
        </w:rPr>
        <w:t>4</w:t>
      </w:r>
      <w:r w:rsidR="007E6032" w:rsidRPr="0014668A">
        <w:rPr>
          <w:szCs w:val="24"/>
        </w:rPr>
        <w:t>6</w:t>
      </w:r>
      <w:r w:rsidRPr="0014668A">
        <w:rPr>
          <w:szCs w:val="24"/>
        </w:rPr>
        <w:t>. Jeigu kartu su paslaugomis perkamos prekės ir (ar) darbai, su prekėmis – paslaugos, darbai, o su darbais – prekės, paslaugos, techninėje specifikacijoje atitinkamai nustatomi reikalavimai ir kartu perkamoms prekėms, darbams ar paslaugoms.</w:t>
      </w:r>
    </w:p>
    <w:p w:rsidR="0007149F" w:rsidRPr="0014668A" w:rsidRDefault="0007149F" w:rsidP="0007149F">
      <w:pPr>
        <w:pStyle w:val="Hyperlink1"/>
        <w:tabs>
          <w:tab w:val="left" w:pos="1560"/>
        </w:tabs>
      </w:pPr>
      <w:r w:rsidRPr="0014668A">
        <w:rPr>
          <w:szCs w:val="24"/>
        </w:rPr>
        <w:t>4</w:t>
      </w:r>
      <w:r w:rsidR="007E6032" w:rsidRPr="0014668A">
        <w:rPr>
          <w:szCs w:val="24"/>
        </w:rPr>
        <w:t>7</w:t>
      </w:r>
      <w:r w:rsidRPr="0014668A">
        <w:rPr>
          <w:szCs w:val="24"/>
        </w:rPr>
        <w:t xml:space="preserve">. </w:t>
      </w:r>
      <w:r w:rsidRPr="0014668A">
        <w:t>Jei leidžiama pateikti alternatyvius pasiūlymus, nurodomi minimalūs reikalavimai, kuriuos šie pasiūlymai turi atitikti.</w:t>
      </w:r>
    </w:p>
    <w:p w:rsidR="0007149F" w:rsidRPr="0014668A" w:rsidRDefault="0007149F" w:rsidP="0007149F">
      <w:pPr>
        <w:pStyle w:val="Hyperlink1"/>
        <w:tabs>
          <w:tab w:val="left" w:pos="1560"/>
        </w:tabs>
        <w:rPr>
          <w:szCs w:val="24"/>
        </w:rPr>
      </w:pPr>
      <w:r w:rsidRPr="0014668A">
        <w:t>4</w:t>
      </w:r>
      <w:r w:rsidR="007E6032" w:rsidRPr="0014668A">
        <w:t>8</w:t>
      </w:r>
      <w:r w:rsidRPr="0014668A">
        <w:t xml:space="preserve">. </w:t>
      </w:r>
      <w:r w:rsidRPr="0014668A">
        <w:rPr>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07149F" w:rsidRPr="0014668A" w:rsidRDefault="007E6032" w:rsidP="0007149F">
      <w:pPr>
        <w:pStyle w:val="Hyperlink1"/>
        <w:tabs>
          <w:tab w:val="left" w:pos="1560"/>
        </w:tabs>
      </w:pPr>
      <w:r w:rsidRPr="0014668A">
        <w:t>49</w:t>
      </w:r>
      <w:r w:rsidR="0007149F" w:rsidRPr="0014668A">
        <w:t>. Perkančioji organizacija turi teisę pareikalauti, kad tiekėjas pateiktų valstybės ar savivaldybės institucijų išduotus dokumentus tam, kad įsitikintų, jog tiekėjo siūlomos prekės, paslaugos ar darbai atitinka teisės aktų privalomuosius reikalavimus (jei tokie išduodami). Pirkimo dokumentuose gali būti reikalaujama pateikti tiekėjo tiekiamų prekių, atliekamų darbų ar teikiamų paslaugų aprašymus, pavyzdžius ar nuotraukas ar paprašyti tiekėjo leidimo apžiūrėti pirkimo objektą.</w:t>
      </w:r>
    </w:p>
    <w:p w:rsidR="0007149F" w:rsidRPr="0014668A" w:rsidRDefault="007E6032" w:rsidP="0007149F">
      <w:pPr>
        <w:pStyle w:val="Hyperlink1"/>
        <w:tabs>
          <w:tab w:val="left" w:pos="1560"/>
        </w:tabs>
      </w:pPr>
      <w:r w:rsidRPr="0014668A">
        <w:t>50</w:t>
      </w:r>
      <w:r w:rsidR="0007149F" w:rsidRPr="0014668A">
        <w:t xml:space="preserve">. Perkančioji organizacija gali nurodyti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Komisija, nustatydama reikalavimus, gali remtis standartais ar ekologiniais ženklais. Šiuo atveju ji nurodo standartuose ar ekologiniuose ženkluose keliamus reikalavimus </w:t>
      </w:r>
      <w:r w:rsidR="0007149F" w:rsidRPr="0014668A">
        <w:lastRenderedPageBreak/>
        <w:t>pirkimo objekto savybėms ir kaip atitikimą šiems reikalavimams priima oficialių institucijų išduotus dokumentus ar gamintojo patvirtinimą.</w:t>
      </w:r>
    </w:p>
    <w:p w:rsidR="0007149F" w:rsidRPr="0014668A" w:rsidRDefault="007E6032" w:rsidP="0007149F">
      <w:pPr>
        <w:pStyle w:val="Hyperlink1"/>
        <w:tabs>
          <w:tab w:val="left" w:pos="1560"/>
        </w:tabs>
      </w:pPr>
      <w:r w:rsidRPr="0014668A">
        <w:t>51</w:t>
      </w:r>
      <w:r w:rsidR="0007149F" w:rsidRPr="0014668A">
        <w:t xml:space="preserve">.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schemas-tilde-lv/tildestengine" w:element="metric2">
        <w:smartTagPr>
          <w:attr w:name="metric_value" w:val="2009"/>
          <w:attr w:name="metric_text" w:val="m"/>
        </w:smartTagPr>
        <w:r w:rsidR="0007149F" w:rsidRPr="0014668A">
          <w:t>2009 m</w:t>
        </w:r>
      </w:smartTag>
      <w:r w:rsidR="0007149F" w:rsidRPr="0014668A">
        <w:t>. gegužės 15 d. įsakymu Nr. 1S-49 (</w:t>
      </w:r>
      <w:proofErr w:type="spellStart"/>
      <w:r w:rsidR="0007149F" w:rsidRPr="0014668A">
        <w:t>Žin</w:t>
      </w:r>
      <w:proofErr w:type="spellEnd"/>
      <w:r w:rsidR="0007149F" w:rsidRPr="0014668A">
        <w:t>., 2009, Nr. </w:t>
      </w:r>
      <w:hyperlink r:id="rId12" w:history="1">
        <w:r w:rsidR="0007149F" w:rsidRPr="0014668A">
          <w:t>60-2396</w:t>
        </w:r>
      </w:hyperlink>
      <w:r w:rsidR="0007149F" w:rsidRPr="0014668A">
        <w:t>; 2011, Nr. </w:t>
      </w:r>
      <w:hyperlink r:id="rId13" w:history="1">
        <w:r w:rsidR="0007149F" w:rsidRPr="0014668A">
          <w:t>157-7462</w:t>
        </w:r>
      </w:hyperlink>
      <w:r w:rsidR="0007149F" w:rsidRPr="0014668A">
        <w:t>).</w:t>
      </w:r>
      <w:r w:rsidR="00D52F47" w:rsidRPr="0014668A">
        <w:t xml:space="preserve"> Perkančioji organizacija taip pat gali skelbti pirkimų, kuriems šiame punkte nustatytas techninių specifikacijų projektų skelbimo reikalavimas netaikomas, techninių specifikacijų projektus.</w:t>
      </w:r>
    </w:p>
    <w:p w:rsidR="0007149F" w:rsidRPr="0014668A" w:rsidRDefault="0007149F" w:rsidP="0007149F">
      <w:pPr>
        <w:pStyle w:val="Hyperlink1"/>
        <w:tabs>
          <w:tab w:val="left" w:pos="1560"/>
        </w:tabs>
        <w:rPr>
          <w:szCs w:val="24"/>
        </w:rPr>
      </w:pPr>
    </w:p>
    <w:p w:rsidR="0007149F" w:rsidRPr="0014668A" w:rsidRDefault="0007149F" w:rsidP="0007149F">
      <w:pPr>
        <w:ind w:firstLine="720"/>
        <w:jc w:val="center"/>
        <w:rPr>
          <w:b/>
          <w:sz w:val="24"/>
          <w:szCs w:val="24"/>
          <w:lang w:eastAsia="lt-LT"/>
        </w:rPr>
      </w:pPr>
      <w:r w:rsidRPr="0014668A">
        <w:rPr>
          <w:b/>
          <w:sz w:val="24"/>
          <w:szCs w:val="24"/>
          <w:lang w:eastAsia="lt-LT"/>
        </w:rPr>
        <w:t>VI SKYRIUS</w:t>
      </w:r>
    </w:p>
    <w:p w:rsidR="0007149F" w:rsidRPr="0014668A" w:rsidRDefault="0007149F" w:rsidP="0007149F">
      <w:pPr>
        <w:ind w:firstLine="720"/>
        <w:jc w:val="center"/>
        <w:rPr>
          <w:b/>
          <w:sz w:val="24"/>
          <w:szCs w:val="24"/>
          <w:lang w:eastAsia="lt-LT"/>
        </w:rPr>
      </w:pPr>
      <w:r w:rsidRPr="0014668A">
        <w:rPr>
          <w:b/>
          <w:sz w:val="24"/>
          <w:szCs w:val="24"/>
          <w:lang w:eastAsia="lt-LT"/>
        </w:rPr>
        <w:t>TIEKĖJŲ KVALIFIKACIJOS PATIKRINIMAS</w:t>
      </w:r>
    </w:p>
    <w:p w:rsidR="0007149F" w:rsidRPr="0014668A" w:rsidRDefault="0007149F" w:rsidP="0007149F">
      <w:pPr>
        <w:ind w:firstLine="720"/>
        <w:jc w:val="center"/>
        <w:rPr>
          <w:b/>
          <w:sz w:val="24"/>
          <w:szCs w:val="24"/>
          <w:lang w:eastAsia="lt-LT"/>
        </w:rPr>
      </w:pPr>
    </w:p>
    <w:p w:rsidR="0007149F" w:rsidRPr="0014668A" w:rsidRDefault="0007149F" w:rsidP="0007149F">
      <w:pPr>
        <w:tabs>
          <w:tab w:val="left" w:pos="1080"/>
        </w:tabs>
        <w:ind w:firstLine="720"/>
        <w:jc w:val="both"/>
        <w:rPr>
          <w:sz w:val="24"/>
          <w:szCs w:val="24"/>
        </w:rPr>
      </w:pPr>
      <w:r w:rsidRPr="0014668A">
        <w:rPr>
          <w:sz w:val="24"/>
          <w:szCs w:val="24"/>
        </w:rPr>
        <w:t>5</w:t>
      </w:r>
      <w:r w:rsidR="00C24DB2" w:rsidRPr="0014668A">
        <w:rPr>
          <w:sz w:val="24"/>
          <w:szCs w:val="24"/>
        </w:rPr>
        <w:t>2</w:t>
      </w:r>
      <w:r w:rsidRPr="0014668A">
        <w:rPr>
          <w:sz w:val="24"/>
          <w:szCs w:val="24"/>
        </w:rPr>
        <w:t xml:space="preserve">. Siekiant įsitikinti, ar tiekėjas bus pajėgus įvykdyti pirkimo sutartį, vadovaujantis Viešųjų pirkimų įstatymo 32–38 straipsnių nuostatomis ir atsižvelgiant į Tiekėjų kvalifikacijos vertinimo metodines rekomendacijas (aktualią jų redakciją), patvirtintas Viešųjų pirkimų tarnybos direktoriaus </w:t>
      </w:r>
      <w:smartTag w:uri="schemas-tilde-lv/tildestengine" w:element="metric2">
        <w:smartTagPr>
          <w:attr w:name="metric_value" w:val="2003"/>
          <w:attr w:name="metric_text" w:val="m"/>
        </w:smartTagPr>
        <w:r w:rsidRPr="0014668A">
          <w:rPr>
            <w:sz w:val="24"/>
            <w:szCs w:val="24"/>
          </w:rPr>
          <w:t xml:space="preserve">2003 </w:t>
        </w:r>
        <w:proofErr w:type="spellStart"/>
        <w:r w:rsidRPr="0014668A">
          <w:rPr>
            <w:sz w:val="24"/>
            <w:szCs w:val="24"/>
          </w:rPr>
          <w:t>m</w:t>
        </w:r>
      </w:smartTag>
      <w:proofErr w:type="spellEnd"/>
      <w:r w:rsidRPr="0014668A">
        <w:rPr>
          <w:sz w:val="24"/>
          <w:szCs w:val="24"/>
        </w:rPr>
        <w:t xml:space="preserve">. spalio 20 </w:t>
      </w:r>
      <w:proofErr w:type="spellStart"/>
      <w:r w:rsidRPr="0014668A">
        <w:rPr>
          <w:sz w:val="24"/>
          <w:szCs w:val="24"/>
        </w:rPr>
        <w:t>d</w:t>
      </w:r>
      <w:proofErr w:type="spellEnd"/>
      <w:r w:rsidRPr="0014668A">
        <w:rPr>
          <w:sz w:val="24"/>
          <w:szCs w:val="24"/>
        </w:rPr>
        <w:t xml:space="preserve">. įsakymu </w:t>
      </w:r>
      <w:proofErr w:type="spellStart"/>
      <w:r w:rsidRPr="0014668A">
        <w:rPr>
          <w:sz w:val="24"/>
          <w:szCs w:val="24"/>
        </w:rPr>
        <w:t>Nr</w:t>
      </w:r>
      <w:proofErr w:type="spellEnd"/>
      <w:r w:rsidRPr="0014668A">
        <w:rPr>
          <w:sz w:val="24"/>
          <w:szCs w:val="24"/>
        </w:rPr>
        <w:t>. 1S-100, pirkimo dokumentuose nustatomi tiekėjų kvalifikacijos reikalavimai ir vykdomas tiekėjų kvalifikacijos tikrinimas. Visiems tiekėjams turi būti keliami vienodi reikalavimai ir prašoma pateikti to paties pobūdžio informaciją. Nei keliami reikalavimai, nei prašoma informacija negali dirbtinai diskriminuoti tiekėjų.</w:t>
      </w:r>
    </w:p>
    <w:p w:rsidR="0007149F" w:rsidRPr="0014668A" w:rsidRDefault="00C24DB2" w:rsidP="0007149F">
      <w:pPr>
        <w:tabs>
          <w:tab w:val="left" w:pos="1080"/>
        </w:tabs>
        <w:ind w:firstLine="720"/>
        <w:jc w:val="both"/>
        <w:rPr>
          <w:sz w:val="24"/>
          <w:szCs w:val="24"/>
        </w:rPr>
      </w:pPr>
      <w:r w:rsidRPr="0014668A">
        <w:rPr>
          <w:sz w:val="24"/>
          <w:szCs w:val="24"/>
        </w:rPr>
        <w:t>53</w:t>
      </w:r>
      <w:r w:rsidR="0007149F" w:rsidRPr="0014668A">
        <w:rPr>
          <w:sz w:val="24"/>
          <w:szCs w:val="24"/>
        </w:rPr>
        <w:t xml:space="preserve">. Tiekėjų kvalifikacijos neprivaloma tikrinti, kai: </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.1. jau vykdytame pirkime visi gauti pasiūlymai neatitiko pirkimo dokumentų reikalavimų arba buvo pasiūlytos per didelės Perkančiajai organizacijai nepriimtinos kainos, o pirkimo sąlygos iš esmės nekeičiamos ir į neskelbiamų derybų ar apklausos būdu atliekamą pirkimą kviečiami visi pasiūlymus pateikę tiekėjai, atitinkantys Perkančiosios organizacijos nustatytus minimalius kvalifikacijos reikalavimus;</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.2. dėl techninių, meninių priežasčių ar dėl objektyvių aplinkybių tik konkretus tiekėjas gali patiekti reikalingas prekes, pateikti paslaugas ar atlikti darbus ir nėra jokios kitos alternatyvos;</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jis negalėtų naudotis anksčiau pirktomis prekėmis ar paslaugomis ar patirtų didelių nuostolių;</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.4. prekių biržoje perkamos kotiruojamos prekės;</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.5. perkami muziejų eksponatai, archyviniai ir bibliotekiniai dokumentai, yra prenumeruojami laikraščiai ir žurnalai;</w:t>
      </w:r>
    </w:p>
    <w:p w:rsidR="0007149F" w:rsidRPr="0014668A" w:rsidRDefault="00C24DB2" w:rsidP="0007149F">
      <w:pPr>
        <w:tabs>
          <w:tab w:val="left" w:pos="1134"/>
          <w:tab w:val="left" w:pos="1560"/>
        </w:tabs>
        <w:ind w:firstLine="720"/>
        <w:jc w:val="both"/>
        <w:rPr>
          <w:sz w:val="24"/>
          <w:szCs w:val="24"/>
        </w:rPr>
      </w:pPr>
      <w:r w:rsidRPr="0014668A">
        <w:rPr>
          <w:sz w:val="24"/>
          <w:szCs w:val="24"/>
        </w:rPr>
        <w:t>53</w:t>
      </w:r>
      <w:r w:rsidR="0007149F" w:rsidRPr="0014668A">
        <w:rPr>
          <w:sz w:val="24"/>
          <w:szCs w:val="24"/>
        </w:rPr>
        <w:t>.6. ypač palankiomis sąlygomis perkama iš bankrutuojančių, likviduojamų, restruktūrizuojamų ar sustabdžiusių veiklą ūkio subjektų;</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w:t>
      </w:r>
      <w:r w:rsidRPr="0014668A">
        <w:rPr>
          <w:sz w:val="24"/>
          <w:szCs w:val="24"/>
        </w:rPr>
        <w:t>.7. prekės perkamos iš valstybės rezervo;</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3.8</w:t>
      </w:r>
      <w:r w:rsidRPr="0014668A">
        <w:rPr>
          <w:sz w:val="24"/>
          <w:szCs w:val="24"/>
        </w:rPr>
        <w:t>. perkamos licencijos naudotis bibliotekiniais dokumentais ar duomenų (informacinėmis) bazėmis;</w:t>
      </w:r>
    </w:p>
    <w:p w:rsidR="0007149F" w:rsidRPr="0014668A" w:rsidRDefault="0007149F" w:rsidP="0007149F">
      <w:pPr>
        <w:tabs>
          <w:tab w:val="left" w:pos="1134"/>
          <w:tab w:val="left" w:pos="1560"/>
        </w:tabs>
        <w:ind w:firstLine="720"/>
        <w:jc w:val="both"/>
        <w:rPr>
          <w:sz w:val="24"/>
          <w:szCs w:val="24"/>
        </w:rPr>
      </w:pPr>
      <w:r w:rsidRPr="0014668A">
        <w:rPr>
          <w:sz w:val="24"/>
          <w:szCs w:val="24"/>
        </w:rPr>
        <w:t>5</w:t>
      </w:r>
      <w:r w:rsidR="00C24DB2" w:rsidRPr="0014668A">
        <w:rPr>
          <w:sz w:val="24"/>
          <w:szCs w:val="24"/>
        </w:rPr>
        <w:t>3.9.</w:t>
      </w:r>
      <w:r w:rsidRPr="0014668A">
        <w:rPr>
          <w:sz w:val="24"/>
          <w:szCs w:val="24"/>
        </w:rPr>
        <w:t xml:space="preserve"> dėl aplinkybių, kurių nebuvo galima numatyti, paaiškėja, kad yra reikalingi papildomi darbai arba paslaugos, kurie nebuvo įrašyti į sudarytą pirkimo sutartį, tačiau be kurių negalima užbaigti pirkimo sutarties vykdymo;</w:t>
      </w:r>
    </w:p>
    <w:p w:rsidR="0007149F" w:rsidRPr="0014668A" w:rsidRDefault="00C24DB2" w:rsidP="0007149F">
      <w:pPr>
        <w:tabs>
          <w:tab w:val="left" w:pos="1134"/>
          <w:tab w:val="left" w:pos="1560"/>
        </w:tabs>
        <w:ind w:firstLine="720"/>
        <w:jc w:val="both"/>
        <w:rPr>
          <w:sz w:val="24"/>
          <w:szCs w:val="24"/>
          <w:lang w:val="es-ES"/>
        </w:rPr>
      </w:pPr>
      <w:r w:rsidRPr="0014668A">
        <w:rPr>
          <w:sz w:val="24"/>
          <w:szCs w:val="24"/>
          <w:lang w:val="es-ES"/>
        </w:rPr>
        <w:t>53.10.</w:t>
      </w:r>
      <w:r w:rsidR="0007149F" w:rsidRPr="0014668A">
        <w:rPr>
          <w:sz w:val="24"/>
          <w:szCs w:val="24"/>
          <w:lang w:val="es-ES"/>
        </w:rPr>
        <w:t xml:space="preserve"> </w:t>
      </w:r>
      <w:r w:rsidR="0007149F" w:rsidRPr="0014668A">
        <w:rPr>
          <w:sz w:val="24"/>
          <w:szCs w:val="24"/>
        </w:rPr>
        <w:t>perkamos Perkančiosios organizacijos darbuotojų mokymo paslaugos;</w:t>
      </w:r>
    </w:p>
    <w:p w:rsidR="0007149F" w:rsidRPr="0014668A" w:rsidRDefault="0007149F" w:rsidP="0007149F">
      <w:pPr>
        <w:tabs>
          <w:tab w:val="left" w:pos="1134"/>
          <w:tab w:val="left" w:pos="1560"/>
        </w:tabs>
        <w:ind w:firstLine="720"/>
        <w:jc w:val="both"/>
        <w:rPr>
          <w:sz w:val="24"/>
          <w:szCs w:val="24"/>
          <w:lang w:val="es-ES"/>
        </w:rPr>
      </w:pPr>
      <w:r w:rsidRPr="0014668A">
        <w:rPr>
          <w:sz w:val="24"/>
          <w:szCs w:val="24"/>
          <w:lang w:val="es-ES"/>
        </w:rPr>
        <w:t>5</w:t>
      </w:r>
      <w:r w:rsidR="00C24DB2" w:rsidRPr="0014668A">
        <w:rPr>
          <w:sz w:val="24"/>
          <w:szCs w:val="24"/>
          <w:lang w:val="es-ES"/>
        </w:rPr>
        <w:t>3.11.</w:t>
      </w:r>
      <w:r w:rsidRPr="0014668A">
        <w:rPr>
          <w:sz w:val="24"/>
          <w:szCs w:val="24"/>
          <w:lang w:val="es-ES"/>
        </w:rPr>
        <w:t> </w:t>
      </w:r>
      <w:proofErr w:type="spellStart"/>
      <w:r w:rsidRPr="0014668A">
        <w:rPr>
          <w:sz w:val="24"/>
          <w:szCs w:val="24"/>
          <w:lang w:val="es-ES"/>
        </w:rPr>
        <w:t>perkamos</w:t>
      </w:r>
      <w:proofErr w:type="spellEnd"/>
      <w:r w:rsidRPr="0014668A">
        <w:rPr>
          <w:sz w:val="24"/>
          <w:szCs w:val="24"/>
          <w:lang w:val="es-ES"/>
        </w:rPr>
        <w:t xml:space="preserve"> </w:t>
      </w:r>
      <w:proofErr w:type="spellStart"/>
      <w:r w:rsidRPr="0014668A">
        <w:rPr>
          <w:sz w:val="24"/>
          <w:szCs w:val="24"/>
          <w:lang w:val="es-ES"/>
        </w:rPr>
        <w:t>ekspertų</w:t>
      </w:r>
      <w:proofErr w:type="spellEnd"/>
      <w:r w:rsidRPr="0014668A">
        <w:rPr>
          <w:sz w:val="24"/>
          <w:szCs w:val="24"/>
          <w:lang w:val="es-ES"/>
        </w:rPr>
        <w:t xml:space="preserve"> </w:t>
      </w:r>
      <w:proofErr w:type="spellStart"/>
      <w:r w:rsidRPr="0014668A">
        <w:rPr>
          <w:sz w:val="24"/>
          <w:szCs w:val="24"/>
          <w:lang w:val="es-ES"/>
        </w:rPr>
        <w:t>komisijų</w:t>
      </w:r>
      <w:proofErr w:type="spellEnd"/>
      <w:r w:rsidRPr="0014668A">
        <w:rPr>
          <w:sz w:val="24"/>
          <w:szCs w:val="24"/>
          <w:lang w:val="es-ES"/>
        </w:rPr>
        <w:t xml:space="preserve">, </w:t>
      </w:r>
      <w:proofErr w:type="spellStart"/>
      <w:r w:rsidRPr="0014668A">
        <w:rPr>
          <w:sz w:val="24"/>
          <w:szCs w:val="24"/>
          <w:lang w:val="es-ES"/>
        </w:rPr>
        <w:t>komitetų</w:t>
      </w:r>
      <w:proofErr w:type="spellEnd"/>
      <w:r w:rsidRPr="0014668A">
        <w:rPr>
          <w:sz w:val="24"/>
          <w:szCs w:val="24"/>
          <w:lang w:val="es-ES"/>
        </w:rPr>
        <w:t xml:space="preserve">, </w:t>
      </w:r>
      <w:proofErr w:type="spellStart"/>
      <w:r w:rsidRPr="0014668A">
        <w:rPr>
          <w:sz w:val="24"/>
          <w:szCs w:val="24"/>
          <w:lang w:val="es-ES"/>
        </w:rPr>
        <w:t>tarybų</w:t>
      </w:r>
      <w:proofErr w:type="spellEnd"/>
      <w:r w:rsidRPr="0014668A">
        <w:rPr>
          <w:sz w:val="24"/>
          <w:szCs w:val="24"/>
          <w:lang w:val="es-ES"/>
        </w:rPr>
        <w:t xml:space="preserve">, </w:t>
      </w:r>
      <w:proofErr w:type="spellStart"/>
      <w:r w:rsidRPr="0014668A">
        <w:rPr>
          <w:sz w:val="24"/>
          <w:szCs w:val="24"/>
          <w:lang w:val="es-ES"/>
        </w:rPr>
        <w:t>kurių</w:t>
      </w:r>
      <w:proofErr w:type="spellEnd"/>
      <w:r w:rsidRPr="0014668A">
        <w:rPr>
          <w:sz w:val="24"/>
          <w:szCs w:val="24"/>
          <w:lang w:val="es-ES"/>
        </w:rPr>
        <w:t xml:space="preserve"> </w:t>
      </w:r>
      <w:proofErr w:type="spellStart"/>
      <w:r w:rsidRPr="0014668A">
        <w:rPr>
          <w:sz w:val="24"/>
          <w:szCs w:val="24"/>
          <w:lang w:val="es-ES"/>
        </w:rPr>
        <w:t>sudarymo</w:t>
      </w:r>
      <w:proofErr w:type="spellEnd"/>
      <w:r w:rsidRPr="0014668A">
        <w:rPr>
          <w:sz w:val="24"/>
          <w:szCs w:val="24"/>
          <w:lang w:val="es-ES"/>
        </w:rPr>
        <w:t xml:space="preserve"> </w:t>
      </w:r>
      <w:proofErr w:type="spellStart"/>
      <w:r w:rsidRPr="0014668A">
        <w:rPr>
          <w:sz w:val="24"/>
          <w:szCs w:val="24"/>
          <w:lang w:val="es-ES"/>
        </w:rPr>
        <w:t>tvarką</w:t>
      </w:r>
      <w:proofErr w:type="spellEnd"/>
      <w:r w:rsidRPr="0014668A">
        <w:rPr>
          <w:sz w:val="24"/>
          <w:szCs w:val="24"/>
          <w:lang w:val="es-ES"/>
        </w:rPr>
        <w:t xml:space="preserve"> </w:t>
      </w:r>
      <w:proofErr w:type="spellStart"/>
      <w:r w:rsidRPr="0014668A">
        <w:rPr>
          <w:sz w:val="24"/>
          <w:szCs w:val="24"/>
          <w:lang w:val="es-ES"/>
        </w:rPr>
        <w:t>nustato</w:t>
      </w:r>
      <w:proofErr w:type="spellEnd"/>
      <w:r w:rsidRPr="0014668A">
        <w:rPr>
          <w:sz w:val="24"/>
          <w:szCs w:val="24"/>
          <w:lang w:val="es-ES"/>
        </w:rPr>
        <w:t xml:space="preserve"> </w:t>
      </w:r>
      <w:proofErr w:type="spellStart"/>
      <w:r w:rsidRPr="0014668A">
        <w:rPr>
          <w:sz w:val="24"/>
          <w:szCs w:val="24"/>
          <w:lang w:val="es-ES"/>
        </w:rPr>
        <w:t>Lietuvos</w:t>
      </w:r>
      <w:proofErr w:type="spellEnd"/>
      <w:r w:rsidRPr="0014668A">
        <w:rPr>
          <w:sz w:val="24"/>
          <w:szCs w:val="24"/>
          <w:lang w:val="es-ES"/>
        </w:rPr>
        <w:t xml:space="preserve"> </w:t>
      </w:r>
      <w:proofErr w:type="spellStart"/>
      <w:r w:rsidRPr="0014668A">
        <w:rPr>
          <w:sz w:val="24"/>
          <w:szCs w:val="24"/>
          <w:lang w:val="es-ES"/>
        </w:rPr>
        <w:t>Respublikos</w:t>
      </w:r>
      <w:proofErr w:type="spellEnd"/>
      <w:r w:rsidRPr="0014668A">
        <w:rPr>
          <w:sz w:val="24"/>
          <w:szCs w:val="24"/>
          <w:lang w:val="es-ES"/>
        </w:rPr>
        <w:t xml:space="preserve"> </w:t>
      </w:r>
      <w:proofErr w:type="spellStart"/>
      <w:r w:rsidRPr="0014668A">
        <w:rPr>
          <w:sz w:val="24"/>
          <w:szCs w:val="24"/>
          <w:lang w:val="es-ES"/>
        </w:rPr>
        <w:t>įstatymai</w:t>
      </w:r>
      <w:proofErr w:type="spellEnd"/>
      <w:r w:rsidRPr="0014668A">
        <w:rPr>
          <w:sz w:val="24"/>
          <w:szCs w:val="24"/>
          <w:lang w:val="es-ES"/>
        </w:rPr>
        <w:t xml:space="preserve">, </w:t>
      </w:r>
      <w:proofErr w:type="spellStart"/>
      <w:r w:rsidRPr="0014668A">
        <w:rPr>
          <w:sz w:val="24"/>
          <w:szCs w:val="24"/>
          <w:lang w:val="es-ES"/>
        </w:rPr>
        <w:t>narių</w:t>
      </w:r>
      <w:proofErr w:type="spellEnd"/>
      <w:r w:rsidRPr="0014668A">
        <w:rPr>
          <w:sz w:val="24"/>
          <w:szCs w:val="24"/>
          <w:lang w:val="es-ES"/>
        </w:rPr>
        <w:t xml:space="preserve"> </w:t>
      </w:r>
      <w:proofErr w:type="spellStart"/>
      <w:r w:rsidRPr="0014668A">
        <w:rPr>
          <w:sz w:val="24"/>
          <w:szCs w:val="24"/>
          <w:lang w:val="es-ES"/>
        </w:rPr>
        <w:t>teikiamos</w:t>
      </w:r>
      <w:proofErr w:type="spellEnd"/>
      <w:r w:rsidRPr="0014668A">
        <w:rPr>
          <w:sz w:val="24"/>
          <w:szCs w:val="24"/>
          <w:lang w:val="es-ES"/>
        </w:rPr>
        <w:t xml:space="preserve"> </w:t>
      </w:r>
      <w:proofErr w:type="spellStart"/>
      <w:r w:rsidRPr="0014668A">
        <w:rPr>
          <w:sz w:val="24"/>
          <w:szCs w:val="24"/>
          <w:lang w:val="es-ES"/>
        </w:rPr>
        <w:t>nematerialaus</w:t>
      </w:r>
      <w:proofErr w:type="spellEnd"/>
      <w:r w:rsidRPr="0014668A">
        <w:rPr>
          <w:sz w:val="24"/>
          <w:szCs w:val="24"/>
          <w:lang w:val="es-ES"/>
        </w:rPr>
        <w:t xml:space="preserve"> </w:t>
      </w:r>
      <w:proofErr w:type="spellStart"/>
      <w:r w:rsidRPr="0014668A">
        <w:rPr>
          <w:sz w:val="24"/>
          <w:szCs w:val="24"/>
          <w:lang w:val="es-ES"/>
        </w:rPr>
        <w:t>pobūdžio</w:t>
      </w:r>
      <w:proofErr w:type="spellEnd"/>
      <w:r w:rsidRPr="0014668A">
        <w:rPr>
          <w:sz w:val="24"/>
          <w:szCs w:val="24"/>
          <w:lang w:val="es-ES"/>
        </w:rPr>
        <w:t xml:space="preserve"> (</w:t>
      </w:r>
      <w:proofErr w:type="spellStart"/>
      <w:r w:rsidRPr="0014668A">
        <w:rPr>
          <w:sz w:val="24"/>
          <w:szCs w:val="24"/>
          <w:lang w:val="es-ES"/>
        </w:rPr>
        <w:t>intelektinės</w:t>
      </w:r>
      <w:proofErr w:type="spellEnd"/>
      <w:r w:rsidRPr="0014668A">
        <w:rPr>
          <w:sz w:val="24"/>
          <w:szCs w:val="24"/>
          <w:lang w:val="es-ES"/>
        </w:rPr>
        <w:t xml:space="preserve">) </w:t>
      </w:r>
      <w:proofErr w:type="spellStart"/>
      <w:r w:rsidRPr="0014668A">
        <w:rPr>
          <w:sz w:val="24"/>
          <w:szCs w:val="24"/>
          <w:lang w:val="es-ES"/>
        </w:rPr>
        <w:t>paslaugos</w:t>
      </w:r>
      <w:proofErr w:type="spellEnd"/>
      <w:r w:rsidRPr="0014668A">
        <w:rPr>
          <w:sz w:val="24"/>
          <w:szCs w:val="24"/>
          <w:lang w:val="es-ES"/>
        </w:rPr>
        <w:t>;</w:t>
      </w:r>
    </w:p>
    <w:p w:rsidR="0007149F" w:rsidRPr="0014668A" w:rsidRDefault="00C24DB2" w:rsidP="0007149F">
      <w:pPr>
        <w:tabs>
          <w:tab w:val="left" w:pos="1134"/>
          <w:tab w:val="left" w:pos="1560"/>
        </w:tabs>
        <w:ind w:firstLine="720"/>
        <w:jc w:val="both"/>
        <w:rPr>
          <w:sz w:val="24"/>
          <w:szCs w:val="24"/>
        </w:rPr>
      </w:pPr>
      <w:r w:rsidRPr="0014668A">
        <w:rPr>
          <w:sz w:val="24"/>
          <w:szCs w:val="24"/>
          <w:lang w:val="es-ES"/>
        </w:rPr>
        <w:t>53.12.</w:t>
      </w:r>
      <w:r w:rsidR="0007149F" w:rsidRPr="0014668A">
        <w:rPr>
          <w:sz w:val="24"/>
          <w:szCs w:val="24"/>
          <w:lang w:val="es-ES"/>
        </w:rPr>
        <w:t xml:space="preserve"> </w:t>
      </w:r>
      <w:r w:rsidR="0007149F" w:rsidRPr="0014668A">
        <w:rPr>
          <w:sz w:val="24"/>
          <w:szCs w:val="24"/>
        </w:rPr>
        <w:t xml:space="preserve">mažos vertės pirkimų atveju. Vykdant mažos vertės pirkimus, tiekėjo kvalifikacija gali būti tikrinama remiantis Perkančiosios organizacijos turima informacija apie tiekėjo kvalifikaciją ir nereikalaujant, kad jis pateiktų informaciją apie savo kvalifikaciją. Tokiu atveju apie </w:t>
      </w:r>
      <w:r w:rsidR="0007149F" w:rsidRPr="0014668A">
        <w:rPr>
          <w:sz w:val="24"/>
          <w:szCs w:val="24"/>
        </w:rPr>
        <w:lastRenderedPageBreak/>
        <w:t>tiekėjo kvalifikaciją, kompetenciją, patikimumą bei pajėgumą sprendžiama remiantis Perkančiosios organizacijos patirtimi ar kita jai prieinama informacija apie tiekėjus;</w:t>
      </w:r>
    </w:p>
    <w:p w:rsidR="0007149F" w:rsidRPr="0014668A" w:rsidRDefault="00C24DB2" w:rsidP="0007149F">
      <w:pPr>
        <w:tabs>
          <w:tab w:val="left" w:pos="1134"/>
          <w:tab w:val="left" w:pos="1560"/>
        </w:tabs>
        <w:ind w:firstLine="720"/>
        <w:jc w:val="both"/>
        <w:rPr>
          <w:sz w:val="24"/>
          <w:szCs w:val="24"/>
        </w:rPr>
      </w:pPr>
      <w:r w:rsidRPr="0014668A">
        <w:rPr>
          <w:sz w:val="24"/>
          <w:szCs w:val="24"/>
        </w:rPr>
        <w:t>53.13.</w:t>
      </w:r>
      <w:r w:rsidR="0007149F" w:rsidRPr="0014668A">
        <w:rPr>
          <w:sz w:val="24"/>
          <w:szCs w:val="24"/>
        </w:rPr>
        <w:t xml:space="preserve"> atliekant pirkimus naudojantis CPO elektroniniu katalogu;</w:t>
      </w:r>
    </w:p>
    <w:p w:rsidR="0007149F" w:rsidRPr="0014668A" w:rsidRDefault="00C24DB2" w:rsidP="0007149F">
      <w:pPr>
        <w:tabs>
          <w:tab w:val="left" w:pos="1134"/>
          <w:tab w:val="left" w:pos="1560"/>
        </w:tabs>
        <w:ind w:firstLine="720"/>
        <w:jc w:val="both"/>
        <w:rPr>
          <w:bCs/>
          <w:sz w:val="24"/>
          <w:szCs w:val="24"/>
        </w:rPr>
      </w:pPr>
      <w:r w:rsidRPr="0014668A">
        <w:rPr>
          <w:sz w:val="24"/>
          <w:szCs w:val="24"/>
        </w:rPr>
        <w:t>53.1</w:t>
      </w:r>
      <w:r w:rsidR="009B19E0" w:rsidRPr="0014668A">
        <w:rPr>
          <w:sz w:val="24"/>
          <w:szCs w:val="24"/>
        </w:rPr>
        <w:t>4</w:t>
      </w:r>
      <w:r w:rsidRPr="0014668A">
        <w:rPr>
          <w:sz w:val="24"/>
          <w:szCs w:val="24"/>
        </w:rPr>
        <w:t>.</w:t>
      </w:r>
      <w:r w:rsidR="0007149F" w:rsidRPr="0014668A">
        <w:rPr>
          <w:sz w:val="24"/>
          <w:szCs w:val="24"/>
        </w:rPr>
        <w:t xml:space="preserve"> perkamos literatūros, mokslo ir meno kūrinių autorių, atlikėjų ar jų kolektyvo paslaugos, taip pat mokslo, kultūros ir meno sričių projektų vertinimo paslaugos.</w:t>
      </w:r>
    </w:p>
    <w:p w:rsidR="0007149F" w:rsidRPr="0014668A" w:rsidRDefault="00554DEE" w:rsidP="0007149F">
      <w:pPr>
        <w:tabs>
          <w:tab w:val="left" w:pos="1134"/>
          <w:tab w:val="left" w:pos="1560"/>
        </w:tabs>
        <w:ind w:firstLine="720"/>
        <w:jc w:val="both"/>
        <w:rPr>
          <w:sz w:val="24"/>
          <w:szCs w:val="24"/>
        </w:rPr>
      </w:pPr>
      <w:r w:rsidRPr="0014668A">
        <w:rPr>
          <w:bCs/>
          <w:sz w:val="24"/>
          <w:szCs w:val="24"/>
        </w:rPr>
        <w:t>54.</w:t>
      </w:r>
      <w:r w:rsidR="0007149F" w:rsidRPr="0014668A">
        <w:rPr>
          <w:bCs/>
          <w:sz w:val="24"/>
          <w:szCs w:val="24"/>
        </w:rPr>
        <w:t xml:space="preserve"> </w:t>
      </w:r>
      <w:r w:rsidR="0007149F" w:rsidRPr="0014668A">
        <w:rPr>
          <w:sz w:val="24"/>
          <w:szCs w:val="24"/>
        </w:rPr>
        <w:t>Jei Perkančioji organizacija tikrina tiekėjų kvalifikaciją, visais atvejais privalo patikrinti, ar nėra Viešųjų pirkimų įstatymo 33 straipsnio 1 dalyje nustatytų sąlygų. Visi kiti kvalifikacijos reikalavimai gali būti laisvai pasirenkami</w:t>
      </w:r>
      <w:r w:rsidR="008A0AC1" w:rsidRPr="0014668A">
        <w:rPr>
          <w:sz w:val="24"/>
          <w:szCs w:val="24"/>
        </w:rPr>
        <w:t>.</w:t>
      </w:r>
    </w:p>
    <w:p w:rsidR="0007149F" w:rsidRPr="0014668A" w:rsidRDefault="00554DEE" w:rsidP="0007149F">
      <w:pPr>
        <w:pStyle w:val="Hyperlink1"/>
        <w:rPr>
          <w:szCs w:val="24"/>
        </w:rPr>
      </w:pPr>
      <w:r w:rsidRPr="0014668A">
        <w:rPr>
          <w:szCs w:val="24"/>
        </w:rPr>
        <w:t>55.</w:t>
      </w:r>
      <w:r w:rsidR="0007149F" w:rsidRPr="0014668A">
        <w:rPr>
          <w:szCs w:val="24"/>
        </w:rPr>
        <w:t xml:space="preserve"> Perkančioji organizacija gali netikrinti tiekėjų kvalifikacijos prieš tiekėjų pateiktų pasiūlymų vertinimo ir palyginimo procedūrą, kai atliekami supaprastinti viešieji pirkimai, pasirinktas pasiūlymų vertinimo kriterijus yra mažiausia kaina, ir kai, atsižvelgdama į pirkimo objektą, Perkančioji organizacija mano, kad nėra tikslinga tikrinti visų pirkime dalyvaujančių tiekėjų kvalifikaciją. Tokiu atveju Perkančioji organizacija vietoj kvalifikaciją patvirtinančių dokumentų gali prašyti tiekėjų pateikti pirkimo dokumentuose nurodytų minimalių kvalifikacijos reikalavimų atitikties deklaraciją pagal pirkimo dokumentuose nustatytą formą (šių Taisyklių 1 priedas). Deklaracijos pateikimo atvejais</w:t>
      </w:r>
      <w:r w:rsidR="0007149F" w:rsidRPr="0014668A">
        <w:rPr>
          <w:b/>
          <w:caps/>
          <w:szCs w:val="24"/>
        </w:rPr>
        <w:t xml:space="preserve"> </w:t>
      </w:r>
      <w:r w:rsidR="0007149F" w:rsidRPr="0014668A">
        <w:rPr>
          <w:szCs w:val="24"/>
        </w:rPr>
        <w:t>atitiktį minimaliems kvalifikaciniams reikalavimams patvirtinančių dokumentų reikalaujama tik iš to tiekėjo, kurio pasiūlymas pagal vertinimo rezultatus gali būti pripažintas laimėjusiu (iki pasiūlymų eilės nustatymo).</w:t>
      </w:r>
      <w:r w:rsidR="0007149F" w:rsidRPr="0014668A">
        <w:rPr>
          <w:b/>
          <w:caps/>
          <w:szCs w:val="24"/>
        </w:rPr>
        <w:t xml:space="preserve"> </w:t>
      </w:r>
      <w:r w:rsidR="0007149F" w:rsidRPr="0014668A">
        <w:rPr>
          <w:szCs w:val="24"/>
        </w:rPr>
        <w:t>Terminą pateikti kvalifikaciją patvirtinančius dokumentus, atsižvelgdama į keliamus kvalifikacijos reikalavimus, nustato komisija arba pirkimo organizatorius.</w:t>
      </w:r>
    </w:p>
    <w:p w:rsidR="0007149F" w:rsidRPr="0014668A" w:rsidRDefault="0007149F" w:rsidP="0007149F">
      <w:pPr>
        <w:pStyle w:val="Hyperlink1"/>
        <w:rPr>
          <w:szCs w:val="24"/>
        </w:rPr>
      </w:pPr>
    </w:p>
    <w:p w:rsidR="0007149F" w:rsidRPr="0014668A" w:rsidRDefault="0007149F" w:rsidP="0007149F">
      <w:pPr>
        <w:pStyle w:val="CentrBold"/>
        <w:spacing w:line="240" w:lineRule="auto"/>
        <w:ind w:firstLine="426"/>
        <w:rPr>
          <w:color w:val="auto"/>
          <w:sz w:val="24"/>
          <w:szCs w:val="24"/>
        </w:rPr>
      </w:pPr>
      <w:r w:rsidRPr="0014668A">
        <w:rPr>
          <w:color w:val="auto"/>
          <w:sz w:val="24"/>
          <w:szCs w:val="24"/>
        </w:rPr>
        <w:t>VII SKYRIUS</w:t>
      </w:r>
    </w:p>
    <w:p w:rsidR="0007149F" w:rsidRPr="0014668A" w:rsidRDefault="0007149F" w:rsidP="0007149F">
      <w:pPr>
        <w:pStyle w:val="CentrBold"/>
        <w:spacing w:line="240" w:lineRule="auto"/>
        <w:ind w:firstLine="426"/>
        <w:rPr>
          <w:color w:val="auto"/>
          <w:sz w:val="24"/>
          <w:szCs w:val="24"/>
        </w:rPr>
      </w:pPr>
      <w:r w:rsidRPr="0014668A">
        <w:rPr>
          <w:color w:val="auto"/>
          <w:sz w:val="24"/>
          <w:szCs w:val="24"/>
        </w:rPr>
        <w:t>pasiūlymų PATEIKIMAS, NAGRINĖJIMAS IR VERTINIMAS</w:t>
      </w:r>
    </w:p>
    <w:p w:rsidR="0007149F" w:rsidRPr="0014668A" w:rsidRDefault="0007149F" w:rsidP="0007149F">
      <w:pPr>
        <w:pStyle w:val="CentrBold"/>
        <w:spacing w:line="240" w:lineRule="auto"/>
        <w:ind w:firstLine="426"/>
        <w:rPr>
          <w:color w:val="auto"/>
          <w:sz w:val="24"/>
          <w:szCs w:val="24"/>
        </w:rPr>
      </w:pPr>
    </w:p>
    <w:p w:rsidR="0007149F" w:rsidRPr="0014668A" w:rsidRDefault="0007149F" w:rsidP="0007149F">
      <w:pPr>
        <w:pStyle w:val="Hyperlink1"/>
        <w:tabs>
          <w:tab w:val="left" w:pos="142"/>
          <w:tab w:val="left" w:pos="1418"/>
        </w:tabs>
        <w:rPr>
          <w:szCs w:val="24"/>
        </w:rPr>
      </w:pPr>
      <w:r w:rsidRPr="0014668A">
        <w:rPr>
          <w:szCs w:val="24"/>
        </w:rPr>
        <w:t>5</w:t>
      </w:r>
      <w:r w:rsidR="00554DEE" w:rsidRPr="0014668A">
        <w:rPr>
          <w:szCs w:val="24"/>
        </w:rPr>
        <w:t>6</w:t>
      </w:r>
      <w:r w:rsidRPr="0014668A">
        <w:rPr>
          <w:szCs w:val="24"/>
        </w:rPr>
        <w:t>. Pasiūlymai turi būti pateikiami taip, kaip nurodyta pirkimo dokumentuose. Jeigu pirkimo dokumentuose nurodyta, kad:</w:t>
      </w:r>
    </w:p>
    <w:p w:rsidR="0007149F" w:rsidRPr="0014668A" w:rsidRDefault="0007149F" w:rsidP="0007149F">
      <w:pPr>
        <w:pStyle w:val="Hyperlink1"/>
        <w:tabs>
          <w:tab w:val="num" w:pos="0"/>
          <w:tab w:val="left" w:pos="142"/>
          <w:tab w:val="left" w:pos="1418"/>
        </w:tabs>
        <w:rPr>
          <w:szCs w:val="24"/>
        </w:rPr>
      </w:pPr>
      <w:r w:rsidRPr="0014668A">
        <w:rPr>
          <w:szCs w:val="24"/>
        </w:rPr>
        <w:t>5</w:t>
      </w:r>
      <w:r w:rsidR="00554DEE" w:rsidRPr="0014668A">
        <w:rPr>
          <w:szCs w:val="24"/>
        </w:rPr>
        <w:t>6</w:t>
      </w:r>
      <w:r w:rsidRPr="0014668A">
        <w:rPr>
          <w:szCs w:val="24"/>
        </w:rPr>
        <w:t>.1. pasiūlymai turi būti pateikiami užklijuotuose vokuose, neužklijuoti, turintys mechaninių ar kitokių pažeidimų, galinčių kelti abejonių dėl pasiūlymų slaptumo vokuose pateikti pasiūlymai nepriimami ir grąžinami juos pateikusiems tiekėjams. Pavėluotai gauti vokai su pasiūlymais neatplėšiami ir grąžinami juos pateikusiems tiekėjams;</w:t>
      </w:r>
    </w:p>
    <w:p w:rsidR="0007149F" w:rsidRPr="0014668A" w:rsidRDefault="0007149F" w:rsidP="0007149F">
      <w:pPr>
        <w:pStyle w:val="Hyperlink1"/>
        <w:tabs>
          <w:tab w:val="num" w:pos="0"/>
          <w:tab w:val="left" w:pos="142"/>
          <w:tab w:val="left" w:pos="1418"/>
        </w:tabs>
        <w:rPr>
          <w:szCs w:val="24"/>
        </w:rPr>
      </w:pPr>
      <w:r w:rsidRPr="0014668A">
        <w:rPr>
          <w:szCs w:val="24"/>
        </w:rPr>
        <w:t>5</w:t>
      </w:r>
      <w:r w:rsidR="00554DEE" w:rsidRPr="0014668A">
        <w:rPr>
          <w:szCs w:val="24"/>
        </w:rPr>
        <w:t>6</w:t>
      </w:r>
      <w:r w:rsidRPr="0014668A">
        <w:rPr>
          <w:szCs w:val="24"/>
        </w:rPr>
        <w:t xml:space="preserve">.2. pasiūlymai turi būti pateikiami neužklijuotuose vokuose, </w:t>
      </w:r>
      <w:proofErr w:type="spellStart"/>
      <w:r w:rsidRPr="0014668A">
        <w:rPr>
          <w:szCs w:val="24"/>
        </w:rPr>
        <w:t>el</w:t>
      </w:r>
      <w:proofErr w:type="spellEnd"/>
      <w:r w:rsidRPr="0014668A">
        <w:rPr>
          <w:szCs w:val="24"/>
        </w:rPr>
        <w:t>. paštu (prisegant nuskenuotą pasiūlymą), faksu ar kitomis atviromis priemonėmis, Perkančioji organizacija su pasiūlymų turiniu gali susipažinti iki nustatyto pasiūlymo pateikimo pabaigos;</w:t>
      </w:r>
    </w:p>
    <w:p w:rsidR="0007149F" w:rsidRPr="0014668A" w:rsidRDefault="0007149F" w:rsidP="0007149F">
      <w:pPr>
        <w:pStyle w:val="Hyperlink1"/>
        <w:tabs>
          <w:tab w:val="num" w:pos="0"/>
          <w:tab w:val="left" w:pos="142"/>
          <w:tab w:val="left" w:pos="1418"/>
        </w:tabs>
        <w:rPr>
          <w:szCs w:val="24"/>
        </w:rPr>
      </w:pPr>
      <w:r w:rsidRPr="0014668A">
        <w:rPr>
          <w:szCs w:val="24"/>
        </w:rPr>
        <w:t>5</w:t>
      </w:r>
      <w:r w:rsidR="00554DEE" w:rsidRPr="0014668A">
        <w:rPr>
          <w:szCs w:val="24"/>
        </w:rPr>
        <w:t>6</w:t>
      </w:r>
      <w:r w:rsidRPr="0014668A">
        <w:rPr>
          <w:szCs w:val="24"/>
        </w:rPr>
        <w:t>.3. jeigu pirkimas atliekamas CVP IS elektroninėmis priemonėmis, pasiūlymai pateikiami CVP IS priemonėmis.</w:t>
      </w:r>
    </w:p>
    <w:p w:rsidR="0007149F" w:rsidRPr="0014668A" w:rsidRDefault="00554DEE" w:rsidP="0007149F">
      <w:pPr>
        <w:pStyle w:val="Hyperlink1"/>
        <w:tabs>
          <w:tab w:val="num" w:pos="0"/>
          <w:tab w:val="left" w:pos="142"/>
          <w:tab w:val="left" w:pos="1418"/>
        </w:tabs>
      </w:pPr>
      <w:r w:rsidRPr="0014668A">
        <w:t>57</w:t>
      </w:r>
      <w:r w:rsidR="0007149F" w:rsidRPr="0014668A">
        <w:t>. Vokus su pasiūlymais atplėšia, pasiūlymus nagrinėja ir vertina supaprastintą pirkimą atliekanti Komisija arba pirkimų organizatorius.</w:t>
      </w:r>
    </w:p>
    <w:p w:rsidR="0007149F" w:rsidRPr="0014668A" w:rsidRDefault="00554DEE" w:rsidP="0007149F">
      <w:pPr>
        <w:pStyle w:val="Hyperlink1"/>
        <w:tabs>
          <w:tab w:val="num" w:pos="0"/>
          <w:tab w:val="left" w:pos="142"/>
          <w:tab w:val="left" w:pos="1418"/>
        </w:tabs>
      </w:pPr>
      <w:r w:rsidRPr="0014668A">
        <w:t>58</w:t>
      </w:r>
      <w:r w:rsidR="0007149F" w:rsidRPr="0014668A">
        <w:t>. Vokai su pasiūlymais, kai supaprastintą pirkimą atlieka Komisija,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su pasiūlymais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būti nekviečiami, o su vokų atplėšimo metu skelbta informacija supažindinami CVP IS priemonėmis. Tiekėjas gali būti nekviečiamas, kai pirkimą vykdo pirkimo organizatorius.</w:t>
      </w:r>
    </w:p>
    <w:p w:rsidR="0007149F" w:rsidRPr="0014668A" w:rsidRDefault="00427427" w:rsidP="0007149F">
      <w:pPr>
        <w:pStyle w:val="Hyperlink1"/>
        <w:tabs>
          <w:tab w:val="num" w:pos="0"/>
          <w:tab w:val="left" w:pos="142"/>
          <w:tab w:val="left" w:pos="1418"/>
        </w:tabs>
      </w:pPr>
      <w:r w:rsidRPr="0014668A">
        <w:rPr>
          <w:szCs w:val="24"/>
        </w:rPr>
        <w:t>59</w:t>
      </w:r>
      <w:r w:rsidR="0007149F" w:rsidRPr="0014668A">
        <w:rPr>
          <w:szCs w:val="24"/>
        </w:rPr>
        <w:t xml:space="preserve">.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w:t>
      </w:r>
      <w:r w:rsidR="0007149F" w:rsidRPr="0014668A">
        <w:rPr>
          <w:szCs w:val="24"/>
        </w:rPr>
        <w:lastRenderedPageBreak/>
        <w:t>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07149F" w:rsidRPr="0014668A" w:rsidRDefault="00427427" w:rsidP="0007149F">
      <w:pPr>
        <w:pStyle w:val="Hyperlink1"/>
        <w:tabs>
          <w:tab w:val="num" w:pos="0"/>
          <w:tab w:val="left" w:pos="142"/>
          <w:tab w:val="left" w:pos="1418"/>
        </w:tabs>
        <w:rPr>
          <w:szCs w:val="24"/>
        </w:rPr>
      </w:pPr>
      <w:r w:rsidRPr="0014668A">
        <w:t>60</w:t>
      </w:r>
      <w:r w:rsidR="0007149F" w:rsidRPr="0014668A">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w:t>
      </w:r>
      <w:r w:rsidR="0007149F" w:rsidRPr="0014668A">
        <w:rPr>
          <w:szCs w:val="24"/>
        </w:rPr>
        <w:t>vokas su pasiūlyta kaina saugomas kartu su kitais tiekėjo pateiktais dokumentais Viešųjų pirkimų įstatymo 21 straipsnyje nustatyta tvarka, o neatidarytas elektroninis vokas su kainos pasiūlymu paliekamas saugoti CVP IS kartu su tiekėjo pateiktais pasiūlymo elektroniniais dokumentais (teikiant pasiūlymus elektroninėmis priemonėmis).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 Vokų su pasiūlymais atplėšimo procedūroje dalyvaujantiems tiekėjams ar jų atstovams pranešama ši informacija:</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.1. pasiūlymą pateikusio tiekėjo pavadinimas;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.2. kai pasiūlymai vertinami pagal mažiausios kainos kriterijų – pasiūlyme nurodyta kaina;</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.5. ar pasiūlymas pasirašytas tiekėjo ar jo įgalioto asmens, o elektroninėmis priemonėmis teikiamas pasiūlymas – pateiktas su saugiu elektroniniu parašu (mažos vertės pirkimų atveju, jei to buvo reikalauta);</w:t>
      </w:r>
    </w:p>
    <w:p w:rsidR="0007149F" w:rsidRPr="0014668A" w:rsidRDefault="0007149F" w:rsidP="0007149F">
      <w:pPr>
        <w:pStyle w:val="Hyperlink1"/>
        <w:tabs>
          <w:tab w:val="num" w:pos="0"/>
          <w:tab w:val="left" w:pos="142"/>
          <w:tab w:val="left" w:pos="1418"/>
        </w:tabs>
      </w:pPr>
      <w:r w:rsidRPr="0014668A">
        <w:rPr>
          <w:szCs w:val="24"/>
        </w:rPr>
        <w:t>6</w:t>
      </w:r>
      <w:r w:rsidR="00DD5113" w:rsidRPr="0014668A">
        <w:rPr>
          <w:szCs w:val="24"/>
        </w:rPr>
        <w:t>1</w:t>
      </w:r>
      <w:r w:rsidRPr="0014668A">
        <w:rPr>
          <w:szCs w:val="24"/>
        </w:rPr>
        <w:t>.6.</w:t>
      </w:r>
      <w:r w:rsidRPr="0014668A">
        <w:t xml:space="preserve"> kai reikalaujama:</w:t>
      </w:r>
    </w:p>
    <w:p w:rsidR="0007149F" w:rsidRPr="0014668A" w:rsidRDefault="0007149F" w:rsidP="0007149F">
      <w:pPr>
        <w:pStyle w:val="Hyperlink1"/>
        <w:tabs>
          <w:tab w:val="num" w:pos="0"/>
          <w:tab w:val="left" w:pos="142"/>
          <w:tab w:val="left" w:pos="1418"/>
        </w:tabs>
      </w:pPr>
      <w:r w:rsidRPr="0014668A">
        <w:t>6</w:t>
      </w:r>
      <w:r w:rsidR="00DD5113" w:rsidRPr="0014668A">
        <w:t>1</w:t>
      </w:r>
      <w:r w:rsidRPr="0014668A">
        <w:t>.6.1. ar yra pateiktas pasiūlymo galiojimo užtikrinimas;</w:t>
      </w:r>
    </w:p>
    <w:p w:rsidR="0007149F" w:rsidRPr="0014668A" w:rsidRDefault="00DD5113" w:rsidP="0007149F">
      <w:pPr>
        <w:pStyle w:val="Hyperlink1"/>
        <w:tabs>
          <w:tab w:val="num" w:pos="0"/>
          <w:tab w:val="left" w:pos="142"/>
          <w:tab w:val="left" w:pos="1418"/>
        </w:tabs>
      </w:pPr>
      <w:r w:rsidRPr="0014668A">
        <w:rPr>
          <w:lang w:val="es-ES"/>
        </w:rPr>
        <w:t>61</w:t>
      </w:r>
      <w:r w:rsidR="0007149F" w:rsidRPr="0014668A">
        <w:rPr>
          <w:lang w:val="es-ES"/>
        </w:rPr>
        <w:t>.6.2. </w:t>
      </w:r>
      <w:proofErr w:type="spellStart"/>
      <w:r w:rsidR="0007149F" w:rsidRPr="0014668A">
        <w:rPr>
          <w:lang w:val="es-ES"/>
        </w:rPr>
        <w:t>ar</w:t>
      </w:r>
      <w:proofErr w:type="spellEnd"/>
      <w:r w:rsidR="0007149F" w:rsidRPr="0014668A">
        <w:rPr>
          <w:lang w:val="es-ES"/>
        </w:rPr>
        <w:t xml:space="preserve"> </w:t>
      </w:r>
      <w:proofErr w:type="spellStart"/>
      <w:r w:rsidR="0007149F" w:rsidRPr="0014668A">
        <w:rPr>
          <w:lang w:val="es-ES"/>
        </w:rPr>
        <w:t>pateiktas</w:t>
      </w:r>
      <w:proofErr w:type="spellEnd"/>
      <w:r w:rsidR="0007149F" w:rsidRPr="0014668A">
        <w:rPr>
          <w:lang w:val="es-ES"/>
        </w:rPr>
        <w:t xml:space="preserve"> </w:t>
      </w:r>
      <w:proofErr w:type="spellStart"/>
      <w:r w:rsidR="0007149F" w:rsidRPr="0014668A">
        <w:rPr>
          <w:lang w:val="es-ES"/>
        </w:rPr>
        <w:t>pasiūlymas</w:t>
      </w:r>
      <w:proofErr w:type="spellEnd"/>
      <w:r w:rsidR="0007149F" w:rsidRPr="0014668A">
        <w:rPr>
          <w:lang w:val="es-ES"/>
        </w:rPr>
        <w:t xml:space="preserve"> </w:t>
      </w:r>
      <w:proofErr w:type="spellStart"/>
      <w:r w:rsidR="0007149F" w:rsidRPr="0014668A">
        <w:rPr>
          <w:lang w:val="es-ES"/>
        </w:rPr>
        <w:t>yra</w:t>
      </w:r>
      <w:proofErr w:type="spellEnd"/>
      <w:r w:rsidR="0007149F" w:rsidRPr="0014668A">
        <w:rPr>
          <w:lang w:val="es-ES"/>
        </w:rPr>
        <w:t xml:space="preserve"> </w:t>
      </w:r>
      <w:proofErr w:type="spellStart"/>
      <w:r w:rsidR="0007149F" w:rsidRPr="0014668A">
        <w:rPr>
          <w:lang w:val="es-ES"/>
        </w:rPr>
        <w:t>susiūtas</w:t>
      </w:r>
      <w:proofErr w:type="spellEnd"/>
      <w:r w:rsidR="0007149F" w:rsidRPr="0014668A">
        <w:rPr>
          <w:lang w:val="es-ES"/>
        </w:rPr>
        <w:t xml:space="preserve">, </w:t>
      </w:r>
      <w:proofErr w:type="spellStart"/>
      <w:r w:rsidR="0007149F" w:rsidRPr="0014668A">
        <w:rPr>
          <w:lang w:val="es-ES"/>
        </w:rPr>
        <w:t>sunumeruotas</w:t>
      </w:r>
      <w:proofErr w:type="spellEnd"/>
      <w:r w:rsidR="0007149F" w:rsidRPr="0014668A">
        <w:rPr>
          <w:lang w:val="es-ES"/>
        </w:rPr>
        <w:t>.</w:t>
      </w:r>
      <w:r w:rsidR="0007149F" w:rsidRPr="0014668A">
        <w:rPr>
          <w:szCs w:val="24"/>
        </w:rPr>
        <w:t xml:space="preserve"> Šio punkto reikalavimai netaikomi, kai pasiūlymai pateikiami elektroninėmis priemonėmis;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.6.3. ar pasiūlymas paskutinio lapo antroje pusėje patvirtintas tiekėjo ar jo įgalioto asmens parašu, ar nurodytas pasirašančio asmens vardas, pavardė, pareigos bei pasiūlymą sudarančių lapų skaičius. Šio punkto reikalavimai netaikomi, kai pasiūlymai pateikiami elektroninėmis priemonėmis;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1</w:t>
      </w:r>
      <w:r w:rsidRPr="0014668A">
        <w:rPr>
          <w:szCs w:val="24"/>
        </w:rPr>
        <w:t>.7. 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07149F" w:rsidRPr="0014668A" w:rsidRDefault="0007149F" w:rsidP="0007149F">
      <w:pPr>
        <w:pStyle w:val="Hyperlink1"/>
        <w:tabs>
          <w:tab w:val="num" w:pos="0"/>
          <w:tab w:val="left" w:pos="142"/>
          <w:tab w:val="left" w:pos="1418"/>
        </w:tabs>
        <w:rPr>
          <w:szCs w:val="24"/>
        </w:rPr>
      </w:pPr>
      <w:r w:rsidRPr="0014668A">
        <w:rPr>
          <w:szCs w:val="24"/>
        </w:rPr>
        <w:t>6</w:t>
      </w:r>
      <w:r w:rsidR="00DD5113" w:rsidRPr="0014668A">
        <w:rPr>
          <w:szCs w:val="24"/>
        </w:rPr>
        <w:t>2</w:t>
      </w:r>
      <w:r w:rsidRPr="0014668A">
        <w:rPr>
          <w:szCs w:val="24"/>
        </w:rPr>
        <w:t>. Jei pirkimas susideda iš atskirų pirkimo dalių, Taisyklių 6</w:t>
      </w:r>
      <w:r w:rsidR="002A5945" w:rsidRPr="0014668A">
        <w:rPr>
          <w:szCs w:val="24"/>
        </w:rPr>
        <w:t>1</w:t>
      </w:r>
      <w:r w:rsidRPr="0014668A">
        <w:rPr>
          <w:szCs w:val="24"/>
        </w:rPr>
        <w:t xml:space="preserve"> punkte nurodyta informacija skelbiama dėl kiekvienos pirkimo dalies. Tokia informacija turi būti nurodoma ir vokų atplėšimo posėdžio protokole.</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lastRenderedPageBreak/>
        <w:t>6</w:t>
      </w:r>
      <w:r w:rsidR="002A5945" w:rsidRPr="0014668A">
        <w:rPr>
          <w:b w:val="0"/>
          <w:caps w:val="0"/>
          <w:color w:val="auto"/>
          <w:sz w:val="24"/>
          <w:szCs w:val="24"/>
        </w:rPr>
        <w:t>3</w:t>
      </w:r>
      <w:r w:rsidRPr="0014668A">
        <w:rPr>
          <w:b w:val="0"/>
          <w:caps w:val="0"/>
          <w:color w:val="auto"/>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4</w:t>
      </w:r>
      <w:r w:rsidRPr="0014668A">
        <w:rPr>
          <w:b w:val="0"/>
          <w:caps w:val="0"/>
          <w:color w:val="auto"/>
          <w:sz w:val="24"/>
          <w:szCs w:val="24"/>
        </w:rPr>
        <w:t>. Apie vokų su pasiūlymais atplėšimo procedūrų metu paskelbtą informaciją raštu pranešama ir vokų atplėšimo procedūroje nedalyvaujantiems pasiūlymus pateikusiems tiekėjams, jeigu jie to pageidauja.</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5</w:t>
      </w:r>
      <w:r w:rsidRPr="0014668A">
        <w:rPr>
          <w:b w:val="0"/>
          <w:caps w:val="0"/>
          <w:color w:val="auto"/>
          <w:sz w:val="24"/>
          <w:szCs w:val="24"/>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6</w:t>
      </w:r>
      <w:r w:rsidRPr="0014668A">
        <w:rPr>
          <w:b w:val="0"/>
          <w:caps w:val="0"/>
          <w:color w:val="auto"/>
          <w:sz w:val="24"/>
          <w:szCs w:val="24"/>
        </w:rPr>
        <w:t>. Pasiūlymai nagrinėjami ir vertinami konfidencialiai, nedalyvaujant pasiūlymus pateikusiems tiekėjams ar jų atstovams.</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 Komisija ar pirkimo organizatorius, nagrinėdami pasiūlymus:</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.2. tikrina, ar pasiūlymas atitinka pirkimo dokumentuose nustatytus reikalavimus</w:t>
      </w:r>
      <w:r w:rsidR="009B19E0" w:rsidRPr="0014668A">
        <w:rPr>
          <w:b w:val="0"/>
          <w:caps w:val="0"/>
          <w:color w:val="auto"/>
          <w:sz w:val="24"/>
          <w:szCs w:val="24"/>
        </w:rPr>
        <w:t>.</w:t>
      </w:r>
      <w:r w:rsidR="009B19E0" w:rsidRPr="0014668A">
        <w:t xml:space="preserve"> </w:t>
      </w:r>
      <w:r w:rsidR="009B19E0" w:rsidRPr="0014668A">
        <w:rPr>
          <w:b w:val="0"/>
          <w:caps w:val="0"/>
          <w:color w:val="auto"/>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.3. pasiūlymų nagrinėjimo metu radus pasiūlyme nurodytos kainos apskaičiavimo klaidų, privalo paprašyti dalyvių per Perkančiosios organizacijos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rPr>
      </w:pPr>
      <w:r w:rsidRPr="0014668A">
        <w:rPr>
          <w:b w:val="0"/>
          <w:caps w:val="0"/>
          <w:color w:val="auto"/>
          <w:sz w:val="24"/>
          <w:szCs w:val="24"/>
        </w:rPr>
        <w:t>6</w:t>
      </w:r>
      <w:r w:rsidR="002A5945" w:rsidRPr="0014668A">
        <w:rPr>
          <w:b w:val="0"/>
          <w:caps w:val="0"/>
          <w:color w:val="auto"/>
          <w:sz w:val="24"/>
          <w:szCs w:val="24"/>
        </w:rPr>
        <w:t>7</w:t>
      </w:r>
      <w:r w:rsidRPr="0014668A">
        <w:rPr>
          <w:b w:val="0"/>
          <w:caps w:val="0"/>
          <w:color w:val="auto"/>
          <w:sz w:val="24"/>
          <w:szCs w:val="24"/>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B19E0" w:rsidRPr="0014668A" w:rsidRDefault="0007149F" w:rsidP="0007149F">
      <w:pPr>
        <w:pStyle w:val="CentrBold"/>
        <w:tabs>
          <w:tab w:val="left" w:pos="142"/>
          <w:tab w:val="left" w:pos="1418"/>
        </w:tabs>
        <w:spacing w:line="240" w:lineRule="auto"/>
        <w:ind w:firstLine="720"/>
        <w:jc w:val="both"/>
        <w:rPr>
          <w:b w:val="0"/>
          <w:caps w:val="0"/>
          <w:color w:val="auto"/>
          <w:spacing w:val="-2"/>
          <w:sz w:val="24"/>
          <w:szCs w:val="24"/>
        </w:rPr>
      </w:pPr>
      <w:r w:rsidRPr="0014668A">
        <w:rPr>
          <w:b w:val="0"/>
          <w:caps w:val="0"/>
          <w:color w:val="auto"/>
          <w:spacing w:val="-2"/>
          <w:sz w:val="24"/>
          <w:szCs w:val="24"/>
        </w:rPr>
        <w:t>6</w:t>
      </w:r>
      <w:r w:rsidR="002A5945" w:rsidRPr="0014668A">
        <w:rPr>
          <w:b w:val="0"/>
          <w:caps w:val="0"/>
          <w:color w:val="auto"/>
          <w:spacing w:val="-2"/>
          <w:sz w:val="24"/>
          <w:szCs w:val="24"/>
        </w:rPr>
        <w:t>7</w:t>
      </w:r>
      <w:r w:rsidRPr="0014668A">
        <w:rPr>
          <w:b w:val="0"/>
          <w:caps w:val="0"/>
          <w:color w:val="auto"/>
          <w:spacing w:val="-2"/>
          <w:sz w:val="24"/>
          <w:szCs w:val="24"/>
        </w:rPr>
        <w:t xml:space="preserve">.5. kai pateiktame pasiūlyme </w:t>
      </w:r>
      <w:r w:rsidR="009B19E0" w:rsidRPr="0014668A">
        <w:rPr>
          <w:b w:val="0"/>
          <w:caps w:val="0"/>
          <w:color w:val="auto"/>
          <w:spacing w:val="-2"/>
          <w:sz w:val="24"/>
          <w:szCs w:val="24"/>
        </w:rPr>
        <w:t xml:space="preserve">kaina (derybų atveju – galutinė kaina ) yra neįprastai maža, privalo pareikalauti, kad dalyvis pagrįstų siūlomą kainą raštu. Siekiant įsitikinti, ar pateiktame pasiūlyme nurodyta kaina (derybų atveju – galutinė kaina ) yra neįprastai maža, perkančioji organizacija vadovaujasi Viešųjų pirkimų tarnybos direktoriaus 2009 </w:t>
      </w:r>
      <w:proofErr w:type="spellStart"/>
      <w:r w:rsidR="009B19E0" w:rsidRPr="0014668A">
        <w:rPr>
          <w:b w:val="0"/>
          <w:caps w:val="0"/>
          <w:color w:val="auto"/>
          <w:spacing w:val="-2"/>
          <w:sz w:val="24"/>
          <w:szCs w:val="24"/>
        </w:rPr>
        <w:t>m</w:t>
      </w:r>
      <w:proofErr w:type="spellEnd"/>
      <w:r w:rsidR="009B19E0" w:rsidRPr="0014668A">
        <w:rPr>
          <w:b w:val="0"/>
          <w:caps w:val="0"/>
          <w:color w:val="auto"/>
          <w:spacing w:val="-2"/>
          <w:sz w:val="24"/>
          <w:szCs w:val="24"/>
        </w:rPr>
        <w:t xml:space="preserve">. rugsėjo 30 </w:t>
      </w:r>
      <w:proofErr w:type="spellStart"/>
      <w:r w:rsidR="009B19E0" w:rsidRPr="0014668A">
        <w:rPr>
          <w:b w:val="0"/>
          <w:caps w:val="0"/>
          <w:color w:val="auto"/>
          <w:spacing w:val="-2"/>
          <w:sz w:val="24"/>
          <w:szCs w:val="24"/>
        </w:rPr>
        <w:t>d</w:t>
      </w:r>
      <w:proofErr w:type="spellEnd"/>
      <w:r w:rsidR="009B19E0" w:rsidRPr="0014668A">
        <w:rPr>
          <w:b w:val="0"/>
          <w:caps w:val="0"/>
          <w:color w:val="auto"/>
          <w:spacing w:val="-2"/>
          <w:sz w:val="24"/>
          <w:szCs w:val="24"/>
        </w:rPr>
        <w:t xml:space="preserve">. įsakymu </w:t>
      </w:r>
      <w:proofErr w:type="spellStart"/>
      <w:r w:rsidR="009B19E0" w:rsidRPr="0014668A">
        <w:rPr>
          <w:b w:val="0"/>
          <w:caps w:val="0"/>
          <w:color w:val="auto"/>
          <w:spacing w:val="-2"/>
          <w:sz w:val="24"/>
          <w:szCs w:val="24"/>
        </w:rPr>
        <w:t>Nr</w:t>
      </w:r>
      <w:proofErr w:type="spellEnd"/>
      <w:r w:rsidR="009B19E0" w:rsidRPr="0014668A">
        <w:rPr>
          <w:b w:val="0"/>
          <w:caps w:val="0"/>
          <w:color w:val="auto"/>
          <w:spacing w:val="-2"/>
          <w:sz w:val="24"/>
          <w:szCs w:val="24"/>
        </w:rPr>
        <w:t>. 1S-96 „Dėl pasiūlyme nurodytos prekių, paslaugų ar darbų neįprastai mažos kainos sąvokos apibrėžimo“ (</w:t>
      </w:r>
      <w:proofErr w:type="spellStart"/>
      <w:r w:rsidR="009B19E0" w:rsidRPr="0014668A">
        <w:rPr>
          <w:b w:val="0"/>
          <w:caps w:val="0"/>
          <w:color w:val="auto"/>
          <w:spacing w:val="-2"/>
          <w:sz w:val="24"/>
          <w:szCs w:val="24"/>
        </w:rPr>
        <w:t>Žin</w:t>
      </w:r>
      <w:proofErr w:type="spellEnd"/>
      <w:r w:rsidR="009B19E0" w:rsidRPr="0014668A">
        <w:rPr>
          <w:b w:val="0"/>
          <w:caps w:val="0"/>
          <w:color w:val="auto"/>
          <w:spacing w:val="-2"/>
          <w:sz w:val="24"/>
          <w:szCs w:val="24"/>
        </w:rPr>
        <w:t xml:space="preserve">., 2009, </w:t>
      </w:r>
      <w:proofErr w:type="spellStart"/>
      <w:r w:rsidR="009B19E0" w:rsidRPr="0014668A">
        <w:rPr>
          <w:b w:val="0"/>
          <w:caps w:val="0"/>
          <w:color w:val="auto"/>
          <w:spacing w:val="-2"/>
          <w:sz w:val="24"/>
          <w:szCs w:val="24"/>
        </w:rPr>
        <w:t>Nr</w:t>
      </w:r>
      <w:proofErr w:type="spellEnd"/>
      <w:r w:rsidR="009B19E0" w:rsidRPr="0014668A">
        <w:rPr>
          <w:b w:val="0"/>
          <w:caps w:val="0"/>
          <w:color w:val="auto"/>
          <w:spacing w:val="-2"/>
          <w:sz w:val="24"/>
          <w:szCs w:val="24"/>
        </w:rPr>
        <w:t xml:space="preserve">. 119-5131) bei Pasiūlyme nurodytos prekių, paslaugų ar darbų neįprastai mažos kainos pagrindimo rekomendacijomis, patvirtintomis Viešųjų pirkimų tarnybos direktoriaus 2009 </w:t>
      </w:r>
      <w:proofErr w:type="spellStart"/>
      <w:r w:rsidR="009B19E0" w:rsidRPr="0014668A">
        <w:rPr>
          <w:b w:val="0"/>
          <w:caps w:val="0"/>
          <w:color w:val="auto"/>
          <w:spacing w:val="-2"/>
          <w:sz w:val="24"/>
          <w:szCs w:val="24"/>
        </w:rPr>
        <w:t>m</w:t>
      </w:r>
      <w:proofErr w:type="spellEnd"/>
      <w:r w:rsidR="009B19E0" w:rsidRPr="0014668A">
        <w:rPr>
          <w:b w:val="0"/>
          <w:caps w:val="0"/>
          <w:color w:val="auto"/>
          <w:spacing w:val="-2"/>
          <w:sz w:val="24"/>
          <w:szCs w:val="24"/>
        </w:rPr>
        <w:t xml:space="preserve">. lapkričio 10 </w:t>
      </w:r>
      <w:proofErr w:type="spellStart"/>
      <w:r w:rsidR="009B19E0" w:rsidRPr="0014668A">
        <w:rPr>
          <w:b w:val="0"/>
          <w:caps w:val="0"/>
          <w:color w:val="auto"/>
          <w:spacing w:val="-2"/>
          <w:sz w:val="24"/>
          <w:szCs w:val="24"/>
        </w:rPr>
        <w:t>d</w:t>
      </w:r>
      <w:proofErr w:type="spellEnd"/>
      <w:r w:rsidR="009B19E0" w:rsidRPr="0014668A">
        <w:rPr>
          <w:b w:val="0"/>
          <w:caps w:val="0"/>
          <w:color w:val="auto"/>
          <w:spacing w:val="-2"/>
          <w:sz w:val="24"/>
          <w:szCs w:val="24"/>
        </w:rPr>
        <w:t xml:space="preserve">. įsakymu </w:t>
      </w:r>
      <w:proofErr w:type="spellStart"/>
      <w:r w:rsidR="009B19E0" w:rsidRPr="0014668A">
        <w:rPr>
          <w:b w:val="0"/>
          <w:caps w:val="0"/>
          <w:color w:val="auto"/>
          <w:spacing w:val="-2"/>
          <w:sz w:val="24"/>
          <w:szCs w:val="24"/>
        </w:rPr>
        <w:t>Nr</w:t>
      </w:r>
      <w:proofErr w:type="spellEnd"/>
      <w:r w:rsidR="009B19E0" w:rsidRPr="0014668A">
        <w:rPr>
          <w:b w:val="0"/>
          <w:caps w:val="0"/>
          <w:color w:val="auto"/>
          <w:spacing w:val="-2"/>
          <w:sz w:val="24"/>
          <w:szCs w:val="24"/>
        </w:rPr>
        <w:t>. 1S-122 (</w:t>
      </w:r>
      <w:proofErr w:type="spellStart"/>
      <w:r w:rsidR="009B19E0" w:rsidRPr="0014668A">
        <w:rPr>
          <w:b w:val="0"/>
          <w:caps w:val="0"/>
          <w:color w:val="auto"/>
          <w:spacing w:val="-2"/>
          <w:sz w:val="24"/>
          <w:szCs w:val="24"/>
        </w:rPr>
        <w:t>Žin</w:t>
      </w:r>
      <w:proofErr w:type="spellEnd"/>
      <w:r w:rsidR="009B19E0" w:rsidRPr="0014668A">
        <w:rPr>
          <w:b w:val="0"/>
          <w:caps w:val="0"/>
          <w:color w:val="auto"/>
          <w:spacing w:val="-2"/>
          <w:sz w:val="24"/>
          <w:szCs w:val="24"/>
        </w:rPr>
        <w:t xml:space="preserve">., 2009, </w:t>
      </w:r>
      <w:proofErr w:type="spellStart"/>
      <w:r w:rsidR="009B19E0" w:rsidRPr="0014668A">
        <w:rPr>
          <w:b w:val="0"/>
          <w:caps w:val="0"/>
          <w:color w:val="auto"/>
          <w:spacing w:val="-2"/>
          <w:sz w:val="24"/>
          <w:szCs w:val="24"/>
        </w:rPr>
        <w:t>Nr</w:t>
      </w:r>
      <w:proofErr w:type="spellEnd"/>
      <w:r w:rsidR="009B19E0" w:rsidRPr="0014668A">
        <w:rPr>
          <w:b w:val="0"/>
          <w:caps w:val="0"/>
          <w:color w:val="auto"/>
          <w:spacing w:val="-2"/>
          <w:sz w:val="24"/>
          <w:szCs w:val="24"/>
        </w:rPr>
        <w:t>. 136-5965);</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pacing w:val="-2"/>
          <w:sz w:val="24"/>
          <w:szCs w:val="24"/>
        </w:rPr>
        <w:t>6</w:t>
      </w:r>
      <w:r w:rsidR="002A5945" w:rsidRPr="0014668A">
        <w:rPr>
          <w:b w:val="0"/>
          <w:caps w:val="0"/>
          <w:color w:val="auto"/>
          <w:spacing w:val="-2"/>
          <w:sz w:val="24"/>
          <w:szCs w:val="24"/>
        </w:rPr>
        <w:t>7</w:t>
      </w:r>
      <w:r w:rsidRPr="0014668A">
        <w:rPr>
          <w:b w:val="0"/>
          <w:caps w:val="0"/>
          <w:color w:val="auto"/>
          <w:spacing w:val="-2"/>
          <w:sz w:val="24"/>
          <w:szCs w:val="24"/>
        </w:rPr>
        <w:t>.6.</w:t>
      </w:r>
      <w:r w:rsidRPr="0014668A">
        <w:rPr>
          <w:b w:val="0"/>
          <w:caps w:val="0"/>
          <w:color w:val="auto"/>
          <w:sz w:val="24"/>
          <w:szCs w:val="24"/>
        </w:rPr>
        <w:t xml:space="preserve"> tikrina, ar pasiūlytos ne per didelės kainos.</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6</w:t>
      </w:r>
      <w:r w:rsidR="002A5945" w:rsidRPr="0014668A">
        <w:rPr>
          <w:b w:val="0"/>
          <w:caps w:val="0"/>
          <w:color w:val="auto"/>
          <w:sz w:val="24"/>
          <w:szCs w:val="24"/>
        </w:rPr>
        <w:t>8</w:t>
      </w:r>
      <w:r w:rsidRPr="0014668A">
        <w:rPr>
          <w:b w:val="0"/>
          <w:caps w:val="0"/>
          <w:color w:val="auto"/>
          <w:sz w:val="24"/>
          <w:szCs w:val="24"/>
        </w:rPr>
        <w:t>. Iškilus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rPr>
        <w:t>69</w:t>
      </w:r>
      <w:r w:rsidR="0007149F" w:rsidRPr="0014668A">
        <w:rPr>
          <w:b w:val="0"/>
          <w:caps w:val="0"/>
          <w:color w:val="auto"/>
          <w:sz w:val="24"/>
          <w:szCs w:val="24"/>
        </w:rPr>
        <w:t xml:space="preserve">. </w:t>
      </w:r>
      <w:proofErr w:type="spellStart"/>
      <w:r w:rsidR="0007149F" w:rsidRPr="0014668A">
        <w:rPr>
          <w:b w:val="0"/>
          <w:caps w:val="0"/>
          <w:color w:val="auto"/>
          <w:sz w:val="24"/>
          <w:szCs w:val="24"/>
          <w:lang w:val="es-ES"/>
        </w:rPr>
        <w:t>Perkančioji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organizacija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atmeta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pasiūlymą</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jeigu</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 xml:space="preserve">.1. </w:t>
      </w:r>
      <w:proofErr w:type="spellStart"/>
      <w:r w:rsidR="0007149F" w:rsidRPr="0014668A">
        <w:rPr>
          <w:b w:val="0"/>
          <w:caps w:val="0"/>
          <w:color w:val="auto"/>
          <w:sz w:val="24"/>
          <w:szCs w:val="24"/>
          <w:lang w:val="es-ES"/>
        </w:rPr>
        <w:t>tiekėjas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neatitiko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minimalių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kvalifikacijos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reikalavimų</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.2. </w:t>
      </w:r>
      <w:proofErr w:type="spellStart"/>
      <w:r w:rsidR="0007149F" w:rsidRPr="0014668A">
        <w:rPr>
          <w:b w:val="0"/>
          <w:caps w:val="0"/>
          <w:color w:val="auto"/>
          <w:sz w:val="24"/>
          <w:szCs w:val="24"/>
          <w:lang w:val="es-ES"/>
        </w:rPr>
        <w:t>tiekėjas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savo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pasiūlyme</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pateikė</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netikslius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ar</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neišsamius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duomenis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apie</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savo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kvalifikaciją</w:t>
      </w:r>
      <w:proofErr w:type="spellEnd"/>
      <w:r w:rsidR="0007149F" w:rsidRPr="0014668A">
        <w:rPr>
          <w:b w:val="0"/>
          <w:caps w:val="0"/>
          <w:color w:val="auto"/>
          <w:sz w:val="24"/>
          <w:szCs w:val="24"/>
          <w:lang w:val="es-ES"/>
        </w:rPr>
        <w:t xml:space="preserve"> ir, </w:t>
      </w:r>
      <w:proofErr w:type="spellStart"/>
      <w:r w:rsidR="0007149F" w:rsidRPr="0014668A">
        <w:rPr>
          <w:b w:val="0"/>
          <w:caps w:val="0"/>
          <w:color w:val="auto"/>
          <w:sz w:val="24"/>
          <w:szCs w:val="24"/>
          <w:lang w:val="es-ES"/>
        </w:rPr>
        <w:t>Perkančiajai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organizacijai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prašant</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nepatikslino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jų</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.3. </w:t>
      </w:r>
      <w:proofErr w:type="spellStart"/>
      <w:r w:rsidR="0007149F" w:rsidRPr="0014668A">
        <w:rPr>
          <w:b w:val="0"/>
          <w:caps w:val="0"/>
          <w:color w:val="auto"/>
          <w:sz w:val="24"/>
          <w:szCs w:val="24"/>
          <w:lang w:val="es-ES"/>
        </w:rPr>
        <w:t>pasiūlymas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neatitiko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pirkimo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dokumentuose</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nustatytų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reikalavimų</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lastRenderedPageBreak/>
        <w:t>69</w:t>
      </w:r>
      <w:r w:rsidR="0007149F" w:rsidRPr="0014668A">
        <w:rPr>
          <w:b w:val="0"/>
          <w:caps w:val="0"/>
          <w:color w:val="auto"/>
          <w:sz w:val="24"/>
          <w:szCs w:val="24"/>
          <w:lang w:val="es-ES"/>
        </w:rPr>
        <w:t>.4. </w:t>
      </w:r>
      <w:proofErr w:type="spellStart"/>
      <w:r w:rsidR="0007149F" w:rsidRPr="0014668A">
        <w:rPr>
          <w:b w:val="0"/>
          <w:caps w:val="0"/>
          <w:color w:val="auto"/>
          <w:sz w:val="24"/>
          <w:szCs w:val="24"/>
          <w:lang w:val="es-ES"/>
        </w:rPr>
        <w:t>buvo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pasiūlyta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neįprastai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maža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kaina</w:t>
      </w:r>
      <w:proofErr w:type="spellEnd"/>
      <w:r w:rsidR="0007149F" w:rsidRPr="0014668A">
        <w:rPr>
          <w:b w:val="0"/>
          <w:caps w:val="0"/>
          <w:color w:val="auto"/>
          <w:sz w:val="24"/>
          <w:szCs w:val="24"/>
          <w:lang w:val="es-ES"/>
        </w:rPr>
        <w:t xml:space="preserve"> ir </w:t>
      </w:r>
      <w:proofErr w:type="spellStart"/>
      <w:r w:rsidR="0007149F" w:rsidRPr="0014668A">
        <w:rPr>
          <w:b w:val="0"/>
          <w:caps w:val="0"/>
          <w:color w:val="auto"/>
          <w:sz w:val="24"/>
          <w:szCs w:val="24"/>
          <w:lang w:val="es-ES"/>
        </w:rPr>
        <w:t>tiekėjas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Perkančiosios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organizacijos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prašymu</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nepateikė</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raštiško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kainos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sudėtinių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dalių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pagrindimo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arba</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kitaip</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nepagrindė</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neįprastai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mažos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kainos</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.5. </w:t>
      </w:r>
      <w:proofErr w:type="spellStart"/>
      <w:r w:rsidR="0007149F" w:rsidRPr="0014668A">
        <w:rPr>
          <w:b w:val="0"/>
          <w:caps w:val="0"/>
          <w:color w:val="auto"/>
          <w:sz w:val="24"/>
          <w:szCs w:val="24"/>
          <w:lang w:val="es-ES"/>
        </w:rPr>
        <w:t>visų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tiekėjų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kurių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pasiūlymai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neatmesti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dėl</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kitų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priežasčių</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buvo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pasiūlytos</w:t>
      </w:r>
      <w:proofErr w:type="spellEnd"/>
      <w:r w:rsidR="0007149F" w:rsidRPr="0014668A">
        <w:rPr>
          <w:b w:val="0"/>
          <w:caps w:val="0"/>
          <w:color w:val="auto"/>
          <w:sz w:val="24"/>
          <w:szCs w:val="24"/>
          <w:lang w:val="es-ES"/>
        </w:rPr>
        <w:t xml:space="preserve"> per </w:t>
      </w:r>
      <w:proofErr w:type="spellStart"/>
      <w:r w:rsidR="0007149F" w:rsidRPr="0014668A">
        <w:rPr>
          <w:b w:val="0"/>
          <w:caps w:val="0"/>
          <w:color w:val="auto"/>
          <w:sz w:val="24"/>
          <w:szCs w:val="24"/>
          <w:lang w:val="es-ES"/>
        </w:rPr>
        <w:t>didelės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Perkančiajai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organizacijai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nepriimtinos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kainos</w:t>
      </w:r>
      <w:proofErr w:type="spellEnd"/>
      <w:r w:rsidR="0007149F"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 xml:space="preserve">.6. </w:t>
      </w:r>
      <w:proofErr w:type="spellStart"/>
      <w:r w:rsidR="0007149F" w:rsidRPr="0014668A">
        <w:rPr>
          <w:b w:val="0"/>
          <w:caps w:val="0"/>
          <w:color w:val="auto"/>
          <w:sz w:val="24"/>
          <w:szCs w:val="24"/>
          <w:lang w:val="es-ES"/>
        </w:rPr>
        <w:t>tiekėjas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pateikė</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pasiūlymą</w:t>
      </w:r>
      <w:proofErr w:type="spellEnd"/>
      <w:r w:rsidR="0007149F" w:rsidRPr="0014668A">
        <w:rPr>
          <w:b w:val="0"/>
          <w:caps w:val="0"/>
          <w:color w:val="auto"/>
          <w:sz w:val="24"/>
          <w:szCs w:val="24"/>
          <w:lang w:val="es-ES"/>
        </w:rPr>
        <w:t xml:space="preserve"> ir </w:t>
      </w:r>
      <w:proofErr w:type="spellStart"/>
      <w:r w:rsidR="0007149F" w:rsidRPr="0014668A">
        <w:rPr>
          <w:b w:val="0"/>
          <w:caps w:val="0"/>
          <w:color w:val="auto"/>
          <w:sz w:val="24"/>
          <w:szCs w:val="24"/>
          <w:lang w:val="es-ES"/>
        </w:rPr>
        <w:t>voke</w:t>
      </w:r>
      <w:proofErr w:type="spellEnd"/>
      <w:r w:rsidR="0007149F" w:rsidRPr="0014668A">
        <w:rPr>
          <w:b w:val="0"/>
          <w:caps w:val="0"/>
          <w:color w:val="auto"/>
          <w:sz w:val="24"/>
          <w:szCs w:val="24"/>
          <w:lang w:val="es-ES"/>
        </w:rPr>
        <w:t xml:space="preserve">, ir </w:t>
      </w:r>
      <w:proofErr w:type="spellStart"/>
      <w:r w:rsidR="0007149F" w:rsidRPr="0014668A">
        <w:rPr>
          <w:b w:val="0"/>
          <w:caps w:val="0"/>
          <w:color w:val="auto"/>
          <w:sz w:val="24"/>
          <w:szCs w:val="24"/>
          <w:lang w:val="es-ES"/>
        </w:rPr>
        <w:t>elektroninėmis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priemonėmis</w:t>
      </w:r>
      <w:proofErr w:type="spellEnd"/>
      <w:r w:rsidR="0007149F" w:rsidRPr="0014668A">
        <w:rPr>
          <w:b w:val="0"/>
          <w:caps w:val="0"/>
          <w:color w:val="auto"/>
          <w:sz w:val="24"/>
          <w:szCs w:val="24"/>
          <w:lang w:val="es-ES"/>
        </w:rPr>
        <w:t>;</w:t>
      </w:r>
    </w:p>
    <w:p w:rsidR="009B19E0" w:rsidRPr="0014668A" w:rsidRDefault="002A5945"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69</w:t>
      </w:r>
      <w:r w:rsidR="0007149F" w:rsidRPr="0014668A">
        <w:rPr>
          <w:b w:val="0"/>
          <w:caps w:val="0"/>
          <w:color w:val="auto"/>
          <w:sz w:val="24"/>
          <w:szCs w:val="24"/>
          <w:lang w:val="es-ES"/>
        </w:rPr>
        <w:t xml:space="preserve">.7. </w:t>
      </w:r>
      <w:proofErr w:type="spellStart"/>
      <w:r w:rsidR="0007149F" w:rsidRPr="0014668A">
        <w:rPr>
          <w:b w:val="0"/>
          <w:caps w:val="0"/>
          <w:color w:val="auto"/>
          <w:sz w:val="24"/>
          <w:szCs w:val="24"/>
          <w:lang w:val="es-ES"/>
        </w:rPr>
        <w:t>pasiūlymas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pateiktas</w:t>
      </w:r>
      <w:proofErr w:type="spellEnd"/>
      <w:r w:rsidR="0007149F" w:rsidRPr="0014668A">
        <w:rPr>
          <w:b w:val="0"/>
          <w:caps w:val="0"/>
          <w:color w:val="auto"/>
          <w:sz w:val="24"/>
          <w:szCs w:val="24"/>
          <w:lang w:val="es-ES"/>
        </w:rPr>
        <w:t xml:space="preserve"> be </w:t>
      </w:r>
      <w:proofErr w:type="spellStart"/>
      <w:r w:rsidR="0007149F" w:rsidRPr="0014668A">
        <w:rPr>
          <w:b w:val="0"/>
          <w:caps w:val="0"/>
          <w:color w:val="auto"/>
          <w:sz w:val="24"/>
          <w:szCs w:val="24"/>
          <w:lang w:val="es-ES"/>
        </w:rPr>
        <w:t>saugaus</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elektroninio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parašo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kai</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jo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buvo</w:t>
      </w:r>
      <w:proofErr w:type="spellEnd"/>
      <w:r w:rsidR="0007149F" w:rsidRPr="0014668A">
        <w:rPr>
          <w:b w:val="0"/>
          <w:caps w:val="0"/>
          <w:color w:val="auto"/>
          <w:sz w:val="24"/>
          <w:szCs w:val="24"/>
          <w:lang w:val="es-ES"/>
        </w:rPr>
        <w:t xml:space="preserve"> </w:t>
      </w:r>
      <w:proofErr w:type="spellStart"/>
      <w:r w:rsidR="0007149F" w:rsidRPr="0014668A">
        <w:rPr>
          <w:b w:val="0"/>
          <w:caps w:val="0"/>
          <w:color w:val="auto"/>
          <w:sz w:val="24"/>
          <w:szCs w:val="24"/>
          <w:lang w:val="es-ES"/>
        </w:rPr>
        <w:t>reikalauta</w:t>
      </w:r>
      <w:proofErr w:type="spellEnd"/>
    </w:p>
    <w:p w:rsidR="0007149F" w:rsidRPr="0014668A" w:rsidRDefault="009B19E0"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 xml:space="preserve">69.8.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per </w:t>
      </w:r>
      <w:proofErr w:type="spellStart"/>
      <w:r w:rsidRPr="0014668A">
        <w:rPr>
          <w:b w:val="0"/>
          <w:caps w:val="0"/>
          <w:color w:val="auto"/>
          <w:sz w:val="24"/>
          <w:szCs w:val="24"/>
          <w:lang w:val="es-ES"/>
        </w:rPr>
        <w:t>nustatytą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terminą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kaip</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nurodyta</w:t>
      </w:r>
      <w:proofErr w:type="spellEnd"/>
      <w:r w:rsidRPr="0014668A">
        <w:rPr>
          <w:b w:val="0"/>
          <w:caps w:val="0"/>
          <w:color w:val="auto"/>
          <w:sz w:val="24"/>
          <w:szCs w:val="24"/>
          <w:lang w:val="es-ES"/>
        </w:rPr>
        <w:t xml:space="preserve"> 67.2 </w:t>
      </w:r>
      <w:proofErr w:type="spellStart"/>
      <w:r w:rsidRPr="0014668A">
        <w:rPr>
          <w:b w:val="0"/>
          <w:caps w:val="0"/>
          <w:color w:val="auto"/>
          <w:sz w:val="24"/>
          <w:szCs w:val="24"/>
          <w:lang w:val="es-ES"/>
        </w:rPr>
        <w:t>punkte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nepatikslino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nepapildė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nepateikė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dokumentuose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nurodytų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kartu</w:t>
      </w:r>
      <w:proofErr w:type="spellEnd"/>
      <w:r w:rsidRPr="0014668A">
        <w:rPr>
          <w:b w:val="0"/>
          <w:caps w:val="0"/>
          <w:color w:val="auto"/>
          <w:sz w:val="24"/>
          <w:szCs w:val="24"/>
          <w:lang w:val="es-ES"/>
        </w:rPr>
        <w:t xml:space="preserve"> su </w:t>
      </w:r>
      <w:proofErr w:type="spellStart"/>
      <w:r w:rsidRPr="0014668A">
        <w:rPr>
          <w:b w:val="0"/>
          <w:caps w:val="0"/>
          <w:color w:val="auto"/>
          <w:sz w:val="24"/>
          <w:szCs w:val="24"/>
          <w:lang w:val="es-ES"/>
        </w:rPr>
        <w:t>pasiūlymu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teikiamų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įgaliojimo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asmeniui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pasirašyti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paraišką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jungtinės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veiklos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sutarties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galiojimo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užtikrinimą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patvirtinančio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dokumento</w:t>
      </w:r>
      <w:proofErr w:type="spellEnd"/>
      <w:r w:rsidR="0007149F" w:rsidRPr="0014668A">
        <w:rPr>
          <w:b w:val="0"/>
          <w:caps w:val="0"/>
          <w:color w:val="auto"/>
          <w:sz w:val="24"/>
          <w:szCs w:val="24"/>
          <w:lang w:val="es-ES"/>
        </w:rPr>
        <w:t>.</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t>7</w:t>
      </w:r>
      <w:r w:rsidR="002A5945" w:rsidRPr="0014668A">
        <w:rPr>
          <w:b w:val="0"/>
          <w:caps w:val="0"/>
          <w:color w:val="auto"/>
          <w:sz w:val="24"/>
          <w:szCs w:val="24"/>
          <w:lang w:val="es-ES"/>
        </w:rPr>
        <w:t>0</w:t>
      </w:r>
      <w:r w:rsidRPr="0014668A">
        <w:rPr>
          <w:b w:val="0"/>
          <w:caps w:val="0"/>
          <w:color w:val="auto"/>
          <w:sz w:val="24"/>
          <w:szCs w:val="24"/>
          <w:lang w:val="es-ES"/>
        </w:rPr>
        <w:t xml:space="preserve">. </w:t>
      </w:r>
      <w:proofErr w:type="spellStart"/>
      <w:r w:rsidRPr="0014668A">
        <w:rPr>
          <w:b w:val="0"/>
          <w:caps w:val="0"/>
          <w:color w:val="auto"/>
          <w:sz w:val="24"/>
          <w:szCs w:val="24"/>
          <w:lang w:val="es-ES"/>
        </w:rPr>
        <w:t>Dėl</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Taisyklių</w:t>
      </w:r>
      <w:proofErr w:type="spellEnd"/>
      <w:r w:rsidRPr="0014668A">
        <w:rPr>
          <w:b w:val="0"/>
          <w:caps w:val="0"/>
          <w:color w:val="auto"/>
          <w:sz w:val="24"/>
          <w:szCs w:val="24"/>
          <w:lang w:val="es-ES"/>
        </w:rPr>
        <w:t xml:space="preserve"> </w:t>
      </w:r>
      <w:r w:rsidR="002A5945" w:rsidRPr="0014668A">
        <w:rPr>
          <w:b w:val="0"/>
          <w:caps w:val="0"/>
          <w:color w:val="auto"/>
          <w:sz w:val="24"/>
          <w:szCs w:val="24"/>
          <w:lang w:val="es-ES"/>
        </w:rPr>
        <w:t>69</w:t>
      </w:r>
      <w:r w:rsidRPr="0014668A">
        <w:rPr>
          <w:b w:val="0"/>
          <w:caps w:val="0"/>
          <w:color w:val="auto"/>
          <w:sz w:val="24"/>
          <w:szCs w:val="24"/>
          <w:lang w:val="es-ES"/>
        </w:rPr>
        <w:t xml:space="preserve"> </w:t>
      </w:r>
      <w:proofErr w:type="spellStart"/>
      <w:r w:rsidRPr="0014668A">
        <w:rPr>
          <w:b w:val="0"/>
          <w:caps w:val="0"/>
          <w:color w:val="auto"/>
          <w:sz w:val="24"/>
          <w:szCs w:val="24"/>
          <w:lang w:val="es-ES"/>
        </w:rPr>
        <w:t>punkte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nurodytų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priežasčių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neatmesti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vertinami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remiantis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iš</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šių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kriterijų</w:t>
      </w:r>
      <w:proofErr w:type="spellEnd"/>
      <w:r w:rsidRPr="0014668A">
        <w:rPr>
          <w:b w:val="0"/>
          <w:caps w:val="0"/>
          <w:color w:val="auto"/>
          <w:sz w:val="24"/>
          <w:szCs w:val="24"/>
          <w:lang w:val="es-ES"/>
        </w:rPr>
        <w:t>:</w:t>
      </w:r>
    </w:p>
    <w:p w:rsidR="009B19E0" w:rsidRPr="0014668A" w:rsidRDefault="0007149F"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7</w:t>
      </w:r>
      <w:r w:rsidR="002A5945" w:rsidRPr="0014668A">
        <w:rPr>
          <w:b w:val="0"/>
          <w:caps w:val="0"/>
          <w:color w:val="auto"/>
          <w:sz w:val="24"/>
          <w:szCs w:val="24"/>
          <w:lang w:val="es-ES"/>
        </w:rPr>
        <w:t>0</w:t>
      </w:r>
      <w:r w:rsidRPr="0014668A">
        <w:rPr>
          <w:b w:val="0"/>
          <w:caps w:val="0"/>
          <w:color w:val="auto"/>
          <w:sz w:val="24"/>
          <w:szCs w:val="24"/>
          <w:lang w:val="es-ES"/>
        </w:rPr>
        <w:t>.1. </w:t>
      </w:r>
      <w:proofErr w:type="spellStart"/>
      <w:r w:rsidRPr="0014668A">
        <w:rPr>
          <w:b w:val="0"/>
          <w:caps w:val="0"/>
          <w:color w:val="auto"/>
          <w:sz w:val="24"/>
          <w:szCs w:val="24"/>
          <w:lang w:val="es-ES"/>
        </w:rPr>
        <w:t>ekonomiškai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sutartis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sudaroma</w:t>
      </w:r>
      <w:proofErr w:type="spellEnd"/>
      <w:r w:rsidRPr="0014668A">
        <w:rPr>
          <w:b w:val="0"/>
          <w:caps w:val="0"/>
          <w:color w:val="auto"/>
          <w:sz w:val="24"/>
          <w:szCs w:val="24"/>
          <w:lang w:val="es-ES"/>
        </w:rPr>
        <w:t xml:space="preserve"> su </w:t>
      </w:r>
      <w:proofErr w:type="spellStart"/>
      <w:r w:rsidRPr="0014668A">
        <w:rPr>
          <w:b w:val="0"/>
          <w:caps w:val="0"/>
          <w:color w:val="auto"/>
          <w:sz w:val="24"/>
          <w:szCs w:val="24"/>
          <w:lang w:val="es-ES"/>
        </w:rPr>
        <w:t>dalyviu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pateikusiu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Perkančiajai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organizacijai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pagal</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perkančiosios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organizacijos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nustatytus</w:t>
      </w:r>
      <w:proofErr w:type="spellEnd"/>
      <w:r w:rsidR="009B19E0" w:rsidRPr="0014668A">
        <w:rPr>
          <w:b w:val="0"/>
          <w:caps w:val="0"/>
          <w:color w:val="auto"/>
          <w:sz w:val="24"/>
          <w:szCs w:val="24"/>
          <w:lang w:val="es-ES"/>
        </w:rPr>
        <w:t xml:space="preserve">, su </w:t>
      </w:r>
      <w:proofErr w:type="spellStart"/>
      <w:r w:rsidR="009B19E0" w:rsidRPr="0014668A">
        <w:rPr>
          <w:b w:val="0"/>
          <w:caps w:val="0"/>
          <w:color w:val="auto"/>
          <w:sz w:val="24"/>
          <w:szCs w:val="24"/>
          <w:lang w:val="es-ES"/>
        </w:rPr>
        <w:t>pirkimo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objektu</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susijusius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kriterijus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Tokie</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kriterijai</w:t>
      </w:r>
      <w:proofErr w:type="spellEnd"/>
      <w:r w:rsidR="009B19E0" w:rsidRPr="0014668A">
        <w:rPr>
          <w:b w:val="0"/>
          <w:caps w:val="0"/>
          <w:color w:val="auto"/>
          <w:sz w:val="24"/>
          <w:szCs w:val="24"/>
          <w:lang w:val="es-ES"/>
        </w:rPr>
        <w:t xml:space="preserve">, be </w:t>
      </w:r>
      <w:proofErr w:type="spellStart"/>
      <w:r w:rsidR="009B19E0" w:rsidRPr="0014668A">
        <w:rPr>
          <w:b w:val="0"/>
          <w:caps w:val="0"/>
          <w:color w:val="auto"/>
          <w:sz w:val="24"/>
          <w:szCs w:val="24"/>
          <w:lang w:val="es-ES"/>
        </w:rPr>
        <w:t>kainos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paprastai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yra</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kokybės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techninių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privalumų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estetinių</w:t>
      </w:r>
      <w:proofErr w:type="spellEnd"/>
      <w:r w:rsidR="009B19E0" w:rsidRPr="0014668A">
        <w:rPr>
          <w:b w:val="0"/>
          <w:caps w:val="0"/>
          <w:color w:val="auto"/>
          <w:sz w:val="24"/>
          <w:szCs w:val="24"/>
          <w:lang w:val="es-ES"/>
        </w:rPr>
        <w:t xml:space="preserve"> ir </w:t>
      </w:r>
      <w:proofErr w:type="spellStart"/>
      <w:r w:rsidR="009B19E0" w:rsidRPr="0014668A">
        <w:rPr>
          <w:b w:val="0"/>
          <w:caps w:val="0"/>
          <w:color w:val="auto"/>
          <w:sz w:val="24"/>
          <w:szCs w:val="24"/>
          <w:lang w:val="es-ES"/>
        </w:rPr>
        <w:t>funkcinių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charakteristikų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aplinkosaugos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charakteristikų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eksploatavimo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išlaidų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veiksmingumo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garantinio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aptarnavimo</w:t>
      </w:r>
      <w:proofErr w:type="spellEnd"/>
      <w:r w:rsidR="009B19E0" w:rsidRPr="0014668A">
        <w:rPr>
          <w:b w:val="0"/>
          <w:caps w:val="0"/>
          <w:color w:val="auto"/>
          <w:sz w:val="24"/>
          <w:szCs w:val="24"/>
          <w:lang w:val="es-ES"/>
        </w:rPr>
        <w:t xml:space="preserve"> ir </w:t>
      </w:r>
      <w:proofErr w:type="spellStart"/>
      <w:r w:rsidR="009B19E0" w:rsidRPr="0014668A">
        <w:rPr>
          <w:b w:val="0"/>
          <w:caps w:val="0"/>
          <w:color w:val="auto"/>
          <w:sz w:val="24"/>
          <w:szCs w:val="24"/>
          <w:lang w:val="es-ES"/>
        </w:rPr>
        <w:t>techninės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pagalbos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pristatymo</w:t>
      </w:r>
      <w:proofErr w:type="spellEnd"/>
      <w:r w:rsidR="009B19E0" w:rsidRPr="0014668A">
        <w:rPr>
          <w:b w:val="0"/>
          <w:caps w:val="0"/>
          <w:color w:val="auto"/>
          <w:sz w:val="24"/>
          <w:szCs w:val="24"/>
          <w:lang w:val="es-ES"/>
        </w:rPr>
        <w:t xml:space="preserve"> datos, </w:t>
      </w:r>
      <w:proofErr w:type="spellStart"/>
      <w:r w:rsidR="009B19E0" w:rsidRPr="0014668A">
        <w:rPr>
          <w:b w:val="0"/>
          <w:caps w:val="0"/>
          <w:color w:val="auto"/>
          <w:sz w:val="24"/>
          <w:szCs w:val="24"/>
          <w:lang w:val="es-ES"/>
        </w:rPr>
        <w:t>pristatymo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laiko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arba</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užbaigimo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laiko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kriterijai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Tais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atvejais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kai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pirkimo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sutarties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įvykdymo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kokybė</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priklauso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nuo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už</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pirkimo</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sutarties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įvykdymą</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atsakingų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darbuotojų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kompetencijos</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išrenkant</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ekonomiškai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naudingiausią</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pasiūlymą</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taip</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pat</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gali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būti</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vertinama</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darbuotojų</w:t>
      </w:r>
      <w:proofErr w:type="spellEnd"/>
      <w:r w:rsidR="009B19E0" w:rsidRPr="0014668A">
        <w:rPr>
          <w:b w:val="0"/>
          <w:caps w:val="0"/>
          <w:color w:val="auto"/>
          <w:sz w:val="24"/>
          <w:szCs w:val="24"/>
          <w:lang w:val="es-ES"/>
        </w:rPr>
        <w:t xml:space="preserve"> </w:t>
      </w:r>
      <w:proofErr w:type="spellStart"/>
      <w:r w:rsidR="009B19E0" w:rsidRPr="0014668A">
        <w:rPr>
          <w:b w:val="0"/>
          <w:caps w:val="0"/>
          <w:color w:val="auto"/>
          <w:sz w:val="24"/>
          <w:szCs w:val="24"/>
          <w:lang w:val="es-ES"/>
        </w:rPr>
        <w:t>kvalifikacija</w:t>
      </w:r>
      <w:proofErr w:type="spellEnd"/>
      <w:r w:rsidR="009B19E0" w:rsidRPr="0014668A">
        <w:rPr>
          <w:b w:val="0"/>
          <w:caps w:val="0"/>
          <w:color w:val="auto"/>
          <w:sz w:val="24"/>
          <w:szCs w:val="24"/>
          <w:lang w:val="es-ES"/>
        </w:rPr>
        <w:t xml:space="preserve"> ir </w:t>
      </w:r>
      <w:proofErr w:type="spellStart"/>
      <w:r w:rsidR="009B19E0" w:rsidRPr="0014668A">
        <w:rPr>
          <w:b w:val="0"/>
          <w:caps w:val="0"/>
          <w:color w:val="auto"/>
          <w:sz w:val="24"/>
          <w:szCs w:val="24"/>
          <w:lang w:val="es-ES"/>
        </w:rPr>
        <w:t>patirtis</w:t>
      </w:r>
      <w:proofErr w:type="spellEnd"/>
      <w:r w:rsidR="009B19E0" w:rsidRPr="0014668A">
        <w:rPr>
          <w:b w:val="0"/>
          <w:caps w:val="0"/>
          <w:color w:val="auto"/>
          <w:sz w:val="24"/>
          <w:szCs w:val="24"/>
          <w:lang w:val="es-ES"/>
        </w:rPr>
        <w:t>;</w:t>
      </w:r>
    </w:p>
    <w:p w:rsidR="0007149F" w:rsidRPr="0014668A" w:rsidRDefault="002A5945"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70</w:t>
      </w:r>
      <w:r w:rsidR="00A65DBE" w:rsidRPr="0014668A">
        <w:rPr>
          <w:b w:val="0"/>
          <w:caps w:val="0"/>
          <w:color w:val="auto"/>
          <w:sz w:val="24"/>
          <w:szCs w:val="24"/>
          <w:lang w:val="es-ES"/>
        </w:rPr>
        <w:t>.2. </w:t>
      </w:r>
      <w:proofErr w:type="spellStart"/>
      <w:r w:rsidR="00A65DBE" w:rsidRPr="0014668A">
        <w:rPr>
          <w:b w:val="0"/>
          <w:caps w:val="0"/>
          <w:color w:val="auto"/>
          <w:sz w:val="24"/>
          <w:szCs w:val="24"/>
          <w:lang w:val="es-ES"/>
        </w:rPr>
        <w:t>mažiausios</w:t>
      </w:r>
      <w:proofErr w:type="spellEnd"/>
      <w:r w:rsidR="00A65DBE" w:rsidRPr="0014668A">
        <w:rPr>
          <w:b w:val="0"/>
          <w:caps w:val="0"/>
          <w:color w:val="auto"/>
          <w:sz w:val="24"/>
          <w:szCs w:val="24"/>
          <w:lang w:val="es-ES"/>
        </w:rPr>
        <w:t xml:space="preserve"> </w:t>
      </w:r>
      <w:proofErr w:type="spellStart"/>
      <w:r w:rsidR="00A65DBE" w:rsidRPr="0014668A">
        <w:rPr>
          <w:b w:val="0"/>
          <w:caps w:val="0"/>
          <w:color w:val="auto"/>
          <w:sz w:val="24"/>
          <w:szCs w:val="24"/>
          <w:lang w:val="es-ES"/>
        </w:rPr>
        <w:t>kainos</w:t>
      </w:r>
      <w:proofErr w:type="spellEnd"/>
      <w:r w:rsidR="00A65DBE" w:rsidRPr="0014668A">
        <w:rPr>
          <w:b w:val="0"/>
          <w:caps w:val="0"/>
          <w:color w:val="auto"/>
          <w:sz w:val="24"/>
          <w:szCs w:val="24"/>
          <w:lang w:val="es-ES"/>
        </w:rPr>
        <w:t>;</w:t>
      </w:r>
    </w:p>
    <w:p w:rsidR="00A65DBE" w:rsidRPr="0014668A" w:rsidRDefault="00A65DBE"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 xml:space="preserve">70.3. </w:t>
      </w:r>
      <w:proofErr w:type="spellStart"/>
      <w:r w:rsidRPr="0014668A">
        <w:rPr>
          <w:b w:val="0"/>
          <w:caps w:val="0"/>
          <w:color w:val="auto"/>
          <w:sz w:val="24"/>
          <w:szCs w:val="24"/>
          <w:lang w:val="es-ES"/>
        </w:rPr>
        <w:t>Vykdant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projekto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konkursą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perkant</w:t>
      </w:r>
      <w:proofErr w:type="spellEnd"/>
      <w:r w:rsidRPr="0014668A">
        <w:rPr>
          <w:b w:val="0"/>
          <w:caps w:val="0"/>
          <w:color w:val="auto"/>
          <w:sz w:val="24"/>
          <w:szCs w:val="24"/>
          <w:lang w:val="es-ES"/>
        </w:rPr>
        <w:t xml:space="preserve"> meno, </w:t>
      </w:r>
      <w:proofErr w:type="spellStart"/>
      <w:r w:rsidRPr="0014668A">
        <w:rPr>
          <w:b w:val="0"/>
          <w:caps w:val="0"/>
          <w:color w:val="auto"/>
          <w:sz w:val="24"/>
          <w:szCs w:val="24"/>
          <w:lang w:val="es-ES"/>
        </w:rPr>
        <w:t>kultūros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paslaugas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būti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vertinami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pagal</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perkančiosios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organizacijos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nustatytus</w:t>
      </w:r>
      <w:proofErr w:type="spellEnd"/>
      <w:r w:rsidRPr="0014668A">
        <w:rPr>
          <w:b w:val="0"/>
          <w:caps w:val="0"/>
          <w:color w:val="auto"/>
          <w:sz w:val="24"/>
          <w:szCs w:val="24"/>
          <w:lang w:val="es-ES"/>
        </w:rPr>
        <w:t xml:space="preserve">, su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objektu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susijusius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kurie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nebūtinai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turi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remtis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mažiausia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kaina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ekonomiškai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kriterijumi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negali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nepagrįstai</w:t>
      </w:r>
      <w:proofErr w:type="spellEnd"/>
      <w:r w:rsidRPr="0014668A">
        <w:rPr>
          <w:b w:val="0"/>
          <w:caps w:val="0"/>
          <w:color w:val="auto"/>
          <w:sz w:val="24"/>
          <w:szCs w:val="24"/>
          <w:lang w:val="es-ES"/>
        </w:rPr>
        <w:t xml:space="preserve"> ir </w:t>
      </w:r>
      <w:proofErr w:type="spellStart"/>
      <w:r w:rsidRPr="0014668A">
        <w:rPr>
          <w:b w:val="0"/>
          <w:caps w:val="0"/>
          <w:color w:val="auto"/>
          <w:sz w:val="24"/>
          <w:szCs w:val="24"/>
          <w:lang w:val="es-ES"/>
        </w:rPr>
        <w:t>neobjektyviai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riboti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galimybių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dalyvauti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nesudaro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išskirtinių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sąlygų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konkretiems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tiekėjams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pažeidžiant</w:t>
      </w:r>
      <w:proofErr w:type="spellEnd"/>
      <w:r w:rsidRPr="0014668A">
        <w:rPr>
          <w:b w:val="0"/>
          <w:caps w:val="0"/>
          <w:color w:val="auto"/>
          <w:sz w:val="24"/>
          <w:szCs w:val="24"/>
          <w:lang w:val="es-ES"/>
        </w:rPr>
        <w:t xml:space="preserve"> VP </w:t>
      </w:r>
      <w:proofErr w:type="spellStart"/>
      <w:r w:rsidRPr="0014668A">
        <w:rPr>
          <w:b w:val="0"/>
          <w:caps w:val="0"/>
          <w:color w:val="auto"/>
          <w:sz w:val="24"/>
          <w:szCs w:val="24"/>
          <w:lang w:val="es-ES"/>
        </w:rPr>
        <w:t>įstatymo</w:t>
      </w:r>
      <w:proofErr w:type="spellEnd"/>
      <w:r w:rsidRPr="0014668A">
        <w:rPr>
          <w:b w:val="0"/>
          <w:caps w:val="0"/>
          <w:color w:val="auto"/>
          <w:sz w:val="24"/>
          <w:szCs w:val="24"/>
          <w:lang w:val="es-ES"/>
        </w:rPr>
        <w:t xml:space="preserve"> 3 </w:t>
      </w:r>
      <w:proofErr w:type="spellStart"/>
      <w:r w:rsidRPr="0014668A">
        <w:rPr>
          <w:b w:val="0"/>
          <w:caps w:val="0"/>
          <w:color w:val="auto"/>
          <w:sz w:val="24"/>
          <w:szCs w:val="24"/>
          <w:lang w:val="es-ES"/>
        </w:rPr>
        <w:t>straipsnio</w:t>
      </w:r>
      <w:proofErr w:type="spellEnd"/>
      <w:r w:rsidRPr="0014668A">
        <w:rPr>
          <w:b w:val="0"/>
          <w:caps w:val="0"/>
          <w:color w:val="auto"/>
          <w:sz w:val="24"/>
          <w:szCs w:val="24"/>
          <w:lang w:val="es-ES"/>
        </w:rPr>
        <w:t xml:space="preserve"> 1 </w:t>
      </w:r>
      <w:proofErr w:type="spellStart"/>
      <w:r w:rsidRPr="0014668A">
        <w:rPr>
          <w:b w:val="0"/>
          <w:caps w:val="0"/>
          <w:color w:val="auto"/>
          <w:sz w:val="24"/>
          <w:szCs w:val="24"/>
          <w:lang w:val="es-ES"/>
        </w:rPr>
        <w:t>dalies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reikalavimus</w:t>
      </w:r>
      <w:proofErr w:type="spellEnd"/>
      <w:r w:rsidRPr="0014668A">
        <w:rPr>
          <w:b w:val="0"/>
          <w:caps w:val="0"/>
          <w:color w:val="auto"/>
          <w:sz w:val="24"/>
          <w:szCs w:val="24"/>
          <w:lang w:val="es-ES"/>
        </w:rPr>
        <w:t>.</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lang w:val="es-ES"/>
        </w:rPr>
      </w:pPr>
      <w:r w:rsidRPr="0014668A">
        <w:rPr>
          <w:b w:val="0"/>
          <w:caps w:val="0"/>
          <w:color w:val="auto"/>
          <w:sz w:val="24"/>
          <w:szCs w:val="24"/>
          <w:lang w:val="es-ES"/>
        </w:rPr>
        <w:t>7</w:t>
      </w:r>
      <w:r w:rsidR="00512271" w:rsidRPr="0014668A">
        <w:rPr>
          <w:b w:val="0"/>
          <w:caps w:val="0"/>
          <w:color w:val="auto"/>
          <w:sz w:val="24"/>
          <w:szCs w:val="24"/>
          <w:lang w:val="es-ES"/>
        </w:rPr>
        <w:t>1</w:t>
      </w:r>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dokumentuose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nurodomas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kiekvieno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ekonomiškai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naudingiausiam</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pasiūlymui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nustatyti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pasirinkto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kriterijaus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lyginamasis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svoris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lyginamasis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svoris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būti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išreikštas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konkrečiu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dydžiu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arba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nustatant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intervalą</w:t>
      </w:r>
      <w:proofErr w:type="spellEnd"/>
      <w:r w:rsidRPr="0014668A">
        <w:rPr>
          <w:b w:val="0"/>
          <w:caps w:val="0"/>
          <w:color w:val="auto"/>
          <w:sz w:val="24"/>
          <w:szCs w:val="24"/>
          <w:lang w:val="es-ES"/>
        </w:rPr>
        <w:t xml:space="preserve">, į </w:t>
      </w:r>
      <w:proofErr w:type="spellStart"/>
      <w:r w:rsidRPr="0014668A">
        <w:rPr>
          <w:b w:val="0"/>
          <w:caps w:val="0"/>
          <w:color w:val="auto"/>
          <w:sz w:val="24"/>
          <w:szCs w:val="24"/>
          <w:lang w:val="es-ES"/>
        </w:rPr>
        <w:t>kurį</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patenka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kiekviena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priskiriama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reikšmė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atvejais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dėl</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objekto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ypatybių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neįmanoma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nustatyti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lyginamojo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svorio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Perkančioji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organizacija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turi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nurodyti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dokumentuose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taikomų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svarbos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eiliškumą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mažėjančia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tvarka</w:t>
      </w:r>
      <w:proofErr w:type="spellEnd"/>
      <w:r w:rsidRPr="0014668A">
        <w:rPr>
          <w:b w:val="0"/>
          <w:caps w:val="0"/>
          <w:color w:val="auto"/>
          <w:sz w:val="24"/>
          <w:szCs w:val="24"/>
          <w:lang w:val="es-ES"/>
        </w:rPr>
        <w:t>.</w:t>
      </w:r>
    </w:p>
    <w:p w:rsidR="0007149F" w:rsidRPr="0014668A" w:rsidRDefault="0007149F" w:rsidP="0007149F">
      <w:pPr>
        <w:pStyle w:val="CentrBold"/>
        <w:tabs>
          <w:tab w:val="left" w:pos="142"/>
          <w:tab w:val="left" w:pos="1418"/>
        </w:tabs>
        <w:spacing w:line="240" w:lineRule="auto"/>
        <w:ind w:firstLine="720"/>
        <w:jc w:val="both"/>
        <w:rPr>
          <w:b w:val="0"/>
          <w:caps w:val="0"/>
          <w:color w:val="auto"/>
          <w:sz w:val="24"/>
          <w:szCs w:val="24"/>
        </w:rPr>
      </w:pPr>
      <w:r w:rsidRPr="0014668A">
        <w:rPr>
          <w:b w:val="0"/>
          <w:caps w:val="0"/>
          <w:color w:val="auto"/>
          <w:sz w:val="24"/>
          <w:szCs w:val="24"/>
        </w:rPr>
        <w:t>7</w:t>
      </w:r>
      <w:r w:rsidR="00A65DBE" w:rsidRPr="0014668A">
        <w:rPr>
          <w:b w:val="0"/>
          <w:caps w:val="0"/>
          <w:color w:val="auto"/>
          <w:sz w:val="24"/>
          <w:szCs w:val="24"/>
        </w:rPr>
        <w:t>2</w:t>
      </w:r>
      <w:r w:rsidRPr="0014668A">
        <w:rPr>
          <w:b w:val="0"/>
          <w:caps w:val="0"/>
          <w:color w:val="auto"/>
          <w:sz w:val="24"/>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w:t>
      </w:r>
    </w:p>
    <w:p w:rsidR="0007149F" w:rsidRPr="0014668A" w:rsidRDefault="0007149F" w:rsidP="0007149F">
      <w:pPr>
        <w:pStyle w:val="CentrBold"/>
        <w:tabs>
          <w:tab w:val="left" w:pos="142"/>
          <w:tab w:val="left" w:pos="1418"/>
        </w:tabs>
        <w:spacing w:line="240" w:lineRule="auto"/>
        <w:jc w:val="both"/>
        <w:rPr>
          <w:b w:val="0"/>
          <w:color w:val="auto"/>
          <w:sz w:val="24"/>
          <w:szCs w:val="24"/>
          <w:lang w:val="es-ES"/>
        </w:rPr>
      </w:pPr>
      <w:r w:rsidRPr="0014668A">
        <w:rPr>
          <w:b w:val="0"/>
          <w:caps w:val="0"/>
          <w:color w:val="auto"/>
          <w:sz w:val="24"/>
          <w:szCs w:val="24"/>
        </w:rPr>
        <w:t xml:space="preserve"> </w:t>
      </w:r>
      <w:proofErr w:type="spellStart"/>
      <w:r w:rsidRPr="0014668A">
        <w:rPr>
          <w:b w:val="0"/>
          <w:caps w:val="0"/>
          <w:color w:val="auto"/>
          <w:sz w:val="24"/>
          <w:szCs w:val="24"/>
          <w:lang w:val="es-ES"/>
        </w:rPr>
        <w:t>tik</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arba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pateikia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tik</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atvejais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ekonomiškai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naudingiausio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kriterijumi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kelių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ekonominis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naudingumas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yra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vienodas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vertinant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mažiausios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kainos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kriterijumi</w:t>
      </w:r>
      <w:proofErr w:type="spellEnd"/>
      <w:r w:rsidRPr="0014668A">
        <w:rPr>
          <w:b w:val="0"/>
          <w:caps w:val="0"/>
          <w:color w:val="auto"/>
          <w:sz w:val="24"/>
          <w:szCs w:val="24"/>
          <w:lang w:val="es-ES"/>
        </w:rPr>
        <w:t xml:space="preserve"> – </w:t>
      </w:r>
      <w:proofErr w:type="spellStart"/>
      <w:r w:rsidRPr="0014668A">
        <w:rPr>
          <w:b w:val="0"/>
          <w:caps w:val="0"/>
          <w:color w:val="auto"/>
          <w:sz w:val="24"/>
          <w:szCs w:val="24"/>
          <w:lang w:val="es-ES"/>
        </w:rPr>
        <w:t>kelių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kaina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yra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vienoda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sudarant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eilę</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pirmesnis</w:t>
      </w:r>
      <w:proofErr w:type="spellEnd"/>
      <w:r w:rsidRPr="0014668A">
        <w:rPr>
          <w:b w:val="0"/>
          <w:caps w:val="0"/>
          <w:color w:val="auto"/>
          <w:sz w:val="24"/>
          <w:szCs w:val="24"/>
          <w:lang w:val="es-ES"/>
        </w:rPr>
        <w:t xml:space="preserve"> į </w:t>
      </w:r>
      <w:proofErr w:type="spellStart"/>
      <w:r w:rsidRPr="0014668A">
        <w:rPr>
          <w:b w:val="0"/>
          <w:caps w:val="0"/>
          <w:color w:val="auto"/>
          <w:sz w:val="24"/>
          <w:szCs w:val="24"/>
          <w:lang w:val="es-ES"/>
        </w:rPr>
        <w:t>šią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eilę</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įrašomas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kurio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vokas</w:t>
      </w:r>
      <w:proofErr w:type="spellEnd"/>
      <w:r w:rsidRPr="0014668A">
        <w:rPr>
          <w:b w:val="0"/>
          <w:caps w:val="0"/>
          <w:color w:val="auto"/>
          <w:sz w:val="24"/>
          <w:szCs w:val="24"/>
          <w:lang w:val="es-ES"/>
        </w:rPr>
        <w:t xml:space="preserve"> su </w:t>
      </w:r>
      <w:proofErr w:type="spellStart"/>
      <w:r w:rsidRPr="0014668A">
        <w:rPr>
          <w:b w:val="0"/>
          <w:caps w:val="0"/>
          <w:color w:val="auto"/>
          <w:sz w:val="24"/>
          <w:szCs w:val="24"/>
          <w:lang w:val="es-ES"/>
        </w:rPr>
        <w:t>pasiūlymu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įregistruotas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anksčiausiai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elektroninėmis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priemonėmis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anksčiausiai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Jei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pirkimas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atliekamas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elektroninėmis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priemonėmis</w:t>
      </w:r>
      <w:proofErr w:type="spellEnd"/>
      <w:r w:rsidRPr="0014668A">
        <w:rPr>
          <w:b w:val="0"/>
          <w:caps w:val="0"/>
          <w:color w:val="auto"/>
          <w:sz w:val="24"/>
          <w:szCs w:val="24"/>
          <w:lang w:val="es-ES"/>
        </w:rPr>
        <w:t xml:space="preserve">, o </w:t>
      </w:r>
      <w:proofErr w:type="spellStart"/>
      <w:r w:rsidRPr="0014668A">
        <w:rPr>
          <w:b w:val="0"/>
          <w:caps w:val="0"/>
          <w:color w:val="auto"/>
          <w:sz w:val="24"/>
          <w:szCs w:val="24"/>
          <w:lang w:val="es-ES"/>
        </w:rPr>
        <w:t>dalį</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galima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voke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pvz</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galiojimą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užtikrinantis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dokumentas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pateikimo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momentas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yra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tuomet</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gauta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paskutinė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dalis</w:t>
      </w:r>
      <w:proofErr w:type="spellEnd"/>
      <w:r w:rsidRPr="0014668A">
        <w:rPr>
          <w:b w:val="0"/>
          <w:caps w:val="0"/>
          <w:color w:val="auto"/>
          <w:sz w:val="24"/>
          <w:szCs w:val="24"/>
          <w:lang w:val="es-ES"/>
        </w:rPr>
        <w:t xml:space="preserve"> ir </w:t>
      </w:r>
      <w:proofErr w:type="spellStart"/>
      <w:r w:rsidRPr="0014668A">
        <w:rPr>
          <w:b w:val="0"/>
          <w:caps w:val="0"/>
          <w:color w:val="auto"/>
          <w:sz w:val="24"/>
          <w:szCs w:val="24"/>
          <w:lang w:val="es-ES"/>
        </w:rPr>
        <w:t>pirmesnis</w:t>
      </w:r>
      <w:proofErr w:type="spellEnd"/>
      <w:r w:rsidRPr="0014668A">
        <w:rPr>
          <w:b w:val="0"/>
          <w:caps w:val="0"/>
          <w:color w:val="auto"/>
          <w:sz w:val="24"/>
          <w:szCs w:val="24"/>
          <w:lang w:val="es-ES"/>
        </w:rPr>
        <w:t xml:space="preserve"> į </w:t>
      </w:r>
      <w:proofErr w:type="spellStart"/>
      <w:r w:rsidRPr="0014668A">
        <w:rPr>
          <w:b w:val="0"/>
          <w:caps w:val="0"/>
          <w:color w:val="auto"/>
          <w:sz w:val="24"/>
          <w:szCs w:val="24"/>
          <w:lang w:val="es-ES"/>
        </w:rPr>
        <w:t>pasiūlymų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eilę</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įrašomas</w:t>
      </w:r>
      <w:proofErr w:type="spellEnd"/>
      <w:r w:rsidRPr="0014668A">
        <w:rPr>
          <w:b w:val="0"/>
          <w:caps w:val="0"/>
          <w:color w:val="auto"/>
          <w:sz w:val="24"/>
          <w:szCs w:val="24"/>
          <w:lang w:val="es-ES"/>
        </w:rPr>
        <w:t xml:space="preserve"> tas, </w:t>
      </w:r>
      <w:proofErr w:type="spellStart"/>
      <w:r w:rsidRPr="0014668A">
        <w:rPr>
          <w:b w:val="0"/>
          <w:caps w:val="0"/>
          <w:color w:val="auto"/>
          <w:sz w:val="24"/>
          <w:szCs w:val="24"/>
          <w:lang w:val="es-ES"/>
        </w:rPr>
        <w:t>kuris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pateikė</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visą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Laimėjusiu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pripažįstamas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pirmuoju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pasiūlymų</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eilėje</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esantis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pasiūlymas</w:t>
      </w:r>
      <w:proofErr w:type="spellEnd"/>
      <w:r w:rsidRPr="0014668A">
        <w:rPr>
          <w:b w:val="0"/>
          <w:caps w:val="0"/>
          <w:color w:val="auto"/>
          <w:sz w:val="24"/>
          <w:szCs w:val="24"/>
          <w:lang w:val="es-ES"/>
        </w:rPr>
        <w:t>.</w:t>
      </w:r>
    </w:p>
    <w:p w:rsidR="0007149F" w:rsidRPr="0014668A" w:rsidRDefault="0007149F" w:rsidP="0007149F">
      <w:pPr>
        <w:pStyle w:val="CentrBold"/>
        <w:tabs>
          <w:tab w:val="left" w:pos="142"/>
          <w:tab w:val="left" w:pos="1418"/>
        </w:tabs>
        <w:spacing w:line="240" w:lineRule="auto"/>
        <w:ind w:firstLine="720"/>
        <w:jc w:val="both"/>
        <w:rPr>
          <w:b w:val="0"/>
          <w:color w:val="auto"/>
          <w:sz w:val="24"/>
          <w:szCs w:val="24"/>
          <w:lang w:val="es-ES"/>
        </w:rPr>
      </w:pPr>
      <w:r w:rsidRPr="0014668A">
        <w:rPr>
          <w:b w:val="0"/>
          <w:caps w:val="0"/>
          <w:color w:val="auto"/>
          <w:sz w:val="24"/>
          <w:szCs w:val="24"/>
          <w:lang w:val="es-ES"/>
        </w:rPr>
        <w:lastRenderedPageBreak/>
        <w:t>7</w:t>
      </w:r>
      <w:r w:rsidR="00A65DBE" w:rsidRPr="0014668A">
        <w:rPr>
          <w:b w:val="0"/>
          <w:caps w:val="0"/>
          <w:color w:val="auto"/>
          <w:sz w:val="24"/>
          <w:szCs w:val="24"/>
          <w:lang w:val="es-ES"/>
        </w:rPr>
        <w:t>3</w:t>
      </w:r>
      <w:r w:rsidRPr="0014668A">
        <w:rPr>
          <w:b w:val="0"/>
          <w:caps w:val="0"/>
          <w:color w:val="auto"/>
          <w:sz w:val="24"/>
          <w:szCs w:val="24"/>
          <w:lang w:val="es-ES"/>
        </w:rPr>
        <w:t xml:space="preserve">. </w:t>
      </w:r>
      <w:proofErr w:type="spellStart"/>
      <w:r w:rsidRPr="0014668A">
        <w:rPr>
          <w:b w:val="0"/>
          <w:caps w:val="0"/>
          <w:color w:val="auto"/>
          <w:sz w:val="24"/>
          <w:szCs w:val="24"/>
          <w:lang w:val="es-ES"/>
        </w:rPr>
        <w:t>Tais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atvejais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kai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pateikti</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kviečiamas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tik</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arba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pasiūlymą</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pateikia</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tik</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vienas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tiekėjas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pasiūlymas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laikomas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laimėjusiu</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jeigu</w:t>
      </w:r>
      <w:proofErr w:type="spellEnd"/>
      <w:r w:rsidRPr="0014668A">
        <w:rPr>
          <w:b w:val="0"/>
          <w:caps w:val="0"/>
          <w:color w:val="auto"/>
          <w:sz w:val="24"/>
          <w:szCs w:val="24"/>
          <w:lang w:val="es-ES"/>
        </w:rPr>
        <w:t xml:space="preserve"> jis </w:t>
      </w:r>
      <w:proofErr w:type="spellStart"/>
      <w:r w:rsidRPr="0014668A">
        <w:rPr>
          <w:b w:val="0"/>
          <w:caps w:val="0"/>
          <w:color w:val="auto"/>
          <w:sz w:val="24"/>
          <w:szCs w:val="24"/>
          <w:lang w:val="es-ES"/>
        </w:rPr>
        <w:t>neatmestas</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pa</w:t>
      </w:r>
      <w:r w:rsidR="00811012" w:rsidRPr="0014668A">
        <w:rPr>
          <w:b w:val="0"/>
          <w:caps w:val="0"/>
          <w:color w:val="auto"/>
          <w:sz w:val="24"/>
          <w:szCs w:val="24"/>
          <w:lang w:val="es-ES"/>
        </w:rPr>
        <w:t>gal</w:t>
      </w:r>
      <w:proofErr w:type="spellEnd"/>
      <w:r w:rsidR="00811012" w:rsidRPr="0014668A">
        <w:rPr>
          <w:b w:val="0"/>
          <w:caps w:val="0"/>
          <w:color w:val="auto"/>
          <w:sz w:val="24"/>
          <w:szCs w:val="24"/>
          <w:lang w:val="es-ES"/>
        </w:rPr>
        <w:t xml:space="preserve"> </w:t>
      </w:r>
      <w:proofErr w:type="spellStart"/>
      <w:r w:rsidR="00811012" w:rsidRPr="0014668A">
        <w:rPr>
          <w:b w:val="0"/>
          <w:caps w:val="0"/>
          <w:color w:val="auto"/>
          <w:sz w:val="24"/>
          <w:szCs w:val="24"/>
          <w:lang w:val="es-ES"/>
        </w:rPr>
        <w:t>Taisyklių</w:t>
      </w:r>
      <w:proofErr w:type="spellEnd"/>
      <w:r w:rsidR="00811012" w:rsidRPr="0014668A">
        <w:rPr>
          <w:b w:val="0"/>
          <w:caps w:val="0"/>
          <w:color w:val="auto"/>
          <w:sz w:val="24"/>
          <w:szCs w:val="24"/>
          <w:lang w:val="es-ES"/>
        </w:rPr>
        <w:t xml:space="preserve"> 69</w:t>
      </w:r>
      <w:r w:rsidRPr="0014668A">
        <w:rPr>
          <w:b w:val="0"/>
          <w:caps w:val="0"/>
          <w:color w:val="auto"/>
          <w:sz w:val="24"/>
          <w:szCs w:val="24"/>
          <w:lang w:val="es-ES"/>
        </w:rPr>
        <w:t xml:space="preserve"> </w:t>
      </w:r>
      <w:proofErr w:type="spellStart"/>
      <w:r w:rsidRPr="0014668A">
        <w:rPr>
          <w:b w:val="0"/>
          <w:caps w:val="0"/>
          <w:color w:val="auto"/>
          <w:sz w:val="24"/>
          <w:szCs w:val="24"/>
          <w:lang w:val="es-ES"/>
        </w:rPr>
        <w:t>punkto</w:t>
      </w:r>
      <w:proofErr w:type="spellEnd"/>
      <w:r w:rsidRPr="0014668A">
        <w:rPr>
          <w:b w:val="0"/>
          <w:caps w:val="0"/>
          <w:color w:val="auto"/>
          <w:sz w:val="24"/>
          <w:szCs w:val="24"/>
          <w:lang w:val="es-ES"/>
        </w:rPr>
        <w:t xml:space="preserve"> </w:t>
      </w:r>
      <w:proofErr w:type="spellStart"/>
      <w:r w:rsidRPr="0014668A">
        <w:rPr>
          <w:b w:val="0"/>
          <w:caps w:val="0"/>
          <w:color w:val="auto"/>
          <w:sz w:val="24"/>
          <w:szCs w:val="24"/>
          <w:lang w:val="es-ES"/>
        </w:rPr>
        <w:t>nuostatas</w:t>
      </w:r>
      <w:proofErr w:type="spellEnd"/>
      <w:r w:rsidRPr="0014668A">
        <w:rPr>
          <w:b w:val="0"/>
          <w:caps w:val="0"/>
          <w:color w:val="auto"/>
          <w:sz w:val="24"/>
          <w:szCs w:val="24"/>
          <w:lang w:val="es-ES"/>
        </w:rPr>
        <w:t>.</w:t>
      </w:r>
    </w:p>
    <w:p w:rsidR="0007149F" w:rsidRPr="0014668A" w:rsidRDefault="0007149F" w:rsidP="0007149F">
      <w:pPr>
        <w:pStyle w:val="Hyperlink1"/>
        <w:tabs>
          <w:tab w:val="left" w:pos="1418"/>
        </w:tabs>
      </w:pPr>
      <w:r w:rsidRPr="0014668A">
        <w:rPr>
          <w:szCs w:val="24"/>
        </w:rPr>
        <w:t>7</w:t>
      </w:r>
      <w:r w:rsidR="00A65DBE" w:rsidRPr="0014668A">
        <w:rPr>
          <w:szCs w:val="24"/>
        </w:rPr>
        <w:t>4</w:t>
      </w:r>
      <w:r w:rsidRPr="0014668A">
        <w:rPr>
          <w:szCs w:val="24"/>
        </w:rPr>
        <w:t>. P</w:t>
      </w:r>
      <w:r w:rsidRPr="0014668A">
        <w:t xml:space="preserve">erkančioji organizacija suinteresuotiems kandidatams ir suinteresuotiems dalyviams, išskyrus atvejus, kai supaprastinto pirkimo sutarties vertė mažesnė kaip </w:t>
      </w:r>
      <w:r w:rsidR="0054177C">
        <w:t>2896,20 EUR</w:t>
      </w:r>
      <w:r w:rsidRPr="0014668A">
        <w:t xml:space="preserve">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mažos vertės pirkimas atliekamas žodinės apklausos būdu.</w:t>
      </w:r>
    </w:p>
    <w:p w:rsidR="0007149F" w:rsidRPr="0014668A" w:rsidRDefault="0007149F" w:rsidP="0007149F">
      <w:pPr>
        <w:pStyle w:val="Hyperlink1"/>
        <w:tabs>
          <w:tab w:val="left" w:pos="1418"/>
        </w:tabs>
        <w:rPr>
          <w:szCs w:val="24"/>
          <w:lang w:eastAsia="lt-LT"/>
        </w:rPr>
      </w:pPr>
    </w:p>
    <w:p w:rsidR="0007149F" w:rsidRPr="0014668A" w:rsidRDefault="0007149F" w:rsidP="0007149F">
      <w:pPr>
        <w:pStyle w:val="CentrBold"/>
        <w:spacing w:line="240" w:lineRule="auto"/>
        <w:ind w:firstLine="720"/>
        <w:rPr>
          <w:color w:val="auto"/>
          <w:sz w:val="24"/>
          <w:szCs w:val="24"/>
        </w:rPr>
      </w:pPr>
      <w:r w:rsidRPr="0014668A">
        <w:rPr>
          <w:color w:val="auto"/>
          <w:sz w:val="24"/>
          <w:szCs w:val="24"/>
        </w:rPr>
        <w:t>VIII skyrius</w:t>
      </w:r>
    </w:p>
    <w:p w:rsidR="0007149F" w:rsidRPr="0014668A" w:rsidRDefault="0007149F" w:rsidP="0007149F">
      <w:pPr>
        <w:pStyle w:val="CentrBold"/>
        <w:spacing w:line="240" w:lineRule="auto"/>
        <w:ind w:firstLine="720"/>
        <w:rPr>
          <w:color w:val="auto"/>
          <w:sz w:val="24"/>
          <w:szCs w:val="24"/>
        </w:rPr>
      </w:pPr>
      <w:r w:rsidRPr="0014668A">
        <w:rPr>
          <w:color w:val="auto"/>
          <w:sz w:val="24"/>
          <w:szCs w:val="24"/>
        </w:rPr>
        <w:t>PIRKIMO SUTARTIS</w:t>
      </w:r>
    </w:p>
    <w:p w:rsidR="0007149F" w:rsidRPr="0014668A" w:rsidRDefault="0007149F" w:rsidP="0007149F">
      <w:pPr>
        <w:pStyle w:val="CentrBold"/>
        <w:spacing w:line="240" w:lineRule="auto"/>
        <w:ind w:firstLine="720"/>
        <w:rPr>
          <w:color w:val="auto"/>
          <w:sz w:val="24"/>
          <w:szCs w:val="24"/>
        </w:rPr>
      </w:pPr>
    </w:p>
    <w:p w:rsidR="0007149F" w:rsidRPr="0014668A" w:rsidRDefault="0007149F" w:rsidP="0072016E">
      <w:pPr>
        <w:pStyle w:val="Hyperlink1"/>
        <w:rPr>
          <w:szCs w:val="24"/>
        </w:rPr>
      </w:pPr>
      <w:r w:rsidRPr="0014668A">
        <w:rPr>
          <w:szCs w:val="24"/>
        </w:rPr>
        <w:t>7</w:t>
      </w:r>
      <w:r w:rsidR="0014668A">
        <w:rPr>
          <w:szCs w:val="24"/>
        </w:rPr>
        <w:t>5</w:t>
      </w:r>
      <w:r w:rsidRPr="0014668A">
        <w:rPr>
          <w:szCs w:val="24"/>
        </w:rPr>
        <w:t xml:space="preserve">. Perkančioji organizacija pasirašyti pirkimo sutartį siūlo tam dalyviui, kurio pasiūlymas pripažintas laimėjusiu. </w:t>
      </w:r>
      <w:r w:rsidRPr="0014668A">
        <w:rPr>
          <w:sz w:val="22"/>
          <w:szCs w:val="22"/>
        </w:rPr>
        <w:t xml:space="preserve">Tiekėjas pasirašyti pirkimo sutarties kviečiamas raštu (išskyrus </w:t>
      </w:r>
      <w:r w:rsidRPr="0014668A">
        <w:rPr>
          <w:szCs w:val="24"/>
        </w:rPr>
        <w:t>atvejus, kai apklausa vykdoma žodžiu). Kvietime pasirašyti pirkimo sutartį, nepažeidžiant Taisyklių 7</w:t>
      </w:r>
      <w:r w:rsidR="00C027D2" w:rsidRPr="0014668A">
        <w:rPr>
          <w:szCs w:val="24"/>
        </w:rPr>
        <w:t>7</w:t>
      </w:r>
      <w:r w:rsidRPr="0014668A">
        <w:rPr>
          <w:szCs w:val="24"/>
        </w:rPr>
        <w:t xml:space="preserve"> ir 7</w:t>
      </w:r>
      <w:r w:rsidR="00C027D2" w:rsidRPr="0014668A">
        <w:rPr>
          <w:szCs w:val="24"/>
        </w:rPr>
        <w:t>8</w:t>
      </w:r>
      <w:r w:rsidRPr="0014668A">
        <w:rPr>
          <w:szCs w:val="24"/>
        </w:rPr>
        <w:t xml:space="preserve"> punktų reikalavimų, nurodomas laikas, iki kada reikia atvykti sudaryti pirkimo sutarties.</w:t>
      </w:r>
    </w:p>
    <w:p w:rsidR="007A2CFB" w:rsidRPr="0014668A" w:rsidRDefault="007A2CFB" w:rsidP="0072016E">
      <w:pPr>
        <w:pStyle w:val="HTMLiankstoformatuotas"/>
        <w:tabs>
          <w:tab w:val="clear" w:pos="916"/>
          <w:tab w:val="left" w:pos="1080"/>
        </w:tab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7</w:t>
      </w:r>
      <w:r w:rsidR="0014668A">
        <w:rPr>
          <w:rFonts w:ascii="Times New Roman" w:hAnsi="Times New Roman" w:cs="Times New Roman"/>
          <w:sz w:val="24"/>
          <w:szCs w:val="24"/>
          <w:lang w:val="lt-LT"/>
        </w:rPr>
        <w:t>6</w:t>
      </w:r>
      <w:r w:rsidRPr="0014668A">
        <w:rPr>
          <w:rFonts w:ascii="Times New Roman" w:hAnsi="Times New Roman" w:cs="Times New Roman"/>
          <w:sz w:val="24"/>
          <w:szCs w:val="24"/>
          <w:lang w:val="lt-LT"/>
        </w:rPr>
        <w:t>. Pirkimo sutartis negali būti sudaryta, kol nesibaigė Viešųjų pirkimų įstatyme nustatytas pirkimo sutarties sudarymo atidėjimo terminas. Atidėjimo terminas gali būti netaikomas, kai:</w:t>
      </w:r>
    </w:p>
    <w:p w:rsidR="007A2CFB" w:rsidRPr="0014668A" w:rsidRDefault="007A2CFB" w:rsidP="0072016E">
      <w:pPr>
        <w:pStyle w:val="HTMLiankstoformatuotas"/>
        <w:tabs>
          <w:tab w:val="clear" w:pos="916"/>
          <w:tab w:val="left" w:pos="1080"/>
        </w:tab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7</w:t>
      </w:r>
      <w:r w:rsidR="0014668A">
        <w:rPr>
          <w:rFonts w:ascii="Times New Roman" w:hAnsi="Times New Roman" w:cs="Times New Roman"/>
          <w:sz w:val="24"/>
          <w:szCs w:val="24"/>
          <w:lang w:val="lt-LT"/>
        </w:rPr>
        <w:t>6</w:t>
      </w:r>
      <w:r w:rsidRPr="0014668A">
        <w:rPr>
          <w:rFonts w:ascii="Times New Roman" w:hAnsi="Times New Roman" w:cs="Times New Roman"/>
          <w:sz w:val="24"/>
          <w:szCs w:val="24"/>
          <w:lang w:val="lt-LT"/>
        </w:rPr>
        <w:t xml:space="preserve">.1. vienintelis suinteresuotas dalyvis yra tas, su kuriuo sudaroma pirkimo sutartis, ir nėra suinteresuotų kandidatų; </w:t>
      </w:r>
    </w:p>
    <w:p w:rsidR="007A2CFB" w:rsidRPr="0014668A" w:rsidRDefault="007A2CFB" w:rsidP="0072016E">
      <w:pPr>
        <w:pStyle w:val="HTMLiankstoformatuotas"/>
        <w:tabs>
          <w:tab w:val="clear" w:pos="916"/>
          <w:tab w:val="left" w:pos="1080"/>
        </w:tab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7</w:t>
      </w:r>
      <w:r w:rsidR="0014668A">
        <w:rPr>
          <w:rFonts w:ascii="Times New Roman" w:hAnsi="Times New Roman" w:cs="Times New Roman"/>
          <w:sz w:val="24"/>
          <w:szCs w:val="24"/>
          <w:lang w:val="lt-LT"/>
        </w:rPr>
        <w:t>6</w:t>
      </w:r>
      <w:r w:rsidRPr="0014668A">
        <w:rPr>
          <w:rFonts w:ascii="Times New Roman" w:hAnsi="Times New Roman" w:cs="Times New Roman"/>
          <w:sz w:val="24"/>
          <w:szCs w:val="24"/>
          <w:lang w:val="lt-LT"/>
        </w:rPr>
        <w:t>.2. pirkimo sutartis sudaroma dinaminės pirkimo sistemos pagrindu arba kai pagrindinė pirkimo sutartis sudaroma preliminariosios sutarties pagrindu;</w:t>
      </w:r>
    </w:p>
    <w:p w:rsidR="007A2CFB" w:rsidRPr="0014668A" w:rsidRDefault="0014668A" w:rsidP="0072016E">
      <w:pPr>
        <w:pStyle w:val="HTMLiankstoformatuotas"/>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76</w:t>
      </w:r>
      <w:r w:rsidR="007A2CFB" w:rsidRPr="0014668A">
        <w:rPr>
          <w:rFonts w:ascii="Times New Roman" w:hAnsi="Times New Roman" w:cs="Times New Roman"/>
          <w:sz w:val="24"/>
          <w:szCs w:val="24"/>
          <w:lang w:val="lt-LT"/>
        </w:rPr>
        <w:t xml:space="preserve">.3. supaprastintų pirkimų atveju pirkimo sutarties vertė mažesnė kaip </w:t>
      </w:r>
      <w:r w:rsidR="008651FA">
        <w:rPr>
          <w:rFonts w:ascii="Times New Roman" w:hAnsi="Times New Roman" w:cs="Times New Roman"/>
          <w:sz w:val="24"/>
          <w:szCs w:val="24"/>
          <w:lang w:val="lt-LT"/>
        </w:rPr>
        <w:t>3000</w:t>
      </w:r>
      <w:r w:rsidR="0054177C">
        <w:rPr>
          <w:rFonts w:ascii="Times New Roman" w:hAnsi="Times New Roman" w:cs="Times New Roman"/>
          <w:sz w:val="24"/>
          <w:szCs w:val="24"/>
          <w:lang w:val="lt-LT"/>
        </w:rPr>
        <w:t xml:space="preserve"> EUR</w:t>
      </w:r>
      <w:r w:rsidR="007A2CFB" w:rsidRPr="0014668A">
        <w:rPr>
          <w:rFonts w:ascii="Times New Roman" w:hAnsi="Times New Roman" w:cs="Times New Roman"/>
          <w:sz w:val="24"/>
          <w:szCs w:val="24"/>
          <w:lang w:val="lt-LT"/>
        </w:rPr>
        <w:t xml:space="preserve"> (be pridėtinės vertės mokesčio) arba kai pirkimo sutartis sudaroma atliekant mažos vertės pirkimą.</w:t>
      </w:r>
    </w:p>
    <w:p w:rsidR="0007149F" w:rsidRPr="0014668A" w:rsidRDefault="0007149F" w:rsidP="0072016E">
      <w:pPr>
        <w:pStyle w:val="Hyperlink1"/>
        <w:rPr>
          <w:lang w:val="es-ES"/>
        </w:rPr>
      </w:pPr>
      <w:r w:rsidRPr="0014668A">
        <w:rPr>
          <w:lang w:val="es-ES"/>
        </w:rPr>
        <w:t>7</w:t>
      </w:r>
      <w:r w:rsidR="0014668A">
        <w:rPr>
          <w:lang w:val="es-ES"/>
        </w:rPr>
        <w:t>7</w:t>
      </w:r>
      <w:r w:rsidRPr="0014668A">
        <w:rPr>
          <w:lang w:val="es-ES"/>
        </w:rPr>
        <w:t xml:space="preserve">. </w:t>
      </w:r>
      <w:proofErr w:type="spellStart"/>
      <w:r w:rsidRPr="0014668A">
        <w:rPr>
          <w:lang w:val="es-ES"/>
        </w:rPr>
        <w:t>Viešųjų</w:t>
      </w:r>
      <w:proofErr w:type="spellEnd"/>
      <w:r w:rsidRPr="0014668A">
        <w:rPr>
          <w:lang w:val="es-ES"/>
        </w:rPr>
        <w:t xml:space="preserve"> </w:t>
      </w:r>
      <w:proofErr w:type="spellStart"/>
      <w:r w:rsidRPr="0014668A">
        <w:rPr>
          <w:lang w:val="es-ES"/>
        </w:rPr>
        <w:t>pirkimų</w:t>
      </w:r>
      <w:proofErr w:type="spellEnd"/>
      <w:r w:rsidRPr="0014668A">
        <w:rPr>
          <w:lang w:val="es-ES"/>
        </w:rPr>
        <w:t xml:space="preserve"> </w:t>
      </w:r>
      <w:proofErr w:type="spellStart"/>
      <w:r w:rsidRPr="0014668A">
        <w:rPr>
          <w:lang w:val="es-ES"/>
        </w:rPr>
        <w:t>įstatymo</w:t>
      </w:r>
      <w:proofErr w:type="spellEnd"/>
      <w:r w:rsidRPr="0014668A">
        <w:rPr>
          <w:lang w:val="es-ES"/>
        </w:rPr>
        <w:t xml:space="preserve"> 92 </w:t>
      </w:r>
      <w:proofErr w:type="spellStart"/>
      <w:r w:rsidRPr="0014668A">
        <w:rPr>
          <w:lang w:val="es-ES"/>
        </w:rPr>
        <w:t>straipsnyje</w:t>
      </w:r>
      <w:proofErr w:type="spellEnd"/>
      <w:r w:rsidRPr="0014668A">
        <w:rPr>
          <w:lang w:val="es-ES"/>
        </w:rPr>
        <w:t xml:space="preserve"> </w:t>
      </w:r>
      <w:proofErr w:type="spellStart"/>
      <w:r w:rsidRPr="0014668A">
        <w:rPr>
          <w:lang w:val="es-ES"/>
        </w:rPr>
        <w:t>nurodytais</w:t>
      </w:r>
      <w:proofErr w:type="spellEnd"/>
      <w:r w:rsidRPr="0014668A">
        <w:rPr>
          <w:lang w:val="es-ES"/>
        </w:rPr>
        <w:t xml:space="preserve"> </w:t>
      </w:r>
      <w:proofErr w:type="spellStart"/>
      <w:r w:rsidRPr="0014668A">
        <w:rPr>
          <w:lang w:val="es-ES"/>
        </w:rPr>
        <w:t>atvejais</w:t>
      </w:r>
      <w:proofErr w:type="spellEnd"/>
      <w:r w:rsidRPr="0014668A">
        <w:rPr>
          <w:lang w:val="es-ES"/>
        </w:rPr>
        <w:t xml:space="preserve">, </w:t>
      </w:r>
      <w:proofErr w:type="spellStart"/>
      <w:r w:rsidRPr="0014668A">
        <w:rPr>
          <w:lang w:val="es-ES"/>
        </w:rPr>
        <w:t>kai</w:t>
      </w:r>
      <w:proofErr w:type="spellEnd"/>
      <w:r w:rsidRPr="0014668A">
        <w:rPr>
          <w:lang w:val="es-ES"/>
        </w:rPr>
        <w:t xml:space="preserve"> </w:t>
      </w:r>
      <w:proofErr w:type="spellStart"/>
      <w:r w:rsidRPr="0014668A">
        <w:rPr>
          <w:lang w:val="es-ES"/>
        </w:rPr>
        <w:t>Perkančioji</w:t>
      </w:r>
      <w:proofErr w:type="spellEnd"/>
      <w:r w:rsidRPr="0014668A">
        <w:rPr>
          <w:lang w:val="es-ES"/>
        </w:rPr>
        <w:t xml:space="preserve"> </w:t>
      </w:r>
      <w:proofErr w:type="spellStart"/>
      <w:r w:rsidRPr="0014668A">
        <w:rPr>
          <w:lang w:val="es-ES"/>
        </w:rPr>
        <w:t>organizacija</w:t>
      </w:r>
      <w:proofErr w:type="spellEnd"/>
      <w:r w:rsidRPr="0014668A">
        <w:rPr>
          <w:lang w:val="es-ES"/>
        </w:rPr>
        <w:t xml:space="preserve"> </w:t>
      </w:r>
      <w:proofErr w:type="spellStart"/>
      <w:r w:rsidRPr="0014668A">
        <w:rPr>
          <w:lang w:val="es-ES"/>
        </w:rPr>
        <w:t>informacinį</w:t>
      </w:r>
      <w:proofErr w:type="spellEnd"/>
      <w:r w:rsidRPr="0014668A">
        <w:rPr>
          <w:lang w:val="es-ES"/>
        </w:rPr>
        <w:t xml:space="preserve"> </w:t>
      </w:r>
      <w:proofErr w:type="spellStart"/>
      <w:r w:rsidRPr="0014668A">
        <w:rPr>
          <w:lang w:val="es-ES"/>
        </w:rPr>
        <w:t>pranešimą</w:t>
      </w:r>
      <w:proofErr w:type="spellEnd"/>
      <w:r w:rsidRPr="0014668A">
        <w:rPr>
          <w:lang w:val="es-ES"/>
        </w:rPr>
        <w:t xml:space="preserve"> </w:t>
      </w:r>
      <w:proofErr w:type="spellStart"/>
      <w:r w:rsidRPr="0014668A">
        <w:rPr>
          <w:lang w:val="es-ES"/>
        </w:rPr>
        <w:t>skelbia</w:t>
      </w:r>
      <w:proofErr w:type="spellEnd"/>
      <w:r w:rsidRPr="0014668A">
        <w:rPr>
          <w:lang w:val="es-ES"/>
        </w:rPr>
        <w:t xml:space="preserve"> CVP IS, </w:t>
      </w:r>
      <w:proofErr w:type="spellStart"/>
      <w:r w:rsidRPr="0014668A">
        <w:rPr>
          <w:lang w:val="es-ES"/>
        </w:rPr>
        <w:t>pirkimo</w:t>
      </w:r>
      <w:proofErr w:type="spellEnd"/>
      <w:r w:rsidRPr="0014668A">
        <w:rPr>
          <w:lang w:val="es-ES"/>
        </w:rPr>
        <w:t xml:space="preserve"> </w:t>
      </w:r>
      <w:proofErr w:type="spellStart"/>
      <w:r w:rsidRPr="0014668A">
        <w:rPr>
          <w:lang w:val="es-ES"/>
        </w:rPr>
        <w:t>sutartis</w:t>
      </w:r>
      <w:proofErr w:type="spellEnd"/>
      <w:r w:rsidRPr="0014668A">
        <w:rPr>
          <w:lang w:val="es-ES"/>
        </w:rPr>
        <w:t xml:space="preserve"> </w:t>
      </w:r>
      <w:proofErr w:type="spellStart"/>
      <w:r w:rsidRPr="0014668A">
        <w:rPr>
          <w:lang w:val="es-ES"/>
        </w:rPr>
        <w:t>gali</w:t>
      </w:r>
      <w:proofErr w:type="spellEnd"/>
      <w:r w:rsidRPr="0014668A">
        <w:rPr>
          <w:lang w:val="es-ES"/>
        </w:rPr>
        <w:t xml:space="preserve"> </w:t>
      </w:r>
      <w:proofErr w:type="spellStart"/>
      <w:r w:rsidRPr="0014668A">
        <w:rPr>
          <w:lang w:val="es-ES"/>
        </w:rPr>
        <w:t>būti</w:t>
      </w:r>
      <w:proofErr w:type="spellEnd"/>
      <w:r w:rsidRPr="0014668A">
        <w:rPr>
          <w:lang w:val="es-ES"/>
        </w:rPr>
        <w:t xml:space="preserve"> </w:t>
      </w:r>
      <w:proofErr w:type="spellStart"/>
      <w:r w:rsidRPr="0014668A">
        <w:rPr>
          <w:lang w:val="es-ES"/>
        </w:rPr>
        <w:t>sudaroma</w:t>
      </w:r>
      <w:proofErr w:type="spellEnd"/>
      <w:r w:rsidRPr="0014668A">
        <w:rPr>
          <w:lang w:val="es-ES"/>
        </w:rPr>
        <w:t xml:space="preserve"> </w:t>
      </w:r>
      <w:proofErr w:type="spellStart"/>
      <w:r w:rsidRPr="0014668A">
        <w:rPr>
          <w:lang w:val="es-ES"/>
        </w:rPr>
        <w:t>ne</w:t>
      </w:r>
      <w:proofErr w:type="spellEnd"/>
      <w:r w:rsidRPr="0014668A">
        <w:rPr>
          <w:lang w:val="es-ES"/>
        </w:rPr>
        <w:t xml:space="preserve"> </w:t>
      </w:r>
      <w:proofErr w:type="spellStart"/>
      <w:r w:rsidRPr="0014668A">
        <w:rPr>
          <w:lang w:val="es-ES"/>
        </w:rPr>
        <w:t>anksčiau</w:t>
      </w:r>
      <w:proofErr w:type="spellEnd"/>
      <w:r w:rsidRPr="0014668A">
        <w:rPr>
          <w:lang w:val="es-ES"/>
        </w:rPr>
        <w:t xml:space="preserve"> </w:t>
      </w:r>
      <w:proofErr w:type="spellStart"/>
      <w:r w:rsidRPr="0014668A">
        <w:rPr>
          <w:lang w:val="es-ES"/>
        </w:rPr>
        <w:t>kaip</w:t>
      </w:r>
      <w:proofErr w:type="spellEnd"/>
      <w:r w:rsidRPr="0014668A">
        <w:rPr>
          <w:lang w:val="es-ES"/>
        </w:rPr>
        <w:t xml:space="preserve"> </w:t>
      </w:r>
      <w:proofErr w:type="spellStart"/>
      <w:r w:rsidRPr="0014668A">
        <w:rPr>
          <w:lang w:val="es-ES"/>
        </w:rPr>
        <w:t>po</w:t>
      </w:r>
      <w:proofErr w:type="spellEnd"/>
      <w:r w:rsidRPr="0014668A">
        <w:rPr>
          <w:lang w:val="es-ES"/>
        </w:rPr>
        <w:t xml:space="preserve"> 5 </w:t>
      </w:r>
      <w:proofErr w:type="spellStart"/>
      <w:r w:rsidRPr="0014668A">
        <w:rPr>
          <w:lang w:val="es-ES"/>
        </w:rPr>
        <w:t>darbo</w:t>
      </w:r>
      <w:proofErr w:type="spellEnd"/>
      <w:r w:rsidRPr="0014668A">
        <w:rPr>
          <w:lang w:val="es-ES"/>
        </w:rPr>
        <w:t xml:space="preserve"> </w:t>
      </w:r>
      <w:proofErr w:type="spellStart"/>
      <w:r w:rsidRPr="0014668A">
        <w:rPr>
          <w:lang w:val="es-ES"/>
        </w:rPr>
        <w:t>dienų</w:t>
      </w:r>
      <w:proofErr w:type="spellEnd"/>
      <w:r w:rsidRPr="0014668A">
        <w:rPr>
          <w:lang w:val="es-ES"/>
        </w:rPr>
        <w:t xml:space="preserve"> </w:t>
      </w:r>
      <w:proofErr w:type="spellStart"/>
      <w:r w:rsidRPr="0014668A">
        <w:rPr>
          <w:lang w:val="es-ES"/>
        </w:rPr>
        <w:t>nuo</w:t>
      </w:r>
      <w:proofErr w:type="spellEnd"/>
      <w:r w:rsidRPr="0014668A">
        <w:rPr>
          <w:lang w:val="es-ES"/>
        </w:rPr>
        <w:t xml:space="preserve"> </w:t>
      </w:r>
      <w:proofErr w:type="spellStart"/>
      <w:r w:rsidRPr="0014668A">
        <w:rPr>
          <w:lang w:val="es-ES"/>
        </w:rPr>
        <w:t>informacinio</w:t>
      </w:r>
      <w:proofErr w:type="spellEnd"/>
      <w:r w:rsidRPr="0014668A">
        <w:rPr>
          <w:lang w:val="es-ES"/>
        </w:rPr>
        <w:t xml:space="preserve"> </w:t>
      </w:r>
      <w:proofErr w:type="spellStart"/>
      <w:r w:rsidRPr="0014668A">
        <w:rPr>
          <w:lang w:val="es-ES"/>
        </w:rPr>
        <w:t>pranešimo</w:t>
      </w:r>
      <w:proofErr w:type="spellEnd"/>
      <w:r w:rsidRPr="0014668A">
        <w:rPr>
          <w:lang w:val="es-ES"/>
        </w:rPr>
        <w:t xml:space="preserve"> </w:t>
      </w:r>
      <w:proofErr w:type="spellStart"/>
      <w:r w:rsidRPr="0014668A">
        <w:rPr>
          <w:lang w:val="es-ES"/>
        </w:rPr>
        <w:t>paskelbimo</w:t>
      </w:r>
      <w:proofErr w:type="spellEnd"/>
      <w:r w:rsidRPr="0014668A">
        <w:rPr>
          <w:lang w:val="es-ES"/>
        </w:rPr>
        <w:t xml:space="preserve"> </w:t>
      </w:r>
      <w:proofErr w:type="spellStart"/>
      <w:r w:rsidRPr="0014668A">
        <w:rPr>
          <w:lang w:val="es-ES"/>
        </w:rPr>
        <w:t>dienos</w:t>
      </w:r>
      <w:proofErr w:type="spellEnd"/>
      <w:r w:rsidRPr="0014668A">
        <w:rPr>
          <w:lang w:val="es-ES"/>
        </w:rPr>
        <w:t xml:space="preserve">. </w:t>
      </w:r>
      <w:proofErr w:type="spellStart"/>
      <w:r w:rsidRPr="0014668A">
        <w:rPr>
          <w:lang w:val="es-ES"/>
        </w:rPr>
        <w:t>Kai</w:t>
      </w:r>
      <w:proofErr w:type="spellEnd"/>
      <w:r w:rsidRPr="0014668A">
        <w:rPr>
          <w:lang w:val="es-ES"/>
        </w:rPr>
        <w:t xml:space="preserve"> </w:t>
      </w:r>
      <w:proofErr w:type="spellStart"/>
      <w:r w:rsidRPr="0014668A">
        <w:rPr>
          <w:lang w:val="es-ES"/>
        </w:rPr>
        <w:t>perkančioji</w:t>
      </w:r>
      <w:proofErr w:type="spellEnd"/>
      <w:r w:rsidRPr="0014668A">
        <w:rPr>
          <w:lang w:val="es-ES"/>
        </w:rPr>
        <w:t xml:space="preserve"> </w:t>
      </w:r>
      <w:proofErr w:type="spellStart"/>
      <w:r w:rsidRPr="0014668A">
        <w:rPr>
          <w:lang w:val="es-ES"/>
        </w:rPr>
        <w:t>organizacija</w:t>
      </w:r>
      <w:proofErr w:type="spellEnd"/>
      <w:r w:rsidRPr="0014668A">
        <w:rPr>
          <w:lang w:val="es-ES"/>
        </w:rPr>
        <w:t xml:space="preserve"> </w:t>
      </w:r>
      <w:proofErr w:type="spellStart"/>
      <w:r w:rsidRPr="0014668A">
        <w:rPr>
          <w:lang w:val="es-ES"/>
        </w:rPr>
        <w:t>Europos</w:t>
      </w:r>
      <w:proofErr w:type="spellEnd"/>
      <w:r w:rsidRPr="0014668A">
        <w:rPr>
          <w:lang w:val="es-ES"/>
        </w:rPr>
        <w:t xml:space="preserve"> </w:t>
      </w:r>
      <w:proofErr w:type="spellStart"/>
      <w:r w:rsidRPr="0014668A">
        <w:rPr>
          <w:caps/>
          <w:lang w:val="es-ES"/>
        </w:rPr>
        <w:t>s</w:t>
      </w:r>
      <w:r w:rsidRPr="0014668A">
        <w:rPr>
          <w:lang w:val="es-ES"/>
        </w:rPr>
        <w:t>ąjungos</w:t>
      </w:r>
      <w:proofErr w:type="spellEnd"/>
      <w:r w:rsidRPr="0014668A">
        <w:rPr>
          <w:lang w:val="es-ES"/>
        </w:rPr>
        <w:t xml:space="preserve"> </w:t>
      </w:r>
      <w:proofErr w:type="spellStart"/>
      <w:r w:rsidRPr="0014668A">
        <w:rPr>
          <w:lang w:val="es-ES"/>
        </w:rPr>
        <w:t>oficialiame</w:t>
      </w:r>
      <w:proofErr w:type="spellEnd"/>
      <w:r w:rsidRPr="0014668A">
        <w:rPr>
          <w:lang w:val="es-ES"/>
        </w:rPr>
        <w:t xml:space="preserve"> </w:t>
      </w:r>
      <w:proofErr w:type="spellStart"/>
      <w:r w:rsidRPr="0014668A">
        <w:rPr>
          <w:lang w:val="es-ES"/>
        </w:rPr>
        <w:t>leidinyje</w:t>
      </w:r>
      <w:proofErr w:type="spellEnd"/>
      <w:r w:rsidRPr="0014668A">
        <w:rPr>
          <w:lang w:val="es-ES"/>
        </w:rPr>
        <w:t xml:space="preserve"> </w:t>
      </w:r>
      <w:proofErr w:type="spellStart"/>
      <w:r w:rsidRPr="0014668A">
        <w:rPr>
          <w:lang w:val="es-ES"/>
        </w:rPr>
        <w:t>paskelbia</w:t>
      </w:r>
      <w:proofErr w:type="spellEnd"/>
      <w:r w:rsidRPr="0014668A">
        <w:rPr>
          <w:lang w:val="es-ES"/>
        </w:rPr>
        <w:t xml:space="preserve"> </w:t>
      </w:r>
      <w:proofErr w:type="spellStart"/>
      <w:r w:rsidRPr="0014668A">
        <w:rPr>
          <w:lang w:val="es-ES"/>
        </w:rPr>
        <w:t>pranešimą</w:t>
      </w:r>
      <w:proofErr w:type="spellEnd"/>
      <w:r w:rsidRPr="0014668A">
        <w:rPr>
          <w:lang w:val="es-ES"/>
        </w:rPr>
        <w:t xml:space="preserve"> </w:t>
      </w:r>
      <w:proofErr w:type="spellStart"/>
      <w:r w:rsidRPr="0014668A">
        <w:rPr>
          <w:lang w:val="es-ES"/>
        </w:rPr>
        <w:t>dėl</w:t>
      </w:r>
      <w:proofErr w:type="spellEnd"/>
      <w:r w:rsidRPr="0014668A">
        <w:rPr>
          <w:lang w:val="es-ES"/>
        </w:rPr>
        <w:t xml:space="preserve"> </w:t>
      </w:r>
      <w:proofErr w:type="spellStart"/>
      <w:r w:rsidRPr="0014668A">
        <w:rPr>
          <w:lang w:val="es-ES"/>
        </w:rPr>
        <w:t>savanoriško</w:t>
      </w:r>
      <w:proofErr w:type="spellEnd"/>
      <w:r w:rsidRPr="0014668A">
        <w:rPr>
          <w:lang w:val="es-ES"/>
        </w:rPr>
        <w:t xml:space="preserve"> </w:t>
      </w:r>
      <w:r w:rsidRPr="0014668A">
        <w:rPr>
          <w:i/>
          <w:iCs/>
          <w:lang w:val="es-ES"/>
        </w:rPr>
        <w:t>ex ante</w:t>
      </w:r>
      <w:r w:rsidRPr="0014668A">
        <w:rPr>
          <w:lang w:val="es-ES"/>
        </w:rPr>
        <w:t xml:space="preserve"> </w:t>
      </w:r>
      <w:proofErr w:type="spellStart"/>
      <w:r w:rsidRPr="0014668A">
        <w:rPr>
          <w:lang w:val="es-ES"/>
        </w:rPr>
        <w:t>skaidrumo</w:t>
      </w:r>
      <w:proofErr w:type="spellEnd"/>
      <w:r w:rsidRPr="0014668A">
        <w:rPr>
          <w:lang w:val="es-ES"/>
        </w:rPr>
        <w:t xml:space="preserve">, </w:t>
      </w:r>
      <w:proofErr w:type="spellStart"/>
      <w:r w:rsidRPr="0014668A">
        <w:rPr>
          <w:lang w:val="es-ES"/>
        </w:rPr>
        <w:t>pirkimo</w:t>
      </w:r>
      <w:proofErr w:type="spellEnd"/>
      <w:r w:rsidRPr="0014668A">
        <w:rPr>
          <w:lang w:val="es-ES"/>
        </w:rPr>
        <w:t xml:space="preserve"> </w:t>
      </w:r>
      <w:proofErr w:type="spellStart"/>
      <w:r w:rsidRPr="0014668A">
        <w:rPr>
          <w:lang w:val="es-ES"/>
        </w:rPr>
        <w:t>sutartis</w:t>
      </w:r>
      <w:proofErr w:type="spellEnd"/>
      <w:r w:rsidRPr="0014668A">
        <w:rPr>
          <w:lang w:val="es-ES"/>
        </w:rPr>
        <w:t xml:space="preserve"> </w:t>
      </w:r>
      <w:proofErr w:type="spellStart"/>
      <w:r w:rsidRPr="0014668A">
        <w:rPr>
          <w:lang w:val="es-ES"/>
        </w:rPr>
        <w:t>gali</w:t>
      </w:r>
      <w:proofErr w:type="spellEnd"/>
      <w:r w:rsidRPr="0014668A">
        <w:rPr>
          <w:lang w:val="es-ES"/>
        </w:rPr>
        <w:t xml:space="preserve"> </w:t>
      </w:r>
      <w:proofErr w:type="spellStart"/>
      <w:r w:rsidRPr="0014668A">
        <w:rPr>
          <w:lang w:val="es-ES"/>
        </w:rPr>
        <w:t>būti</w:t>
      </w:r>
      <w:proofErr w:type="spellEnd"/>
      <w:r w:rsidRPr="0014668A">
        <w:rPr>
          <w:lang w:val="es-ES"/>
        </w:rPr>
        <w:t xml:space="preserve"> </w:t>
      </w:r>
      <w:proofErr w:type="spellStart"/>
      <w:r w:rsidRPr="0014668A">
        <w:rPr>
          <w:lang w:val="es-ES"/>
        </w:rPr>
        <w:t>sudaroma</w:t>
      </w:r>
      <w:proofErr w:type="spellEnd"/>
      <w:r w:rsidRPr="0014668A">
        <w:rPr>
          <w:lang w:val="es-ES"/>
        </w:rPr>
        <w:t xml:space="preserve"> </w:t>
      </w:r>
      <w:proofErr w:type="spellStart"/>
      <w:r w:rsidRPr="0014668A">
        <w:rPr>
          <w:lang w:val="es-ES"/>
        </w:rPr>
        <w:t>ne</w:t>
      </w:r>
      <w:proofErr w:type="spellEnd"/>
      <w:r w:rsidRPr="0014668A">
        <w:rPr>
          <w:lang w:val="es-ES"/>
        </w:rPr>
        <w:t xml:space="preserve"> </w:t>
      </w:r>
      <w:proofErr w:type="spellStart"/>
      <w:r w:rsidRPr="0014668A">
        <w:rPr>
          <w:lang w:val="es-ES"/>
        </w:rPr>
        <w:t>anksčiau</w:t>
      </w:r>
      <w:proofErr w:type="spellEnd"/>
      <w:r w:rsidRPr="0014668A">
        <w:rPr>
          <w:lang w:val="es-ES"/>
        </w:rPr>
        <w:t xml:space="preserve"> </w:t>
      </w:r>
      <w:proofErr w:type="spellStart"/>
      <w:r w:rsidRPr="0014668A">
        <w:rPr>
          <w:lang w:val="es-ES"/>
        </w:rPr>
        <w:t>kaip</w:t>
      </w:r>
      <w:proofErr w:type="spellEnd"/>
      <w:r w:rsidRPr="0014668A">
        <w:rPr>
          <w:lang w:val="es-ES"/>
        </w:rPr>
        <w:t xml:space="preserve"> </w:t>
      </w:r>
      <w:proofErr w:type="spellStart"/>
      <w:r w:rsidRPr="0014668A">
        <w:rPr>
          <w:lang w:val="es-ES"/>
        </w:rPr>
        <w:t>po</w:t>
      </w:r>
      <w:proofErr w:type="spellEnd"/>
      <w:r w:rsidRPr="0014668A">
        <w:rPr>
          <w:lang w:val="es-ES"/>
        </w:rPr>
        <w:t xml:space="preserve"> 10 </w:t>
      </w:r>
      <w:proofErr w:type="spellStart"/>
      <w:r w:rsidRPr="0014668A">
        <w:rPr>
          <w:lang w:val="es-ES"/>
        </w:rPr>
        <w:t>dienų</w:t>
      </w:r>
      <w:proofErr w:type="spellEnd"/>
      <w:r w:rsidRPr="0014668A">
        <w:rPr>
          <w:lang w:val="es-ES"/>
        </w:rPr>
        <w:t xml:space="preserve"> </w:t>
      </w:r>
      <w:proofErr w:type="spellStart"/>
      <w:r w:rsidRPr="0014668A">
        <w:rPr>
          <w:lang w:val="es-ES"/>
        </w:rPr>
        <w:t>nuo</w:t>
      </w:r>
      <w:proofErr w:type="spellEnd"/>
      <w:r w:rsidRPr="0014668A">
        <w:rPr>
          <w:lang w:val="es-ES"/>
        </w:rPr>
        <w:t xml:space="preserve"> </w:t>
      </w:r>
      <w:proofErr w:type="spellStart"/>
      <w:r w:rsidRPr="0014668A">
        <w:rPr>
          <w:lang w:val="es-ES"/>
        </w:rPr>
        <w:t>šio</w:t>
      </w:r>
      <w:proofErr w:type="spellEnd"/>
      <w:r w:rsidRPr="0014668A">
        <w:rPr>
          <w:lang w:val="es-ES"/>
        </w:rPr>
        <w:t xml:space="preserve"> </w:t>
      </w:r>
      <w:proofErr w:type="spellStart"/>
      <w:r w:rsidRPr="0014668A">
        <w:rPr>
          <w:lang w:val="es-ES"/>
        </w:rPr>
        <w:t>pranešimo</w:t>
      </w:r>
      <w:proofErr w:type="spellEnd"/>
      <w:r w:rsidRPr="0014668A">
        <w:rPr>
          <w:lang w:val="es-ES"/>
        </w:rPr>
        <w:t xml:space="preserve"> </w:t>
      </w:r>
      <w:proofErr w:type="spellStart"/>
      <w:r w:rsidRPr="0014668A">
        <w:rPr>
          <w:lang w:val="es-ES"/>
        </w:rPr>
        <w:t>paskelbimo</w:t>
      </w:r>
      <w:proofErr w:type="spellEnd"/>
      <w:r w:rsidRPr="0014668A">
        <w:rPr>
          <w:lang w:val="es-ES"/>
        </w:rPr>
        <w:t xml:space="preserve"> </w:t>
      </w:r>
      <w:proofErr w:type="spellStart"/>
      <w:r w:rsidRPr="0014668A">
        <w:rPr>
          <w:lang w:val="es-ES"/>
        </w:rPr>
        <w:t>dienos</w:t>
      </w:r>
      <w:proofErr w:type="spellEnd"/>
      <w:r w:rsidRPr="0014668A">
        <w:rPr>
          <w:lang w:val="es-ES"/>
        </w:rPr>
        <w:t>.</w:t>
      </w:r>
    </w:p>
    <w:p w:rsidR="0007149F" w:rsidRPr="0014668A" w:rsidRDefault="0014668A" w:rsidP="0072016E">
      <w:pPr>
        <w:pStyle w:val="Hyperlink1"/>
        <w:rPr>
          <w:szCs w:val="24"/>
        </w:rPr>
      </w:pPr>
      <w:r>
        <w:rPr>
          <w:szCs w:val="24"/>
        </w:rPr>
        <w:t>78</w:t>
      </w:r>
      <w:r w:rsidR="0007149F" w:rsidRPr="0014668A">
        <w:rPr>
          <w:szCs w:val="24"/>
        </w:rPr>
        <w:t xml:space="preserve">. Pirkimo sutartis gali būti sudaroma žodžiu, kai pirkimo sutarties vertė yra mažesnė kaip </w:t>
      </w:r>
      <w:r w:rsidR="0054177C">
        <w:rPr>
          <w:szCs w:val="24"/>
        </w:rPr>
        <w:t>2896,20 EUR</w:t>
      </w:r>
      <w:r w:rsidR="0007149F" w:rsidRPr="0014668A">
        <w:rPr>
          <w:szCs w:val="24"/>
        </w:rPr>
        <w:t xml:space="preserve"> (be pridėtinės vertės mokesčio) ir sutartinių įsipareigojimų vykdymas nėra užtikrinamas CK nustatytais prievolių įvykdymo užtikrinimo būdais.</w:t>
      </w:r>
    </w:p>
    <w:p w:rsidR="0007149F" w:rsidRPr="0014668A" w:rsidRDefault="0014668A" w:rsidP="0072016E">
      <w:pPr>
        <w:pStyle w:val="Hyperlink1"/>
        <w:rPr>
          <w:szCs w:val="24"/>
        </w:rPr>
      </w:pPr>
      <w:r>
        <w:rPr>
          <w:szCs w:val="24"/>
        </w:rPr>
        <w:t>79</w:t>
      </w:r>
      <w:r w:rsidR="0007149F" w:rsidRPr="0014668A">
        <w:rPr>
          <w:szCs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07149F" w:rsidRPr="0014668A" w:rsidRDefault="0014668A" w:rsidP="0007149F">
      <w:pPr>
        <w:pStyle w:val="Hyperlink1"/>
        <w:rPr>
          <w:szCs w:val="24"/>
        </w:rPr>
      </w:pPr>
      <w:r>
        <w:rPr>
          <w:szCs w:val="24"/>
        </w:rPr>
        <w:t>79</w:t>
      </w:r>
      <w:r w:rsidR="0007149F" w:rsidRPr="0014668A">
        <w:rPr>
          <w:szCs w:val="24"/>
        </w:rPr>
        <w:t>.1. tiekėjas nepateikia pirkimo dokumentuose nustatyto pirkimo sutarties įvykdymo užtikrinimo;</w:t>
      </w:r>
    </w:p>
    <w:p w:rsidR="0007149F" w:rsidRPr="0014668A" w:rsidRDefault="0014668A" w:rsidP="0007149F">
      <w:pPr>
        <w:pStyle w:val="Hyperlink1"/>
        <w:rPr>
          <w:szCs w:val="24"/>
        </w:rPr>
      </w:pPr>
      <w:r>
        <w:rPr>
          <w:szCs w:val="24"/>
        </w:rPr>
        <w:t>79</w:t>
      </w:r>
      <w:r w:rsidR="0007149F" w:rsidRPr="0014668A">
        <w:rPr>
          <w:szCs w:val="24"/>
        </w:rPr>
        <w:t>.2. tiekėjas nepasirašo pirkimo sutarties iki Perkančiosios organizacijos nurodyto laiko;</w:t>
      </w:r>
    </w:p>
    <w:p w:rsidR="0007149F" w:rsidRPr="0014668A" w:rsidRDefault="0014668A" w:rsidP="0007149F">
      <w:pPr>
        <w:pStyle w:val="Hyperlink1"/>
        <w:rPr>
          <w:szCs w:val="24"/>
        </w:rPr>
      </w:pPr>
      <w:r>
        <w:rPr>
          <w:szCs w:val="24"/>
        </w:rPr>
        <w:t>79</w:t>
      </w:r>
      <w:r w:rsidR="0007149F" w:rsidRPr="0014668A">
        <w:rPr>
          <w:szCs w:val="24"/>
        </w:rPr>
        <w:t>.3. tiekėjas atsisako pasirašyti pirkimo sutartį pirkimo dokumentuose nustatytomis sąlygomis;</w:t>
      </w:r>
    </w:p>
    <w:p w:rsidR="0007149F" w:rsidRPr="0014668A" w:rsidRDefault="0014668A" w:rsidP="0007149F">
      <w:pPr>
        <w:pStyle w:val="Hyperlink1"/>
        <w:rPr>
          <w:szCs w:val="24"/>
        </w:rPr>
      </w:pPr>
      <w:r>
        <w:rPr>
          <w:szCs w:val="24"/>
        </w:rPr>
        <w:t>79</w:t>
      </w:r>
      <w:r w:rsidR="0007149F" w:rsidRPr="0014668A">
        <w:rPr>
          <w:szCs w:val="24"/>
        </w:rPr>
        <w:t>.4. ūkio subjektų grupė, kurios pasiūlymas pripažintas geriausiu, neįgijo Perkančiosios organizacijos reikalaujamos teisinės formos;</w:t>
      </w:r>
    </w:p>
    <w:p w:rsidR="0007149F" w:rsidRPr="0014668A" w:rsidRDefault="0014668A" w:rsidP="0007149F">
      <w:pPr>
        <w:pStyle w:val="Hyperlink1"/>
        <w:rPr>
          <w:szCs w:val="24"/>
        </w:rPr>
      </w:pPr>
      <w:r>
        <w:rPr>
          <w:szCs w:val="24"/>
        </w:rPr>
        <w:t>79</w:t>
      </w:r>
      <w:r w:rsidR="0007149F" w:rsidRPr="0014668A">
        <w:rPr>
          <w:szCs w:val="24"/>
        </w:rPr>
        <w:t>.5. tiekėjo pateikta Viešųjų pirkimų įstatymo 24 straipsnio 2 dalies 5 punkte nurodyta deklaracija yra melaginga.</w:t>
      </w:r>
    </w:p>
    <w:p w:rsidR="0007149F" w:rsidRPr="0014668A" w:rsidRDefault="0007149F" w:rsidP="0007149F">
      <w:pPr>
        <w:pStyle w:val="Hyperlink1"/>
      </w:pPr>
      <w:r w:rsidRPr="0014668A">
        <w:rPr>
          <w:szCs w:val="24"/>
        </w:rPr>
        <w:lastRenderedPageBreak/>
        <w:t>8</w:t>
      </w:r>
      <w:r w:rsidR="0014668A">
        <w:rPr>
          <w:szCs w:val="24"/>
        </w:rPr>
        <w:t>0</w:t>
      </w:r>
      <w:r w:rsidRPr="0014668A">
        <w:rPr>
          <w:szCs w:val="24"/>
        </w:rPr>
        <w:t>. Sudarant pirkimo sutartį, joje</w:t>
      </w:r>
      <w:r w:rsidRPr="0014668A">
        <w:t xml:space="preserve"> negali būti keičiama laimėjusio tiekėjo pasiūlymo kaina, derybų protokole ar po derybų pateiktame galutiniame pasiūlyme užfiksuota galutinė derybų kaina ir pirkimo dokumentuose bei pasiūlyme nustatytos pirkimo sąlygos.</w:t>
      </w:r>
    </w:p>
    <w:p w:rsidR="0007149F" w:rsidRPr="0014668A" w:rsidRDefault="0007149F" w:rsidP="0007149F">
      <w:pPr>
        <w:pStyle w:val="Hyperlink1"/>
      </w:pPr>
      <w:r w:rsidRPr="0014668A">
        <w:t>8</w:t>
      </w:r>
      <w:r w:rsidR="0014668A">
        <w:t>1</w:t>
      </w:r>
      <w:r w:rsidRPr="0014668A">
        <w:t>. Pirkimo sutartis sudaroma raštu, išskyrus atvejus, kai pirkimo sutartis gali būti sudaroma žodžiu. Kai pirkimo sutartis sudaroma raštu, turi būti nustatyta:</w:t>
      </w:r>
    </w:p>
    <w:p w:rsidR="0007149F" w:rsidRPr="0014668A" w:rsidRDefault="0007149F" w:rsidP="0007149F">
      <w:pPr>
        <w:pStyle w:val="Hyperlink1"/>
      </w:pPr>
      <w:r w:rsidRPr="0014668A">
        <w:t>8</w:t>
      </w:r>
      <w:r w:rsidR="0014668A">
        <w:t>1</w:t>
      </w:r>
      <w:r w:rsidRPr="0014668A">
        <w:t>.1. pirkimo sutarties šalių teisės ir pareigos;</w:t>
      </w:r>
    </w:p>
    <w:p w:rsidR="0007149F" w:rsidRPr="0014668A" w:rsidRDefault="0007149F" w:rsidP="0007149F">
      <w:pPr>
        <w:pStyle w:val="Hyperlink1"/>
      </w:pPr>
      <w:r w:rsidRPr="0014668A">
        <w:t>8</w:t>
      </w:r>
      <w:r w:rsidR="0014668A">
        <w:t>1</w:t>
      </w:r>
      <w:r w:rsidRPr="0014668A">
        <w:t>.2. perkamos prekės, paslaugos ar darbai, jeigu įmanoma, – tikslūs jų kiekiai;</w:t>
      </w:r>
    </w:p>
    <w:p w:rsidR="0007149F" w:rsidRPr="0014668A" w:rsidRDefault="0007149F" w:rsidP="0007149F">
      <w:pPr>
        <w:pStyle w:val="Hyperlink1"/>
      </w:pPr>
      <w:r w:rsidRPr="0014668A">
        <w:t>8</w:t>
      </w:r>
      <w:r w:rsidR="0014668A">
        <w:t>1</w:t>
      </w:r>
      <w:r w:rsidRPr="0014668A">
        <w:t>.3. kainodaros taisyklės,</w:t>
      </w:r>
      <w:r w:rsidRPr="0014668A">
        <w:rPr>
          <w:b/>
          <w:bCs/>
        </w:rPr>
        <w:t xml:space="preserve"> </w:t>
      </w:r>
      <w:r w:rsidRPr="0014668A">
        <w:t xml:space="preserve">nustatytos pagal Viešojo pirkimo–pardavimo sutarčių kainos ir kainodaros taisyklių nustatymo metodiką, patvirtintą Viešųjų pirkimų tarnybos prie Lietuvos Respublikos Vyriausybės direktoriaus </w:t>
      </w:r>
      <w:smartTag w:uri="schemas-tilde-lv/tildestengine" w:element="metric2">
        <w:smartTagPr>
          <w:attr w:name="metric_value" w:val="2003"/>
          <w:attr w:name="metric_text" w:val="m"/>
        </w:smartTagPr>
        <w:r w:rsidRPr="0014668A">
          <w:t>2003 m</w:t>
        </w:r>
      </w:smartTag>
      <w:r w:rsidRPr="0014668A">
        <w:t>. vasario 25 d. įsakymu Nr. 1S-21 (</w:t>
      </w:r>
      <w:proofErr w:type="spellStart"/>
      <w:r w:rsidRPr="0014668A">
        <w:t>Žin</w:t>
      </w:r>
      <w:proofErr w:type="spellEnd"/>
      <w:r w:rsidRPr="0014668A">
        <w:t>., 2003, Nr. </w:t>
      </w:r>
      <w:hyperlink r:id="rId14" w:history="1">
        <w:r w:rsidRPr="0014668A">
          <w:t>22-944</w:t>
        </w:r>
      </w:hyperlink>
      <w:r w:rsidRPr="0014668A">
        <w:t>;  2006, Nr. </w:t>
      </w:r>
      <w:hyperlink r:id="rId15" w:history="1">
        <w:r w:rsidRPr="0014668A">
          <w:t>16-576</w:t>
        </w:r>
      </w:hyperlink>
      <w:r w:rsidRPr="0014668A">
        <w:t>;  2008, Nr. </w:t>
      </w:r>
      <w:hyperlink r:id="rId16" w:history="1">
        <w:r w:rsidRPr="0014668A">
          <w:t>105-4042</w:t>
        </w:r>
      </w:hyperlink>
      <w:r w:rsidRPr="0014668A">
        <w:t>;  2011, Nr. </w:t>
      </w:r>
      <w:hyperlink r:id="rId17" w:history="1">
        <w:r w:rsidRPr="0014668A">
          <w:t>101-4768</w:t>
        </w:r>
      </w:hyperlink>
      <w:r w:rsidRPr="0014668A">
        <w:t>); </w:t>
      </w:r>
    </w:p>
    <w:p w:rsidR="0007149F" w:rsidRPr="0014668A" w:rsidRDefault="0007149F" w:rsidP="0007149F">
      <w:pPr>
        <w:pStyle w:val="Hyperlink1"/>
      </w:pPr>
      <w:r w:rsidRPr="0014668A">
        <w:t>8</w:t>
      </w:r>
      <w:r w:rsidR="0014668A">
        <w:t>1</w:t>
      </w:r>
      <w:r w:rsidRPr="0014668A">
        <w:t>.4. atsiskaitymų ir mokėjimo tvarka;</w:t>
      </w:r>
    </w:p>
    <w:p w:rsidR="0007149F" w:rsidRPr="0014668A" w:rsidRDefault="0007149F" w:rsidP="0007149F">
      <w:pPr>
        <w:pStyle w:val="Hyperlink1"/>
      </w:pPr>
      <w:r w:rsidRPr="0014668A">
        <w:t>8</w:t>
      </w:r>
      <w:r w:rsidR="0014668A">
        <w:t>1</w:t>
      </w:r>
      <w:r w:rsidRPr="0014668A">
        <w:t>.5. prievolių įvykdymo terminai;</w:t>
      </w:r>
    </w:p>
    <w:p w:rsidR="0007149F" w:rsidRPr="0014668A" w:rsidRDefault="0007149F" w:rsidP="0007149F">
      <w:pPr>
        <w:pStyle w:val="Hyperlink1"/>
      </w:pPr>
      <w:r w:rsidRPr="0014668A">
        <w:t>8</w:t>
      </w:r>
      <w:r w:rsidR="0014668A">
        <w:t>1</w:t>
      </w:r>
      <w:r w:rsidRPr="0014668A">
        <w:t>.6. prievolių įvykdymo užtikrinimas;</w:t>
      </w:r>
    </w:p>
    <w:p w:rsidR="0007149F" w:rsidRPr="0014668A" w:rsidRDefault="0014668A" w:rsidP="0007149F">
      <w:pPr>
        <w:pStyle w:val="Hyperlink1"/>
      </w:pPr>
      <w:r>
        <w:t>81</w:t>
      </w:r>
      <w:r w:rsidR="0007149F" w:rsidRPr="0014668A">
        <w:t>.7. ginčų sprendimo tvarka;</w:t>
      </w:r>
    </w:p>
    <w:p w:rsidR="0007149F" w:rsidRPr="0014668A" w:rsidRDefault="0014668A" w:rsidP="0007149F">
      <w:pPr>
        <w:pStyle w:val="Hyperlink1"/>
      </w:pPr>
      <w:r>
        <w:t>81</w:t>
      </w:r>
      <w:r w:rsidR="0007149F" w:rsidRPr="0014668A">
        <w:t>.8. pirkimo sutarties nutraukimo tvarka;</w:t>
      </w:r>
    </w:p>
    <w:p w:rsidR="0007149F" w:rsidRPr="0014668A" w:rsidRDefault="0014668A" w:rsidP="0007149F">
      <w:pPr>
        <w:pStyle w:val="Hyperlink1"/>
      </w:pPr>
      <w:r>
        <w:t>81</w:t>
      </w:r>
      <w:r w:rsidR="0007149F" w:rsidRPr="0014668A">
        <w:t>.9. pirkimo sutarties galiojimas;</w:t>
      </w:r>
    </w:p>
    <w:p w:rsidR="0007149F" w:rsidRPr="0014668A" w:rsidRDefault="0014668A" w:rsidP="0007149F">
      <w:pPr>
        <w:pStyle w:val="Hyperlink1"/>
      </w:pPr>
      <w:r>
        <w:t>81</w:t>
      </w:r>
      <w:r w:rsidR="0007149F" w:rsidRPr="0014668A">
        <w:t>.10. jeigu sudaroma preliminarioji sutartis – jai būdingos nuostatos;</w:t>
      </w:r>
    </w:p>
    <w:p w:rsidR="0007149F" w:rsidRPr="0014668A" w:rsidRDefault="0007149F" w:rsidP="0007149F">
      <w:pPr>
        <w:pStyle w:val="Hyperlink1"/>
      </w:pPr>
      <w:r w:rsidRPr="0014668A">
        <w:t>8</w:t>
      </w:r>
      <w:r w:rsidR="0014668A">
        <w:t>1</w:t>
      </w:r>
      <w:r w:rsidRPr="0014668A">
        <w:t xml:space="preserve">.11. subrangovai, </w:t>
      </w:r>
      <w:proofErr w:type="spellStart"/>
      <w:r w:rsidRPr="0014668A">
        <w:t>subtiekėjai</w:t>
      </w:r>
      <w:proofErr w:type="spellEnd"/>
      <w:r w:rsidRPr="0014668A">
        <w:t xml:space="preserve"> ar </w:t>
      </w:r>
      <w:proofErr w:type="spellStart"/>
      <w:r w:rsidRPr="0014668A">
        <w:t>subteikėjai</w:t>
      </w:r>
      <w:proofErr w:type="spellEnd"/>
      <w:r w:rsidRPr="0014668A">
        <w:t>, jeigu vykdant sutartį jie pasitelkiami, ir jų keitimo tvarka.</w:t>
      </w:r>
    </w:p>
    <w:p w:rsidR="0007149F" w:rsidRPr="0014668A" w:rsidRDefault="0007149F" w:rsidP="0007149F">
      <w:pPr>
        <w:pStyle w:val="Hyperlink1"/>
      </w:pPr>
      <w:r w:rsidRPr="0014668A">
        <w:rPr>
          <w:szCs w:val="24"/>
        </w:rPr>
        <w:t>8</w:t>
      </w:r>
      <w:r w:rsidR="0014668A">
        <w:rPr>
          <w:szCs w:val="24"/>
        </w:rPr>
        <w:t>2</w:t>
      </w:r>
      <w:r w:rsidRPr="0014668A">
        <w:rPr>
          <w:szCs w:val="24"/>
        </w:rPr>
        <w:t>. Perkančioji organizacija pirkimo dokumentuose gali nustatyti pirkimo sutarties atlikimo sąlygas, susijusias su socialinėmis ir aplinkos apsaugos reikmėmis, jei jos atitinka Europos Bendrijos teisės aktus.</w:t>
      </w:r>
    </w:p>
    <w:p w:rsidR="0007149F" w:rsidRPr="0014668A" w:rsidRDefault="0007149F" w:rsidP="0007149F">
      <w:pPr>
        <w:pStyle w:val="HTMLiankstoformatuotas"/>
        <w:ind w:firstLine="720"/>
        <w:jc w:val="both"/>
        <w:rPr>
          <w:rFonts w:ascii="Times New Roman" w:hAnsi="Times New Roman" w:cs="Times New Roman"/>
          <w:sz w:val="24"/>
          <w:szCs w:val="24"/>
          <w:lang w:val="lt-LT"/>
        </w:rPr>
      </w:pPr>
      <w:r w:rsidRPr="0014668A">
        <w:rPr>
          <w:rFonts w:ascii="Times New Roman" w:hAnsi="Times New Roman" w:cs="Times New Roman"/>
          <w:sz w:val="24"/>
          <w:szCs w:val="24"/>
          <w:lang w:val="lt-LT"/>
        </w:rPr>
        <w:t>8</w:t>
      </w:r>
      <w:r w:rsidR="0014668A">
        <w:rPr>
          <w:rFonts w:ascii="Times New Roman" w:hAnsi="Times New Roman" w:cs="Times New Roman"/>
          <w:sz w:val="24"/>
          <w:szCs w:val="24"/>
          <w:lang w:val="lt-LT"/>
        </w:rPr>
        <w:t>3</w:t>
      </w:r>
      <w:r w:rsidRPr="0014668A">
        <w:rPr>
          <w:rFonts w:ascii="Times New Roman" w:hAnsi="Times New Roman" w:cs="Times New Roman"/>
          <w:sz w:val="24"/>
          <w:szCs w:val="24"/>
          <w:lang w:val="lt-LT"/>
        </w:rPr>
        <w:t>. Pirkimo sutarties sąlygos sutarties galiojimo laikotarpiu negali būti keičiamos, išskyrus tokias pirkimo sutarties sąlygas, kurias pakeitus nebūtų pažeisti Viešųjų pirkimų įstatyme nustatyti principai ir tikslai ir kai tokiems pirkimo sutarties sąlygų pakeitimams yra gautas Viešųjų pirkimų tarnybos sutikimas.</w:t>
      </w:r>
      <w:bookmarkStart w:id="0" w:name="191z"/>
      <w:r w:rsidRPr="0014668A">
        <w:rPr>
          <w:rFonts w:ascii="Times New Roman" w:hAnsi="Times New Roman" w:cs="Times New Roman"/>
          <w:sz w:val="24"/>
          <w:szCs w:val="24"/>
          <w:lang w:val="lt-LT"/>
        </w:rPr>
        <w:t xml:space="preserve"> Viešųjų pirkimų</w:t>
      </w:r>
      <w:bookmarkEnd w:id="0"/>
      <w:r w:rsidRPr="0014668A">
        <w:rPr>
          <w:rFonts w:ascii="Times New Roman" w:hAnsi="Times New Roman" w:cs="Times New Roman"/>
          <w:sz w:val="24"/>
          <w:szCs w:val="24"/>
          <w:lang w:val="lt-LT"/>
        </w:rPr>
        <w:t xml:space="preserve"> tarnybos sutikimo nereikalaujama, kai atlikus supaprastintą pirkimą sudarytos sutarties vertė yra mažesnė kaip </w:t>
      </w:r>
      <w:r w:rsidR="00B61DE2">
        <w:rPr>
          <w:rFonts w:ascii="Times New Roman" w:hAnsi="Times New Roman" w:cs="Times New Roman"/>
          <w:sz w:val="24"/>
          <w:szCs w:val="24"/>
          <w:lang w:val="lt-LT"/>
        </w:rPr>
        <w:t>3000</w:t>
      </w:r>
      <w:r w:rsidR="0054177C">
        <w:rPr>
          <w:rFonts w:ascii="Times New Roman" w:hAnsi="Times New Roman" w:cs="Times New Roman"/>
          <w:sz w:val="24"/>
          <w:szCs w:val="24"/>
          <w:lang w:val="lt-LT"/>
        </w:rPr>
        <w:t xml:space="preserve"> EUR</w:t>
      </w:r>
      <w:r w:rsidRPr="0014668A">
        <w:rPr>
          <w:rFonts w:ascii="Times New Roman" w:hAnsi="Times New Roman" w:cs="Times New Roman"/>
          <w:sz w:val="24"/>
          <w:szCs w:val="24"/>
          <w:lang w:val="lt-LT"/>
        </w:rPr>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w:t>
      </w:r>
      <w:smartTag w:uri="schemas-tilde-lv/tildestengine" w:element="metric2">
        <w:smartTagPr>
          <w:attr w:name="metric_value" w:val="2009"/>
          <w:attr w:name="metric_text" w:val="m"/>
        </w:smartTagPr>
        <w:r w:rsidRPr="0014668A">
          <w:rPr>
            <w:rFonts w:ascii="Times New Roman" w:hAnsi="Times New Roman" w:cs="Times New Roman"/>
            <w:sz w:val="24"/>
            <w:szCs w:val="24"/>
            <w:lang w:val="lt-LT"/>
          </w:rPr>
          <w:t>2009 m</w:t>
        </w:r>
      </w:smartTag>
      <w:r w:rsidRPr="0014668A">
        <w:rPr>
          <w:rFonts w:ascii="Times New Roman" w:hAnsi="Times New Roman" w:cs="Times New Roman"/>
          <w:sz w:val="24"/>
          <w:szCs w:val="24"/>
          <w:lang w:val="lt-LT"/>
        </w:rPr>
        <w:t>. gegužės 5 d. įsakymu Nr. 1</w:t>
      </w:r>
      <w:r w:rsidR="00531A54" w:rsidRPr="0014668A">
        <w:rPr>
          <w:rFonts w:ascii="Times New Roman" w:hAnsi="Times New Roman" w:cs="Times New Roman"/>
          <w:sz w:val="24"/>
          <w:szCs w:val="24"/>
          <w:lang w:val="lt-LT"/>
        </w:rPr>
        <w:t>S-43 (</w:t>
      </w:r>
      <w:proofErr w:type="spellStart"/>
      <w:r w:rsidR="00531A54" w:rsidRPr="0014668A">
        <w:rPr>
          <w:rFonts w:ascii="Times New Roman" w:hAnsi="Times New Roman" w:cs="Times New Roman"/>
          <w:sz w:val="24"/>
          <w:szCs w:val="24"/>
          <w:lang w:val="lt-LT"/>
        </w:rPr>
        <w:t>Žin</w:t>
      </w:r>
      <w:proofErr w:type="spellEnd"/>
      <w:r w:rsidR="00531A54" w:rsidRPr="0014668A">
        <w:rPr>
          <w:rFonts w:ascii="Times New Roman" w:hAnsi="Times New Roman" w:cs="Times New Roman"/>
          <w:sz w:val="24"/>
          <w:szCs w:val="24"/>
          <w:lang w:val="lt-LT"/>
        </w:rPr>
        <w:t xml:space="preserve">., 2009, </w:t>
      </w:r>
      <w:proofErr w:type="spellStart"/>
      <w:r w:rsidR="00531A54" w:rsidRPr="0014668A">
        <w:rPr>
          <w:rFonts w:ascii="Times New Roman" w:hAnsi="Times New Roman" w:cs="Times New Roman"/>
          <w:sz w:val="24"/>
          <w:szCs w:val="24"/>
          <w:lang w:val="lt-LT"/>
        </w:rPr>
        <w:t>Nr</w:t>
      </w:r>
      <w:proofErr w:type="spellEnd"/>
      <w:r w:rsidR="00531A54" w:rsidRPr="0014668A">
        <w:rPr>
          <w:rFonts w:ascii="Times New Roman" w:hAnsi="Times New Roman" w:cs="Times New Roman"/>
          <w:sz w:val="24"/>
          <w:szCs w:val="24"/>
          <w:lang w:val="lt-LT"/>
        </w:rPr>
        <w:t>. 54-2151).</w:t>
      </w:r>
    </w:p>
    <w:p w:rsidR="0007149F" w:rsidRPr="0014668A" w:rsidRDefault="0007149F" w:rsidP="0007149F">
      <w:pPr>
        <w:pStyle w:val="Hyperlink1"/>
      </w:pPr>
      <w:r w:rsidRPr="0014668A">
        <w:t>8</w:t>
      </w:r>
      <w:r w:rsidR="0014668A">
        <w:t>4</w:t>
      </w:r>
      <w:r w:rsidRPr="0014668A">
        <w:t xml:space="preserve">. perkančioji organizacija, atlikusi supaprastintą pirkimą, gali sudaryti preliminariąją sutartį, atitinkančią Viešųjų pirkimų įstatymo 63 </w:t>
      </w:r>
      <w:proofErr w:type="spellStart"/>
      <w:r w:rsidRPr="0014668A">
        <w:t>str</w:t>
      </w:r>
      <w:proofErr w:type="spellEnd"/>
      <w:r w:rsidRPr="0014668A">
        <w:t>. nuostatas.</w:t>
      </w:r>
    </w:p>
    <w:p w:rsidR="0007149F" w:rsidRPr="0014668A" w:rsidRDefault="0007149F" w:rsidP="0007149F">
      <w:pPr>
        <w:pStyle w:val="Hyperlink1"/>
      </w:pPr>
    </w:p>
    <w:p w:rsidR="0007149F" w:rsidRPr="0014668A" w:rsidRDefault="0007149F" w:rsidP="0007149F">
      <w:pPr>
        <w:pStyle w:val="Hyperlink1"/>
        <w:jc w:val="center"/>
        <w:rPr>
          <w:b/>
        </w:rPr>
      </w:pPr>
      <w:r w:rsidRPr="0014668A">
        <w:rPr>
          <w:b/>
        </w:rPr>
        <w:t>IX SKYRIUS</w:t>
      </w:r>
    </w:p>
    <w:p w:rsidR="0007149F" w:rsidRPr="0014668A" w:rsidRDefault="0007149F" w:rsidP="0007149F">
      <w:pPr>
        <w:pStyle w:val="Hyperlink1"/>
        <w:jc w:val="center"/>
        <w:rPr>
          <w:b/>
        </w:rPr>
      </w:pPr>
      <w:r w:rsidRPr="0014668A">
        <w:rPr>
          <w:b/>
        </w:rPr>
        <w:t>SUPAPRASTINTŲ PIRKIMŲ BŪDAI IR JŲ PASIRINKIMO SĄLYGOS</w:t>
      </w:r>
    </w:p>
    <w:p w:rsidR="0007149F" w:rsidRPr="0014668A" w:rsidRDefault="0007149F" w:rsidP="0007149F">
      <w:pPr>
        <w:pStyle w:val="Hyperlink1"/>
        <w:jc w:val="center"/>
        <w:rPr>
          <w:b/>
        </w:rPr>
      </w:pPr>
    </w:p>
    <w:p w:rsidR="0007149F" w:rsidRPr="0014668A" w:rsidRDefault="0007149F" w:rsidP="0007149F">
      <w:pPr>
        <w:pStyle w:val="Hyperlink1"/>
      </w:pPr>
      <w:r w:rsidRPr="0014668A">
        <w:t>8</w:t>
      </w:r>
      <w:r w:rsidR="0014668A">
        <w:t>5</w:t>
      </w:r>
      <w:r w:rsidRPr="0014668A">
        <w:t>. Supaprastinti pirkimai atliekami šiais būdais:</w:t>
      </w:r>
    </w:p>
    <w:p w:rsidR="0007149F" w:rsidRPr="0014668A" w:rsidRDefault="00EE25FB" w:rsidP="0007149F">
      <w:pPr>
        <w:pStyle w:val="Hyperlink1"/>
      </w:pPr>
      <w:r>
        <w:t>85</w:t>
      </w:r>
      <w:r w:rsidR="0007149F" w:rsidRPr="0014668A">
        <w:t>.1. supaprastinto atviro konkurso;</w:t>
      </w:r>
    </w:p>
    <w:p w:rsidR="0007149F" w:rsidRPr="0014668A" w:rsidRDefault="0007149F" w:rsidP="0007149F">
      <w:pPr>
        <w:pStyle w:val="Hyperlink1"/>
      </w:pPr>
      <w:r w:rsidRPr="0014668A">
        <w:t>8</w:t>
      </w:r>
      <w:r w:rsidR="00EE25FB">
        <w:t>5</w:t>
      </w:r>
      <w:r w:rsidRPr="0014668A">
        <w:t>.2. supaprastinto riboto konkurso;</w:t>
      </w:r>
    </w:p>
    <w:p w:rsidR="0007149F" w:rsidRPr="0014668A" w:rsidRDefault="0007149F" w:rsidP="0007149F">
      <w:pPr>
        <w:pStyle w:val="Hyperlink1"/>
      </w:pPr>
      <w:r w:rsidRPr="0014668A">
        <w:t>8</w:t>
      </w:r>
      <w:r w:rsidR="00EE25FB">
        <w:t>5</w:t>
      </w:r>
      <w:r w:rsidRPr="0014668A">
        <w:t>.3. supaprastintų skelbiamų derybų;</w:t>
      </w:r>
    </w:p>
    <w:p w:rsidR="0007149F" w:rsidRPr="0014668A" w:rsidRDefault="0007149F" w:rsidP="0007149F">
      <w:pPr>
        <w:pStyle w:val="Hyperlink1"/>
      </w:pPr>
      <w:r w:rsidRPr="0014668A">
        <w:t>8</w:t>
      </w:r>
      <w:r w:rsidR="00EE25FB">
        <w:t>5</w:t>
      </w:r>
      <w:r w:rsidRPr="0014668A">
        <w:t>.4. supaprastintų neskelbiamų derybų;</w:t>
      </w:r>
    </w:p>
    <w:p w:rsidR="0007149F" w:rsidRPr="0014668A" w:rsidRDefault="0007149F" w:rsidP="0007149F">
      <w:pPr>
        <w:pStyle w:val="Hyperlink1"/>
      </w:pPr>
      <w:r w:rsidRPr="0014668A">
        <w:t>8</w:t>
      </w:r>
      <w:r w:rsidR="00EE25FB">
        <w:t>5</w:t>
      </w:r>
      <w:r w:rsidRPr="0014668A">
        <w:t>.5. supaprastinto projekto konkurso;</w:t>
      </w:r>
    </w:p>
    <w:p w:rsidR="0007149F" w:rsidRPr="0014668A" w:rsidRDefault="0007149F" w:rsidP="0007149F">
      <w:pPr>
        <w:pStyle w:val="Hyperlink1"/>
      </w:pPr>
      <w:r w:rsidRPr="0014668A">
        <w:t>8</w:t>
      </w:r>
      <w:r w:rsidR="00EE25FB">
        <w:t>5</w:t>
      </w:r>
      <w:r w:rsidRPr="0014668A">
        <w:t>.6. supaprastinto konkurencinio dialogo;</w:t>
      </w:r>
    </w:p>
    <w:p w:rsidR="0007149F" w:rsidRPr="0014668A" w:rsidRDefault="0007149F" w:rsidP="0007149F">
      <w:pPr>
        <w:pStyle w:val="Hyperlink1"/>
      </w:pPr>
      <w:r w:rsidRPr="0014668A">
        <w:t>8</w:t>
      </w:r>
      <w:r w:rsidR="00EE25FB">
        <w:t>5</w:t>
      </w:r>
      <w:r w:rsidRPr="0014668A">
        <w:t>.7. elektroninio aukciono;</w:t>
      </w:r>
    </w:p>
    <w:p w:rsidR="0007149F" w:rsidRPr="0014668A" w:rsidRDefault="0007149F" w:rsidP="0007149F">
      <w:pPr>
        <w:pStyle w:val="Hyperlink1"/>
      </w:pPr>
      <w:r w:rsidRPr="0014668A">
        <w:t>8</w:t>
      </w:r>
      <w:r w:rsidR="00EE25FB">
        <w:t>5</w:t>
      </w:r>
      <w:r w:rsidRPr="0014668A">
        <w:t>.8. apklausos.</w:t>
      </w:r>
    </w:p>
    <w:p w:rsidR="0007149F" w:rsidRPr="0014668A" w:rsidRDefault="00EE25FB" w:rsidP="0007149F">
      <w:pPr>
        <w:pStyle w:val="Hyperlink1"/>
      </w:pPr>
      <w:r>
        <w:t>86</w:t>
      </w:r>
      <w:r w:rsidR="0007149F" w:rsidRPr="0014668A">
        <w:t xml:space="preserve">. Perkančioji organizacija, atlikdama supaprastintus pirkimus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w:t>
      </w:r>
      <w:r w:rsidR="0007149F" w:rsidRPr="0014668A">
        <w:lastRenderedPageBreak/>
        <w:t>taikomas atnaujinant varžymąsi tarp preliminariosios sutarties šalių, kai preliminarioji sutartis sudaryta su keliais tiekėjais, ar sudarant pirkimo sutartį pagal dinaminę pirkimo sistemą.</w:t>
      </w:r>
    </w:p>
    <w:p w:rsidR="0007149F" w:rsidRPr="0014668A" w:rsidRDefault="0007149F" w:rsidP="0007149F">
      <w:pPr>
        <w:pStyle w:val="Hyperlink1"/>
      </w:pPr>
      <w:r w:rsidRPr="0014668A">
        <w:t>8</w:t>
      </w:r>
      <w:r w:rsidR="00EE25FB">
        <w:t>7</w:t>
      </w:r>
      <w:r w:rsidRPr="0014668A">
        <w:t>. Pirkimas supaprastinto atviro, supaprastinto riboto konkurso ar supaprastintų skelbiamų derybų būdu gali būti atliktas visais atvejais, tinkamai apie jį paskelbus.</w:t>
      </w:r>
    </w:p>
    <w:p w:rsidR="0007149F" w:rsidRPr="0014668A" w:rsidRDefault="00EE25FB" w:rsidP="0007149F">
      <w:pPr>
        <w:pStyle w:val="Hyperlink1"/>
      </w:pPr>
      <w:r>
        <w:t>88</w:t>
      </w:r>
      <w:r w:rsidR="0007149F" w:rsidRPr="0014668A">
        <w:t>.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07149F" w:rsidRPr="0014668A" w:rsidRDefault="00EE25FB" w:rsidP="0007149F">
      <w:pPr>
        <w:pStyle w:val="Hyperlink1"/>
        <w:rPr>
          <w:szCs w:val="24"/>
        </w:rPr>
      </w:pPr>
      <w:r>
        <w:rPr>
          <w:szCs w:val="24"/>
        </w:rPr>
        <w:t>89</w:t>
      </w:r>
      <w:r w:rsidR="0007149F" w:rsidRPr="0014668A">
        <w:rPr>
          <w:szCs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7149F" w:rsidRPr="0014668A" w:rsidRDefault="00EE25FB" w:rsidP="0007149F">
      <w:pPr>
        <w:tabs>
          <w:tab w:val="left" w:pos="1560"/>
          <w:tab w:val="left" w:pos="1985"/>
        </w:tabs>
        <w:ind w:firstLine="720"/>
        <w:jc w:val="both"/>
        <w:rPr>
          <w:sz w:val="24"/>
          <w:szCs w:val="24"/>
        </w:rPr>
      </w:pPr>
      <w:r>
        <w:rPr>
          <w:sz w:val="24"/>
          <w:szCs w:val="24"/>
        </w:rPr>
        <w:t>89</w:t>
      </w:r>
      <w:r w:rsidR="0007149F" w:rsidRPr="0014668A">
        <w:rPr>
          <w:sz w:val="24"/>
          <w:szCs w:val="24"/>
        </w:rPr>
        <w:t>.1. su supaprastinto projekto konkurso laimėtoju numatyta sudaryti paslaugų pirkimo sutartį, arba</w:t>
      </w:r>
    </w:p>
    <w:p w:rsidR="0007149F" w:rsidRPr="0014668A" w:rsidRDefault="00EE25FB" w:rsidP="0007149F">
      <w:pPr>
        <w:pStyle w:val="Hyperlink1"/>
        <w:rPr>
          <w:szCs w:val="24"/>
        </w:rPr>
      </w:pPr>
      <w:r>
        <w:rPr>
          <w:szCs w:val="24"/>
        </w:rPr>
        <w:t>89</w:t>
      </w:r>
      <w:r w:rsidR="0007149F" w:rsidRPr="0014668A">
        <w:rPr>
          <w:szCs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7149F" w:rsidRPr="0014668A" w:rsidRDefault="0007149F" w:rsidP="0007149F">
      <w:pPr>
        <w:pStyle w:val="Hyperlink1"/>
      </w:pPr>
      <w:r w:rsidRPr="0014668A">
        <w:rPr>
          <w:szCs w:val="24"/>
        </w:rPr>
        <w:t>9</w:t>
      </w:r>
      <w:r w:rsidR="00EE25FB">
        <w:rPr>
          <w:szCs w:val="24"/>
        </w:rPr>
        <w:t>0</w:t>
      </w:r>
      <w:r w:rsidRPr="0014668A">
        <w:rPr>
          <w:szCs w:val="24"/>
        </w:rPr>
        <w:t xml:space="preserve">. </w:t>
      </w:r>
      <w:r w:rsidRPr="0014668A">
        <w:t>Perkančioji organizacija gali vykdyti supaprastintą atvirą projekto konkursą bei supaprastintą ribotą projekto konkursą.</w:t>
      </w:r>
    </w:p>
    <w:p w:rsidR="0007149F" w:rsidRPr="0014668A" w:rsidRDefault="0007149F" w:rsidP="0007149F">
      <w:pPr>
        <w:pStyle w:val="Hyperlink1"/>
        <w:rPr>
          <w:szCs w:val="24"/>
        </w:rPr>
      </w:pPr>
      <w:r w:rsidRPr="0014668A">
        <w:rPr>
          <w:szCs w:val="24"/>
        </w:rPr>
        <w:t>9</w:t>
      </w:r>
      <w:r w:rsidR="00EE25FB">
        <w:rPr>
          <w:szCs w:val="24"/>
        </w:rPr>
        <w:t>1</w:t>
      </w:r>
      <w:r w:rsidRPr="0014668A">
        <w:rPr>
          <w:szCs w:val="24"/>
        </w:rPr>
        <w:t>. Prekės, paslaugos ar darbai neskelbiamų derybų būdu gali būti perkami esant bent vienai Viešųjų pirkimų įstatymo 56 straipsnyje nurodytai sąlygai.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Apklausos būdu pirkimas gali būti atliekamas, kai pagal Viešųjų pirkimų įstatymą ir šiose Taisyklėse nustatytas sąlygas apie pirkimą neprivaloma skelbti: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 perkamos prekės, paslaugos ar darbai, kai: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.1.1. pirkimas, apie kurį buvo skelbta, neįvyko, nes nebuvo gauta paraiškų ar pasiūlymų;</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.1.3. dėl įvykių, kurių Perkančioji organizacija negalėjo iš anksto numatyti, būtina skubiai įsigyti reikalingų prekių, paslaugų ar darbų. Aplinkybės, kuriomis grindžiama ypatinga skuba, negali priklausyti nuo Perkančiosios organizacijos;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.1.4. atliekami </w:t>
      </w:r>
      <w:r w:rsidRPr="0014668A">
        <w:rPr>
          <w:b/>
          <w:sz w:val="24"/>
          <w:szCs w:val="24"/>
        </w:rPr>
        <w:t>mažos vertės pirkimai</w:t>
      </w:r>
      <w:r w:rsidRPr="0014668A">
        <w:rPr>
          <w:sz w:val="24"/>
          <w:szCs w:val="24"/>
        </w:rPr>
        <w:t>, esant bent vienai iš šių sąlygų:</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.1.4.1. būtina </w:t>
      </w:r>
      <w:r w:rsidRPr="0014668A">
        <w:rPr>
          <w:b/>
          <w:sz w:val="24"/>
          <w:szCs w:val="24"/>
        </w:rPr>
        <w:t>skubiai</w:t>
      </w:r>
      <w:r w:rsidRPr="0014668A">
        <w:rPr>
          <w:sz w:val="24"/>
          <w:szCs w:val="24"/>
        </w:rPr>
        <w:t xml:space="preserve"> įsigyti prekių, paslaugų ar darbų;</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.1.4.2. perkant prekes ir paslaugas – prekių ar paslaugų sudaromos pirkimo sutarties vertė mažesnė </w:t>
      </w:r>
      <w:r w:rsidRPr="00B61DE2">
        <w:rPr>
          <w:sz w:val="24"/>
          <w:szCs w:val="24"/>
          <w:highlight w:val="yellow"/>
        </w:rPr>
        <w:t xml:space="preserve">kaip </w:t>
      </w:r>
      <w:r w:rsidR="0054177C" w:rsidRPr="00B61DE2">
        <w:rPr>
          <w:sz w:val="24"/>
          <w:szCs w:val="24"/>
          <w:highlight w:val="yellow"/>
        </w:rPr>
        <w:t>28962</w:t>
      </w:r>
      <w:r w:rsidR="0054177C">
        <w:rPr>
          <w:sz w:val="24"/>
          <w:szCs w:val="24"/>
        </w:rPr>
        <w:t xml:space="preserve"> </w:t>
      </w:r>
      <w:proofErr w:type="spellStart"/>
      <w:r w:rsidR="0054177C">
        <w:rPr>
          <w:sz w:val="24"/>
          <w:szCs w:val="24"/>
        </w:rPr>
        <w:t>tūkst</w:t>
      </w:r>
      <w:proofErr w:type="spellEnd"/>
      <w:r w:rsidR="0054177C">
        <w:rPr>
          <w:sz w:val="24"/>
          <w:szCs w:val="24"/>
        </w:rPr>
        <w:t>. EUR</w:t>
      </w:r>
      <w:r w:rsidRPr="0014668A">
        <w:rPr>
          <w:sz w:val="24"/>
          <w:szCs w:val="24"/>
        </w:rPr>
        <w:t xml:space="preserve"> (be pridėtinės vertės mokesčio), o perkant darbus – kai darbų sudaromos pirkimo sutarties vertė </w:t>
      </w:r>
      <w:r w:rsidRPr="0054177C">
        <w:rPr>
          <w:sz w:val="24"/>
          <w:szCs w:val="24"/>
        </w:rPr>
        <w:t xml:space="preserve">neviršija </w:t>
      </w:r>
      <w:r w:rsidR="0054177C" w:rsidRPr="00B61DE2">
        <w:rPr>
          <w:sz w:val="24"/>
          <w:szCs w:val="24"/>
          <w:highlight w:val="yellow"/>
        </w:rPr>
        <w:t>101367</w:t>
      </w:r>
      <w:r w:rsidRPr="00B61DE2">
        <w:rPr>
          <w:sz w:val="24"/>
          <w:szCs w:val="24"/>
          <w:highlight w:val="yellow"/>
        </w:rPr>
        <w:t xml:space="preserve"> </w:t>
      </w:r>
      <w:proofErr w:type="spellStart"/>
      <w:r w:rsidRPr="00B61DE2">
        <w:rPr>
          <w:sz w:val="24"/>
          <w:szCs w:val="24"/>
          <w:highlight w:val="yellow"/>
        </w:rPr>
        <w:t>tūkst</w:t>
      </w:r>
      <w:proofErr w:type="spellEnd"/>
      <w:r w:rsidRPr="0054177C">
        <w:rPr>
          <w:sz w:val="24"/>
          <w:szCs w:val="24"/>
        </w:rPr>
        <w:t xml:space="preserve">. </w:t>
      </w:r>
      <w:r w:rsidR="0054177C">
        <w:rPr>
          <w:sz w:val="24"/>
          <w:szCs w:val="24"/>
        </w:rPr>
        <w:t>EUR</w:t>
      </w:r>
      <w:r w:rsidRPr="0054177C">
        <w:rPr>
          <w:sz w:val="24"/>
          <w:szCs w:val="24"/>
        </w:rPr>
        <w:t>.</w:t>
      </w:r>
      <w:r w:rsidRPr="0014668A">
        <w:rPr>
          <w:sz w:val="24"/>
          <w:szCs w:val="24"/>
        </w:rPr>
        <w:t xml:space="preserve"> (be pridėtinės vertės mokesčio);</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.1.4.3. esant sąlygoms, nustatytoms šių Taisyklių 9</w:t>
      </w:r>
      <w:r w:rsidR="00EE25FB">
        <w:rPr>
          <w:sz w:val="24"/>
          <w:szCs w:val="24"/>
        </w:rPr>
        <w:t>2</w:t>
      </w:r>
      <w:r w:rsidRPr="0014668A">
        <w:rPr>
          <w:sz w:val="24"/>
          <w:szCs w:val="24"/>
        </w:rPr>
        <w:t>.1.1, 9</w:t>
      </w:r>
      <w:r w:rsidR="00EE25FB">
        <w:rPr>
          <w:sz w:val="24"/>
          <w:szCs w:val="24"/>
        </w:rPr>
        <w:t>2</w:t>
      </w:r>
      <w:r w:rsidRPr="0014668A">
        <w:rPr>
          <w:sz w:val="24"/>
          <w:szCs w:val="24"/>
        </w:rPr>
        <w:t>.1.2, 9</w:t>
      </w:r>
      <w:r w:rsidR="00EE25FB">
        <w:rPr>
          <w:sz w:val="24"/>
          <w:szCs w:val="24"/>
        </w:rPr>
        <w:t>2</w:t>
      </w:r>
      <w:r w:rsidRPr="0014668A">
        <w:rPr>
          <w:sz w:val="24"/>
          <w:szCs w:val="24"/>
        </w:rPr>
        <w:t>.1.5, 9</w:t>
      </w:r>
      <w:r w:rsidR="00EE25FB">
        <w:rPr>
          <w:sz w:val="24"/>
          <w:szCs w:val="24"/>
        </w:rPr>
        <w:t>2</w:t>
      </w:r>
      <w:r w:rsidRPr="0014668A">
        <w:rPr>
          <w:sz w:val="24"/>
          <w:szCs w:val="24"/>
        </w:rPr>
        <w:t>.2.1, 9</w:t>
      </w:r>
      <w:r w:rsidR="00EE25FB">
        <w:rPr>
          <w:sz w:val="24"/>
          <w:szCs w:val="24"/>
        </w:rPr>
        <w:t>2</w:t>
      </w:r>
      <w:r w:rsidRPr="0014668A">
        <w:rPr>
          <w:sz w:val="24"/>
          <w:szCs w:val="24"/>
        </w:rPr>
        <w:t>.2.2, 9</w:t>
      </w:r>
      <w:r w:rsidR="00EE25FB">
        <w:rPr>
          <w:sz w:val="24"/>
          <w:szCs w:val="24"/>
        </w:rPr>
        <w:t>2</w:t>
      </w:r>
      <w:r w:rsidRPr="0014668A">
        <w:rPr>
          <w:sz w:val="24"/>
          <w:szCs w:val="24"/>
        </w:rPr>
        <w:t>.3.1, 9</w:t>
      </w:r>
      <w:r w:rsidR="00EE25FB">
        <w:rPr>
          <w:sz w:val="24"/>
          <w:szCs w:val="24"/>
        </w:rPr>
        <w:t>2</w:t>
      </w:r>
      <w:r w:rsidR="00467C68" w:rsidRPr="0014668A">
        <w:rPr>
          <w:sz w:val="24"/>
          <w:szCs w:val="24"/>
        </w:rPr>
        <w:t>.3.2, 9</w:t>
      </w:r>
      <w:r w:rsidR="00EE25FB">
        <w:rPr>
          <w:sz w:val="24"/>
          <w:szCs w:val="24"/>
        </w:rPr>
        <w:t>2</w:t>
      </w:r>
      <w:r w:rsidRPr="0014668A">
        <w:rPr>
          <w:sz w:val="24"/>
          <w:szCs w:val="24"/>
        </w:rPr>
        <w:t>.3.3, 9</w:t>
      </w:r>
      <w:r w:rsidR="00EE25FB">
        <w:rPr>
          <w:sz w:val="24"/>
          <w:szCs w:val="24"/>
        </w:rPr>
        <w:t>2</w:t>
      </w:r>
      <w:r w:rsidR="00467C68" w:rsidRPr="0014668A">
        <w:rPr>
          <w:sz w:val="24"/>
          <w:szCs w:val="24"/>
        </w:rPr>
        <w:t>.3.4, 9</w:t>
      </w:r>
      <w:r w:rsidR="00EE25FB">
        <w:rPr>
          <w:sz w:val="24"/>
          <w:szCs w:val="24"/>
        </w:rPr>
        <w:t>2</w:t>
      </w:r>
      <w:r w:rsidRPr="0014668A">
        <w:rPr>
          <w:sz w:val="24"/>
          <w:szCs w:val="24"/>
        </w:rPr>
        <w:t>.3.5, 9</w:t>
      </w:r>
      <w:r w:rsidR="00EE25FB">
        <w:rPr>
          <w:sz w:val="24"/>
          <w:szCs w:val="24"/>
        </w:rPr>
        <w:t>2</w:t>
      </w:r>
      <w:r w:rsidRPr="0014668A">
        <w:rPr>
          <w:sz w:val="24"/>
          <w:szCs w:val="24"/>
        </w:rPr>
        <w:t>.4.1, 9</w:t>
      </w:r>
      <w:r w:rsidR="00EE25FB">
        <w:rPr>
          <w:sz w:val="24"/>
          <w:szCs w:val="24"/>
        </w:rPr>
        <w:t>2</w:t>
      </w:r>
      <w:r w:rsidRPr="0014668A">
        <w:rPr>
          <w:sz w:val="24"/>
          <w:szCs w:val="24"/>
        </w:rPr>
        <w:t>.4.2, 9</w:t>
      </w:r>
      <w:r w:rsidR="00EE25FB">
        <w:rPr>
          <w:sz w:val="24"/>
          <w:szCs w:val="24"/>
        </w:rPr>
        <w:t>2</w:t>
      </w:r>
      <w:r w:rsidRPr="0014668A">
        <w:rPr>
          <w:sz w:val="24"/>
          <w:szCs w:val="24"/>
        </w:rPr>
        <w:t>.4.3, 9</w:t>
      </w:r>
      <w:r w:rsidR="00EE25FB">
        <w:rPr>
          <w:sz w:val="24"/>
          <w:szCs w:val="24"/>
        </w:rPr>
        <w:t>2</w:t>
      </w:r>
      <w:r w:rsidRPr="0014668A">
        <w:rPr>
          <w:sz w:val="24"/>
          <w:szCs w:val="24"/>
        </w:rPr>
        <w:t>.4.4, 9</w:t>
      </w:r>
      <w:r w:rsidR="00EE25FB">
        <w:rPr>
          <w:sz w:val="24"/>
          <w:szCs w:val="24"/>
        </w:rPr>
        <w:t>2</w:t>
      </w:r>
      <w:r w:rsidRPr="0014668A">
        <w:rPr>
          <w:sz w:val="24"/>
          <w:szCs w:val="24"/>
        </w:rPr>
        <w:t>.4.5, 9</w:t>
      </w:r>
      <w:r w:rsidR="00EE25FB">
        <w:rPr>
          <w:sz w:val="24"/>
          <w:szCs w:val="24"/>
        </w:rPr>
        <w:t>2</w:t>
      </w:r>
      <w:r w:rsidRPr="0014668A">
        <w:rPr>
          <w:sz w:val="24"/>
          <w:szCs w:val="24"/>
        </w:rPr>
        <w:t>.5.1, 9</w:t>
      </w:r>
      <w:r w:rsidR="00EE25FB">
        <w:rPr>
          <w:sz w:val="24"/>
          <w:szCs w:val="24"/>
        </w:rPr>
        <w:t>2</w:t>
      </w:r>
      <w:r w:rsidRPr="0014668A">
        <w:rPr>
          <w:sz w:val="24"/>
          <w:szCs w:val="24"/>
        </w:rPr>
        <w:t xml:space="preserve">.5.2 punktuose. </w:t>
      </w:r>
    </w:p>
    <w:p w:rsidR="0007149F" w:rsidRPr="0014668A" w:rsidRDefault="00467C68"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0007149F" w:rsidRPr="0014668A">
        <w:rPr>
          <w:sz w:val="24"/>
          <w:szCs w:val="24"/>
        </w:rPr>
        <w:t>.1.4.4. esant kitoms, objektyviai pateisinamoms aplinkybėms, dėl kurių netikslinga paskelbti apie pirkimą, pavyzdžiui, paskelbimas apie pirkimą reikalautų neproporcingai didelių pirkimo organizatoriaus arba Komisijos pastangų, laiko ir/ar lėšų sąnaudų;</w:t>
      </w:r>
    </w:p>
    <w:p w:rsidR="0007149F" w:rsidRPr="0014668A" w:rsidRDefault="00EE25FB" w:rsidP="0007149F">
      <w:pPr>
        <w:pStyle w:val="HTMLiankstoformatuotas"/>
        <w:ind w:firstLine="720"/>
        <w:rPr>
          <w:rFonts w:ascii="Times New Roman" w:hAnsi="Times New Roman" w:cs="Times New Roman"/>
          <w:sz w:val="24"/>
          <w:szCs w:val="24"/>
          <w:lang w:val="lt-LT"/>
        </w:rPr>
      </w:pPr>
      <w:r>
        <w:rPr>
          <w:rFonts w:ascii="Times New Roman" w:hAnsi="Times New Roman" w:cs="Times New Roman"/>
          <w:sz w:val="24"/>
          <w:szCs w:val="24"/>
          <w:lang w:val="lt-LT"/>
        </w:rPr>
        <w:t>92</w:t>
      </w:r>
      <w:r w:rsidR="0007149F" w:rsidRPr="0014668A">
        <w:rPr>
          <w:rFonts w:ascii="Times New Roman" w:hAnsi="Times New Roman" w:cs="Times New Roman"/>
          <w:sz w:val="24"/>
          <w:szCs w:val="24"/>
          <w:lang w:val="lt-LT"/>
        </w:rPr>
        <w:t>.1.5.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.2. perkamos prekės ir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14668A">
        <w:rPr>
          <w:sz w:val="24"/>
          <w:szCs w:val="24"/>
        </w:rPr>
        <w:lastRenderedPageBreak/>
        <w:t>skirtingų techninių charakteristikų prekių ar paslaugų, jis negalėtų naudotis anksčiau pirktomis prekėmis ar paslaugomis,</w:t>
      </w:r>
      <w:r w:rsidRPr="0014668A">
        <w:rPr>
          <w:b/>
          <w:bCs/>
          <w:sz w:val="24"/>
          <w:szCs w:val="24"/>
        </w:rPr>
        <w:t xml:space="preserve"> </w:t>
      </w:r>
      <w:r w:rsidRPr="0014668A">
        <w:rPr>
          <w:sz w:val="24"/>
          <w:szCs w:val="24"/>
        </w:rPr>
        <w:t xml:space="preserve">ar patirtų didelių nuostolių. Jeigu papildomai perkamų prekių ar paslaugų kaina viršija 30 procentų ankstesnės pirkimų kainos, turi būti atliekama ekspertizė dėl papildomai perkamų prekių ar paslaugų techninių charakteristikų suderinamumo; </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.2.2. prekės ir paslaugos yra perkamos naudojant reprezentacinėms išlaidoms skirtas lėšas;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 perkamos prekės, kai: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.3.1. perkamos prekės gaminamos tik mokslo, eksperimentavimo, studijų ar techninio tobulinimo tikslais, nesiekiant gauti pelno arba padengti mokslo ar tobulinimo išlaidų;</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.3.2. prekių biržoje perkamos kotiruojamos prekės;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.3.3. perkami muziejų eksponatai, archyviniai ir bibliotekų dokumentai,</w:t>
      </w:r>
      <w:r w:rsidRPr="0014668A">
        <w:rPr>
          <w:b/>
          <w:bCs/>
          <w:sz w:val="24"/>
          <w:szCs w:val="24"/>
        </w:rPr>
        <w:t xml:space="preserve"> </w:t>
      </w:r>
      <w:r w:rsidRPr="0014668A">
        <w:rPr>
          <w:sz w:val="24"/>
          <w:szCs w:val="24"/>
        </w:rPr>
        <w:t>prenumeruojami laikraščiai ir žurnalai;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.3.4. ypač palankiomis sąlygomis perkama iš bankrutuojančių, likviduojamų, ar restruktūrizuojamų ūkio subjektų;</w:t>
      </w:r>
    </w:p>
    <w:p w:rsidR="0007149F" w:rsidRPr="0014668A" w:rsidRDefault="00EE25FB" w:rsidP="0007149F">
      <w:pPr>
        <w:tabs>
          <w:tab w:val="left" w:pos="1560"/>
          <w:tab w:val="left" w:pos="1985"/>
        </w:tabs>
        <w:ind w:firstLine="720"/>
        <w:jc w:val="both"/>
        <w:rPr>
          <w:sz w:val="24"/>
          <w:szCs w:val="24"/>
        </w:rPr>
      </w:pPr>
      <w:r>
        <w:rPr>
          <w:sz w:val="24"/>
          <w:szCs w:val="24"/>
        </w:rPr>
        <w:t>92</w:t>
      </w:r>
      <w:r w:rsidR="0007149F" w:rsidRPr="0014668A">
        <w:rPr>
          <w:sz w:val="24"/>
          <w:szCs w:val="24"/>
        </w:rPr>
        <w:t>.3.5. prekės perkamos iš valstybės rezervo.</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 perkamos paslaugos, kai: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.4.1. perkamos licencijos naudotis bibliotekiniais dokumentais ar duomenų (informacinėmis) bazėmis;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.4.2. perkamos Perkančiosios organizacijos darbuotojų mokymo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.4.4. perkamos ekspertų komisijų, komitetų, tarybų, kurių sudarymo tvarką nustato Lietuvos Respublikos įstatymai, narių teikiamos nematerialaus pobūdžio (intelektinės)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 xml:space="preserve">.4.5. </w:t>
      </w:r>
      <w:r w:rsidR="0071359F" w:rsidRPr="0014668A">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.5. perkamos paslaugos ir darbai, kai:</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7149F" w:rsidRPr="0014668A" w:rsidRDefault="0007149F" w:rsidP="0007149F">
      <w:pPr>
        <w:tabs>
          <w:tab w:val="left" w:pos="1560"/>
          <w:tab w:val="left" w:pos="1985"/>
        </w:tabs>
        <w:ind w:firstLine="720"/>
        <w:jc w:val="both"/>
        <w:rPr>
          <w:sz w:val="24"/>
          <w:szCs w:val="24"/>
        </w:rPr>
      </w:pPr>
      <w:r w:rsidRPr="0014668A">
        <w:rPr>
          <w:sz w:val="24"/>
          <w:szCs w:val="24"/>
        </w:rPr>
        <w:t>9</w:t>
      </w:r>
      <w:r w:rsidR="00EE25FB">
        <w:rPr>
          <w:sz w:val="24"/>
          <w:szCs w:val="24"/>
        </w:rPr>
        <w:t>2</w:t>
      </w:r>
      <w:r w:rsidRPr="0014668A">
        <w:rPr>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149F" w:rsidRPr="0014668A" w:rsidRDefault="0007149F" w:rsidP="0007149F">
      <w:pPr>
        <w:tabs>
          <w:tab w:val="left" w:pos="1560"/>
          <w:tab w:val="left" w:pos="1985"/>
        </w:tabs>
        <w:ind w:firstLine="720"/>
        <w:jc w:val="both"/>
        <w:rPr>
          <w:sz w:val="24"/>
          <w:szCs w:val="24"/>
        </w:rPr>
      </w:pPr>
    </w:p>
    <w:p w:rsidR="0007149F" w:rsidRPr="0014668A" w:rsidRDefault="0007149F" w:rsidP="0007149F">
      <w:pPr>
        <w:tabs>
          <w:tab w:val="left" w:pos="1560"/>
          <w:tab w:val="left" w:pos="1985"/>
        </w:tabs>
        <w:ind w:firstLine="720"/>
        <w:jc w:val="center"/>
        <w:rPr>
          <w:b/>
          <w:sz w:val="24"/>
          <w:szCs w:val="24"/>
        </w:rPr>
      </w:pPr>
      <w:r w:rsidRPr="0014668A">
        <w:rPr>
          <w:b/>
          <w:sz w:val="24"/>
          <w:szCs w:val="24"/>
        </w:rPr>
        <w:t>X SKYRIUS</w:t>
      </w:r>
    </w:p>
    <w:p w:rsidR="0007149F" w:rsidRPr="0014668A" w:rsidRDefault="0007149F" w:rsidP="0007149F">
      <w:pPr>
        <w:autoSpaceDE w:val="0"/>
        <w:autoSpaceDN w:val="0"/>
        <w:adjustRightInd w:val="0"/>
        <w:ind w:firstLine="900"/>
        <w:jc w:val="center"/>
        <w:rPr>
          <w:b/>
          <w:bCs/>
          <w:caps/>
          <w:sz w:val="24"/>
          <w:szCs w:val="24"/>
        </w:rPr>
      </w:pPr>
      <w:r w:rsidRPr="0014668A">
        <w:rPr>
          <w:b/>
          <w:bCs/>
          <w:caps/>
          <w:sz w:val="24"/>
          <w:szCs w:val="24"/>
        </w:rPr>
        <w:t>SUPAPRASTINTAS atviras konkursas</w:t>
      </w:r>
    </w:p>
    <w:p w:rsidR="0007149F" w:rsidRPr="0014668A" w:rsidRDefault="0007149F" w:rsidP="0007149F">
      <w:pPr>
        <w:autoSpaceDE w:val="0"/>
        <w:autoSpaceDN w:val="0"/>
        <w:adjustRightInd w:val="0"/>
        <w:ind w:firstLine="900"/>
        <w:jc w:val="center"/>
        <w:rPr>
          <w:b/>
          <w:bCs/>
          <w:caps/>
          <w:sz w:val="24"/>
          <w:szCs w:val="24"/>
        </w:rPr>
      </w:pPr>
    </w:p>
    <w:p w:rsidR="0007149F" w:rsidRPr="0014668A" w:rsidRDefault="0007149F" w:rsidP="0007149F">
      <w:pPr>
        <w:ind w:firstLine="900"/>
        <w:jc w:val="both"/>
        <w:rPr>
          <w:sz w:val="24"/>
          <w:szCs w:val="24"/>
        </w:rPr>
      </w:pPr>
      <w:r w:rsidRPr="0014668A">
        <w:rPr>
          <w:sz w:val="24"/>
          <w:szCs w:val="24"/>
        </w:rPr>
        <w:t>9</w:t>
      </w:r>
      <w:r w:rsidR="00EE25FB">
        <w:rPr>
          <w:sz w:val="24"/>
          <w:szCs w:val="24"/>
        </w:rPr>
        <w:t>3</w:t>
      </w:r>
      <w:r w:rsidRPr="0014668A">
        <w:rPr>
          <w:sz w:val="24"/>
          <w:szCs w:val="24"/>
        </w:rPr>
        <w:t>. Vykdant supaprastintą atvirą konkursą, dalyvių skaičius neribojamas. Apie pirkimą skelbiama Viešųjų pirkimų įstatymo ir šiose Taisyklėse nustatyta tvarka. Supaprastintas atviras konkursas laikomas įvykusiu, jeigu yra bent vienas neatmestas pasiūlymas.</w:t>
      </w:r>
    </w:p>
    <w:p w:rsidR="0007149F" w:rsidRPr="0014668A" w:rsidRDefault="0007149F" w:rsidP="0007149F">
      <w:pPr>
        <w:ind w:firstLine="900"/>
        <w:jc w:val="both"/>
        <w:rPr>
          <w:sz w:val="24"/>
          <w:szCs w:val="24"/>
        </w:rPr>
      </w:pPr>
      <w:r w:rsidRPr="0014668A">
        <w:rPr>
          <w:sz w:val="24"/>
          <w:szCs w:val="24"/>
        </w:rPr>
        <w:t>9</w:t>
      </w:r>
      <w:r w:rsidR="00EE25FB">
        <w:rPr>
          <w:sz w:val="24"/>
          <w:szCs w:val="24"/>
        </w:rPr>
        <w:t>4</w:t>
      </w:r>
      <w:r w:rsidRPr="0014668A">
        <w:rPr>
          <w:sz w:val="24"/>
          <w:szCs w:val="24"/>
        </w:rPr>
        <w:t>. Supaprastintame atvirame konkurse derybos tarp Perkančiosios organizacijos ir dalyvių yra draudžiamos.</w:t>
      </w:r>
    </w:p>
    <w:p w:rsidR="0007149F" w:rsidRPr="0014668A" w:rsidRDefault="0007149F" w:rsidP="0007149F">
      <w:pPr>
        <w:ind w:firstLine="900"/>
        <w:jc w:val="both"/>
        <w:rPr>
          <w:sz w:val="24"/>
          <w:szCs w:val="24"/>
        </w:rPr>
      </w:pPr>
      <w:r w:rsidRPr="0014668A">
        <w:rPr>
          <w:sz w:val="24"/>
          <w:szCs w:val="24"/>
        </w:rPr>
        <w:t>9</w:t>
      </w:r>
      <w:r w:rsidR="00EE25FB">
        <w:rPr>
          <w:sz w:val="24"/>
          <w:szCs w:val="24"/>
        </w:rPr>
        <w:t>5</w:t>
      </w:r>
      <w:r w:rsidRPr="0014668A">
        <w:rPr>
          <w:sz w:val="24"/>
          <w:szCs w:val="24"/>
        </w:rPr>
        <w:t>. Pasiūlymų pateikimo terminas negali būti trumpesnis kaip 7 darbo dienos nuo skelbimo apie supaprastintą pirkimą paskelbimo CVP IS, mažos vertės pirkimo atveju – 3 darbo dienos nuo paskelbimo CVP IS dienos.</w:t>
      </w:r>
    </w:p>
    <w:p w:rsidR="0007149F" w:rsidRPr="0014668A" w:rsidRDefault="0007149F" w:rsidP="0007149F">
      <w:pPr>
        <w:ind w:firstLine="900"/>
        <w:jc w:val="both"/>
        <w:rPr>
          <w:sz w:val="24"/>
          <w:szCs w:val="24"/>
        </w:rPr>
      </w:pPr>
      <w:r w:rsidRPr="0014668A">
        <w:rPr>
          <w:sz w:val="24"/>
          <w:szCs w:val="24"/>
        </w:rPr>
        <w:lastRenderedPageBreak/>
        <w:t>9</w:t>
      </w:r>
      <w:r w:rsidR="00EE25FB">
        <w:rPr>
          <w:sz w:val="24"/>
          <w:szCs w:val="24"/>
        </w:rPr>
        <w:t>6</w:t>
      </w:r>
      <w:r w:rsidRPr="0014668A">
        <w:rPr>
          <w:sz w:val="24"/>
          <w:szCs w:val="24"/>
        </w:rPr>
        <w:t xml:space="preserve">. Jei supaprastinto atviro konkurso metu bus vykdomas elektroninis aukcionas, apie tai nurodoma skelbime apie pirkimą. </w:t>
      </w:r>
    </w:p>
    <w:p w:rsidR="0007149F" w:rsidRPr="0014668A" w:rsidRDefault="0007149F" w:rsidP="0007149F">
      <w:pPr>
        <w:pStyle w:val="Hyperlink1"/>
        <w:ind w:firstLine="900"/>
        <w:rPr>
          <w:szCs w:val="24"/>
        </w:rPr>
      </w:pPr>
    </w:p>
    <w:p w:rsidR="0007149F" w:rsidRPr="0014668A" w:rsidRDefault="0007149F" w:rsidP="0007149F">
      <w:pPr>
        <w:tabs>
          <w:tab w:val="left" w:pos="1560"/>
          <w:tab w:val="left" w:pos="1985"/>
        </w:tabs>
        <w:ind w:firstLine="720"/>
        <w:jc w:val="center"/>
        <w:rPr>
          <w:b/>
          <w:sz w:val="24"/>
          <w:szCs w:val="24"/>
        </w:rPr>
      </w:pPr>
      <w:r w:rsidRPr="0014668A">
        <w:rPr>
          <w:b/>
          <w:sz w:val="24"/>
          <w:szCs w:val="24"/>
        </w:rPr>
        <w:t>XI SKYRIUS</w:t>
      </w:r>
    </w:p>
    <w:p w:rsidR="0007149F" w:rsidRPr="0014668A" w:rsidRDefault="0007149F" w:rsidP="0007149F">
      <w:pPr>
        <w:autoSpaceDE w:val="0"/>
        <w:autoSpaceDN w:val="0"/>
        <w:adjustRightInd w:val="0"/>
        <w:ind w:firstLine="900"/>
        <w:jc w:val="center"/>
        <w:rPr>
          <w:b/>
          <w:bCs/>
          <w:caps/>
          <w:sz w:val="24"/>
          <w:szCs w:val="24"/>
        </w:rPr>
      </w:pPr>
      <w:r w:rsidRPr="0014668A">
        <w:rPr>
          <w:b/>
          <w:bCs/>
          <w:caps/>
          <w:sz w:val="24"/>
          <w:szCs w:val="24"/>
        </w:rPr>
        <w:t>SUPAPRASTINTAS RIBOTAS konkursas</w:t>
      </w:r>
    </w:p>
    <w:p w:rsidR="0007149F" w:rsidRPr="0014668A" w:rsidRDefault="0007149F" w:rsidP="0007149F">
      <w:pPr>
        <w:pStyle w:val="Hyperlink1"/>
        <w:ind w:firstLine="900"/>
        <w:rPr>
          <w:szCs w:val="24"/>
        </w:rPr>
      </w:pPr>
    </w:p>
    <w:p w:rsidR="0007149F" w:rsidRPr="0014668A" w:rsidRDefault="0007149F" w:rsidP="0007149F">
      <w:pPr>
        <w:tabs>
          <w:tab w:val="left" w:pos="1560"/>
        </w:tabs>
        <w:ind w:firstLine="900"/>
        <w:jc w:val="both"/>
        <w:rPr>
          <w:sz w:val="24"/>
          <w:szCs w:val="24"/>
        </w:rPr>
      </w:pPr>
      <w:r w:rsidRPr="0014668A">
        <w:rPr>
          <w:sz w:val="24"/>
          <w:szCs w:val="24"/>
        </w:rPr>
        <w:t>9</w:t>
      </w:r>
      <w:r w:rsidR="00EE25FB">
        <w:rPr>
          <w:sz w:val="24"/>
          <w:szCs w:val="24"/>
        </w:rPr>
        <w:t>7</w:t>
      </w:r>
      <w:r w:rsidRPr="0014668A">
        <w:rPr>
          <w:sz w:val="24"/>
          <w:szCs w:val="24"/>
        </w:rPr>
        <w:t>. Perkančioji organizacija supaprastintą ribotą konkursą vykdo etapais:</w:t>
      </w:r>
    </w:p>
    <w:p w:rsidR="0007149F" w:rsidRPr="0014668A" w:rsidRDefault="0007149F" w:rsidP="0007149F">
      <w:pPr>
        <w:tabs>
          <w:tab w:val="left" w:pos="1560"/>
        </w:tabs>
        <w:ind w:firstLine="900"/>
        <w:jc w:val="both"/>
        <w:rPr>
          <w:sz w:val="24"/>
          <w:szCs w:val="24"/>
        </w:rPr>
      </w:pPr>
      <w:r w:rsidRPr="0014668A">
        <w:rPr>
          <w:sz w:val="24"/>
          <w:szCs w:val="24"/>
        </w:rPr>
        <w:t>9</w:t>
      </w:r>
      <w:r w:rsidR="00EE25FB">
        <w:rPr>
          <w:sz w:val="24"/>
          <w:szCs w:val="24"/>
        </w:rPr>
        <w:t>7</w:t>
      </w:r>
      <w:r w:rsidRPr="0014668A">
        <w:rPr>
          <w:sz w:val="24"/>
          <w:szCs w:val="24"/>
        </w:rPr>
        <w:t>.1. Viešųjų pirkimų įstatyme ir šiose Taisyklėse nustatyta tvarka</w:t>
      </w:r>
      <w:r w:rsidRPr="0014668A">
        <w:rPr>
          <w:b/>
          <w:sz w:val="24"/>
          <w:szCs w:val="24"/>
        </w:rPr>
        <w:t xml:space="preserve"> </w:t>
      </w:r>
      <w:r w:rsidRPr="0014668A">
        <w:rPr>
          <w:sz w:val="24"/>
          <w:szCs w:val="24"/>
        </w:rPr>
        <w:t>skelbia apie supaprastintą pirkimą ir remdamasi paskelbtais kvalifikacijos kriterijais atrenka tuos kandidatus, kurie bus kviečiami pateikti pasiūlymus;</w:t>
      </w:r>
    </w:p>
    <w:p w:rsidR="0007149F" w:rsidRPr="0014668A" w:rsidRDefault="0007149F" w:rsidP="0007149F">
      <w:pPr>
        <w:tabs>
          <w:tab w:val="left" w:pos="1560"/>
        </w:tabs>
        <w:ind w:firstLine="900"/>
        <w:jc w:val="both"/>
        <w:rPr>
          <w:sz w:val="24"/>
          <w:szCs w:val="24"/>
        </w:rPr>
      </w:pPr>
      <w:r w:rsidRPr="0014668A">
        <w:rPr>
          <w:sz w:val="24"/>
          <w:szCs w:val="24"/>
        </w:rPr>
        <w:t>9</w:t>
      </w:r>
      <w:r w:rsidR="00EE25FB">
        <w:rPr>
          <w:sz w:val="24"/>
          <w:szCs w:val="24"/>
        </w:rPr>
        <w:t>7</w:t>
      </w:r>
      <w:r w:rsidRPr="0014668A">
        <w:rPr>
          <w:sz w:val="24"/>
          <w:szCs w:val="24"/>
        </w:rPr>
        <w:t>.2. vadovaudamasi pirkimo dokumentuose nustatytomis sąlygomis, nagrinėja, vertina ir palygina pakviestų dalyvių pateiktus pasiūlymus.</w:t>
      </w:r>
    </w:p>
    <w:p w:rsidR="0007149F" w:rsidRPr="0014668A" w:rsidRDefault="00EE25FB" w:rsidP="0007149F">
      <w:pPr>
        <w:tabs>
          <w:tab w:val="left" w:pos="1560"/>
        </w:tabs>
        <w:ind w:firstLine="900"/>
        <w:jc w:val="both"/>
        <w:rPr>
          <w:sz w:val="24"/>
          <w:szCs w:val="24"/>
        </w:rPr>
      </w:pPr>
      <w:r>
        <w:rPr>
          <w:sz w:val="24"/>
          <w:szCs w:val="24"/>
        </w:rPr>
        <w:t>98</w:t>
      </w:r>
      <w:r w:rsidR="0007149F" w:rsidRPr="0014668A">
        <w:rPr>
          <w:sz w:val="24"/>
          <w:szCs w:val="24"/>
        </w:rPr>
        <w:t>. Supaprastintame ribotame konkurse derybos tarp Perkančiosios organizacijos ir tiekėjų draudžiamos.</w:t>
      </w:r>
    </w:p>
    <w:p w:rsidR="0007149F" w:rsidRPr="0014668A" w:rsidRDefault="00EE25FB" w:rsidP="0007149F">
      <w:pPr>
        <w:tabs>
          <w:tab w:val="left" w:pos="1560"/>
        </w:tabs>
        <w:ind w:firstLine="900"/>
        <w:jc w:val="both"/>
        <w:rPr>
          <w:sz w:val="24"/>
          <w:szCs w:val="24"/>
        </w:rPr>
      </w:pPr>
      <w:r>
        <w:rPr>
          <w:sz w:val="24"/>
          <w:szCs w:val="24"/>
        </w:rPr>
        <w:t>99</w:t>
      </w:r>
      <w:r w:rsidR="0007149F" w:rsidRPr="0014668A">
        <w:rPr>
          <w:sz w:val="24"/>
          <w:szCs w:val="24"/>
        </w:rPr>
        <w:t>. Supaprastintas ribotas konkursas laikomas įvykusiu, jeigu yra bent vienas neatmestas pasiūlymas.</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0</w:t>
      </w:r>
      <w:r w:rsidRPr="0014668A">
        <w:rPr>
          <w:sz w:val="24"/>
          <w:szCs w:val="24"/>
        </w:rPr>
        <w:t>. Paraiškų dalyvauti pirkime pateikimo terminas negali būti trumpesnis kaip 7 darbo dienos nuo skelbimo apie supaprastintą pirkimą paskelbimo CVP IS, mažos vertės pirkimo atveju – 3 darbo dienos nuo paskelbimo CVP IS dienos.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01</w:t>
      </w:r>
      <w:r w:rsidRPr="0014668A">
        <w:rPr>
          <w:sz w:val="24"/>
          <w:szCs w:val="24"/>
        </w:rPr>
        <w:t>. Pasiūlymų pateikimo terminas negali būti trumpesnis kaip 7 darbo dienos nuo kvietimų pateikti pasiūlymus išsiuntimo tiekėjams dienos, mažos vertės pirkimo atveju – 3 darbo dienos nuo kvietimų pateikti pasiūlymus išsiuntimo tiekėjams dienos.</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2</w:t>
      </w:r>
      <w:r w:rsidRPr="0014668A">
        <w:rPr>
          <w:sz w:val="24"/>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3</w:t>
      </w:r>
      <w:r w:rsidRPr="0014668A">
        <w:rPr>
          <w:sz w:val="24"/>
          <w:szCs w:val="24"/>
        </w:rPr>
        <w:t xml:space="preserve">. Perkančioji organizacija, nustatydama atrenkamų kandidatų skaičių, kvalifikacinės atrankos kriterijus ir tvarką, privalo laikytis šių reikalavimų: </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3</w:t>
      </w:r>
      <w:r w:rsidRPr="0014668A">
        <w:rPr>
          <w:sz w:val="24"/>
          <w:szCs w:val="24"/>
        </w:rPr>
        <w:t>.1. turi būti užtikrinta reali konkurencija; kvalifikacinės atrankos kriterijai turi būti aiškūs ir nediskriminuojantys;</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3</w:t>
      </w:r>
      <w:r w:rsidRPr="0014668A">
        <w:rPr>
          <w:sz w:val="24"/>
          <w:szCs w:val="24"/>
        </w:rPr>
        <w:t>.2. kvalifikacinės atrankos kriterijai turi būti nustatyti Viešųjų pirkimų įstatymo 35–38 straipsnių pagrindu.</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4</w:t>
      </w:r>
      <w:r w:rsidRPr="0014668A">
        <w:rPr>
          <w:sz w:val="24"/>
          <w:szCs w:val="24"/>
        </w:rPr>
        <w:t>. Kvalifikacinė atranka turi būti atliekama tik iš tų kandidatų, kurie atitinka Perkančiosios organizacijos nustatytus minimalius kvalifikacijos reikalavimus.</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5</w:t>
      </w:r>
      <w:r w:rsidRPr="0014668A">
        <w:rPr>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4668A">
        <w:rPr>
          <w:i/>
          <w:sz w:val="24"/>
          <w:szCs w:val="24"/>
        </w:rPr>
        <w:t xml:space="preserve"> </w:t>
      </w:r>
      <w:r w:rsidRPr="0014668A">
        <w:rPr>
          <w:sz w:val="24"/>
          <w:szCs w:val="24"/>
        </w:rPr>
        <w:t>Šios procedūros metu Perkančioji organizacija negali kviesti dalyvauti pirkime kitų, paraiškų nepateikusių tiekėjų arba kandidatų, kurie neatitinka minimalių kvalifikacijos reikalavimų.</w:t>
      </w:r>
    </w:p>
    <w:p w:rsidR="0007149F" w:rsidRPr="0014668A" w:rsidRDefault="0007149F" w:rsidP="0007149F">
      <w:pPr>
        <w:tabs>
          <w:tab w:val="left" w:pos="1560"/>
        </w:tabs>
        <w:ind w:firstLine="900"/>
        <w:jc w:val="both"/>
        <w:rPr>
          <w:sz w:val="24"/>
          <w:szCs w:val="24"/>
        </w:rPr>
      </w:pPr>
      <w:r w:rsidRPr="0014668A">
        <w:rPr>
          <w:sz w:val="24"/>
          <w:szCs w:val="24"/>
        </w:rPr>
        <w:t>10</w:t>
      </w:r>
      <w:r w:rsidR="00EE25FB">
        <w:rPr>
          <w:sz w:val="24"/>
          <w:szCs w:val="24"/>
        </w:rPr>
        <w:t>6</w:t>
      </w:r>
      <w:r w:rsidRPr="0014668A">
        <w:rPr>
          <w:sz w:val="24"/>
          <w:szCs w:val="24"/>
        </w:rPr>
        <w:t xml:space="preserve">. Jei supaprastinto riboto konkurso metu bus vykdomas elektroninis aukcionas, apie tai nurodoma skelbime apie supaprastintą pirkimą. </w:t>
      </w:r>
    </w:p>
    <w:p w:rsidR="0007149F" w:rsidRPr="0014668A" w:rsidRDefault="0007149F" w:rsidP="0007149F">
      <w:pPr>
        <w:pStyle w:val="Hyperlink1"/>
        <w:ind w:firstLine="900"/>
        <w:rPr>
          <w:szCs w:val="24"/>
        </w:rPr>
      </w:pPr>
    </w:p>
    <w:p w:rsidR="0007149F" w:rsidRPr="0014668A" w:rsidRDefault="0007149F" w:rsidP="0007149F">
      <w:pPr>
        <w:pStyle w:val="Hyperlink1"/>
        <w:ind w:firstLine="900"/>
        <w:jc w:val="center"/>
        <w:rPr>
          <w:b/>
          <w:szCs w:val="24"/>
        </w:rPr>
      </w:pPr>
      <w:r w:rsidRPr="0014668A">
        <w:rPr>
          <w:b/>
          <w:szCs w:val="24"/>
        </w:rPr>
        <w:t>XII SKYRIUS</w:t>
      </w:r>
    </w:p>
    <w:p w:rsidR="0007149F" w:rsidRPr="0014668A" w:rsidRDefault="0007149F" w:rsidP="0007149F">
      <w:pPr>
        <w:autoSpaceDE w:val="0"/>
        <w:autoSpaceDN w:val="0"/>
        <w:adjustRightInd w:val="0"/>
        <w:ind w:firstLine="900"/>
        <w:jc w:val="center"/>
        <w:rPr>
          <w:b/>
          <w:bCs/>
          <w:caps/>
          <w:sz w:val="24"/>
          <w:szCs w:val="24"/>
        </w:rPr>
      </w:pPr>
      <w:r w:rsidRPr="0014668A">
        <w:rPr>
          <w:b/>
          <w:bCs/>
          <w:caps/>
          <w:sz w:val="24"/>
          <w:szCs w:val="24"/>
        </w:rPr>
        <w:t>SUPAPRASTINTOS skelbiamos derybos</w:t>
      </w:r>
    </w:p>
    <w:p w:rsidR="0007149F" w:rsidRPr="0014668A" w:rsidRDefault="0007149F" w:rsidP="0007149F">
      <w:pPr>
        <w:autoSpaceDE w:val="0"/>
        <w:autoSpaceDN w:val="0"/>
        <w:adjustRightInd w:val="0"/>
        <w:ind w:firstLine="900"/>
        <w:jc w:val="center"/>
        <w:rPr>
          <w:b/>
          <w:bCs/>
          <w:caps/>
          <w:sz w:val="24"/>
          <w:szCs w:val="24"/>
        </w:rPr>
      </w:pPr>
    </w:p>
    <w:p w:rsidR="0007149F" w:rsidRPr="0014668A" w:rsidRDefault="00EE25FB" w:rsidP="0007149F">
      <w:pPr>
        <w:tabs>
          <w:tab w:val="left" w:pos="1560"/>
        </w:tabs>
        <w:ind w:firstLine="900"/>
        <w:jc w:val="both"/>
        <w:rPr>
          <w:sz w:val="24"/>
          <w:szCs w:val="24"/>
        </w:rPr>
      </w:pPr>
      <w:r>
        <w:rPr>
          <w:sz w:val="24"/>
          <w:szCs w:val="24"/>
        </w:rPr>
        <w:t>107</w:t>
      </w:r>
      <w:r w:rsidR="0007149F" w:rsidRPr="0014668A">
        <w:rPr>
          <w:sz w:val="24"/>
          <w:szCs w:val="24"/>
        </w:rPr>
        <w:t>. Vykdant supaprastintas skelbiamas derybas, apie pirkimą skelbiama Viešųjų pirkimų įstatyme ir šiose Taisyklėse nustatyta tvarka. Derybos laikomos įvykusiomis, jei yra bent vienas neatmestas pasiūlymas.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08</w:t>
      </w:r>
      <w:r w:rsidRPr="0014668A">
        <w:rPr>
          <w:sz w:val="24"/>
          <w:szCs w:val="24"/>
        </w:rPr>
        <w:t>. Supaprastintos skelbiamos derybos gali būti atliekamos: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08</w:t>
      </w:r>
      <w:r w:rsidRPr="0014668A">
        <w:rPr>
          <w:sz w:val="24"/>
          <w:szCs w:val="24"/>
        </w:rPr>
        <w:t>.1. skelbime apie supaprastintą pirkimą kviečiant suinteresuotus tiekėjus pateikti pasiūlymus;</w:t>
      </w:r>
    </w:p>
    <w:p w:rsidR="0007149F" w:rsidRPr="0014668A" w:rsidRDefault="0007149F" w:rsidP="0007149F">
      <w:pPr>
        <w:tabs>
          <w:tab w:val="left" w:pos="1560"/>
        </w:tabs>
        <w:ind w:firstLine="900"/>
        <w:jc w:val="both"/>
        <w:rPr>
          <w:sz w:val="24"/>
          <w:szCs w:val="24"/>
        </w:rPr>
      </w:pPr>
      <w:r w:rsidRPr="0014668A">
        <w:rPr>
          <w:sz w:val="24"/>
          <w:szCs w:val="24"/>
        </w:rPr>
        <w:lastRenderedPageBreak/>
        <w:t>1</w:t>
      </w:r>
      <w:r w:rsidR="00EE25FB">
        <w:rPr>
          <w:sz w:val="24"/>
          <w:szCs w:val="24"/>
        </w:rPr>
        <w:t>08</w:t>
      </w:r>
      <w:r w:rsidRPr="0014668A">
        <w:rPr>
          <w:sz w:val="24"/>
          <w:szCs w:val="24"/>
        </w:rPr>
        <w:t>.2. skelbime apie supaprastintą pirkimą kviečiant suinteresuotus tiekėjus teikti paraiškas dalyvauti pirkime ir ribojant kandidatų, teiksiančių pasiūlymus, skaičių.</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 Jei ribojamas kandidatų skaičius:</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.1. vykdoma kvalifikacinė atranka, kaip nustatyta Taisyklių 10</w:t>
      </w:r>
      <w:r w:rsidR="00606E17" w:rsidRPr="0014668A">
        <w:rPr>
          <w:sz w:val="24"/>
          <w:szCs w:val="24"/>
        </w:rPr>
        <w:t>4</w:t>
      </w:r>
      <w:r w:rsidR="0007149F" w:rsidRPr="0014668A">
        <w:rPr>
          <w:sz w:val="24"/>
          <w:szCs w:val="24"/>
        </w:rPr>
        <w:t> ir 10</w:t>
      </w:r>
      <w:r w:rsidR="00606E17" w:rsidRPr="0014668A">
        <w:rPr>
          <w:sz w:val="24"/>
          <w:szCs w:val="24"/>
        </w:rPr>
        <w:t>5</w:t>
      </w:r>
      <w:r w:rsidR="0007149F" w:rsidRPr="0014668A">
        <w:rPr>
          <w:sz w:val="24"/>
          <w:szCs w:val="24"/>
        </w:rPr>
        <w:t> punktuose;</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.2. paraiškų pateikimo terminas negali būti trumpesnis nei 7 darbo dienos nuo skelbimo apie pirkimą paskelbimo CVP IS;</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.3. pasiūlymų pateikimo terminas negali būti trumpesnis kaip 7 darbo dienos nuo skelbimo apie supaprastintą pirkimą paskelbimo CVP IS, mažos vertės pirkimo atveju – 3 darbo dienos nuo paskelbimo CVP IS dienos;</w:t>
      </w:r>
    </w:p>
    <w:p w:rsidR="0007149F" w:rsidRPr="0014668A" w:rsidRDefault="00EE25FB" w:rsidP="0007149F">
      <w:pPr>
        <w:tabs>
          <w:tab w:val="left" w:pos="1560"/>
        </w:tabs>
        <w:ind w:firstLine="900"/>
        <w:jc w:val="both"/>
        <w:rPr>
          <w:sz w:val="24"/>
          <w:szCs w:val="24"/>
        </w:rPr>
      </w:pPr>
      <w:r>
        <w:rPr>
          <w:sz w:val="24"/>
          <w:szCs w:val="24"/>
        </w:rPr>
        <w:t>109</w:t>
      </w:r>
      <w:r w:rsidR="0007149F" w:rsidRPr="0014668A">
        <w:rPr>
          <w:sz w:val="24"/>
          <w:szCs w:val="24"/>
        </w:rPr>
        <w:t>.4. mažiausias skelbime apie supaprastintą pirkimą nurodomas kandidatų, kurie bus kviečiami derėtis, skaičius negali būti mažesnis kaip 3.</w:t>
      </w:r>
      <w:r w:rsidR="0007149F" w:rsidRPr="0014668A">
        <w:rPr>
          <w:b/>
          <w:bCs/>
          <w:sz w:val="24"/>
          <w:szCs w:val="24"/>
        </w:rPr>
        <w:t xml:space="preserve"> </w:t>
      </w:r>
      <w:r w:rsidR="0007149F" w:rsidRPr="0014668A">
        <w:rPr>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7149F" w:rsidRPr="0014668A">
        <w:rPr>
          <w:i/>
          <w:iCs/>
          <w:sz w:val="24"/>
          <w:szCs w:val="24"/>
        </w:rPr>
        <w:t xml:space="preserve"> </w:t>
      </w:r>
      <w:r w:rsidR="0007149F" w:rsidRPr="0014668A">
        <w:rPr>
          <w:sz w:val="24"/>
          <w:szCs w:val="24"/>
        </w:rPr>
        <w:t>Pirkimo metu Perkančioji organizacija negali kviesti dalyvauti pirkime kitų, paraiškų nepateikusių tiekėjų arba kandidatų, kurie neatitinka minimalių kvalifikacijos reikalavimų.</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0</w:t>
      </w:r>
      <w:r w:rsidRPr="0014668A">
        <w:rPr>
          <w:sz w:val="24"/>
          <w:szCs w:val="24"/>
        </w:rPr>
        <w:t>. Jei neribojamas kandidatų skaičius: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0</w:t>
      </w:r>
      <w:r w:rsidRPr="0014668A">
        <w:rPr>
          <w:sz w:val="24"/>
          <w:szCs w:val="24"/>
        </w:rPr>
        <w:t>.1. pasiūlymus pateikti kviečiami visi tiekėjai, atitikę kvalifikacijos reikalavimus;</w:t>
      </w:r>
    </w:p>
    <w:p w:rsidR="0007149F" w:rsidRPr="0014668A" w:rsidRDefault="00EE25FB" w:rsidP="0007149F">
      <w:pPr>
        <w:tabs>
          <w:tab w:val="left" w:pos="1560"/>
        </w:tabs>
        <w:ind w:firstLine="900"/>
        <w:jc w:val="both"/>
        <w:rPr>
          <w:sz w:val="24"/>
          <w:szCs w:val="24"/>
        </w:rPr>
      </w:pPr>
      <w:r>
        <w:rPr>
          <w:sz w:val="24"/>
          <w:szCs w:val="24"/>
        </w:rPr>
        <w:t>110</w:t>
      </w:r>
      <w:r w:rsidR="0007149F" w:rsidRPr="0014668A">
        <w:rPr>
          <w:sz w:val="24"/>
          <w:szCs w:val="24"/>
        </w:rPr>
        <w:t>.2. pasiūlymų pateikimo terminas negali būti trumpesnis kaip 7 darbo dienos nuo skelbimo apie supaprastintą pirkimą paskelbimo CVP IS, mažos vertės pirkimo atveju – 3 darbo dienos nuo paskelbimo CVP IS dienos.</w:t>
      </w:r>
    </w:p>
    <w:p w:rsidR="0007149F" w:rsidRPr="0014668A" w:rsidRDefault="00EE25FB" w:rsidP="0007149F">
      <w:pPr>
        <w:tabs>
          <w:tab w:val="left" w:pos="1560"/>
        </w:tabs>
        <w:ind w:firstLine="900"/>
        <w:jc w:val="both"/>
        <w:rPr>
          <w:sz w:val="24"/>
          <w:szCs w:val="24"/>
        </w:rPr>
      </w:pPr>
      <w:r>
        <w:rPr>
          <w:sz w:val="24"/>
          <w:szCs w:val="24"/>
        </w:rPr>
        <w:t>111</w:t>
      </w:r>
      <w:r w:rsidR="0007149F" w:rsidRPr="0014668A">
        <w:rPr>
          <w:sz w:val="24"/>
          <w:szCs w:val="24"/>
        </w:rPr>
        <w:t>. Perkančioji organizacija supaprastintas skelbiamas derybas vykdo tokiais etapais: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1</w:t>
      </w:r>
      <w:r w:rsidRPr="0014668A">
        <w:rPr>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1</w:t>
      </w:r>
      <w:r w:rsidRPr="0014668A">
        <w:rPr>
          <w:sz w:val="24"/>
          <w:szCs w:val="24"/>
        </w:rPr>
        <w:t xml:space="preserve">.2. Perkančioji organizacija susipažįsta su pirminiais pasiūlymais ir minimalius kvalifikacijos reikalavimus atitinkančius dalyvius (kai vykdoma kvalifikacinė atranka – visus pirminius pasiūlymus pateikusius dalyvius) kviečia derėtis; </w:t>
      </w:r>
    </w:p>
    <w:p w:rsidR="0007149F" w:rsidRPr="0014668A" w:rsidRDefault="00EE25FB" w:rsidP="0007149F">
      <w:pPr>
        <w:tabs>
          <w:tab w:val="left" w:pos="1560"/>
        </w:tabs>
        <w:ind w:firstLine="900"/>
        <w:jc w:val="both"/>
        <w:rPr>
          <w:sz w:val="24"/>
          <w:szCs w:val="24"/>
        </w:rPr>
      </w:pPr>
      <w:r>
        <w:rPr>
          <w:sz w:val="24"/>
          <w:szCs w:val="24"/>
        </w:rPr>
        <w:t>111</w:t>
      </w:r>
      <w:r w:rsidR="0007149F" w:rsidRPr="0014668A">
        <w:rPr>
          <w:sz w:val="24"/>
          <w:szCs w:val="24"/>
        </w:rPr>
        <w:t>.3. su kiekvienu tiekėju atskirai deramasi dėl kainos ir visų kitų pasiūlymo sąlygų, siekiant geriausio rezultato. Pabaigus derybas, dalyvių gali būti prašoma pateikti galutinius kainos bei techninių duomenų, kurie vertinami pagal ekonomiškai naudingiausio pasiūlymo vertinimo kriterijų, pasiūlymus užklijuotuose vokuose (išskyrus atvejus, kai pateikti pasiūlymą kviečiamas tik vienas tiekėjas). Šių vokų atplėšimas ir kainos bei kitų pasiūlymo charakteristikų paskelbimas vyksta viešame posėdyje, kuriame turi teisę dalyvauti visi pasiūlymus pateikę tiekėjai ar jų įgalioti atstovai; Perkančioji organizacija turi teisę nereikalauti, kad tiekėjas pateiktų galutinį pasiūlymą užklijuotame voke– tokiu atveju tiekėjo galutiniu pasiūlymu laikomas pirminis pasiūlymas, kiek jis nebuvo pakeistas derybų metu;</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1</w:t>
      </w:r>
      <w:r w:rsidRPr="0014668A">
        <w:rPr>
          <w:sz w:val="24"/>
          <w:szCs w:val="24"/>
        </w:rPr>
        <w:t>.4. vadovaujantis pirkimo dokumentuose nustatyta pasiūlymų vertinimo tvarka ir kriterijais, pagal derybų rezultatus, užfiksuotus pasiūlymuose ir derybų protokoluose arba galutiniuose pasiūlymuose, nustatomas geriausias pasiūlymas.</w:t>
      </w:r>
    </w:p>
    <w:p w:rsidR="0007149F" w:rsidRPr="0014668A" w:rsidRDefault="00EE25FB" w:rsidP="0007149F">
      <w:pPr>
        <w:tabs>
          <w:tab w:val="left" w:pos="1560"/>
        </w:tabs>
        <w:ind w:firstLine="900"/>
        <w:jc w:val="both"/>
        <w:rPr>
          <w:sz w:val="24"/>
          <w:szCs w:val="24"/>
        </w:rPr>
      </w:pPr>
      <w:r>
        <w:rPr>
          <w:sz w:val="24"/>
          <w:szCs w:val="24"/>
        </w:rPr>
        <w:t>112</w:t>
      </w:r>
      <w:r w:rsidR="0007149F" w:rsidRPr="0014668A">
        <w:rPr>
          <w:sz w:val="24"/>
          <w:szCs w:val="24"/>
        </w:rPr>
        <w:t>. Perkančioji organizacija derasi su kiekvienu tiekėju atskirai. Derėjimosi tvarka turi būti nurodyta pirkimo dokumentuose.</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3</w:t>
      </w:r>
      <w:r w:rsidRPr="0014668A">
        <w:rPr>
          <w:sz w:val="24"/>
          <w:szCs w:val="24"/>
        </w:rPr>
        <w:t>. Skelbiamų derybų metu turi būti laikomasi šių reikalavimų:</w:t>
      </w:r>
    </w:p>
    <w:p w:rsidR="0007149F" w:rsidRPr="0014668A" w:rsidRDefault="00EE25FB" w:rsidP="0007149F">
      <w:pPr>
        <w:tabs>
          <w:tab w:val="left" w:pos="1560"/>
        </w:tabs>
        <w:ind w:firstLine="900"/>
        <w:jc w:val="both"/>
        <w:rPr>
          <w:sz w:val="24"/>
          <w:szCs w:val="24"/>
        </w:rPr>
      </w:pPr>
      <w:r>
        <w:rPr>
          <w:sz w:val="24"/>
          <w:szCs w:val="24"/>
        </w:rPr>
        <w:t>113</w:t>
      </w:r>
      <w:r w:rsidR="0007149F" w:rsidRPr="0014668A">
        <w:rPr>
          <w:sz w:val="24"/>
          <w:szCs w:val="24"/>
        </w:rPr>
        <w:t>.1. tretiesiems asmenims Perkančioji organizacija negali atskleisti jokios iš tiekėjo gautos informacijos be jo sutikimo, taip pat tiekėjas negali būti informuojamas apie susitarimus, pasiektus su kitais tiekėjais;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3</w:t>
      </w:r>
      <w:r w:rsidRPr="0014668A">
        <w:rPr>
          <w:sz w:val="24"/>
          <w:szCs w:val="24"/>
        </w:rPr>
        <w:t>.2. visiems dalyviams turi būti taikomi vienodi reikalavimai, suteikiamos vienodos galimybės ir pateikiama vienoda informacija; teikdama informaciją Perkančioji organizacija neturi diskriminuoti vienų tiekėjų kitų naudai;</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3</w:t>
      </w:r>
      <w:r w:rsidRPr="0014668A">
        <w:rPr>
          <w:sz w:val="24"/>
          <w:szCs w:val="24"/>
        </w:rPr>
        <w:t>.3. tiekėjai kviečiami derėtis pagal pasiūlymų pateikimo eiliškumą;</w:t>
      </w:r>
    </w:p>
    <w:p w:rsidR="0007149F" w:rsidRPr="0014668A" w:rsidRDefault="0007149F" w:rsidP="0007149F">
      <w:pPr>
        <w:tabs>
          <w:tab w:val="left" w:pos="1560"/>
        </w:tabs>
        <w:ind w:firstLine="900"/>
        <w:jc w:val="both"/>
        <w:rPr>
          <w:sz w:val="24"/>
          <w:szCs w:val="24"/>
        </w:rPr>
      </w:pPr>
      <w:r w:rsidRPr="0014668A">
        <w:rPr>
          <w:sz w:val="24"/>
          <w:szCs w:val="24"/>
        </w:rPr>
        <w:lastRenderedPageBreak/>
        <w:t>11</w:t>
      </w:r>
      <w:r w:rsidR="00EE25FB">
        <w:rPr>
          <w:sz w:val="24"/>
          <w:szCs w:val="24"/>
        </w:rPr>
        <w:t>3</w:t>
      </w:r>
      <w:r w:rsidRPr="0014668A">
        <w:rPr>
          <w:sz w:val="24"/>
          <w:szCs w:val="24"/>
        </w:rPr>
        <w:t xml:space="preserve">.4.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7149F" w:rsidRPr="0014668A" w:rsidRDefault="0007149F" w:rsidP="0007149F">
      <w:pPr>
        <w:tabs>
          <w:tab w:val="left" w:pos="1560"/>
        </w:tabs>
        <w:ind w:firstLine="900"/>
        <w:jc w:val="both"/>
        <w:rPr>
          <w:sz w:val="24"/>
          <w:szCs w:val="24"/>
        </w:rPr>
      </w:pPr>
    </w:p>
    <w:p w:rsidR="0007149F" w:rsidRPr="0014668A" w:rsidRDefault="0007149F" w:rsidP="0007149F">
      <w:pPr>
        <w:tabs>
          <w:tab w:val="left" w:pos="1560"/>
        </w:tabs>
        <w:jc w:val="center"/>
        <w:rPr>
          <w:b/>
          <w:sz w:val="24"/>
          <w:szCs w:val="24"/>
        </w:rPr>
      </w:pPr>
      <w:r w:rsidRPr="0014668A">
        <w:rPr>
          <w:b/>
          <w:sz w:val="24"/>
          <w:szCs w:val="24"/>
        </w:rPr>
        <w:t>XIII SKYRIUS</w:t>
      </w:r>
    </w:p>
    <w:p w:rsidR="0007149F" w:rsidRPr="0014668A" w:rsidRDefault="0007149F" w:rsidP="0007149F">
      <w:pPr>
        <w:tabs>
          <w:tab w:val="left" w:pos="1560"/>
        </w:tabs>
        <w:jc w:val="center"/>
        <w:rPr>
          <w:b/>
          <w:bCs/>
          <w:caps/>
          <w:sz w:val="24"/>
          <w:szCs w:val="24"/>
        </w:rPr>
      </w:pPr>
      <w:r w:rsidRPr="0014668A">
        <w:rPr>
          <w:b/>
          <w:bCs/>
          <w:caps/>
          <w:sz w:val="24"/>
          <w:szCs w:val="24"/>
        </w:rPr>
        <w:t>SUPAPRASTINTOS neskelbiamos derybos</w:t>
      </w:r>
    </w:p>
    <w:p w:rsidR="0007149F" w:rsidRPr="0014668A" w:rsidRDefault="0007149F" w:rsidP="0007149F">
      <w:pPr>
        <w:tabs>
          <w:tab w:val="left" w:pos="1560"/>
        </w:tabs>
        <w:jc w:val="center"/>
        <w:rPr>
          <w:b/>
          <w:bCs/>
          <w:caps/>
          <w:sz w:val="24"/>
          <w:szCs w:val="24"/>
        </w:rPr>
      </w:pP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4</w:t>
      </w:r>
      <w:r w:rsidRPr="0014668A">
        <w:rPr>
          <w:sz w:val="24"/>
          <w:szCs w:val="24"/>
        </w:rPr>
        <w:t xml:space="preserve">. Vykdant supaprastintą pirkimą supaprastintų neskelbiamų derybų būdu apie pirkimą neskelbiama. Perkančioji organizacija </w:t>
      </w:r>
      <w:r w:rsidRPr="0014668A">
        <w:rPr>
          <w:sz w:val="24"/>
          <w:szCs w:val="24"/>
          <w:lang w:eastAsia="lt-LT"/>
        </w:rPr>
        <w:t>savo nuožiūra kviečia jos pasirinktą tiekėją (tiekėjus) pateikti pasiūlymą supaprastintoms neskelbiamoms deryboms</w:t>
      </w:r>
      <w:r w:rsidRPr="0014668A">
        <w:rPr>
          <w:sz w:val="24"/>
          <w:szCs w:val="24"/>
        </w:rPr>
        <w:t>.</w:t>
      </w:r>
      <w:r w:rsidRPr="0014668A">
        <w:rPr>
          <w:b/>
          <w:bCs/>
          <w:caps/>
          <w:sz w:val="24"/>
          <w:szCs w:val="24"/>
        </w:rPr>
        <w:t xml:space="preserve"> </w:t>
      </w:r>
      <w:r w:rsidRPr="0014668A">
        <w:rPr>
          <w:sz w:val="24"/>
          <w:szCs w:val="24"/>
        </w:rPr>
        <w:t>Derybos laikomos įvykusiomis, jeigu yra bent vienas tiekėjas, kurio pasiūlymas ir derybų su juo rezultatai atitinka Perkančiosios organizacijos keliamus reikalavimus.</w:t>
      </w:r>
    </w:p>
    <w:p w:rsidR="0007149F" w:rsidRPr="0014668A" w:rsidRDefault="0007149F" w:rsidP="0007149F">
      <w:pPr>
        <w:tabs>
          <w:tab w:val="left" w:pos="1560"/>
        </w:tabs>
        <w:ind w:firstLine="900"/>
        <w:jc w:val="both"/>
        <w:rPr>
          <w:sz w:val="24"/>
          <w:szCs w:val="24"/>
        </w:rPr>
      </w:pPr>
      <w:r w:rsidRPr="0014668A">
        <w:rPr>
          <w:sz w:val="24"/>
          <w:szCs w:val="24"/>
          <w:lang w:eastAsia="lt-LT"/>
        </w:rPr>
        <w:t>11</w:t>
      </w:r>
      <w:r w:rsidR="00EE25FB">
        <w:rPr>
          <w:sz w:val="24"/>
          <w:szCs w:val="24"/>
          <w:lang w:eastAsia="lt-LT"/>
        </w:rPr>
        <w:t>5</w:t>
      </w:r>
      <w:r w:rsidRPr="0014668A">
        <w:rPr>
          <w:sz w:val="24"/>
          <w:szCs w:val="24"/>
          <w:lang w:eastAsia="lt-LT"/>
        </w:rPr>
        <w:t>. Taisyklėmis nenustatomas minimalus supaprastintose neskelbiamose derybose kviestinų dalyvauti tiekėjų skaičius, išskyrus atvejus, kai pirkimas supaprastintų neskelbiamų derybų būdu vykdomas Viešųjų pirkimų įstatymo 56 straipsnio 1 dalies 1 punkte ir 92 straipsnio 3 dalies 2 punkte nustatytu atveju, kai į neskelbiamas derybas kviečiami visi tiekėjai, kurie atitiko kvalifikacinius reikalavimus.</w:t>
      </w:r>
    </w:p>
    <w:p w:rsidR="0007149F" w:rsidRPr="0014668A" w:rsidRDefault="00EE25FB" w:rsidP="0007149F">
      <w:pPr>
        <w:tabs>
          <w:tab w:val="left" w:pos="1560"/>
        </w:tabs>
        <w:ind w:firstLine="900"/>
        <w:jc w:val="both"/>
        <w:rPr>
          <w:sz w:val="24"/>
          <w:szCs w:val="24"/>
        </w:rPr>
      </w:pPr>
      <w:r>
        <w:rPr>
          <w:sz w:val="24"/>
          <w:szCs w:val="24"/>
          <w:lang w:eastAsia="lt-LT"/>
        </w:rPr>
        <w:t>116</w:t>
      </w:r>
      <w:r w:rsidR="0007149F" w:rsidRPr="0014668A">
        <w:rPr>
          <w:sz w:val="24"/>
          <w:szCs w:val="24"/>
          <w:lang w:eastAsia="lt-LT"/>
        </w:rPr>
        <w:t>. Taisyklėmis nenustatomas minimalus pasiūlymų pateikimo terminas, kai pirkimas vykdomas supaprastintų neskelbiamų derybų būdu – tai kiekvienu konkrečiu atveju nustato Komisija,</w:t>
      </w:r>
      <w:r w:rsidR="0007149F" w:rsidRPr="0014668A">
        <w:rPr>
          <w:sz w:val="24"/>
          <w:szCs w:val="24"/>
        </w:rPr>
        <w:t xml:space="preserve"> atsižvelgdama į pirkimo objekto sudėtingumą, pirkimo dokumentų reikalavimus, vadovaudamasi protingumo principu.</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 Supaprastintos neskelbiamos derybos atliekamos šiais etapais: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.1. tiekėjams (-ui) pateikiami pirkimo dokumentai;</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.2. priimami ir registruojami vokai su pasiūlymais,</w:t>
      </w:r>
      <w:r w:rsidRPr="0014668A">
        <w:rPr>
          <w:sz w:val="23"/>
          <w:szCs w:val="23"/>
        </w:rPr>
        <w:t xml:space="preserve"> išskyrus CVP IS priemonėmis gautus elektroninius pasiūlymus, kuriuos registruoja ši sistema;</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.3. atliekama vokų su pasiūlymais atplėšimo procedūra;</w:t>
      </w:r>
    </w:p>
    <w:p w:rsidR="0007149F" w:rsidRPr="0014668A" w:rsidRDefault="00EE25FB" w:rsidP="0007149F">
      <w:pPr>
        <w:tabs>
          <w:tab w:val="left" w:pos="1560"/>
        </w:tabs>
        <w:ind w:firstLine="900"/>
        <w:jc w:val="both"/>
        <w:rPr>
          <w:sz w:val="24"/>
          <w:szCs w:val="24"/>
        </w:rPr>
      </w:pPr>
      <w:r>
        <w:rPr>
          <w:sz w:val="24"/>
          <w:szCs w:val="24"/>
        </w:rPr>
        <w:t>117</w:t>
      </w:r>
      <w:r w:rsidR="0007149F" w:rsidRPr="0014668A">
        <w:rPr>
          <w:sz w:val="24"/>
          <w:szCs w:val="24"/>
        </w:rPr>
        <w:t>.4. išnagrinėjami tiekėjų kvalifikacijos duomenys, išskyrus atvejus kai netikrinama tiekėjų kvalifikacija, ir tiekėjų pasiūlymai. Tiekėjų kvalifikacija netikrinama, kai į derybas kviečiamas tik vienas tiekėjas arba kai neskelbiamos derybos vykdomos po to, kai jau vykdytame pirkime visi gauti pasiūlymai neatitiko pirkimo dokumentų reikalavimų arba buvo pasiūlytos per didelės Perkančiajai organizacijai nepriimtinos kainos, o pirkimo sąlygos iš esmės nekeičiamos ir į neskelbiamų derybų ar apklausos būdu atliekamą pirkimą kviečiami visi pasiūlymus pateikę tiekėjai, atitikę Perkančiosios organizacijos nustatytus minimalius kvalifikacijos reikalavimus;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 xml:space="preserve">.5. Perkančioji organizacija atskirai derasi su kiekvienu tiekėju, kurio kvalifikacija atitinka minimalius pirkimo dokumentų kvalifikacijos reikalavimus (jei tikrinama kvalifikacija) ir kurio pasiūlymas atitinka pirkimo dokumentų reikalavimus. Tuo atveju, jei kviečiamas tiekėjas be pateisinamos priežasties neatvyksta į derybų procedūrą, jo pasiūlymas atmetamas; </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.6. nustatoma pasiūlymų eilė ir priimamas sprendimas dėl laimėjusio pasiūlymo;</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.7. dalyviams raštu pranešama apie nustatytą pasiūlymų eilę ir sprendimą dėl laimėjusio pasiūlymo, o dalyviams, kurių pasiūlymai atmesti – ir jų pasiūlymų atmetimo priežastis;</w:t>
      </w:r>
    </w:p>
    <w:p w:rsidR="0007149F" w:rsidRPr="0014668A" w:rsidRDefault="0007149F" w:rsidP="0007149F">
      <w:pPr>
        <w:tabs>
          <w:tab w:val="left" w:pos="1560"/>
        </w:tabs>
        <w:ind w:firstLine="900"/>
        <w:jc w:val="both"/>
        <w:rPr>
          <w:sz w:val="24"/>
          <w:szCs w:val="24"/>
        </w:rPr>
      </w:pPr>
      <w:r w:rsidRPr="0014668A">
        <w:rPr>
          <w:sz w:val="24"/>
          <w:szCs w:val="24"/>
        </w:rPr>
        <w:t>11</w:t>
      </w:r>
      <w:r w:rsidR="00EE25FB">
        <w:rPr>
          <w:sz w:val="24"/>
          <w:szCs w:val="24"/>
        </w:rPr>
        <w:t>7</w:t>
      </w:r>
      <w:r w:rsidRPr="0014668A">
        <w:rPr>
          <w:sz w:val="24"/>
          <w:szCs w:val="24"/>
        </w:rPr>
        <w:t>.8. sudaroma pirkimo sutartis.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18</w:t>
      </w:r>
      <w:r w:rsidRPr="0014668A">
        <w:rPr>
          <w:sz w:val="24"/>
          <w:szCs w:val="24"/>
        </w:rPr>
        <w:t>. perkančioji organizacija turi teisę derėtis su tiekėju dėl pasiūlymo kainos, siūlomų prekių, paslaugų ar darbų charakteristikų ir visų kitų pasiūlymo sąlygų.</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 Vykdant neskelbiamų derybų procedūrą turi būti laikomasi šių sąlygų:</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.1. derybas su kiekvienu tiekėju vesti atskirai;</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19</w:t>
      </w:r>
      <w:r w:rsidRPr="0014668A">
        <w:rPr>
          <w:sz w:val="24"/>
          <w:szCs w:val="24"/>
        </w:rPr>
        <w:t>.2. tretiems asmenims neatskleisti jokios iš tiekėjo gautos informacijos be šio sutikimo, taip pat neinformuoti tiekėjo apie susitarimus, pasiektus su kitais tiekėjais;</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.3. visiems tiekėjams turi būti taikomi vienodi reikalavimai, suteikiamos vienodos galimybės ir pateikiama vienoda informacija. Teikdama informaciją Perkančioji organizacija neturi diskriminuoti vienų tiekėjų kitų naudai;</w:t>
      </w:r>
    </w:p>
    <w:p w:rsidR="0007149F" w:rsidRPr="0014668A" w:rsidRDefault="00EE25FB" w:rsidP="0007149F">
      <w:pPr>
        <w:tabs>
          <w:tab w:val="left" w:pos="1560"/>
        </w:tabs>
        <w:ind w:firstLine="900"/>
        <w:jc w:val="both"/>
        <w:rPr>
          <w:sz w:val="24"/>
          <w:szCs w:val="24"/>
        </w:rPr>
      </w:pPr>
      <w:r>
        <w:rPr>
          <w:sz w:val="24"/>
          <w:szCs w:val="24"/>
        </w:rPr>
        <w:lastRenderedPageBreak/>
        <w:t>119</w:t>
      </w:r>
      <w:r w:rsidR="0007149F" w:rsidRPr="0014668A">
        <w:rPr>
          <w:sz w:val="24"/>
          <w:szCs w:val="24"/>
        </w:rPr>
        <w:t>.4. tiekėjai kviečiami derėtis pagal pasiūlymų pateikimo eiliškumą;</w:t>
      </w:r>
    </w:p>
    <w:p w:rsidR="0007149F" w:rsidRPr="0014668A" w:rsidRDefault="00EE25FB" w:rsidP="0007149F">
      <w:pPr>
        <w:tabs>
          <w:tab w:val="left" w:pos="1560"/>
        </w:tabs>
        <w:ind w:firstLine="900"/>
        <w:jc w:val="both"/>
        <w:rPr>
          <w:sz w:val="24"/>
          <w:szCs w:val="24"/>
        </w:rPr>
      </w:pPr>
      <w:r>
        <w:rPr>
          <w:sz w:val="24"/>
          <w:szCs w:val="24"/>
        </w:rPr>
        <w:t>119</w:t>
      </w:r>
      <w:r w:rsidR="0007149F" w:rsidRPr="0014668A">
        <w:rPr>
          <w:sz w:val="24"/>
          <w:szCs w:val="24"/>
        </w:rPr>
        <w:t>.5. derybų eiga turi būti įforminta raštu. Derybų protokolą pasirašo derybose dalyvavę Komisijos nariai ir dalyvio, su kuriuo derėtasi, įgaliotas atstovas. Protokole išdėstoma derybų eiga ir derybų metu pasiekti susitarimai.</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0</w:t>
      </w:r>
      <w:r w:rsidRPr="0014668A">
        <w:rPr>
          <w:sz w:val="24"/>
          <w:szCs w:val="24"/>
        </w:rPr>
        <w:t>. Supaprastintų neskelbiamų derybų pasiūlymai yra šalių pasirašyti derybų protokolai ir pirminiai pasiūlymai, kiek jie nebuvo pakeisti derybų metu. Perkančioji organizacija pirkimo dokumentuose turi teisę nustatyti, kad tiekėjai po neskelbiamų derybų turi pateikti galutinius kainos bei techninių duomenų, kurie vertinami pagal ekonomiškai naudingiausio pasiūlymo vertinimo kriterijų, pasiūlymus užklijuotuose vokuose.</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1</w:t>
      </w:r>
      <w:r w:rsidRPr="0014668A">
        <w:rPr>
          <w:sz w:val="24"/>
          <w:szCs w:val="24"/>
        </w:rPr>
        <w:t>. Supaprastintų neskelbiamų derybų galutiniai pasiūlymai nagrinėjami, vertinami ir lyginami šių Taisyklių nustatyta tvarka.</w:t>
      </w:r>
    </w:p>
    <w:p w:rsidR="0007149F" w:rsidRPr="0014668A" w:rsidRDefault="0007149F" w:rsidP="0007149F">
      <w:pPr>
        <w:tabs>
          <w:tab w:val="left" w:pos="1560"/>
        </w:tabs>
        <w:ind w:firstLine="900"/>
        <w:jc w:val="both"/>
        <w:rPr>
          <w:sz w:val="24"/>
          <w:szCs w:val="24"/>
        </w:rPr>
      </w:pPr>
    </w:p>
    <w:p w:rsidR="0007149F" w:rsidRPr="0014668A" w:rsidRDefault="0007149F" w:rsidP="0007149F">
      <w:pPr>
        <w:autoSpaceDE w:val="0"/>
        <w:autoSpaceDN w:val="0"/>
        <w:adjustRightInd w:val="0"/>
        <w:ind w:firstLine="360"/>
        <w:jc w:val="center"/>
        <w:rPr>
          <w:b/>
          <w:bCs/>
          <w:caps/>
          <w:sz w:val="24"/>
          <w:szCs w:val="24"/>
        </w:rPr>
      </w:pPr>
      <w:r w:rsidRPr="0014668A">
        <w:rPr>
          <w:b/>
          <w:bCs/>
          <w:caps/>
          <w:sz w:val="24"/>
          <w:szCs w:val="24"/>
        </w:rPr>
        <w:t>XIV SKYRIUS</w:t>
      </w:r>
    </w:p>
    <w:p w:rsidR="0007149F" w:rsidRPr="0014668A" w:rsidRDefault="0007149F" w:rsidP="0007149F">
      <w:pPr>
        <w:autoSpaceDE w:val="0"/>
        <w:autoSpaceDN w:val="0"/>
        <w:adjustRightInd w:val="0"/>
        <w:ind w:firstLine="360"/>
        <w:jc w:val="center"/>
        <w:rPr>
          <w:b/>
          <w:bCs/>
          <w:caps/>
          <w:sz w:val="24"/>
          <w:szCs w:val="24"/>
        </w:rPr>
      </w:pPr>
      <w:r w:rsidRPr="0014668A">
        <w:rPr>
          <w:b/>
          <w:sz w:val="24"/>
          <w:szCs w:val="24"/>
        </w:rPr>
        <w:t>SUPAPRASTINTAS PROJEKTO KONKURSAS</w:t>
      </w:r>
    </w:p>
    <w:p w:rsidR="0007149F" w:rsidRPr="0014668A" w:rsidRDefault="0007149F" w:rsidP="0007149F">
      <w:pPr>
        <w:autoSpaceDE w:val="0"/>
        <w:autoSpaceDN w:val="0"/>
        <w:adjustRightInd w:val="0"/>
        <w:ind w:firstLine="360"/>
        <w:jc w:val="center"/>
        <w:rPr>
          <w:b/>
          <w:bCs/>
          <w:caps/>
          <w:sz w:val="24"/>
          <w:szCs w:val="24"/>
        </w:rPr>
      </w:pP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2</w:t>
      </w:r>
      <w:r w:rsidRPr="0014668A">
        <w:rPr>
          <w:sz w:val="24"/>
          <w:szCs w:val="24"/>
        </w:rPr>
        <w:t xml:space="preserve">. Projektų pateikimo terminas supaprastinto atviro projekto konkursui negali būti trumpesnis kaip 10 darbo dienų nuo skelbimo paskelbimo CVP IS dienos, mažos vertės pirkimų atveju – </w:t>
      </w:r>
      <w:r w:rsidRPr="0014668A">
        <w:rPr>
          <w:bCs/>
          <w:sz w:val="24"/>
          <w:szCs w:val="24"/>
        </w:rPr>
        <w:t xml:space="preserve">7 darbo dienos nuo </w:t>
      </w:r>
      <w:r w:rsidRPr="0014668A">
        <w:rPr>
          <w:sz w:val="24"/>
          <w:szCs w:val="24"/>
        </w:rPr>
        <w:t xml:space="preserve">skelbimo paskelbimo CVP IS dienos. Paraiškų dalyvauti supaprastintame ribotame projekto konkurse pateikimo terminas negali būti trumpesnis kaip 7 darbo dienos nuo skelbimo paskelbimo, projektų pateikimo terminas negali būti trumpesnis kaip 10 darbo dienų, mažos vertės pirkimų atveju – </w:t>
      </w:r>
      <w:r w:rsidRPr="0014668A">
        <w:rPr>
          <w:bCs/>
          <w:sz w:val="24"/>
          <w:szCs w:val="24"/>
        </w:rPr>
        <w:t>7 darbo dienos</w:t>
      </w:r>
      <w:r w:rsidRPr="0014668A">
        <w:rPr>
          <w:sz w:val="24"/>
          <w:szCs w:val="24"/>
        </w:rPr>
        <w:t>, nuo kvietimų pateikti pasiūlymus išsiuntimo tiekėjams dienos.</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3</w:t>
      </w:r>
      <w:r w:rsidRPr="0014668A">
        <w:rPr>
          <w:sz w:val="24"/>
          <w:szCs w:val="24"/>
        </w:rPr>
        <w:t>. Dalyvių skaičius supaprastintame atvirame projekto konkurse neribojamas.</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4</w:t>
      </w:r>
      <w:r w:rsidRPr="0014668A">
        <w:rPr>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5</w:t>
      </w:r>
      <w:r w:rsidRPr="0014668A">
        <w:rPr>
          <w:sz w:val="24"/>
          <w:szCs w:val="24"/>
        </w:rPr>
        <w:t xml:space="preserve">. Supaprastintas atviras projekto konkursas laikomas įvykusiu, jeigu yra bent vienas projekto konkurso dokumentuose nustatytus reikalavimus atitinkantis projektas. </w:t>
      </w:r>
    </w:p>
    <w:p w:rsidR="0007149F" w:rsidRPr="0014668A" w:rsidRDefault="0007149F" w:rsidP="0007149F">
      <w:pPr>
        <w:tabs>
          <w:tab w:val="left" w:pos="1560"/>
        </w:tabs>
        <w:ind w:firstLine="900"/>
        <w:jc w:val="both"/>
        <w:rPr>
          <w:sz w:val="24"/>
          <w:szCs w:val="24"/>
        </w:rPr>
      </w:pPr>
      <w:r w:rsidRPr="0014668A">
        <w:rPr>
          <w:sz w:val="24"/>
          <w:szCs w:val="24"/>
        </w:rPr>
        <w:t>12</w:t>
      </w:r>
      <w:r w:rsidR="00EE25FB">
        <w:rPr>
          <w:sz w:val="24"/>
          <w:szCs w:val="24"/>
        </w:rPr>
        <w:t>6</w:t>
      </w:r>
      <w:r w:rsidRPr="0014668A">
        <w:rPr>
          <w:sz w:val="24"/>
          <w:szCs w:val="24"/>
        </w:rPr>
        <w:t>. Supaprastintas ribotas projekto konkursas laikomas įvykusiu, jeigu yra bent vienas projekto konkurso dokumentuose nustatytus reikalavimus atitinkantis projektas.</w:t>
      </w:r>
    </w:p>
    <w:p w:rsidR="0007149F" w:rsidRPr="0014668A" w:rsidRDefault="00206D13" w:rsidP="0007149F">
      <w:pPr>
        <w:tabs>
          <w:tab w:val="left" w:pos="1560"/>
        </w:tabs>
        <w:ind w:firstLine="900"/>
        <w:jc w:val="both"/>
        <w:rPr>
          <w:sz w:val="24"/>
          <w:szCs w:val="24"/>
        </w:rPr>
      </w:pPr>
      <w:r w:rsidRPr="0014668A">
        <w:rPr>
          <w:sz w:val="24"/>
          <w:szCs w:val="24"/>
        </w:rPr>
        <w:t>12</w:t>
      </w:r>
      <w:r w:rsidR="00EE25FB">
        <w:rPr>
          <w:sz w:val="24"/>
          <w:szCs w:val="24"/>
        </w:rPr>
        <w:t>7</w:t>
      </w:r>
      <w:r w:rsidR="0007149F" w:rsidRPr="0014668A">
        <w:rPr>
          <w:sz w:val="24"/>
          <w:szCs w:val="24"/>
        </w:rPr>
        <w:t>. Perkančioji organizacija supaprastintą ribotą projekto konkursą vykdo etapais:</w:t>
      </w:r>
    </w:p>
    <w:p w:rsidR="0007149F" w:rsidRPr="0014668A" w:rsidRDefault="00206D13" w:rsidP="0007149F">
      <w:pPr>
        <w:tabs>
          <w:tab w:val="left" w:pos="1560"/>
        </w:tabs>
        <w:ind w:firstLine="900"/>
        <w:jc w:val="both"/>
        <w:rPr>
          <w:sz w:val="24"/>
          <w:szCs w:val="24"/>
        </w:rPr>
      </w:pPr>
      <w:r w:rsidRPr="0014668A">
        <w:rPr>
          <w:sz w:val="24"/>
          <w:szCs w:val="24"/>
        </w:rPr>
        <w:t>12</w:t>
      </w:r>
      <w:r w:rsidR="00EE25FB">
        <w:rPr>
          <w:sz w:val="24"/>
          <w:szCs w:val="24"/>
        </w:rPr>
        <w:t>7</w:t>
      </w:r>
      <w:r w:rsidR="0007149F" w:rsidRPr="0014668A">
        <w:rPr>
          <w:sz w:val="24"/>
          <w:szCs w:val="24"/>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07149F" w:rsidRPr="0014668A" w:rsidRDefault="00206D13" w:rsidP="0007149F">
      <w:pPr>
        <w:tabs>
          <w:tab w:val="left" w:pos="1560"/>
        </w:tabs>
        <w:ind w:firstLine="900"/>
        <w:jc w:val="both"/>
        <w:rPr>
          <w:sz w:val="24"/>
          <w:szCs w:val="24"/>
        </w:rPr>
      </w:pPr>
      <w:r w:rsidRPr="0014668A">
        <w:rPr>
          <w:sz w:val="24"/>
          <w:szCs w:val="24"/>
        </w:rPr>
        <w:t>12</w:t>
      </w:r>
      <w:r w:rsidR="00EE25FB">
        <w:rPr>
          <w:sz w:val="24"/>
          <w:szCs w:val="24"/>
        </w:rPr>
        <w:t>7</w:t>
      </w:r>
      <w:r w:rsidR="0007149F" w:rsidRPr="0014668A">
        <w:rPr>
          <w:sz w:val="24"/>
          <w:szCs w:val="24"/>
        </w:rPr>
        <w:t>.2. vadovaudamasi supaprastinto projekto konkurso dokumentuose nustatyta projektų vertinimo tvarka, nagrinėja, vertina ir palygina pakviestų dalyvių pateiktus projektus.</w:t>
      </w:r>
    </w:p>
    <w:p w:rsidR="0007149F" w:rsidRPr="0014668A" w:rsidRDefault="00206D13" w:rsidP="0007149F">
      <w:pPr>
        <w:tabs>
          <w:tab w:val="left" w:pos="1560"/>
        </w:tabs>
        <w:ind w:firstLine="900"/>
        <w:jc w:val="both"/>
        <w:rPr>
          <w:sz w:val="24"/>
          <w:szCs w:val="24"/>
        </w:rPr>
      </w:pPr>
      <w:r w:rsidRPr="0014668A">
        <w:rPr>
          <w:sz w:val="24"/>
          <w:szCs w:val="24"/>
        </w:rPr>
        <w:t>1</w:t>
      </w:r>
      <w:r w:rsidR="00EE25FB">
        <w:rPr>
          <w:sz w:val="24"/>
          <w:szCs w:val="24"/>
        </w:rPr>
        <w:t>28</w:t>
      </w:r>
      <w:r w:rsidR="0007149F" w:rsidRPr="0014668A">
        <w:rPr>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07149F" w:rsidRPr="0014668A" w:rsidRDefault="00EE25FB" w:rsidP="0007149F">
      <w:pPr>
        <w:tabs>
          <w:tab w:val="left" w:pos="1560"/>
        </w:tabs>
        <w:ind w:firstLine="900"/>
        <w:jc w:val="both"/>
        <w:rPr>
          <w:sz w:val="24"/>
          <w:szCs w:val="24"/>
        </w:rPr>
      </w:pPr>
      <w:r>
        <w:rPr>
          <w:sz w:val="24"/>
          <w:szCs w:val="24"/>
        </w:rPr>
        <w:t>129</w:t>
      </w:r>
      <w:r w:rsidR="0007149F" w:rsidRPr="0014668A">
        <w:rPr>
          <w:sz w:val="24"/>
          <w:szCs w:val="24"/>
        </w:rPr>
        <w:t>. Perkančioji organizacija, nustatydama atrenkamų kandidatų skaičių bei išankstinės kvalifikacinės atrankos kriterijus, privalo laikytis Taisyklių 10</w:t>
      </w:r>
      <w:r w:rsidR="00BA6520" w:rsidRPr="0014668A">
        <w:rPr>
          <w:sz w:val="24"/>
          <w:szCs w:val="24"/>
        </w:rPr>
        <w:t>4</w:t>
      </w:r>
      <w:r w:rsidR="0007149F" w:rsidRPr="0014668A">
        <w:rPr>
          <w:sz w:val="24"/>
          <w:szCs w:val="24"/>
        </w:rPr>
        <w:t xml:space="preserve"> punkte nustatytų reikalavimų.</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3</w:t>
      </w:r>
      <w:r w:rsidR="00EE25FB">
        <w:rPr>
          <w:sz w:val="24"/>
          <w:szCs w:val="24"/>
        </w:rPr>
        <w:t>0</w:t>
      </w:r>
      <w:r w:rsidRPr="0014668A">
        <w:rPr>
          <w:sz w:val="24"/>
          <w:szCs w:val="24"/>
        </w:rPr>
        <w:t>. Vokai su projektais plėšiami dviejuose Komisijos posėdžiuose. Pirmame plėšiami vokai su projektais, antrame – vokai su devizų šifrais (vykdant projekto konkursą elektroninėmis priemonėmis – tiekėjų tapatybės atskleidžiamos antrame Komisijos posėdyje). Apie šį posėdį Perkančioji organizacija visiems tiekėjams raštu arba CVP IS priemonėmis (kai pirkimas vykdomas elektroninėmis priemonėmis) praneša ne vėliau kaip prieš 3 darbo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7149F" w:rsidRPr="0014668A" w:rsidRDefault="0007149F" w:rsidP="0007149F">
      <w:pPr>
        <w:tabs>
          <w:tab w:val="left" w:pos="1560"/>
        </w:tabs>
        <w:ind w:firstLine="900"/>
        <w:jc w:val="both"/>
        <w:rPr>
          <w:sz w:val="24"/>
          <w:szCs w:val="24"/>
        </w:rPr>
      </w:pPr>
      <w:r w:rsidRPr="0014668A">
        <w:rPr>
          <w:sz w:val="24"/>
          <w:szCs w:val="24"/>
        </w:rPr>
        <w:lastRenderedPageBreak/>
        <w:t>13</w:t>
      </w:r>
      <w:r w:rsidR="00EE25FB">
        <w:rPr>
          <w:sz w:val="24"/>
          <w:szCs w:val="24"/>
        </w:rPr>
        <w:t>1</w:t>
      </w:r>
      <w:r w:rsidRPr="0014668A">
        <w:rPr>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7149F" w:rsidRPr="0014668A" w:rsidRDefault="00EE25FB" w:rsidP="0007149F">
      <w:pPr>
        <w:tabs>
          <w:tab w:val="left" w:pos="1560"/>
        </w:tabs>
        <w:ind w:firstLine="900"/>
        <w:jc w:val="both"/>
        <w:rPr>
          <w:sz w:val="24"/>
          <w:szCs w:val="24"/>
        </w:rPr>
      </w:pPr>
      <w:r>
        <w:rPr>
          <w:sz w:val="24"/>
          <w:szCs w:val="24"/>
        </w:rPr>
        <w:t>132</w:t>
      </w:r>
      <w:r w:rsidR="0007149F" w:rsidRPr="0014668A">
        <w:rPr>
          <w:sz w:val="24"/>
          <w:szCs w:val="24"/>
        </w:rPr>
        <w:t>. Komisija vertina, palygina tik tuos projektus, kurie atitinka supaprastinto projekto konkurso dokumentuose išdėstytus reikalavimus. Projektai vertinami nedalyvaujant juos pateikusiems tiekėjams. Vertinami tik anonimiškai pateikti projektai (Komisijos nariai gali sužinoti, kas pateikė projektus, tik Komisijai priėjus prie bendros nuomonės ar priėmus sprendimą dėl geriausio projekto).</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3</w:t>
      </w:r>
      <w:r w:rsidRPr="0014668A">
        <w:rPr>
          <w:sz w:val="24"/>
          <w:szCs w:val="24"/>
        </w:rPr>
        <w:t>. Komisija privalo atmesti tuos projektus, kurie:</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3</w:t>
      </w:r>
      <w:r w:rsidRPr="0014668A">
        <w:rPr>
          <w:sz w:val="24"/>
          <w:szCs w:val="24"/>
        </w:rPr>
        <w:t>.1. išsiųsti ar gauti po Perkančiosios organizacijos nustatyto galutinio projektų pateikimo termino;</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3</w:t>
      </w:r>
      <w:r w:rsidRPr="0014668A">
        <w:rPr>
          <w:sz w:val="24"/>
          <w:szCs w:val="24"/>
        </w:rPr>
        <w:t>.2. pateikti pažeidžiant anonimiškumą;</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3</w:t>
      </w:r>
      <w:r w:rsidRPr="0014668A">
        <w:rPr>
          <w:sz w:val="24"/>
          <w:szCs w:val="24"/>
        </w:rPr>
        <w:t>.3. neatitinka supaprastinto projekto konkurso dokumentuose išdėstytų reikalavimų.</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4</w:t>
      </w:r>
      <w:r w:rsidRPr="0014668A">
        <w:rPr>
          <w:sz w:val="24"/>
          <w:szCs w:val="24"/>
        </w:rPr>
        <w:t>. Pateikti projektai vertinami pagal supaprastinto projekto konkurso dokumentuose nustatytus vertinimo kriterijus, numatytus Taisyklių 7</w:t>
      </w:r>
      <w:r w:rsidR="00410BE3" w:rsidRPr="0014668A">
        <w:rPr>
          <w:sz w:val="24"/>
          <w:szCs w:val="24"/>
        </w:rPr>
        <w:t>0 ir 72</w:t>
      </w:r>
      <w:r w:rsidRPr="0014668A">
        <w:rPr>
          <w:sz w:val="24"/>
          <w:szCs w:val="24"/>
        </w:rPr>
        <w:t> punktuose. (</w:t>
      </w:r>
      <w:proofErr w:type="spellStart"/>
      <w:r w:rsidRPr="0014668A">
        <w:rPr>
          <w:sz w:val="24"/>
          <w:szCs w:val="24"/>
        </w:rPr>
        <w:t>t.y</w:t>
      </w:r>
      <w:proofErr w:type="spellEnd"/>
      <w:r w:rsidRPr="0014668A">
        <w:rPr>
          <w:sz w:val="24"/>
          <w:szCs w:val="24"/>
        </w:rPr>
        <w:t>. vertinimo kriterijai nebūtinai turi remtis mažiausia kaina ar ekonominiu naudingumu).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5</w:t>
      </w:r>
      <w:r w:rsidRPr="0014668A">
        <w:rPr>
          <w:sz w:val="24"/>
          <w:szCs w:val="24"/>
        </w:rPr>
        <w:t>. Komisija, tiekėjams ir ekspertams nedalyvaujant, vertina projektus, kurie atitinka supaprastinto projekto konkurso dokumentuose nustatytus reikalavimus. Projektai vertinami Komisijos posėdyje. Įvertinusi projektus, Komisija sudaro projektų eilę Komisijos suteiktų vertinimų mažėjimo tvarka. Esant reikalui, Komisija tame pačiame protokole pateikia projektams savo pastabas, reikalaujančias papildomo paaiškinimo.</w:t>
      </w:r>
    </w:p>
    <w:p w:rsidR="0007149F" w:rsidRPr="0014668A" w:rsidRDefault="0007149F" w:rsidP="0007149F">
      <w:pPr>
        <w:tabs>
          <w:tab w:val="left" w:pos="1560"/>
        </w:tabs>
        <w:ind w:firstLine="900"/>
        <w:jc w:val="both"/>
        <w:rPr>
          <w:sz w:val="24"/>
          <w:szCs w:val="24"/>
        </w:rPr>
      </w:pPr>
      <w:r w:rsidRPr="0014668A">
        <w:rPr>
          <w:sz w:val="24"/>
          <w:szCs w:val="24"/>
        </w:rPr>
        <w:t>13</w:t>
      </w:r>
      <w:r w:rsidR="00EE25FB">
        <w:rPr>
          <w:sz w:val="24"/>
          <w:szCs w:val="24"/>
        </w:rPr>
        <w:t>6</w:t>
      </w:r>
      <w:r w:rsidRPr="0014668A">
        <w:rPr>
          <w:sz w:val="24"/>
          <w:szCs w:val="24"/>
        </w:rPr>
        <w:t>.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7149F" w:rsidRPr="0014668A" w:rsidRDefault="00206D13" w:rsidP="0007149F">
      <w:pPr>
        <w:tabs>
          <w:tab w:val="left" w:pos="1560"/>
        </w:tabs>
        <w:ind w:firstLine="900"/>
        <w:jc w:val="both"/>
        <w:rPr>
          <w:sz w:val="24"/>
          <w:szCs w:val="24"/>
        </w:rPr>
      </w:pPr>
      <w:r w:rsidRPr="0014668A">
        <w:rPr>
          <w:sz w:val="24"/>
          <w:szCs w:val="24"/>
        </w:rPr>
        <w:t>13</w:t>
      </w:r>
      <w:r w:rsidR="00EE25FB">
        <w:rPr>
          <w:sz w:val="24"/>
          <w:szCs w:val="24"/>
        </w:rPr>
        <w:t>7</w:t>
      </w:r>
      <w:r w:rsidR="0007149F" w:rsidRPr="0014668A">
        <w:rPr>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38</w:t>
      </w:r>
      <w:r w:rsidRPr="0014668A">
        <w:rPr>
          <w:sz w:val="24"/>
          <w:szCs w:val="24"/>
        </w:rPr>
        <w:t>. Perkančioji organizacija privalo grąžinti projekto konkurso dalyviams nelaimėjusius projektus iki konkurso dokumentuose nurodytos datos.</w:t>
      </w:r>
    </w:p>
    <w:p w:rsidR="0007149F" w:rsidRPr="0014668A" w:rsidRDefault="00EE25FB" w:rsidP="0007149F">
      <w:pPr>
        <w:tabs>
          <w:tab w:val="left" w:pos="1560"/>
        </w:tabs>
        <w:ind w:firstLine="900"/>
        <w:jc w:val="both"/>
        <w:rPr>
          <w:sz w:val="24"/>
          <w:szCs w:val="24"/>
        </w:rPr>
      </w:pPr>
      <w:r>
        <w:rPr>
          <w:sz w:val="24"/>
          <w:szCs w:val="24"/>
        </w:rPr>
        <w:t>139</w:t>
      </w:r>
      <w:r w:rsidR="0007149F" w:rsidRPr="0014668A">
        <w:rPr>
          <w:sz w:val="24"/>
          <w:szCs w:val="24"/>
        </w:rPr>
        <w:t>.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Perkančioji organizacija turi teisę supaprastinto projekto konkurso laimėtoją, laimėtojus ar dalyvius apdovanoti prizais ar kitaip atsilyginti už dalyvavimą supaprastinto projekto konkurse.</w:t>
      </w:r>
    </w:p>
    <w:p w:rsidR="0007149F" w:rsidRPr="0014668A" w:rsidRDefault="0007149F" w:rsidP="0007149F">
      <w:pPr>
        <w:tabs>
          <w:tab w:val="left" w:pos="1560"/>
        </w:tabs>
        <w:ind w:firstLine="900"/>
        <w:jc w:val="both"/>
        <w:rPr>
          <w:sz w:val="24"/>
          <w:szCs w:val="24"/>
        </w:rPr>
      </w:pPr>
    </w:p>
    <w:p w:rsidR="0007149F" w:rsidRPr="0014668A" w:rsidRDefault="0007149F" w:rsidP="0007149F">
      <w:pPr>
        <w:autoSpaceDE w:val="0"/>
        <w:autoSpaceDN w:val="0"/>
        <w:adjustRightInd w:val="0"/>
        <w:ind w:firstLine="360"/>
        <w:jc w:val="center"/>
        <w:rPr>
          <w:b/>
          <w:bCs/>
          <w:caps/>
          <w:sz w:val="24"/>
          <w:szCs w:val="24"/>
        </w:rPr>
      </w:pPr>
      <w:r w:rsidRPr="0014668A">
        <w:rPr>
          <w:b/>
          <w:bCs/>
          <w:caps/>
          <w:sz w:val="24"/>
          <w:szCs w:val="24"/>
        </w:rPr>
        <w:t>XV SKYRIUS</w:t>
      </w:r>
    </w:p>
    <w:p w:rsidR="0007149F" w:rsidRPr="0014668A" w:rsidRDefault="0007149F" w:rsidP="0007149F">
      <w:pPr>
        <w:autoSpaceDE w:val="0"/>
        <w:autoSpaceDN w:val="0"/>
        <w:adjustRightInd w:val="0"/>
        <w:ind w:firstLine="360"/>
        <w:jc w:val="center"/>
        <w:rPr>
          <w:b/>
          <w:bCs/>
          <w:caps/>
        </w:rPr>
      </w:pPr>
      <w:r w:rsidRPr="0014668A">
        <w:rPr>
          <w:b/>
          <w:sz w:val="24"/>
          <w:szCs w:val="24"/>
        </w:rPr>
        <w:t>SUPAPRASTINTAS KONKURENCINIS DIALOGAS</w:t>
      </w:r>
    </w:p>
    <w:p w:rsidR="0007149F" w:rsidRPr="0014668A" w:rsidRDefault="0007149F" w:rsidP="0007149F">
      <w:pPr>
        <w:tabs>
          <w:tab w:val="left" w:pos="1560"/>
        </w:tabs>
        <w:ind w:firstLine="900"/>
        <w:jc w:val="both"/>
        <w:rPr>
          <w:sz w:val="24"/>
          <w:szCs w:val="24"/>
        </w:rPr>
      </w:pPr>
    </w:p>
    <w:p w:rsidR="0007149F" w:rsidRPr="0014668A" w:rsidRDefault="00206D13" w:rsidP="0007149F">
      <w:pPr>
        <w:tabs>
          <w:tab w:val="left" w:pos="1560"/>
        </w:tabs>
        <w:ind w:firstLine="900"/>
        <w:jc w:val="both"/>
        <w:rPr>
          <w:sz w:val="24"/>
          <w:szCs w:val="24"/>
        </w:rPr>
      </w:pPr>
      <w:r w:rsidRPr="0014668A">
        <w:rPr>
          <w:sz w:val="24"/>
          <w:szCs w:val="24"/>
        </w:rPr>
        <w:t>14</w:t>
      </w:r>
      <w:r w:rsidR="00EE25FB">
        <w:rPr>
          <w:sz w:val="24"/>
          <w:szCs w:val="24"/>
        </w:rPr>
        <w:t>0</w:t>
      </w:r>
      <w:r w:rsidR="0007149F" w:rsidRPr="0014668A">
        <w:rPr>
          <w:sz w:val="24"/>
          <w:szCs w:val="24"/>
        </w:rPr>
        <w:t>. Perkančioji organizacija atlikdama pirkimą supaprastinto konkurencinio dialogo būdu:</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0</w:t>
      </w:r>
      <w:r w:rsidRPr="0014668A">
        <w:rPr>
          <w:sz w:val="24"/>
          <w:szCs w:val="24"/>
        </w:rPr>
        <w:t>.1. Viešųjų pirkimų įstatymo ir šiose Taisyklėse nustatyta tvarka skelbia apie supaprastintą pirkimą. Skelbime apie supaprastintą pirkimą ir/arba aprašomajame dokumente perkančioji organizacija nurodo savo poreikius ir reikalavimus;</w:t>
      </w:r>
    </w:p>
    <w:p w:rsidR="0007149F" w:rsidRPr="0014668A" w:rsidRDefault="00206D13" w:rsidP="0007149F">
      <w:pPr>
        <w:tabs>
          <w:tab w:val="left" w:pos="1560"/>
        </w:tabs>
        <w:ind w:firstLine="900"/>
        <w:jc w:val="both"/>
        <w:rPr>
          <w:sz w:val="24"/>
          <w:szCs w:val="24"/>
        </w:rPr>
      </w:pPr>
      <w:r w:rsidRPr="0014668A">
        <w:rPr>
          <w:sz w:val="24"/>
          <w:szCs w:val="24"/>
        </w:rPr>
        <w:lastRenderedPageBreak/>
        <w:t>14</w:t>
      </w:r>
      <w:r w:rsidR="00EE25FB">
        <w:rPr>
          <w:sz w:val="24"/>
          <w:szCs w:val="24"/>
        </w:rPr>
        <w:t>0</w:t>
      </w:r>
      <w:r w:rsidR="0007149F" w:rsidRPr="0014668A">
        <w:rPr>
          <w:sz w:val="24"/>
          <w:szCs w:val="24"/>
        </w:rPr>
        <w:t>.2. remdamasi paskelbtais kvalifikacijos kriterijais ir Taisyklių 10</w:t>
      </w:r>
      <w:r w:rsidR="00970342" w:rsidRPr="0014668A">
        <w:rPr>
          <w:sz w:val="24"/>
          <w:szCs w:val="24"/>
        </w:rPr>
        <w:t>4</w:t>
      </w:r>
      <w:r w:rsidR="0007149F" w:rsidRPr="0014668A">
        <w:rPr>
          <w:sz w:val="24"/>
          <w:szCs w:val="24"/>
        </w:rPr>
        <w:t xml:space="preserve"> punkte nustatyta tvarka atrenka kandidatus ir kviečia juos pradėti supaprastintą konkurencinį dialogą. Kandidatams, kurie nekviečiami dalyvauti dialoge, pranešama apie atrankos rezultatus;</w:t>
      </w:r>
    </w:p>
    <w:p w:rsidR="0007149F" w:rsidRPr="0014668A" w:rsidRDefault="00206D13" w:rsidP="0007149F">
      <w:pPr>
        <w:tabs>
          <w:tab w:val="left" w:pos="1560"/>
        </w:tabs>
        <w:ind w:firstLine="900"/>
        <w:jc w:val="both"/>
        <w:rPr>
          <w:sz w:val="24"/>
          <w:szCs w:val="24"/>
        </w:rPr>
      </w:pPr>
      <w:r w:rsidRPr="0014668A">
        <w:rPr>
          <w:sz w:val="24"/>
          <w:szCs w:val="24"/>
        </w:rPr>
        <w:t>14</w:t>
      </w:r>
      <w:r w:rsidR="00EE25FB">
        <w:rPr>
          <w:sz w:val="24"/>
          <w:szCs w:val="24"/>
        </w:rPr>
        <w:t>0</w:t>
      </w:r>
      <w:r w:rsidR="0007149F" w:rsidRPr="0014668A">
        <w:rPr>
          <w:sz w:val="24"/>
          <w:szCs w:val="24"/>
        </w:rPr>
        <w:t>.3. pradeda ir tęsia dialogą tol, kol gali nustatyti Perkančiosios organizacijos poreikius atitinkantį vieną ar kelis sprendinius;</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0</w:t>
      </w:r>
      <w:r w:rsidRPr="0014668A">
        <w:rPr>
          <w:sz w:val="24"/>
          <w:szCs w:val="24"/>
        </w:rPr>
        <w:t>.4. baigusi 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0</w:t>
      </w:r>
      <w:r w:rsidRPr="0014668A">
        <w:rPr>
          <w:sz w:val="24"/>
          <w:szCs w:val="24"/>
        </w:rPr>
        <w:t>.5. įvertina pateiktus pasiūlymus pagal kriterijus, nurodytus skelbime apie supaprastintą pirkimą ar aprašomajame dokumente, ir pasirenka ekonomiškai naudingiausią pasiūlymą.</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1</w:t>
      </w:r>
      <w:r w:rsidRPr="0014668A">
        <w:rPr>
          <w:sz w:val="24"/>
          <w:szCs w:val="24"/>
        </w:rPr>
        <w:t>. Vykdant pirkimą supaprastinto konkurencinio dialogo būdu gali būti ribojamas kandidatų, kurie bus pakviesti dialogo, skaičius. Perkančioji organizacija skelbime apie supaprastintą pirkimą nurodo mažiausią kviečiamų dialogo kandidatų skaičių, kuris negali būti mažesnis kaip 3 kandidatai, ir, jei reikia, didžiausią jų skaičių. Komisija dialogo turi pakviesti ne mažiau kandidatų, negu Perkančiosios organizacijos skelbime nustatytas mažiausias kviečiamų kandidatų skaičius. Jeigu minimalius kvalifikacijos reikalavimus atitinka mažiau kandidatų, negu nustatytas mažiausias kviečiamų kandidatų skaičius, Komisija kviečia dialogo visus kandidatus, kurie atitinka keliamus minimalius kvalifikacijos reikalavimus. Pirkimo metu Komisija negali kviesti dalyvauti pirkime kitų, paraiškų nepateikusių tiekėjų arba kandidatų, kurie neatitinka minimalių kvalifikacijos reikalavimų.</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2</w:t>
      </w:r>
      <w:r w:rsidRPr="0014668A">
        <w:rPr>
          <w:sz w:val="24"/>
          <w:szCs w:val="24"/>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 Vykdant pirkimą supaprastinto konkurencinio dialogo būdu turi būti laikomasi šių sąlygų:</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.1. pasiūlymai vertinami taikant tik ekonomiškai naudingiausio pasiūlymo vertinimo kriterijų;</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00970342" w:rsidRPr="0014668A">
        <w:rPr>
          <w:sz w:val="24"/>
          <w:szCs w:val="24"/>
        </w:rPr>
        <w:t>.</w:t>
      </w:r>
      <w:r w:rsidRPr="0014668A">
        <w:rPr>
          <w:sz w:val="24"/>
          <w:szCs w:val="24"/>
        </w:rPr>
        <w:t>2. esminiai ar pagrindiniai skelbime apie supaprastintą pirkimą arba aprašomajame dokumente pateikti elementai negali būti keičiami;</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.3. atrinkti kandidatai dalyvauti dialoge kviečiami raštu ir vienu metu;</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.5. Galutiniai pasiūlymai turi būti rengiami kiekvieno iš tiekėjų, kurie kviečiami pateikti pasiūlymus, dialogo metu pateiktų ir patikslintų sprendinių pagrindu. Galutiniai pasiūlymai turi apimti visus būtinus ir pirkimui atlikti reikalingus elementus. Komisija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.6. Komisija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3</w:t>
      </w:r>
      <w:r w:rsidRPr="0014668A">
        <w:rPr>
          <w:sz w:val="24"/>
          <w:szCs w:val="24"/>
        </w:rPr>
        <w:t>.7. Paraiškų dalyvauti supaprastintame konkurenciniame dialoge pateikimo terminas negali būti trumpesnis kaip 7 darbo dienos nuo skelbimo apie pirkimą paskelbimo CVP IS dienos.</w:t>
      </w:r>
    </w:p>
    <w:p w:rsidR="0007149F" w:rsidRPr="0014668A" w:rsidRDefault="0007149F" w:rsidP="0007149F">
      <w:pPr>
        <w:tabs>
          <w:tab w:val="left" w:pos="1560"/>
        </w:tabs>
        <w:ind w:firstLine="900"/>
        <w:jc w:val="both"/>
        <w:rPr>
          <w:sz w:val="24"/>
          <w:szCs w:val="24"/>
        </w:rPr>
      </w:pPr>
      <w:r w:rsidRPr="0014668A">
        <w:rPr>
          <w:sz w:val="24"/>
          <w:szCs w:val="24"/>
        </w:rPr>
        <w:lastRenderedPageBreak/>
        <w:t>14</w:t>
      </w:r>
      <w:r w:rsidR="00EE25FB">
        <w:rPr>
          <w:sz w:val="24"/>
          <w:szCs w:val="24"/>
        </w:rPr>
        <w:t>4</w:t>
      </w:r>
      <w:r w:rsidRPr="0014668A">
        <w:rPr>
          <w:sz w:val="24"/>
          <w:szCs w:val="24"/>
        </w:rPr>
        <w:t xml:space="preserve">. Perkančioji organizacija konkurencinio dialogo dalyviams gali nustatyti prizus ir pinigines išmokas. </w:t>
      </w:r>
    </w:p>
    <w:p w:rsidR="0007149F" w:rsidRPr="0014668A" w:rsidRDefault="0007149F" w:rsidP="0007149F">
      <w:pPr>
        <w:autoSpaceDE w:val="0"/>
        <w:autoSpaceDN w:val="0"/>
        <w:adjustRightInd w:val="0"/>
        <w:ind w:firstLine="360"/>
        <w:jc w:val="center"/>
        <w:rPr>
          <w:b/>
          <w:bCs/>
          <w:caps/>
          <w:sz w:val="24"/>
          <w:szCs w:val="24"/>
        </w:rPr>
      </w:pPr>
    </w:p>
    <w:p w:rsidR="0007149F" w:rsidRPr="0014668A" w:rsidRDefault="0007149F" w:rsidP="0007149F">
      <w:pPr>
        <w:ind w:left="792"/>
        <w:jc w:val="center"/>
        <w:rPr>
          <w:b/>
          <w:sz w:val="24"/>
          <w:szCs w:val="24"/>
        </w:rPr>
      </w:pPr>
      <w:r w:rsidRPr="0014668A">
        <w:rPr>
          <w:b/>
          <w:sz w:val="24"/>
          <w:szCs w:val="24"/>
        </w:rPr>
        <w:t>XVI SKYRIUS</w:t>
      </w:r>
    </w:p>
    <w:p w:rsidR="0007149F" w:rsidRPr="0014668A" w:rsidRDefault="0007149F" w:rsidP="0007149F">
      <w:pPr>
        <w:ind w:left="792"/>
        <w:jc w:val="center"/>
        <w:rPr>
          <w:b/>
          <w:sz w:val="24"/>
          <w:szCs w:val="24"/>
        </w:rPr>
      </w:pPr>
      <w:r w:rsidRPr="0014668A">
        <w:rPr>
          <w:b/>
          <w:sz w:val="24"/>
          <w:szCs w:val="24"/>
        </w:rPr>
        <w:t>ELEKTRONINIS AUKCIONAS</w:t>
      </w:r>
    </w:p>
    <w:p w:rsidR="0007149F" w:rsidRPr="0014668A" w:rsidRDefault="0007149F" w:rsidP="0007149F">
      <w:pPr>
        <w:ind w:firstLine="360"/>
        <w:jc w:val="center"/>
        <w:rPr>
          <w:b/>
        </w:rPr>
      </w:pPr>
    </w:p>
    <w:p w:rsidR="0007149F" w:rsidRPr="0014668A" w:rsidRDefault="00206D13" w:rsidP="0007149F">
      <w:pPr>
        <w:tabs>
          <w:tab w:val="left" w:pos="1560"/>
        </w:tabs>
        <w:ind w:firstLine="900"/>
        <w:jc w:val="both"/>
        <w:rPr>
          <w:sz w:val="24"/>
          <w:szCs w:val="24"/>
        </w:rPr>
      </w:pPr>
      <w:r w:rsidRPr="0014668A">
        <w:rPr>
          <w:sz w:val="24"/>
          <w:szCs w:val="24"/>
        </w:rPr>
        <w:t>14</w:t>
      </w:r>
      <w:r w:rsidR="00EE25FB">
        <w:rPr>
          <w:sz w:val="24"/>
          <w:szCs w:val="24"/>
        </w:rPr>
        <w:t>5</w:t>
      </w:r>
      <w:r w:rsidR="0007149F" w:rsidRPr="0014668A">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6</w:t>
      </w:r>
      <w:r w:rsidRPr="0014668A">
        <w:rPr>
          <w:sz w:val="24"/>
          <w:szCs w:val="24"/>
        </w:rPr>
        <w:t xml:space="preserve">. Elektroniniam aukcionui pateikti pasiūlymai vertinami remiantis: </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6</w:t>
      </w:r>
      <w:r w:rsidRPr="0014668A">
        <w:rPr>
          <w:sz w:val="24"/>
          <w:szCs w:val="24"/>
        </w:rPr>
        <w:t>.1. tik kaina, kai pasiūlymų vertinimo kriterijus yra mažiausia kaina, arba</w:t>
      </w:r>
    </w:p>
    <w:p w:rsidR="0007149F" w:rsidRPr="0014668A" w:rsidRDefault="0007149F" w:rsidP="0007149F">
      <w:pPr>
        <w:tabs>
          <w:tab w:val="left" w:pos="1560"/>
        </w:tabs>
        <w:ind w:firstLine="900"/>
        <w:jc w:val="both"/>
        <w:rPr>
          <w:sz w:val="24"/>
          <w:szCs w:val="24"/>
        </w:rPr>
      </w:pPr>
      <w:r w:rsidRPr="0014668A">
        <w:rPr>
          <w:sz w:val="24"/>
          <w:szCs w:val="24"/>
        </w:rPr>
        <w:t>14</w:t>
      </w:r>
      <w:r w:rsidR="00EE25FB">
        <w:rPr>
          <w:sz w:val="24"/>
          <w:szCs w:val="24"/>
        </w:rPr>
        <w:t>6</w:t>
      </w:r>
      <w:r w:rsidRPr="0014668A">
        <w:rPr>
          <w:sz w:val="24"/>
          <w:szCs w:val="24"/>
        </w:rPr>
        <w:t>.2. kaina ir (ar) naujomis pasiūlymo kriterijų reikšmėmis, nurodytomis pirkimo dokumentuose, kai pirkimo sutartis sudaroma su ekonomiškai naudingiausią pasiūlymą pateikusiu tiekėju.</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 Perkančioji organizacija, nusprendusi taikyti elektroninį aukcioną, tai nurodo skelbime apie pirkimą. Skelbime, be kita ko (</w:t>
      </w:r>
      <w:proofErr w:type="spellStart"/>
      <w:r w:rsidRPr="0014668A">
        <w:rPr>
          <w:i/>
          <w:sz w:val="24"/>
          <w:szCs w:val="24"/>
        </w:rPr>
        <w:t>inter</w:t>
      </w:r>
      <w:proofErr w:type="spellEnd"/>
      <w:r w:rsidRPr="0014668A">
        <w:rPr>
          <w:i/>
          <w:sz w:val="24"/>
          <w:szCs w:val="24"/>
        </w:rPr>
        <w:t xml:space="preserve"> </w:t>
      </w:r>
      <w:proofErr w:type="spellStart"/>
      <w:r w:rsidRPr="0014668A">
        <w:rPr>
          <w:i/>
          <w:sz w:val="24"/>
          <w:szCs w:val="24"/>
        </w:rPr>
        <w:t>alia</w:t>
      </w:r>
      <w:proofErr w:type="spellEnd"/>
      <w:r w:rsidRPr="0014668A">
        <w:rPr>
          <w:sz w:val="24"/>
          <w:szCs w:val="24"/>
        </w:rPr>
        <w:t>), nurodoma ši informacija:</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.1. pasiūlymo kriterijų vertinamos reikšmės, jei jas galima išmatuoti ir išreikšti skaičiais arba procentais;</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47</w:t>
      </w:r>
      <w:r w:rsidRPr="0014668A">
        <w:rPr>
          <w:sz w:val="24"/>
          <w:szCs w:val="24"/>
        </w:rPr>
        <w:t>.2. pasiūlymo verčių, kurios gali būti pateiktos, ribos, susijusios su pirkimo objekto specifikacijomis;</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 xml:space="preserve">.3. informacija, kuri bus pateikiama elektroninio aukciono dalyviams, ir, jei reikia, kada su ja bus galima susipažinti; </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.4. atitinkama informacija apie elektroninio aukciono eigą;</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.5. sąlygos, kuriomis dalyviai galės teikti savo pasiūlymus, jei reikia, nurodomas mažiausias skirtumas tarp pasiūlymų;</w:t>
      </w:r>
    </w:p>
    <w:p w:rsidR="0007149F" w:rsidRPr="0014668A" w:rsidRDefault="0007149F" w:rsidP="0007149F">
      <w:pPr>
        <w:tabs>
          <w:tab w:val="left" w:pos="1560"/>
        </w:tabs>
        <w:ind w:firstLine="900"/>
        <w:jc w:val="both"/>
        <w:rPr>
          <w:sz w:val="24"/>
          <w:szCs w:val="24"/>
        </w:rPr>
      </w:pPr>
      <w:r w:rsidRPr="0014668A">
        <w:rPr>
          <w:sz w:val="24"/>
          <w:szCs w:val="24"/>
        </w:rPr>
        <w:t>1</w:t>
      </w:r>
      <w:r w:rsidR="00206D13" w:rsidRPr="0014668A">
        <w:rPr>
          <w:sz w:val="24"/>
          <w:szCs w:val="24"/>
        </w:rPr>
        <w:t>4</w:t>
      </w:r>
      <w:r w:rsidR="00EE25FB">
        <w:rPr>
          <w:sz w:val="24"/>
          <w:szCs w:val="24"/>
        </w:rPr>
        <w:t>7</w:t>
      </w:r>
      <w:r w:rsidRPr="0014668A">
        <w:rPr>
          <w:sz w:val="24"/>
          <w:szCs w:val="24"/>
        </w:rPr>
        <w:t xml:space="preserve">.6. atitinkama informacija apie naudojamą elektroninę įrangą, suderinimą ir ryšio technines specifikacijas. </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48</w:t>
      </w:r>
      <w:r w:rsidRPr="0014668A">
        <w:rPr>
          <w:sz w:val="24"/>
          <w:szCs w:val="24"/>
        </w:rPr>
        <w:t>. Perkančioji organizacija prieš pradėdama elektroninį aukcioną:</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48</w:t>
      </w:r>
      <w:r w:rsidRPr="0014668A">
        <w:rPr>
          <w:sz w:val="24"/>
          <w:szCs w:val="24"/>
        </w:rPr>
        <w:t xml:space="preserve">.1. atlieka pradinį išsamų pasiūlymų vertinimą pagal mažiausią kainos ar ekonomiškai naudingiausio pasiūlymo kriterijų ir nurodytą kiekvieno jų reikšmingumą; </w:t>
      </w:r>
    </w:p>
    <w:p w:rsidR="0007149F" w:rsidRPr="0014668A" w:rsidRDefault="0007149F" w:rsidP="0007149F">
      <w:pPr>
        <w:tabs>
          <w:tab w:val="left" w:pos="1560"/>
        </w:tabs>
        <w:ind w:firstLine="900"/>
        <w:jc w:val="both"/>
        <w:rPr>
          <w:sz w:val="24"/>
          <w:szCs w:val="24"/>
        </w:rPr>
      </w:pPr>
      <w:r w:rsidRPr="0014668A">
        <w:rPr>
          <w:sz w:val="24"/>
          <w:szCs w:val="24"/>
        </w:rPr>
        <w:t>1</w:t>
      </w:r>
      <w:r w:rsidR="00EE25FB">
        <w:rPr>
          <w:sz w:val="24"/>
          <w:szCs w:val="24"/>
        </w:rPr>
        <w:t>48</w:t>
      </w:r>
      <w:r w:rsidRPr="0014668A">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07149F" w:rsidRPr="0014668A" w:rsidRDefault="00EE25FB" w:rsidP="0007149F">
      <w:pPr>
        <w:tabs>
          <w:tab w:val="left" w:pos="1560"/>
        </w:tabs>
        <w:ind w:firstLine="900"/>
        <w:jc w:val="both"/>
        <w:rPr>
          <w:sz w:val="24"/>
          <w:szCs w:val="24"/>
        </w:rPr>
      </w:pPr>
      <w:r>
        <w:rPr>
          <w:sz w:val="24"/>
          <w:szCs w:val="24"/>
        </w:rPr>
        <w:t>149</w:t>
      </w:r>
      <w:r w:rsidR="0007149F" w:rsidRPr="0014668A">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0</w:t>
      </w:r>
      <w:r w:rsidRPr="0014668A">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1</w:t>
      </w:r>
      <w:r w:rsidRPr="0014668A">
        <w:rPr>
          <w:sz w:val="24"/>
          <w:szCs w:val="24"/>
        </w:rPr>
        <w:t xml:space="preserve">. Perkančioji organizacija uždaro elektroninį aukcioną vienu ar keliais būdais: </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1</w:t>
      </w:r>
      <w:r w:rsidRPr="0014668A">
        <w:rPr>
          <w:sz w:val="24"/>
          <w:szCs w:val="24"/>
        </w:rPr>
        <w:t>.1. kvietime dalyvauti aukcione iš anksto nurodo nustatytą aukciono uždarymo datą ir laiką;</w:t>
      </w:r>
    </w:p>
    <w:p w:rsidR="0007149F" w:rsidRPr="0014668A" w:rsidRDefault="0007149F" w:rsidP="0007149F">
      <w:pPr>
        <w:tabs>
          <w:tab w:val="left" w:pos="1560"/>
        </w:tabs>
        <w:ind w:firstLine="900"/>
        <w:jc w:val="both"/>
        <w:rPr>
          <w:sz w:val="24"/>
          <w:szCs w:val="24"/>
        </w:rPr>
      </w:pPr>
      <w:r w:rsidRPr="0014668A">
        <w:rPr>
          <w:sz w:val="24"/>
          <w:szCs w:val="24"/>
        </w:rPr>
        <w:lastRenderedPageBreak/>
        <w:t>15</w:t>
      </w:r>
      <w:r w:rsidR="00EE25FB">
        <w:rPr>
          <w:sz w:val="24"/>
          <w:szCs w:val="24"/>
        </w:rPr>
        <w:t>1</w:t>
      </w:r>
      <w:r w:rsidRPr="0014668A">
        <w:rPr>
          <w:sz w:val="24"/>
          <w:szCs w:val="24"/>
        </w:rPr>
        <w:t>.2. kai nebegauna naujų kainų arba naujų reikšmių, kurios atitiktų jo nustatytus reikalavimus dėl mažiausio skirtumo tarp teikiamų pasiūlymų. Šiuo atveju Perkančioji organizacija kvietime dalyvauti aukcione nurodo laiką, kuris turi praeiti nuo paskutinio pasiūlymo pateikimo iki elektroninio aukciono pabaigos;</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1</w:t>
      </w:r>
      <w:r w:rsidRPr="0014668A">
        <w:rPr>
          <w:sz w:val="24"/>
          <w:szCs w:val="24"/>
        </w:rPr>
        <w:t>.3. kai baigiami visi kvietime dalyvauti nurodyti aukciono etapai. Perkančioji organizacija nusprendusi, kad elektroninis aukcionas bus baigiamas pagal šį punktą, kvietime dalyvauti aukcione nurodomas kiekvieno aukciono etapo laiko grafikas.</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2</w:t>
      </w:r>
      <w:r w:rsidRPr="0014668A">
        <w:rPr>
          <w:sz w:val="24"/>
          <w:szCs w:val="24"/>
        </w:rPr>
        <w:t>. Perkančioji organizacija, uždariusi elektroninį aukcioną, remdamasi elektroninio aukciono rezultatais nustato laimėtoją, su kuriuo bus sudaryta pirkimo sutartis.</w:t>
      </w:r>
    </w:p>
    <w:p w:rsidR="0007149F" w:rsidRPr="0014668A" w:rsidRDefault="0007149F" w:rsidP="0007149F">
      <w:pPr>
        <w:tabs>
          <w:tab w:val="left" w:pos="1560"/>
        </w:tabs>
        <w:ind w:firstLine="900"/>
        <w:jc w:val="both"/>
        <w:rPr>
          <w:sz w:val="24"/>
          <w:szCs w:val="24"/>
        </w:rPr>
      </w:pPr>
      <w:r w:rsidRPr="0014668A">
        <w:rPr>
          <w:sz w:val="24"/>
          <w:szCs w:val="24"/>
        </w:rPr>
        <w:t>15</w:t>
      </w:r>
      <w:r w:rsidR="00EE25FB">
        <w:rPr>
          <w:sz w:val="24"/>
          <w:szCs w:val="24"/>
        </w:rPr>
        <w:t>3</w:t>
      </w:r>
      <w:r w:rsidRPr="0014668A">
        <w:rPr>
          <w:sz w:val="24"/>
          <w:szCs w:val="24"/>
        </w:rPr>
        <w:t xml:space="preserve">.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 </w:t>
      </w:r>
    </w:p>
    <w:p w:rsidR="0007149F" w:rsidRPr="0014668A" w:rsidRDefault="0007149F" w:rsidP="0007149F">
      <w:pPr>
        <w:autoSpaceDE w:val="0"/>
        <w:autoSpaceDN w:val="0"/>
        <w:adjustRightInd w:val="0"/>
        <w:ind w:firstLine="360"/>
        <w:jc w:val="center"/>
        <w:rPr>
          <w:b/>
          <w:bCs/>
          <w:caps/>
          <w:sz w:val="24"/>
          <w:szCs w:val="24"/>
        </w:rPr>
      </w:pPr>
    </w:p>
    <w:p w:rsidR="00C86074" w:rsidRPr="0014668A" w:rsidRDefault="00C86074" w:rsidP="0007149F">
      <w:pPr>
        <w:autoSpaceDE w:val="0"/>
        <w:autoSpaceDN w:val="0"/>
        <w:adjustRightInd w:val="0"/>
        <w:ind w:firstLine="360"/>
        <w:jc w:val="center"/>
        <w:rPr>
          <w:b/>
          <w:bCs/>
          <w:caps/>
          <w:sz w:val="24"/>
          <w:szCs w:val="24"/>
        </w:rPr>
      </w:pPr>
    </w:p>
    <w:p w:rsidR="0007149F" w:rsidRPr="0014668A" w:rsidRDefault="0007149F" w:rsidP="0007149F">
      <w:pPr>
        <w:ind w:left="792"/>
        <w:jc w:val="center"/>
        <w:rPr>
          <w:b/>
          <w:sz w:val="24"/>
          <w:szCs w:val="24"/>
        </w:rPr>
      </w:pPr>
      <w:r w:rsidRPr="0014668A">
        <w:rPr>
          <w:b/>
          <w:sz w:val="24"/>
          <w:szCs w:val="24"/>
        </w:rPr>
        <w:t>XVII SKYRIUS</w:t>
      </w:r>
    </w:p>
    <w:p w:rsidR="0007149F" w:rsidRPr="0014668A" w:rsidRDefault="0007149F" w:rsidP="0007149F">
      <w:pPr>
        <w:ind w:left="792"/>
        <w:jc w:val="center"/>
        <w:rPr>
          <w:b/>
          <w:sz w:val="24"/>
          <w:szCs w:val="24"/>
        </w:rPr>
      </w:pPr>
      <w:r w:rsidRPr="0014668A">
        <w:rPr>
          <w:b/>
          <w:sz w:val="24"/>
          <w:szCs w:val="24"/>
        </w:rPr>
        <w:t>APKLAUSA</w:t>
      </w:r>
    </w:p>
    <w:p w:rsidR="0007149F" w:rsidRPr="0014668A" w:rsidRDefault="0007149F" w:rsidP="0007149F">
      <w:pPr>
        <w:ind w:left="792"/>
        <w:jc w:val="center"/>
        <w:rPr>
          <w:b/>
          <w:sz w:val="24"/>
          <w:szCs w:val="24"/>
        </w:rPr>
      </w:pPr>
    </w:p>
    <w:p w:rsidR="0007149F" w:rsidRPr="0014668A" w:rsidRDefault="0007149F" w:rsidP="0007149F">
      <w:pPr>
        <w:tabs>
          <w:tab w:val="left" w:pos="1560"/>
        </w:tabs>
        <w:ind w:firstLine="900"/>
        <w:jc w:val="both"/>
        <w:rPr>
          <w:sz w:val="24"/>
          <w:szCs w:val="24"/>
          <w:lang w:eastAsia="lt-LT"/>
        </w:rPr>
      </w:pPr>
      <w:r w:rsidRPr="0014668A">
        <w:rPr>
          <w:sz w:val="24"/>
          <w:szCs w:val="24"/>
          <w:lang w:eastAsia="lt-LT"/>
        </w:rPr>
        <w:t>15</w:t>
      </w:r>
      <w:r w:rsidR="00EE25FB">
        <w:rPr>
          <w:sz w:val="24"/>
          <w:szCs w:val="24"/>
          <w:lang w:eastAsia="lt-LT"/>
        </w:rPr>
        <w:t>4</w:t>
      </w:r>
      <w:r w:rsidRPr="0014668A">
        <w:rPr>
          <w:sz w:val="24"/>
          <w:szCs w:val="24"/>
          <w:lang w:eastAsia="lt-LT"/>
        </w:rPr>
        <w:t>. Vykdant supaprastintą pirkimą apklausos būdu, kreipiamasi į vieną ar kelis tiekėjus, prašant pateikti pasiūlymus pagal P</w:t>
      </w:r>
      <w:r w:rsidRPr="0014668A">
        <w:rPr>
          <w:sz w:val="24"/>
          <w:szCs w:val="24"/>
        </w:rPr>
        <w:t xml:space="preserve">erkančiosios organizacijos </w:t>
      </w:r>
      <w:r w:rsidRPr="0014668A">
        <w:rPr>
          <w:sz w:val="24"/>
          <w:szCs w:val="24"/>
          <w:lang w:eastAsia="lt-LT"/>
        </w:rPr>
        <w:t xml:space="preserve">keliamus reikalavimus. Kai apklausa vykdoma po </w:t>
      </w:r>
      <w:r w:rsidRPr="0014668A">
        <w:rPr>
          <w:sz w:val="24"/>
          <w:szCs w:val="24"/>
        </w:rPr>
        <w:t xml:space="preserve">supaprastinto </w:t>
      </w:r>
      <w:r w:rsidRPr="0014668A">
        <w:rPr>
          <w:sz w:val="24"/>
          <w:szCs w:val="24"/>
          <w:lang w:eastAsia="lt-LT"/>
        </w:rPr>
        <w:t xml:space="preserve">atviro, </w:t>
      </w:r>
      <w:r w:rsidRPr="0014668A">
        <w:rPr>
          <w:sz w:val="24"/>
          <w:szCs w:val="24"/>
        </w:rPr>
        <w:t xml:space="preserve">supaprastinto </w:t>
      </w:r>
      <w:r w:rsidRPr="0014668A">
        <w:rPr>
          <w:sz w:val="24"/>
          <w:szCs w:val="24"/>
          <w:lang w:eastAsia="lt-LT"/>
        </w:rPr>
        <w:t xml:space="preserve">riboto konkurso ar supaprastintų skelbiamų derybų, atmetus visus pasiūlymus, į tiekėjus, atitinkančius minimalius kvalifikacijos reikalavimus, kreipiamasi pateikti patvirtinimą apie sutikimą dalyvauti pirkime. </w:t>
      </w:r>
    </w:p>
    <w:p w:rsidR="0007149F" w:rsidRPr="0014668A" w:rsidRDefault="0007149F" w:rsidP="0007149F">
      <w:pPr>
        <w:tabs>
          <w:tab w:val="left" w:pos="1560"/>
        </w:tabs>
        <w:ind w:firstLine="900"/>
        <w:jc w:val="both"/>
        <w:rPr>
          <w:sz w:val="24"/>
          <w:szCs w:val="24"/>
          <w:lang w:eastAsia="lt-LT"/>
        </w:rPr>
      </w:pPr>
      <w:r w:rsidRPr="0014668A">
        <w:rPr>
          <w:sz w:val="24"/>
          <w:szCs w:val="24"/>
          <w:lang w:eastAsia="lt-LT"/>
        </w:rPr>
        <w:t>15</w:t>
      </w:r>
      <w:r w:rsidR="00EE25FB">
        <w:rPr>
          <w:sz w:val="24"/>
          <w:szCs w:val="24"/>
          <w:lang w:eastAsia="lt-LT"/>
        </w:rPr>
        <w:t>5</w:t>
      </w:r>
      <w:r w:rsidRPr="0014668A">
        <w:rPr>
          <w:sz w:val="24"/>
          <w:szCs w:val="24"/>
          <w:lang w:eastAsia="lt-LT"/>
        </w:rPr>
        <w:t xml:space="preserve">. Apklausos metu gali būti deramasi dėl kainos ir kitų pasiūlymo sąlygų. </w:t>
      </w:r>
      <w:r w:rsidRPr="0014668A">
        <w:rPr>
          <w:sz w:val="24"/>
          <w:szCs w:val="24"/>
        </w:rPr>
        <w:t xml:space="preserve">Perkančioji organizacija </w:t>
      </w:r>
      <w:r w:rsidRPr="0014668A">
        <w:rPr>
          <w:sz w:val="24"/>
          <w:szCs w:val="24"/>
          <w:lang w:eastAsia="lt-LT"/>
        </w:rPr>
        <w:t>pirkimo dokumentuose nurodo, ar bus deramasi arba kokias atvejais bus deramasi, ir derėjimosi tvarką.</w:t>
      </w:r>
      <w:r w:rsidRPr="0014668A">
        <w:rPr>
          <w:sz w:val="24"/>
          <w:szCs w:val="24"/>
        </w:rPr>
        <w:t xml:space="preserve">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07149F" w:rsidRPr="0014668A" w:rsidRDefault="0007149F" w:rsidP="0007149F">
      <w:pPr>
        <w:tabs>
          <w:tab w:val="left" w:pos="1560"/>
        </w:tabs>
        <w:ind w:firstLine="900"/>
        <w:jc w:val="both"/>
        <w:rPr>
          <w:sz w:val="24"/>
          <w:szCs w:val="24"/>
        </w:rPr>
      </w:pPr>
      <w:r w:rsidRPr="0014668A">
        <w:rPr>
          <w:sz w:val="24"/>
          <w:szCs w:val="24"/>
          <w:lang w:eastAsia="lt-LT"/>
        </w:rPr>
        <w:t>15</w:t>
      </w:r>
      <w:r w:rsidR="00EE25FB">
        <w:rPr>
          <w:sz w:val="24"/>
          <w:szCs w:val="24"/>
          <w:lang w:eastAsia="lt-LT"/>
        </w:rPr>
        <w:t>6</w:t>
      </w:r>
      <w:r w:rsidRPr="0014668A">
        <w:rPr>
          <w:sz w:val="24"/>
          <w:szCs w:val="24"/>
          <w:lang w:eastAsia="lt-LT"/>
        </w:rPr>
        <w:t>.</w:t>
      </w:r>
      <w:r w:rsidRPr="0014668A">
        <w:rPr>
          <w:sz w:val="24"/>
          <w:szCs w:val="24"/>
        </w:rPr>
        <w:t xml:space="preserve"> Komisija ar pirkimo organizatorius, prašydami pateikti pasiūlymus, privalo kreiptis į 3 (tris) ar daugiau tiekėjų. </w:t>
      </w:r>
    </w:p>
    <w:p w:rsidR="0007149F" w:rsidRPr="0014668A" w:rsidRDefault="0007149F" w:rsidP="0007149F">
      <w:pPr>
        <w:tabs>
          <w:tab w:val="left" w:pos="1260"/>
          <w:tab w:val="left" w:pos="1620"/>
        </w:tabs>
        <w:ind w:firstLine="900"/>
        <w:jc w:val="both"/>
        <w:rPr>
          <w:sz w:val="24"/>
          <w:szCs w:val="24"/>
        </w:rPr>
      </w:pPr>
      <w:r w:rsidRPr="0014668A">
        <w:rPr>
          <w:sz w:val="24"/>
          <w:szCs w:val="24"/>
        </w:rPr>
        <w:t>1</w:t>
      </w:r>
      <w:r w:rsidR="00CE05F6" w:rsidRPr="0014668A">
        <w:rPr>
          <w:sz w:val="24"/>
          <w:szCs w:val="24"/>
        </w:rPr>
        <w:t>5</w:t>
      </w:r>
      <w:r w:rsidR="00EE25FB">
        <w:rPr>
          <w:sz w:val="24"/>
          <w:szCs w:val="24"/>
        </w:rPr>
        <w:t>7</w:t>
      </w:r>
      <w:r w:rsidRPr="0014668A">
        <w:rPr>
          <w:sz w:val="24"/>
          <w:szCs w:val="24"/>
        </w:rPr>
        <w:t>. Mažiau tiekėjų, nei nurodyta šių Taisyklių 15</w:t>
      </w:r>
      <w:r w:rsidR="00C86074" w:rsidRPr="0014668A">
        <w:rPr>
          <w:sz w:val="24"/>
          <w:szCs w:val="24"/>
        </w:rPr>
        <w:t>7</w:t>
      </w:r>
      <w:r w:rsidRPr="0014668A">
        <w:rPr>
          <w:sz w:val="24"/>
          <w:szCs w:val="24"/>
        </w:rPr>
        <w:t xml:space="preserve"> punkte, gali būti apklausiama šiais atvejais:</w:t>
      </w:r>
    </w:p>
    <w:p w:rsidR="0007149F" w:rsidRPr="0014668A" w:rsidRDefault="0007149F" w:rsidP="0007149F">
      <w:pPr>
        <w:ind w:firstLine="902"/>
        <w:jc w:val="both"/>
        <w:rPr>
          <w:sz w:val="24"/>
          <w:szCs w:val="24"/>
        </w:rPr>
      </w:pPr>
      <w:r w:rsidRPr="0014668A">
        <w:rPr>
          <w:sz w:val="24"/>
          <w:szCs w:val="24"/>
        </w:rPr>
        <w:t>1</w:t>
      </w:r>
      <w:r w:rsidR="00CE05F6" w:rsidRPr="0014668A">
        <w:rPr>
          <w:sz w:val="24"/>
          <w:szCs w:val="24"/>
        </w:rPr>
        <w:t>5</w:t>
      </w:r>
      <w:r w:rsidR="00EE25FB">
        <w:rPr>
          <w:sz w:val="24"/>
          <w:szCs w:val="24"/>
        </w:rPr>
        <w:t>7</w:t>
      </w:r>
      <w:r w:rsidRPr="0014668A">
        <w:rPr>
          <w:sz w:val="24"/>
          <w:szCs w:val="24"/>
        </w:rPr>
        <w:t>.1. jei pirkimų organizatorius ar Komisija sužino, kad yra mažiau tiekėjų, kurie gali tiekti reikalingas prekes, atlikti paslaugas ar darbus;</w:t>
      </w:r>
    </w:p>
    <w:p w:rsidR="0007149F" w:rsidRPr="0014668A" w:rsidRDefault="0007149F" w:rsidP="0007149F">
      <w:pPr>
        <w:ind w:firstLine="902"/>
        <w:jc w:val="both"/>
        <w:rPr>
          <w:sz w:val="24"/>
          <w:szCs w:val="24"/>
        </w:rPr>
      </w:pPr>
      <w:r w:rsidRPr="0014668A">
        <w:rPr>
          <w:sz w:val="24"/>
          <w:szCs w:val="24"/>
        </w:rPr>
        <w:t>1</w:t>
      </w:r>
      <w:r w:rsidR="00CE05F6" w:rsidRPr="0014668A">
        <w:rPr>
          <w:sz w:val="24"/>
          <w:szCs w:val="24"/>
        </w:rPr>
        <w:t>5</w:t>
      </w:r>
      <w:r w:rsidR="00EE25FB">
        <w:rPr>
          <w:sz w:val="24"/>
          <w:szCs w:val="24"/>
        </w:rPr>
        <w:t>7</w:t>
      </w:r>
      <w:r w:rsidRPr="0014668A">
        <w:rPr>
          <w:sz w:val="24"/>
          <w:szCs w:val="24"/>
        </w:rPr>
        <w:t xml:space="preserve">.2. jei didesnio tiekėjų skaičiaus apklausa reikalautų neproporcingai didelių pirkimų organizatoriaus ar Komisijos pastangų, laiko ir/ar lėšų sąnaudų; </w:t>
      </w:r>
    </w:p>
    <w:p w:rsidR="0007149F" w:rsidRPr="0014668A" w:rsidRDefault="0007149F" w:rsidP="0007149F">
      <w:pPr>
        <w:ind w:firstLine="902"/>
        <w:jc w:val="both"/>
        <w:rPr>
          <w:sz w:val="24"/>
          <w:szCs w:val="24"/>
        </w:rPr>
      </w:pPr>
      <w:r w:rsidRPr="0014668A">
        <w:rPr>
          <w:sz w:val="24"/>
          <w:szCs w:val="24"/>
        </w:rPr>
        <w:t>1</w:t>
      </w:r>
      <w:r w:rsidR="00CE05F6" w:rsidRPr="0014668A">
        <w:rPr>
          <w:sz w:val="24"/>
          <w:szCs w:val="24"/>
        </w:rPr>
        <w:t>5</w:t>
      </w:r>
      <w:r w:rsidR="00EE25FB">
        <w:rPr>
          <w:sz w:val="24"/>
          <w:szCs w:val="24"/>
        </w:rPr>
        <w:t>7</w:t>
      </w:r>
      <w:r w:rsidRPr="0014668A">
        <w:rPr>
          <w:sz w:val="24"/>
          <w:szCs w:val="24"/>
        </w:rPr>
        <w:t>.3. esant kitoms objektyviai pateisinamoms aplinkybėms, dėl kurių neįmanoma apklausti daugiau tiekėjų. Šios aplinkybės negali priklausyti nuo Perkančiosios organizacijos delsimo ar neveiklumo.</w:t>
      </w:r>
    </w:p>
    <w:p w:rsidR="0007149F" w:rsidRPr="0014668A" w:rsidRDefault="00EE25FB" w:rsidP="0007149F">
      <w:pPr>
        <w:ind w:firstLine="902"/>
        <w:jc w:val="both"/>
        <w:rPr>
          <w:sz w:val="24"/>
          <w:szCs w:val="24"/>
        </w:rPr>
      </w:pPr>
      <w:r>
        <w:rPr>
          <w:sz w:val="24"/>
          <w:szCs w:val="24"/>
        </w:rPr>
        <w:t>158</w:t>
      </w:r>
      <w:r w:rsidR="0007149F" w:rsidRPr="0014668A">
        <w:rPr>
          <w:sz w:val="24"/>
          <w:szCs w:val="24"/>
        </w:rPr>
        <w:t xml:space="preserve">. Atlikdama apklausą Perkančioji organizacija gali kreiptis į </w:t>
      </w:r>
      <w:r w:rsidR="0007149F" w:rsidRPr="0014668A">
        <w:rPr>
          <w:iCs/>
          <w:sz w:val="24"/>
          <w:szCs w:val="24"/>
        </w:rPr>
        <w:t>vieną</w:t>
      </w:r>
      <w:r w:rsidR="0007149F" w:rsidRPr="0014668A">
        <w:rPr>
          <w:sz w:val="24"/>
          <w:szCs w:val="24"/>
        </w:rPr>
        <w:t xml:space="preserve"> (konkretų) tiekėją šiais atvejais: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 kai dėl techninių, meninių ar kitų objektyvių priežasčių tik konkretus tiekėjas gali pasiūlyti prekes, suteikti paslaugas ar atlikti darbus ir nėra jokios kitos priimtinos alternatyvos (</w:t>
      </w:r>
      <w:proofErr w:type="spellStart"/>
      <w:r w:rsidRPr="0014668A">
        <w:rPr>
          <w:sz w:val="24"/>
          <w:szCs w:val="24"/>
        </w:rPr>
        <w:t>pvz</w:t>
      </w:r>
      <w:proofErr w:type="spellEnd"/>
      <w:r w:rsidRPr="0014668A">
        <w:rPr>
          <w:sz w:val="24"/>
          <w:szCs w:val="24"/>
        </w:rPr>
        <w:t xml:space="preserve">. perkant meno ir literatūros kūrinius, mokslinio pobūdžio prekės ar paslaugos ir </w:t>
      </w:r>
      <w:proofErr w:type="spellStart"/>
      <w:r w:rsidRPr="0014668A">
        <w:rPr>
          <w:sz w:val="24"/>
          <w:szCs w:val="24"/>
        </w:rPr>
        <w:t>pan</w:t>
      </w:r>
      <w:proofErr w:type="spellEnd"/>
      <w:r w:rsidRPr="0014668A">
        <w:rPr>
          <w:sz w:val="24"/>
          <w:szCs w:val="24"/>
        </w:rPr>
        <w:t>.);</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.2. jeigu neišvengiamai būtina pirkimą atlikti ypač skubiai dėl įvykio, kurio perkančioji organizacija negalėjo iš anksto numatyti (</w:t>
      </w:r>
      <w:proofErr w:type="spellStart"/>
      <w:r w:rsidRPr="0014668A">
        <w:rPr>
          <w:sz w:val="24"/>
          <w:szCs w:val="24"/>
        </w:rPr>
        <w:t>pvz</w:t>
      </w:r>
      <w:proofErr w:type="spellEnd"/>
      <w:r w:rsidRPr="0014668A">
        <w:rPr>
          <w:sz w:val="24"/>
          <w:szCs w:val="24"/>
        </w:rPr>
        <w:t xml:space="preserve">., avarijos, stichinės nelaimės, epidemijos ir </w:t>
      </w:r>
      <w:proofErr w:type="spellStart"/>
      <w:r w:rsidRPr="0014668A">
        <w:rPr>
          <w:sz w:val="24"/>
          <w:szCs w:val="24"/>
        </w:rPr>
        <w:t>kt</w:t>
      </w:r>
      <w:proofErr w:type="spellEnd"/>
      <w:r w:rsidRPr="0014668A">
        <w:rPr>
          <w:sz w:val="24"/>
          <w:szCs w:val="24"/>
        </w:rPr>
        <w:t>.);</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.3. kai numatomos sudaryti prekių, paslaugų ar darbų sutarties vertė neviršija </w:t>
      </w:r>
      <w:r w:rsidR="0054177C" w:rsidRPr="00B61DE2">
        <w:rPr>
          <w:sz w:val="24"/>
          <w:szCs w:val="24"/>
          <w:highlight w:val="yellow"/>
        </w:rPr>
        <w:t>14481</w:t>
      </w:r>
      <w:r w:rsidRPr="0014668A">
        <w:rPr>
          <w:sz w:val="24"/>
          <w:szCs w:val="24"/>
        </w:rPr>
        <w:t xml:space="preserve"> </w:t>
      </w:r>
      <w:proofErr w:type="spellStart"/>
      <w:r w:rsidRPr="0014668A">
        <w:rPr>
          <w:sz w:val="24"/>
          <w:szCs w:val="24"/>
        </w:rPr>
        <w:t>tūkst</w:t>
      </w:r>
      <w:proofErr w:type="spellEnd"/>
      <w:r w:rsidRPr="0014668A">
        <w:rPr>
          <w:sz w:val="24"/>
          <w:szCs w:val="24"/>
        </w:rPr>
        <w:t xml:space="preserve">. </w:t>
      </w:r>
      <w:r w:rsidR="0054177C">
        <w:rPr>
          <w:sz w:val="24"/>
          <w:szCs w:val="24"/>
        </w:rPr>
        <w:t>EUR (</w:t>
      </w:r>
      <w:r w:rsidRPr="0014668A">
        <w:rPr>
          <w:sz w:val="24"/>
          <w:szCs w:val="24"/>
        </w:rPr>
        <w:t>be pridėtinės vertės mokesčio);</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.4. Perkančioji organizacija pagal ankstesnę sutartį iš kurio nors tiekėjo pirko prekių ar paslaugų ir nustatė, kad iš jo tikslinga pirkti papildomai, techniniu požiūriu derinant su jau turimomis prekėmis ir suteiktomis paslaugomis, ir jeigu ankstesni pirkimai buvo efektyvūs, iš esmės nekeičiant prekių ar paslaugų kainos ir kitų sąlygų, o alternatyvūs pirkimai dėl techninio </w:t>
      </w:r>
      <w:r w:rsidRPr="0014668A">
        <w:rPr>
          <w:sz w:val="24"/>
          <w:szCs w:val="24"/>
        </w:rPr>
        <w:lastRenderedPageBreak/>
        <w:t>nesuderinamumo su ankstesniaisiais būtų nepriimtini. Tokių papildomų pirkimų vertė negali viršyti 30 procentų pradinės sutarties vertės;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.5.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07149F" w:rsidRPr="0014668A" w:rsidRDefault="0007149F" w:rsidP="0007149F">
      <w:pPr>
        <w:ind w:firstLine="902"/>
        <w:jc w:val="both"/>
        <w:rPr>
          <w:sz w:val="24"/>
          <w:szCs w:val="24"/>
          <w:lang w:val="pt-BR"/>
        </w:rPr>
      </w:pPr>
      <w:r w:rsidRPr="0014668A">
        <w:rPr>
          <w:sz w:val="24"/>
          <w:szCs w:val="24"/>
        </w:rPr>
        <w:t>1</w:t>
      </w:r>
      <w:r w:rsidR="00EE25FB">
        <w:rPr>
          <w:sz w:val="24"/>
          <w:szCs w:val="24"/>
        </w:rPr>
        <w:t>58</w:t>
      </w:r>
      <w:r w:rsidRPr="0014668A">
        <w:rPr>
          <w:sz w:val="24"/>
          <w:szCs w:val="24"/>
        </w:rPr>
        <w:t>.6. kai perkamos prekės ar paslaugos iš reprezentacijai skirtų lėšų;</w:t>
      </w:r>
    </w:p>
    <w:p w:rsidR="0007149F" w:rsidRPr="0014668A" w:rsidRDefault="0007149F" w:rsidP="0007149F">
      <w:pPr>
        <w:ind w:firstLine="902"/>
        <w:jc w:val="both"/>
        <w:rPr>
          <w:sz w:val="24"/>
          <w:szCs w:val="24"/>
        </w:rPr>
      </w:pPr>
      <w:r w:rsidRPr="0014668A">
        <w:rPr>
          <w:sz w:val="24"/>
          <w:szCs w:val="24"/>
          <w:lang w:val="pt-BR"/>
        </w:rPr>
        <w:t>1</w:t>
      </w:r>
      <w:r w:rsidR="00EE25FB">
        <w:rPr>
          <w:sz w:val="24"/>
          <w:szCs w:val="24"/>
          <w:lang w:val="pt-BR"/>
        </w:rPr>
        <w:t>58</w:t>
      </w:r>
      <w:r w:rsidRPr="0014668A">
        <w:rPr>
          <w:sz w:val="24"/>
          <w:szCs w:val="24"/>
          <w:lang w:val="pt-BR"/>
        </w:rPr>
        <w:t xml:space="preserve">.7. </w:t>
      </w:r>
      <w:r w:rsidRPr="0014668A">
        <w:rPr>
          <w:sz w:val="24"/>
          <w:szCs w:val="24"/>
        </w:rPr>
        <w:t>kai perkami meno kūriniai, dovanos ir suvenyrai, muziejų eksponatai, archyviniai ir bibliotekos dokumentai;</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.8. kai perkamos viešbučių, restoranų ir kitų viešojo maitinimo įstaigų prekės ir paslaugos;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.9. kai prenumeruojami laikraščiai, dienraščiai, periodiniai leidiniai ir žurnalai;</w:t>
      </w:r>
    </w:p>
    <w:p w:rsidR="0007149F" w:rsidRPr="0014668A" w:rsidRDefault="00EE25FB" w:rsidP="0007149F">
      <w:pPr>
        <w:ind w:firstLine="902"/>
        <w:jc w:val="both"/>
        <w:rPr>
          <w:sz w:val="24"/>
          <w:szCs w:val="24"/>
        </w:rPr>
      </w:pPr>
      <w:r>
        <w:rPr>
          <w:sz w:val="24"/>
          <w:szCs w:val="24"/>
        </w:rPr>
        <w:t>158</w:t>
      </w:r>
      <w:r w:rsidR="0007149F" w:rsidRPr="0014668A">
        <w:rPr>
          <w:sz w:val="24"/>
          <w:szCs w:val="24"/>
        </w:rPr>
        <w:t xml:space="preserve">.10. kai perkamos Perkančiosios organizacijos darbuotojų mokymo paslaugos (seminarai, kursai ir </w:t>
      </w:r>
      <w:proofErr w:type="spellStart"/>
      <w:r w:rsidR="0007149F" w:rsidRPr="0014668A">
        <w:rPr>
          <w:sz w:val="24"/>
          <w:szCs w:val="24"/>
        </w:rPr>
        <w:t>kt</w:t>
      </w:r>
      <w:proofErr w:type="spellEnd"/>
      <w:r w:rsidR="0007149F" w:rsidRPr="0014668A">
        <w:rPr>
          <w:sz w:val="24"/>
          <w:szCs w:val="24"/>
        </w:rPr>
        <w:t>.) arba kai gaunamas Perkančiosios organizacijos poreikius atitinkantis mokymo paslaugų pasiūlymas;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.11. kai perkamos licencijos naudotis bibliotekos dokumentais ar duomenų (informacinėmis) bazėmis;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.12. kai už prekes ar paslaugas atsiskaitoma pagal patvirtintus tarifus </w:t>
      </w:r>
      <w:r w:rsidRPr="0014668A">
        <w:rPr>
          <w:iCs/>
          <w:sz w:val="24"/>
          <w:szCs w:val="24"/>
        </w:rPr>
        <w:t>(</w:t>
      </w:r>
      <w:proofErr w:type="spellStart"/>
      <w:r w:rsidRPr="0014668A">
        <w:rPr>
          <w:iCs/>
          <w:sz w:val="24"/>
          <w:szCs w:val="24"/>
        </w:rPr>
        <w:t>pvz</w:t>
      </w:r>
      <w:proofErr w:type="spellEnd"/>
      <w:r w:rsidRPr="0014668A">
        <w:rPr>
          <w:iCs/>
          <w:sz w:val="24"/>
          <w:szCs w:val="24"/>
        </w:rPr>
        <w:t xml:space="preserve">., šaltas vanduo, dujos, elektra ir </w:t>
      </w:r>
      <w:proofErr w:type="spellStart"/>
      <w:r w:rsidRPr="0014668A">
        <w:rPr>
          <w:iCs/>
          <w:sz w:val="24"/>
          <w:szCs w:val="24"/>
        </w:rPr>
        <w:t>pan</w:t>
      </w:r>
      <w:proofErr w:type="spellEnd"/>
      <w:r w:rsidRPr="0014668A">
        <w:rPr>
          <w:iCs/>
          <w:sz w:val="24"/>
          <w:szCs w:val="24"/>
        </w:rPr>
        <w:t>.);</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.13. kai palankiomis sąlygomis perkama iš bankrutuojančių, likviduojamų, restruktūrizuojamų ar veiklą sustabdžiusių ūkio subjektų;</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.14. kai prekių biržoje perkamos kotiruojamos prekės; </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.15. kai perkamos dovanos, suvenyrai, gėlės ir kitos reprezentacinės prekės ir paslaugos;</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 xml:space="preserve">.16. </w:t>
      </w:r>
      <w:r w:rsidRPr="0014668A">
        <w:rPr>
          <w:sz w:val="22"/>
        </w:rPr>
        <w:t xml:space="preserve">mažos vertės pirkimas neįvyko, nes nebuvo gauta pasiūlymų; </w:t>
      </w:r>
      <w:r w:rsidRPr="0014668A">
        <w:rPr>
          <w:sz w:val="24"/>
          <w:szCs w:val="24"/>
        </w:rPr>
        <w:t>ši nuostata taikoma tik tuo atveju, jei apklausa tarp potencialių tiekėjų buvo vykdoma raštu;</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7149F" w:rsidRPr="0014668A" w:rsidRDefault="0007149F" w:rsidP="0007149F">
      <w:pPr>
        <w:ind w:firstLine="902"/>
        <w:jc w:val="both"/>
        <w:rPr>
          <w:sz w:val="24"/>
          <w:szCs w:val="24"/>
        </w:rPr>
      </w:pPr>
      <w:r w:rsidRPr="0014668A">
        <w:rPr>
          <w:sz w:val="24"/>
          <w:szCs w:val="24"/>
        </w:rPr>
        <w:t>1</w:t>
      </w:r>
      <w:r w:rsidR="00EE25FB">
        <w:rPr>
          <w:sz w:val="24"/>
          <w:szCs w:val="24"/>
        </w:rPr>
        <w:t>58</w:t>
      </w:r>
      <w:r w:rsidRPr="0014668A">
        <w:rPr>
          <w:sz w:val="24"/>
          <w:szCs w:val="24"/>
        </w:rPr>
        <w:t>.18. prekės perkamos iš valstybės rezervo.</w:t>
      </w:r>
    </w:p>
    <w:p w:rsidR="0007149F" w:rsidRPr="0014668A" w:rsidRDefault="00EE25FB" w:rsidP="0007149F">
      <w:pPr>
        <w:ind w:firstLine="902"/>
        <w:jc w:val="both"/>
        <w:rPr>
          <w:sz w:val="24"/>
          <w:szCs w:val="24"/>
        </w:rPr>
      </w:pPr>
      <w:r>
        <w:rPr>
          <w:sz w:val="24"/>
          <w:szCs w:val="24"/>
        </w:rPr>
        <w:t>159</w:t>
      </w:r>
      <w:r w:rsidR="0007149F" w:rsidRPr="0014668A">
        <w:rPr>
          <w:sz w:val="24"/>
          <w:szCs w:val="24"/>
        </w:rPr>
        <w:t>. Jei apklausos metu numatoma vykdyti elektroninį aukcioną, apie tai tiekėjams pranešama pirkimo dokumentuose.</w:t>
      </w:r>
    </w:p>
    <w:p w:rsidR="0007149F" w:rsidRPr="0014668A" w:rsidRDefault="0007149F" w:rsidP="0007149F">
      <w:pPr>
        <w:ind w:firstLine="902"/>
        <w:jc w:val="both"/>
        <w:rPr>
          <w:sz w:val="24"/>
          <w:szCs w:val="24"/>
        </w:rPr>
      </w:pPr>
    </w:p>
    <w:p w:rsidR="0007149F" w:rsidRPr="0014668A" w:rsidRDefault="0007149F" w:rsidP="0007149F">
      <w:pPr>
        <w:ind w:left="792"/>
        <w:jc w:val="center"/>
        <w:rPr>
          <w:b/>
          <w:sz w:val="24"/>
          <w:szCs w:val="24"/>
        </w:rPr>
      </w:pPr>
      <w:r w:rsidRPr="0014668A">
        <w:rPr>
          <w:b/>
          <w:sz w:val="24"/>
          <w:szCs w:val="24"/>
        </w:rPr>
        <w:t>XVIII SKYRIUS</w:t>
      </w:r>
    </w:p>
    <w:p w:rsidR="0007149F" w:rsidRPr="0014668A" w:rsidRDefault="0007149F" w:rsidP="0007149F">
      <w:pPr>
        <w:tabs>
          <w:tab w:val="left" w:pos="1560"/>
        </w:tabs>
        <w:jc w:val="center"/>
        <w:rPr>
          <w:b/>
          <w:sz w:val="24"/>
          <w:szCs w:val="24"/>
        </w:rPr>
      </w:pPr>
      <w:r w:rsidRPr="0014668A">
        <w:rPr>
          <w:b/>
          <w:sz w:val="24"/>
          <w:szCs w:val="24"/>
        </w:rPr>
        <w:t>MAŽOS VERTĖS PIRKIMAI IR JŲ VYKDYMO YPATUMAI</w:t>
      </w:r>
    </w:p>
    <w:p w:rsidR="0007149F" w:rsidRPr="0014668A" w:rsidRDefault="0007149F" w:rsidP="0007149F">
      <w:pPr>
        <w:tabs>
          <w:tab w:val="left" w:pos="1560"/>
        </w:tabs>
        <w:ind w:firstLine="900"/>
        <w:jc w:val="center"/>
        <w:rPr>
          <w:sz w:val="24"/>
          <w:szCs w:val="24"/>
        </w:rPr>
      </w:pP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0</w:t>
      </w:r>
      <w:r w:rsidRPr="0014668A">
        <w:rPr>
          <w:sz w:val="24"/>
          <w:szCs w:val="24"/>
        </w:rPr>
        <w:t>. Mažos vertės pirkimai gali būti atliekami visais šiose Taisyklėse nustatytais supaprastintų pirkimų būdais, atsižvelgiant į šių būdų pasirinkimo sąlygas.</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1</w:t>
      </w:r>
      <w:r w:rsidRPr="0014668A">
        <w:rPr>
          <w:sz w:val="24"/>
          <w:szCs w:val="24"/>
        </w:rPr>
        <w:t>. Atliekant mažos vertės pirkimus apie kiekvieną pirkimą, išskyrus atvejus, kai šiose Taisyklėse nustatyta tvarka pirkimas gali būti vykdomas neskelbiant apklausos būdu, skelbiama CVP IS. Skelbime (arba kartu su skelbimu pateiktuose pirkimo dokumentuose) pateikiamos su mažos vertės pirkimu susijusios pirkimo sąlygos. Nustatant pasiūlymų pateikimo terminą, atsižvelgiama į tai, ar apie pirkimą buvo paskelbta, ar laisvai prieinamos visos pirkimo sąlygos, ar tiekėjų prašoma pateikti informaciją apie kvalifikaciją, kokio sudėtingumo yra pirkimo objektas ir kitas aplinkybes.</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2</w:t>
      </w:r>
      <w:r w:rsidRPr="0014668A">
        <w:rPr>
          <w:sz w:val="24"/>
          <w:szCs w:val="24"/>
        </w:rPr>
        <w:t xml:space="preserve">.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w:t>
      </w:r>
      <w:r w:rsidRPr="0014668A">
        <w:rPr>
          <w:sz w:val="24"/>
          <w:szCs w:val="24"/>
        </w:rPr>
        <w:lastRenderedPageBreak/>
        <w:t>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3</w:t>
      </w:r>
      <w:r w:rsidRPr="0014668A">
        <w:rPr>
          <w:sz w:val="24"/>
          <w:szCs w:val="24"/>
        </w:rPr>
        <w:t>. Perkančioji organizacija turi nustatyti pakankamą terminą kreiptis dėl pirkimo dokumentų paaiškinimo ir užtikrinti, kad paaiškinimai būtų išsiųsti visiems pirkimo dokumentus gavusiems tiekėjams.</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4</w:t>
      </w:r>
      <w:r w:rsidRPr="0014668A">
        <w:rPr>
          <w:sz w:val="24"/>
          <w:szCs w:val="24"/>
        </w:rPr>
        <w:t>. Bendravimas su tiekėjais gali vykti žodžiu arba raštu:</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4</w:t>
      </w:r>
      <w:r w:rsidRPr="0014668A">
        <w:rPr>
          <w:sz w:val="24"/>
          <w:szCs w:val="24"/>
        </w:rPr>
        <w:t>.1. žodžiu su tiekėjais gali būti bendraujama asmeniškai ar telefonu. Taip pat galima naudotis viešai tiekėjų pateikta informacija (</w:t>
      </w:r>
      <w:proofErr w:type="spellStart"/>
      <w:r w:rsidRPr="0014668A">
        <w:rPr>
          <w:sz w:val="24"/>
          <w:szCs w:val="24"/>
        </w:rPr>
        <w:t>pvz</w:t>
      </w:r>
      <w:proofErr w:type="spellEnd"/>
      <w:r w:rsidRPr="0014668A">
        <w:rPr>
          <w:sz w:val="24"/>
          <w:szCs w:val="24"/>
        </w:rPr>
        <w:t xml:space="preserve">. reklama internete ir </w:t>
      </w:r>
      <w:proofErr w:type="spellStart"/>
      <w:r w:rsidRPr="0014668A">
        <w:rPr>
          <w:sz w:val="24"/>
          <w:szCs w:val="24"/>
        </w:rPr>
        <w:t>kt</w:t>
      </w:r>
      <w:proofErr w:type="spellEnd"/>
      <w:r w:rsidRPr="0014668A">
        <w:rPr>
          <w:sz w:val="24"/>
          <w:szCs w:val="24"/>
        </w:rPr>
        <w:t>.) apie siūlomas prekes, paslaugas, darbus. Toks informacijos gavimas prilyginamas žodinei apklausai. Žodžiu gali būti bendraujama (kreipiamasi į tiekėjus, pateikiami pasiūlymai), kai pirkimas vykdomas apklausos būdu ir:</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4</w:t>
      </w:r>
      <w:r w:rsidRPr="0014668A">
        <w:rPr>
          <w:sz w:val="24"/>
          <w:szCs w:val="24"/>
        </w:rPr>
        <w:t xml:space="preserve">.1.1. sudaromos pirkimo sutarties vertė </w:t>
      </w:r>
      <w:r w:rsidRPr="0054177C">
        <w:rPr>
          <w:sz w:val="24"/>
          <w:szCs w:val="24"/>
        </w:rPr>
        <w:t xml:space="preserve">neviršija </w:t>
      </w:r>
      <w:r w:rsidR="00B61DE2">
        <w:rPr>
          <w:sz w:val="24"/>
          <w:szCs w:val="24"/>
        </w:rPr>
        <w:t>3000</w:t>
      </w:r>
      <w:r w:rsidRPr="0054177C">
        <w:rPr>
          <w:sz w:val="24"/>
          <w:szCs w:val="24"/>
        </w:rPr>
        <w:t xml:space="preserve"> </w:t>
      </w:r>
      <w:proofErr w:type="spellStart"/>
      <w:r w:rsidRPr="0054177C">
        <w:rPr>
          <w:sz w:val="24"/>
          <w:szCs w:val="24"/>
        </w:rPr>
        <w:t>tūkst</w:t>
      </w:r>
      <w:proofErr w:type="spellEnd"/>
      <w:r w:rsidRPr="0054177C">
        <w:rPr>
          <w:sz w:val="24"/>
          <w:szCs w:val="24"/>
        </w:rPr>
        <w:t xml:space="preserve">. </w:t>
      </w:r>
      <w:r w:rsidR="0054177C">
        <w:rPr>
          <w:sz w:val="24"/>
          <w:szCs w:val="24"/>
        </w:rPr>
        <w:t>EUR</w:t>
      </w:r>
      <w:r w:rsidRPr="0014668A">
        <w:rPr>
          <w:sz w:val="24"/>
          <w:szCs w:val="24"/>
        </w:rPr>
        <w:t xml:space="preserve"> (be pridėtinės vertės mokesčio);</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4</w:t>
      </w:r>
      <w:r w:rsidRPr="0014668A">
        <w:rPr>
          <w:sz w:val="24"/>
          <w:szCs w:val="24"/>
        </w:rPr>
        <w:t>.1.2. dėl įvykių, kurių Perkančioji organizacija negalėjo iš anksto numatyti, būtina skubiai įsigyti reikalingų prekių, paslaugų ar darbų, o vykdant apklausą raštu prekių, paslaugų ar darbų nepavyktų įsigyti laiku.</w:t>
      </w:r>
    </w:p>
    <w:p w:rsidR="0007149F" w:rsidRPr="0014668A" w:rsidRDefault="0007149F" w:rsidP="0007149F">
      <w:pPr>
        <w:tabs>
          <w:tab w:val="center" w:pos="1276"/>
          <w:tab w:val="center" w:pos="1843"/>
        </w:tabs>
        <w:suppressAutoHyphens/>
        <w:autoSpaceDE w:val="0"/>
        <w:autoSpaceDN w:val="0"/>
        <w:adjustRightInd w:val="0"/>
        <w:ind w:firstLine="900"/>
        <w:jc w:val="both"/>
        <w:rPr>
          <w:sz w:val="24"/>
          <w:szCs w:val="24"/>
        </w:rPr>
      </w:pPr>
      <w:r w:rsidRPr="0014668A">
        <w:rPr>
          <w:sz w:val="24"/>
          <w:szCs w:val="24"/>
        </w:rPr>
        <w:t>16</w:t>
      </w:r>
      <w:r w:rsidR="00EE25FB">
        <w:rPr>
          <w:sz w:val="24"/>
          <w:szCs w:val="24"/>
        </w:rPr>
        <w:t>4</w:t>
      </w:r>
      <w:r w:rsidRPr="0014668A">
        <w:rPr>
          <w:sz w:val="24"/>
          <w:szCs w:val="24"/>
        </w:rPr>
        <w:t>.2. Raštu pasiūlymus gali būti prašoma pateikti faksu, elektroniniu paštu, CVP IS priemonėmis ar vokuose. Perkančioji organizacija gali nereikalauti, kad pasiūlymas būtų pasirašytas, elektroninėmis priemonėmis pateikiamas pasiūlymas pasirašytas su saugiu elektroniniu parašu.</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5</w:t>
      </w:r>
      <w:r w:rsidRPr="0014668A">
        <w:rPr>
          <w:sz w:val="24"/>
          <w:szCs w:val="24"/>
        </w:rPr>
        <w:t>. Vykdant supaprastintus pirkimus, kai į tiekėjus kreipiamasi raštu, nustatomas minimalus 3 (trijų) darbo dienų pasiūlymų pateikimo terminas, skaičiuojamas nuo pirkimo dokumentų išsiuntimo iš Perkančiosios organizacijos arba pirkimo paskelbimo CVP IS. Pasiūlymų pateikimo terminą nustato Komisija arba pirkimo organizatorius. Nustatant šį terminą privaloma atsižvelgti į pirkimo sudėtingumą ir laiką, reikalingą pasiūlymams parengti.</w:t>
      </w:r>
    </w:p>
    <w:p w:rsidR="0007149F" w:rsidRPr="0014668A" w:rsidRDefault="0007149F" w:rsidP="0007149F">
      <w:pPr>
        <w:tabs>
          <w:tab w:val="left" w:pos="1560"/>
        </w:tabs>
        <w:ind w:firstLine="900"/>
        <w:jc w:val="both"/>
        <w:rPr>
          <w:sz w:val="24"/>
          <w:szCs w:val="24"/>
        </w:rPr>
      </w:pPr>
      <w:r w:rsidRPr="0014668A">
        <w:rPr>
          <w:sz w:val="24"/>
          <w:szCs w:val="24"/>
        </w:rPr>
        <w:t>16</w:t>
      </w:r>
      <w:r w:rsidR="00EE25FB">
        <w:rPr>
          <w:sz w:val="24"/>
          <w:szCs w:val="24"/>
        </w:rPr>
        <w:t>6</w:t>
      </w:r>
      <w:r w:rsidRPr="0014668A">
        <w:rPr>
          <w:sz w:val="24"/>
          <w:szCs w:val="24"/>
        </w:rPr>
        <w:t>. Pasiūlymus prašant pateikti vokuose, į vokų atplėšimo procedūrą, išskyrus pirkimą, kurio metu deramasi, gali būti kviečiami pasiūlymus pateikę tiekėjai ar jų įgalioti atstovai. Vokų atplėšimo metu skelbiama dalyvių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07149F" w:rsidRPr="0014668A" w:rsidRDefault="00DE0366" w:rsidP="0007149F">
      <w:pPr>
        <w:tabs>
          <w:tab w:val="left" w:pos="1560"/>
        </w:tabs>
        <w:ind w:firstLine="900"/>
        <w:jc w:val="both"/>
        <w:rPr>
          <w:sz w:val="24"/>
          <w:szCs w:val="24"/>
        </w:rPr>
      </w:pPr>
      <w:r w:rsidRPr="0014668A">
        <w:rPr>
          <w:sz w:val="24"/>
          <w:szCs w:val="24"/>
        </w:rPr>
        <w:t>16</w:t>
      </w:r>
      <w:r w:rsidR="00EE25FB">
        <w:rPr>
          <w:sz w:val="24"/>
          <w:szCs w:val="24"/>
        </w:rPr>
        <w:t>7</w:t>
      </w:r>
      <w:r w:rsidR="0007149F" w:rsidRPr="0014668A">
        <w:rPr>
          <w:sz w:val="24"/>
          <w:szCs w:val="24"/>
        </w:rPr>
        <w:t>. Komisija ir pirkimų organizatorius, vykdydami mažos vertės pirkimą, gali netaikyti vokų su pasiūlymais atplėšimo ir pasiūlymų nagrinėjimo procedūrų.</w:t>
      </w:r>
    </w:p>
    <w:p w:rsidR="0007149F" w:rsidRPr="0014668A" w:rsidRDefault="00361D79" w:rsidP="00361D79">
      <w:pPr>
        <w:pStyle w:val="Antrat4"/>
        <w:tabs>
          <w:tab w:val="left" w:pos="1560"/>
        </w:tabs>
        <w:ind w:firstLine="862"/>
        <w:rPr>
          <w:szCs w:val="24"/>
        </w:rPr>
      </w:pPr>
      <w:r>
        <w:rPr>
          <w:szCs w:val="24"/>
        </w:rPr>
        <w:t>68</w:t>
      </w:r>
      <w:r w:rsidR="00DE0366" w:rsidRPr="0014668A">
        <w:rPr>
          <w:szCs w:val="24"/>
        </w:rPr>
        <w:t>.</w:t>
      </w:r>
      <w:r w:rsidR="0007149F" w:rsidRPr="0014668A">
        <w:rPr>
          <w:szCs w:val="24"/>
        </w:rPr>
        <w:t xml:space="preserve"> Perkančioji organizacija atlikdama mažos vertės pirkimus, neprivalo vadovautis Viešųjų pirkimų įstatymo 7 straipsnio 1 dali</w:t>
      </w:r>
      <w:r w:rsidR="003D4136" w:rsidRPr="0014668A">
        <w:rPr>
          <w:szCs w:val="24"/>
        </w:rPr>
        <w:t>es</w:t>
      </w:r>
      <w:r w:rsidR="0007149F" w:rsidRPr="0014668A">
        <w:rPr>
          <w:szCs w:val="24"/>
        </w:rPr>
        <w:t xml:space="preserve">, 17 straipsnio 1, 2, 5, 7, 8 dalių, 18 straipsnio 1, 2, 3, 6 dalių, 24 straipsnio 2 dalies </w:t>
      </w:r>
      <w:r w:rsidR="003D4136" w:rsidRPr="0014668A">
        <w:rPr>
          <w:szCs w:val="24"/>
        </w:rPr>
        <w:t>6, 7, 8</w:t>
      </w:r>
      <w:r w:rsidR="0007149F" w:rsidRPr="0014668A">
        <w:rPr>
          <w:szCs w:val="24"/>
        </w:rPr>
        <w:t xml:space="preserve">, 9, </w:t>
      </w:r>
      <w:r w:rsidR="003D4136" w:rsidRPr="0014668A">
        <w:rPr>
          <w:szCs w:val="24"/>
        </w:rPr>
        <w:t xml:space="preserve">13, 14, </w:t>
      </w:r>
      <w:r w:rsidR="0007149F" w:rsidRPr="0014668A">
        <w:rPr>
          <w:szCs w:val="24"/>
        </w:rPr>
        <w:t xml:space="preserve">23 punktų, 3 ir </w:t>
      </w:r>
      <w:r w:rsidR="003D4136" w:rsidRPr="0014668A">
        <w:rPr>
          <w:szCs w:val="24"/>
        </w:rPr>
        <w:t>6</w:t>
      </w:r>
      <w:r w:rsidR="0007149F" w:rsidRPr="0014668A">
        <w:rPr>
          <w:szCs w:val="24"/>
        </w:rPr>
        <w:t xml:space="preserve"> dalių, 27 straipsnio 1 dalies, </w:t>
      </w:r>
      <w:r w:rsidR="0014668A" w:rsidRPr="0014668A">
        <w:rPr>
          <w:sz w:val="22"/>
          <w:szCs w:val="22"/>
        </w:rPr>
        <w:t xml:space="preserve">28 straipsnio 10 dalies, </w:t>
      </w:r>
      <w:r w:rsidR="0007149F" w:rsidRPr="0014668A">
        <w:rPr>
          <w:szCs w:val="24"/>
        </w:rPr>
        <w:t>40 straipsnio</w:t>
      </w:r>
      <w:r w:rsidR="0007149F" w:rsidRPr="0014668A">
        <w:rPr>
          <w:b/>
          <w:bCs/>
          <w:szCs w:val="24"/>
        </w:rPr>
        <w:t xml:space="preserve"> </w:t>
      </w:r>
      <w:r w:rsidR="0007149F" w:rsidRPr="0014668A">
        <w:rPr>
          <w:szCs w:val="24"/>
        </w:rPr>
        <w:t>reikalavimais bei šių Taisyklių 2</w:t>
      </w:r>
      <w:r w:rsidR="00A346A7" w:rsidRPr="0014668A">
        <w:rPr>
          <w:szCs w:val="24"/>
        </w:rPr>
        <w:t>3</w:t>
      </w:r>
      <w:r w:rsidR="0007149F" w:rsidRPr="0014668A">
        <w:rPr>
          <w:szCs w:val="24"/>
        </w:rPr>
        <w:t xml:space="preserve">, </w:t>
      </w:r>
      <w:r w:rsidR="00A346A7" w:rsidRPr="0014668A">
        <w:rPr>
          <w:szCs w:val="24"/>
        </w:rPr>
        <w:t>29</w:t>
      </w:r>
      <w:r w:rsidR="0007149F" w:rsidRPr="0014668A">
        <w:rPr>
          <w:szCs w:val="24"/>
        </w:rPr>
        <w:t>, 3</w:t>
      </w:r>
      <w:r w:rsidR="00A346A7" w:rsidRPr="0014668A">
        <w:rPr>
          <w:szCs w:val="24"/>
        </w:rPr>
        <w:t>0</w:t>
      </w:r>
      <w:r w:rsidR="0007149F" w:rsidRPr="0014668A">
        <w:rPr>
          <w:szCs w:val="24"/>
        </w:rPr>
        <w:t>, 3</w:t>
      </w:r>
      <w:r w:rsidR="00A346A7" w:rsidRPr="0014668A">
        <w:rPr>
          <w:szCs w:val="24"/>
        </w:rPr>
        <w:t>7</w:t>
      </w:r>
      <w:r w:rsidR="0007149F" w:rsidRPr="0014668A">
        <w:rPr>
          <w:szCs w:val="24"/>
        </w:rPr>
        <w:t>, 4</w:t>
      </w:r>
      <w:r w:rsidR="00521581" w:rsidRPr="0014668A">
        <w:rPr>
          <w:szCs w:val="24"/>
        </w:rPr>
        <w:t>7</w:t>
      </w:r>
      <w:r w:rsidR="0007149F" w:rsidRPr="0014668A">
        <w:rPr>
          <w:szCs w:val="24"/>
        </w:rPr>
        <w:t>, 4</w:t>
      </w:r>
      <w:r w:rsidR="00521581" w:rsidRPr="0014668A">
        <w:rPr>
          <w:szCs w:val="24"/>
        </w:rPr>
        <w:t>8</w:t>
      </w:r>
      <w:r w:rsidR="0007149F" w:rsidRPr="0014668A">
        <w:rPr>
          <w:szCs w:val="24"/>
        </w:rPr>
        <w:t>, 5</w:t>
      </w:r>
      <w:r w:rsidR="00521581" w:rsidRPr="0014668A">
        <w:rPr>
          <w:szCs w:val="24"/>
        </w:rPr>
        <w:t>8-62, 67</w:t>
      </w:r>
      <w:r w:rsidR="0007149F" w:rsidRPr="0014668A">
        <w:rPr>
          <w:szCs w:val="24"/>
        </w:rPr>
        <w:t xml:space="preserve">, </w:t>
      </w:r>
      <w:r>
        <w:rPr>
          <w:szCs w:val="24"/>
        </w:rPr>
        <w:t>79</w:t>
      </w:r>
      <w:r w:rsidR="00DE0366" w:rsidRPr="0014668A">
        <w:rPr>
          <w:szCs w:val="24"/>
        </w:rPr>
        <w:t>, 11</w:t>
      </w:r>
      <w:r>
        <w:rPr>
          <w:szCs w:val="24"/>
        </w:rPr>
        <w:t>3</w:t>
      </w:r>
      <w:r w:rsidR="00DE0366" w:rsidRPr="0014668A">
        <w:rPr>
          <w:szCs w:val="24"/>
        </w:rPr>
        <w:t>.4 punktų reikalavimais.</w:t>
      </w:r>
    </w:p>
    <w:p w:rsidR="0007149F" w:rsidRPr="0014668A" w:rsidRDefault="0007149F" w:rsidP="0007149F">
      <w:pPr>
        <w:ind w:firstLine="902"/>
        <w:jc w:val="both"/>
        <w:rPr>
          <w:sz w:val="24"/>
          <w:szCs w:val="24"/>
        </w:rPr>
      </w:pPr>
      <w:r w:rsidRPr="0014668A">
        <w:rPr>
          <w:sz w:val="24"/>
          <w:szCs w:val="24"/>
        </w:rPr>
        <w:t>1</w:t>
      </w:r>
      <w:r w:rsidR="00361D79">
        <w:rPr>
          <w:sz w:val="24"/>
          <w:szCs w:val="24"/>
        </w:rPr>
        <w:t>69</w:t>
      </w:r>
      <w:r w:rsidRPr="0014668A">
        <w:rPr>
          <w:sz w:val="24"/>
          <w:szCs w:val="24"/>
        </w:rPr>
        <w:t>. Tuo atveju, kai pirkimą apklausos būdu atlieka pirkimo organizatorius, atliktos pirkimo procedūros, prieš sudarant rašytinę ar žodinę pirkimo sutartį su viešojo pirkimo laimėtoju, yra aprašomos Tiekėjų apklausos pažymoje (forma pateikiama šių Taisyklių 2 priede), Tiekėjų apklausos pažyma suderinama su Perkančiosios organizacijos vadovu ar jo įgaliotu asmeniu. Pirkimo procedūros Tiekėjų apklausos pažymoje gali būti neaprašomos tuo atveju, kai pirkimas apklausos būdu buvo vykdytas tiekėjus apklausiant žodine forma. Šiais atvejais pirkimas dokumentuojamas tiek, kiek to reikalauja buhalterinės apskaitos tvarkymą reglamentuojantys teisės aktai – tai yra, PVM sąskaitoje-faktūroje, sąskaitoje-faktūroje ar kitame buhalterinės apskaitos dokumente.</w:t>
      </w:r>
    </w:p>
    <w:p w:rsidR="0007149F" w:rsidRPr="0014668A" w:rsidRDefault="0007149F" w:rsidP="00361D79">
      <w:pPr>
        <w:pStyle w:val="Antrat4"/>
        <w:numPr>
          <w:ilvl w:val="0"/>
          <w:numId w:val="0"/>
        </w:numPr>
        <w:ind w:firstLine="851"/>
      </w:pPr>
      <w:r w:rsidRPr="0014668A">
        <w:lastRenderedPageBreak/>
        <w:t>17</w:t>
      </w:r>
      <w:r w:rsidR="00361D79">
        <w:t>0</w:t>
      </w:r>
      <w:r w:rsidRPr="0014668A">
        <w:t xml:space="preserve">. Komisija ir/ar pirkimo organizatorius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07149F" w:rsidRPr="0014668A" w:rsidRDefault="0007149F" w:rsidP="0007149F">
      <w:pPr>
        <w:tabs>
          <w:tab w:val="left" w:pos="1560"/>
        </w:tabs>
        <w:ind w:firstLine="900"/>
        <w:jc w:val="both"/>
        <w:rPr>
          <w:sz w:val="24"/>
          <w:szCs w:val="24"/>
        </w:rPr>
      </w:pPr>
    </w:p>
    <w:p w:rsidR="0007149F" w:rsidRPr="0014668A" w:rsidRDefault="0007149F" w:rsidP="0007149F">
      <w:pPr>
        <w:ind w:left="792"/>
        <w:jc w:val="center"/>
        <w:rPr>
          <w:b/>
          <w:sz w:val="24"/>
          <w:szCs w:val="24"/>
        </w:rPr>
      </w:pPr>
      <w:r w:rsidRPr="0014668A">
        <w:rPr>
          <w:b/>
          <w:sz w:val="24"/>
          <w:szCs w:val="24"/>
        </w:rPr>
        <w:t>XIX SKYRIUS</w:t>
      </w:r>
    </w:p>
    <w:p w:rsidR="0007149F" w:rsidRPr="0014668A" w:rsidRDefault="0007149F" w:rsidP="0007149F">
      <w:pPr>
        <w:ind w:left="792"/>
        <w:jc w:val="center"/>
        <w:rPr>
          <w:b/>
          <w:sz w:val="24"/>
          <w:szCs w:val="24"/>
          <w:lang w:val="es-ES"/>
        </w:rPr>
      </w:pPr>
      <w:r w:rsidRPr="0014668A">
        <w:rPr>
          <w:b/>
          <w:sz w:val="24"/>
          <w:szCs w:val="24"/>
          <w:lang w:val="es-ES"/>
        </w:rPr>
        <w:t>INFORMACIJOS APIE SUPAPRASTINTUS PIRKIMUS TEIKIMAS</w:t>
      </w:r>
    </w:p>
    <w:p w:rsidR="0007149F" w:rsidRPr="0014668A" w:rsidRDefault="0007149F" w:rsidP="0007149F">
      <w:pPr>
        <w:ind w:left="792"/>
        <w:jc w:val="center"/>
        <w:rPr>
          <w:b/>
          <w:sz w:val="24"/>
          <w:szCs w:val="24"/>
          <w:lang w:val="es-ES"/>
        </w:rPr>
      </w:pPr>
    </w:p>
    <w:p w:rsidR="0007149F" w:rsidRPr="0014668A" w:rsidRDefault="0007149F" w:rsidP="0007149F">
      <w:pPr>
        <w:pStyle w:val="Hyperlink1"/>
        <w:tabs>
          <w:tab w:val="left" w:pos="1418"/>
        </w:tabs>
        <w:rPr>
          <w:b/>
          <w:szCs w:val="24"/>
        </w:rPr>
      </w:pPr>
      <w:r w:rsidRPr="0014668A">
        <w:rPr>
          <w:szCs w:val="24"/>
        </w:rPr>
        <w:t>17</w:t>
      </w:r>
      <w:r w:rsidR="00361D79">
        <w:rPr>
          <w:szCs w:val="24"/>
        </w:rPr>
        <w:t>1</w:t>
      </w:r>
      <w:r w:rsidRPr="0014668A">
        <w:rPr>
          <w:szCs w:val="24"/>
        </w:rPr>
        <w:t xml:space="preserve">. </w:t>
      </w:r>
      <w:proofErr w:type="spellStart"/>
      <w:r w:rsidRPr="0014668A">
        <w:rPr>
          <w:spacing w:val="-1"/>
          <w:szCs w:val="24"/>
          <w:lang w:val="es-ES"/>
        </w:rPr>
        <w:t>Komisija</w:t>
      </w:r>
      <w:proofErr w:type="spellEnd"/>
      <w:r w:rsidRPr="0014668A">
        <w:rPr>
          <w:spacing w:val="-1"/>
          <w:szCs w:val="24"/>
          <w:lang w:val="es-ES"/>
        </w:rPr>
        <w:t xml:space="preserve"> </w:t>
      </w:r>
      <w:proofErr w:type="spellStart"/>
      <w:r w:rsidRPr="0014668A">
        <w:rPr>
          <w:spacing w:val="-1"/>
          <w:szCs w:val="24"/>
          <w:lang w:val="es-ES"/>
        </w:rPr>
        <w:t>ar</w:t>
      </w:r>
      <w:proofErr w:type="spellEnd"/>
      <w:r w:rsidRPr="0014668A">
        <w:rPr>
          <w:spacing w:val="-1"/>
          <w:szCs w:val="24"/>
          <w:lang w:val="es-ES"/>
        </w:rPr>
        <w:t xml:space="preserve"> </w:t>
      </w:r>
      <w:proofErr w:type="spellStart"/>
      <w:r w:rsidRPr="0014668A">
        <w:rPr>
          <w:spacing w:val="-1"/>
          <w:szCs w:val="24"/>
          <w:lang w:val="es-ES"/>
        </w:rPr>
        <w:t>pirkimų</w:t>
      </w:r>
      <w:proofErr w:type="spellEnd"/>
      <w:r w:rsidRPr="0014668A">
        <w:rPr>
          <w:spacing w:val="-1"/>
          <w:szCs w:val="24"/>
          <w:lang w:val="es-ES"/>
        </w:rPr>
        <w:t xml:space="preserve"> </w:t>
      </w:r>
      <w:proofErr w:type="spellStart"/>
      <w:r w:rsidRPr="0014668A">
        <w:rPr>
          <w:spacing w:val="-1"/>
          <w:szCs w:val="24"/>
          <w:lang w:val="es-ES"/>
        </w:rPr>
        <w:t>organizatorius</w:t>
      </w:r>
      <w:proofErr w:type="spellEnd"/>
      <w:r w:rsidRPr="0014668A">
        <w:rPr>
          <w:spacing w:val="-1"/>
          <w:szCs w:val="24"/>
          <w:lang w:val="es-ES"/>
        </w:rPr>
        <w:t xml:space="preserve"> </w:t>
      </w:r>
      <w:r w:rsidRPr="0014668A">
        <w:t xml:space="preserve">suinteresuotiems kandidatams ir suinteresuotiems dalyviams, išskyrus atvejus, kai supaprastinto pirkimo sutarties vertė mažesnė kaip </w:t>
      </w:r>
      <w:r w:rsidR="008651FA">
        <w:t>3000 Eur</w:t>
      </w:r>
      <w:bookmarkStart w:id="1" w:name="_GoBack"/>
      <w:bookmarkEnd w:id="1"/>
      <w:r w:rsidRPr="0014668A">
        <w:t xml:space="preserve">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mažos vertės pirkimas atliekamas žodinės apklausos būdu.</w:t>
      </w:r>
    </w:p>
    <w:p w:rsidR="0007149F" w:rsidRPr="0014668A" w:rsidRDefault="0007149F" w:rsidP="0007149F">
      <w:pPr>
        <w:ind w:firstLine="900"/>
        <w:jc w:val="both"/>
        <w:rPr>
          <w:sz w:val="24"/>
          <w:szCs w:val="24"/>
        </w:rPr>
      </w:pPr>
      <w:r w:rsidRPr="0014668A">
        <w:rPr>
          <w:spacing w:val="-1"/>
          <w:sz w:val="24"/>
          <w:szCs w:val="24"/>
        </w:rPr>
        <w:t>17</w:t>
      </w:r>
      <w:r w:rsidR="00361D79">
        <w:rPr>
          <w:spacing w:val="-1"/>
          <w:sz w:val="24"/>
          <w:szCs w:val="24"/>
        </w:rPr>
        <w:t>2</w:t>
      </w:r>
      <w:r w:rsidRPr="0014668A">
        <w:rPr>
          <w:spacing w:val="-1"/>
          <w:sz w:val="24"/>
          <w:szCs w:val="24"/>
        </w:rPr>
        <w:t>. Perkančioji organizacija, gavusi kandidato ar dalyvio raštu pateiktą prašymą, turi nedelsdama</w:t>
      </w:r>
      <w:r w:rsidRPr="0014668A">
        <w:rPr>
          <w:sz w:val="24"/>
          <w:szCs w:val="24"/>
        </w:rPr>
        <w:t>, ne vėliau kaip per 15 dienų nuo prašymo gavimo dienos, nurodyti:</w:t>
      </w:r>
    </w:p>
    <w:p w:rsidR="0007149F" w:rsidRPr="0014668A" w:rsidRDefault="0007149F" w:rsidP="0007149F">
      <w:pPr>
        <w:ind w:firstLine="900"/>
        <w:jc w:val="both"/>
        <w:rPr>
          <w:sz w:val="24"/>
          <w:szCs w:val="24"/>
        </w:rPr>
      </w:pPr>
      <w:r w:rsidRPr="0014668A">
        <w:rPr>
          <w:spacing w:val="-1"/>
          <w:sz w:val="24"/>
          <w:szCs w:val="24"/>
        </w:rPr>
        <w:t>17</w:t>
      </w:r>
      <w:r w:rsidR="00361D79">
        <w:rPr>
          <w:spacing w:val="-1"/>
          <w:sz w:val="24"/>
          <w:szCs w:val="24"/>
        </w:rPr>
        <w:t>2</w:t>
      </w:r>
      <w:r w:rsidRPr="0014668A">
        <w:rPr>
          <w:spacing w:val="-1"/>
          <w:sz w:val="24"/>
          <w:szCs w:val="24"/>
        </w:rPr>
        <w:t>.1. kandidatui – jo paraiškos atmetimo priežastis;</w:t>
      </w:r>
    </w:p>
    <w:p w:rsidR="0007149F" w:rsidRPr="0014668A" w:rsidRDefault="0007149F" w:rsidP="0007149F">
      <w:pPr>
        <w:ind w:firstLine="900"/>
        <w:jc w:val="both"/>
        <w:rPr>
          <w:sz w:val="24"/>
          <w:szCs w:val="24"/>
        </w:rPr>
      </w:pPr>
      <w:r w:rsidRPr="0014668A">
        <w:rPr>
          <w:spacing w:val="-1"/>
          <w:sz w:val="24"/>
          <w:szCs w:val="24"/>
        </w:rPr>
        <w:t>17</w:t>
      </w:r>
      <w:r w:rsidR="00361D79">
        <w:rPr>
          <w:spacing w:val="-1"/>
          <w:sz w:val="24"/>
          <w:szCs w:val="24"/>
        </w:rPr>
        <w:t>2</w:t>
      </w:r>
      <w:r w:rsidRPr="0014668A">
        <w:rPr>
          <w:spacing w:val="-1"/>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07149F" w:rsidRPr="0014668A" w:rsidRDefault="0007149F" w:rsidP="0007149F">
      <w:pPr>
        <w:ind w:firstLine="900"/>
        <w:jc w:val="both"/>
        <w:rPr>
          <w:sz w:val="24"/>
          <w:szCs w:val="24"/>
        </w:rPr>
      </w:pPr>
      <w:r w:rsidRPr="0014668A">
        <w:rPr>
          <w:spacing w:val="-1"/>
          <w:sz w:val="24"/>
          <w:szCs w:val="24"/>
        </w:rPr>
        <w:t>17</w:t>
      </w:r>
      <w:r w:rsidR="00361D79">
        <w:rPr>
          <w:spacing w:val="-1"/>
          <w:sz w:val="24"/>
          <w:szCs w:val="24"/>
        </w:rPr>
        <w:t>2</w:t>
      </w:r>
      <w:r w:rsidRPr="0014668A">
        <w:rPr>
          <w:spacing w:val="-1"/>
          <w:sz w:val="24"/>
          <w:szCs w:val="24"/>
        </w:rPr>
        <w:t xml:space="preserve">.3. dalyviui, kurio pasiūlymas buvo atmestas, pasiūlymo atmetimo priežastis, taip pat priežastis, dėl kurių priimtas sprendimas dėl nelygiavertiškumo arba sprendimas, kad prekės, paslaugos ar darbai neatitinka Perkančiosios organizacijos nustatytų norimo rezultato apibūdinimo ar funkcinių reikalavimų. </w:t>
      </w:r>
      <w:r w:rsidRPr="0014668A">
        <w:rPr>
          <w:sz w:val="24"/>
          <w:szCs w:val="24"/>
        </w:rPr>
        <w:t>Šis punktas netaikomas, kai supaprastintas pirkimas atliekamas apklausos būdu žodžiu.</w:t>
      </w:r>
    </w:p>
    <w:p w:rsidR="0007149F" w:rsidRPr="0014668A" w:rsidRDefault="0007149F" w:rsidP="0007149F">
      <w:pPr>
        <w:ind w:firstLine="900"/>
        <w:jc w:val="both"/>
        <w:rPr>
          <w:spacing w:val="-2"/>
          <w:sz w:val="24"/>
          <w:szCs w:val="24"/>
        </w:rPr>
      </w:pPr>
      <w:r w:rsidRPr="0014668A">
        <w:rPr>
          <w:sz w:val="24"/>
          <w:szCs w:val="24"/>
        </w:rPr>
        <w:t>17</w:t>
      </w:r>
      <w:r w:rsidR="00361D79">
        <w:rPr>
          <w:sz w:val="24"/>
          <w:szCs w:val="24"/>
        </w:rPr>
        <w:t>3</w:t>
      </w:r>
      <w:r w:rsidRPr="0014668A">
        <w:rPr>
          <w:sz w:val="24"/>
          <w:szCs w:val="24"/>
        </w:rPr>
        <w:t xml:space="preserve">. </w:t>
      </w:r>
      <w:r w:rsidRPr="0014668A">
        <w:rPr>
          <w:spacing w:val="-2"/>
          <w:sz w:val="24"/>
          <w:szCs w:val="24"/>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7149F" w:rsidRPr="0014668A" w:rsidRDefault="0007149F" w:rsidP="0007149F">
      <w:pPr>
        <w:ind w:firstLine="900"/>
        <w:jc w:val="both"/>
        <w:rPr>
          <w:spacing w:val="-2"/>
          <w:sz w:val="24"/>
          <w:szCs w:val="24"/>
        </w:rPr>
      </w:pPr>
      <w:r w:rsidRPr="0014668A">
        <w:rPr>
          <w:spacing w:val="-2"/>
          <w:sz w:val="24"/>
          <w:szCs w:val="24"/>
        </w:rPr>
        <w:t>17</w:t>
      </w:r>
      <w:r w:rsidR="00361D79">
        <w:rPr>
          <w:spacing w:val="-2"/>
          <w:sz w:val="24"/>
          <w:szCs w:val="24"/>
        </w:rPr>
        <w:t>4</w:t>
      </w:r>
      <w:r w:rsidRPr="0014668A">
        <w:rPr>
          <w:spacing w:val="-2"/>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14668A">
        <w:rPr>
          <w:b/>
          <w:bCs/>
          <w:spacing w:val="-2"/>
          <w:sz w:val="24"/>
          <w:szCs w:val="24"/>
        </w:rPr>
        <w:t>.</w:t>
      </w:r>
      <w:r w:rsidRPr="0014668A">
        <w:rPr>
          <w:spacing w:val="-2"/>
          <w:sz w:val="24"/>
          <w:szCs w:val="24"/>
        </w:rPr>
        <w:t xml:space="preserve"> Tiekėjas negali viešai skelbiamos ar visuomenei lengvai prieinamos informacijos nurodyti kaip konfidencialios. </w:t>
      </w:r>
      <w:r w:rsidR="0014668A" w:rsidRPr="0014668A">
        <w:rPr>
          <w:spacing w:val="-2"/>
          <w:sz w:val="24"/>
          <w:szCs w:val="24"/>
        </w:rPr>
        <w:t xml:space="preserve">Pasiūlyme nurodyta prekių, paslaugų ar darbų kaina, išskyrus jos sudedamąsias dalis, nėra laikoma konfidencialia informacija. </w:t>
      </w:r>
      <w:r w:rsidRPr="0014668A">
        <w:rPr>
          <w:spacing w:val="-2"/>
          <w:sz w:val="24"/>
          <w:szCs w:val="24"/>
        </w:rPr>
        <w:t>Dalyvių reikalavimu perkančioji organizacija turi juos supažindinti su kitų dalyvių pasiūlymais, išskyrus tą informaciją, kurią dalyviai nurodė kaip konfidencialią.</w:t>
      </w:r>
    </w:p>
    <w:p w:rsidR="0007149F" w:rsidRPr="0014668A" w:rsidRDefault="0007149F" w:rsidP="0007149F">
      <w:pPr>
        <w:ind w:firstLine="900"/>
        <w:jc w:val="both"/>
        <w:rPr>
          <w:spacing w:val="-2"/>
          <w:sz w:val="24"/>
          <w:szCs w:val="24"/>
        </w:rPr>
      </w:pPr>
    </w:p>
    <w:p w:rsidR="0007149F" w:rsidRPr="0014668A" w:rsidRDefault="0007149F" w:rsidP="0007149F">
      <w:pPr>
        <w:ind w:left="792"/>
        <w:jc w:val="center"/>
        <w:rPr>
          <w:b/>
          <w:sz w:val="24"/>
          <w:szCs w:val="24"/>
        </w:rPr>
      </w:pPr>
      <w:r w:rsidRPr="0014668A">
        <w:rPr>
          <w:b/>
          <w:sz w:val="24"/>
          <w:szCs w:val="24"/>
        </w:rPr>
        <w:t>XX SKYRIUS</w:t>
      </w:r>
    </w:p>
    <w:p w:rsidR="0007149F" w:rsidRPr="0014668A" w:rsidRDefault="0007149F" w:rsidP="0007149F">
      <w:pPr>
        <w:ind w:left="792"/>
        <w:jc w:val="center"/>
        <w:rPr>
          <w:b/>
          <w:sz w:val="24"/>
          <w:szCs w:val="24"/>
        </w:rPr>
      </w:pPr>
      <w:r w:rsidRPr="0014668A">
        <w:rPr>
          <w:b/>
          <w:sz w:val="24"/>
          <w:szCs w:val="24"/>
        </w:rPr>
        <w:t>GINČŲ NAGRINĖJIMAS</w:t>
      </w:r>
    </w:p>
    <w:p w:rsidR="0007149F" w:rsidRPr="0014668A" w:rsidRDefault="0007149F" w:rsidP="0007149F">
      <w:pPr>
        <w:ind w:firstLine="900"/>
        <w:jc w:val="both"/>
        <w:rPr>
          <w:sz w:val="24"/>
          <w:szCs w:val="24"/>
        </w:rPr>
      </w:pPr>
    </w:p>
    <w:p w:rsidR="0007149F" w:rsidRPr="0014668A" w:rsidRDefault="0007149F" w:rsidP="0007149F">
      <w:pPr>
        <w:suppressAutoHyphens/>
        <w:ind w:firstLine="900"/>
        <w:jc w:val="both"/>
      </w:pPr>
      <w:r w:rsidRPr="0014668A">
        <w:rPr>
          <w:bCs/>
          <w:sz w:val="24"/>
          <w:szCs w:val="24"/>
        </w:rPr>
        <w:t>17</w:t>
      </w:r>
      <w:r w:rsidR="00361D79">
        <w:rPr>
          <w:bCs/>
          <w:sz w:val="24"/>
          <w:szCs w:val="24"/>
        </w:rPr>
        <w:t>5</w:t>
      </w:r>
      <w:r w:rsidRPr="0014668A">
        <w:rPr>
          <w:bCs/>
          <w:sz w:val="24"/>
          <w:szCs w:val="24"/>
        </w:rPr>
        <w:t xml:space="preserve">. Visi ginčai, kylantys tarp </w:t>
      </w:r>
      <w:r w:rsidRPr="0014668A">
        <w:rPr>
          <w:sz w:val="24"/>
          <w:szCs w:val="24"/>
        </w:rPr>
        <w:t xml:space="preserve">Perkančiosios organizacijos </w:t>
      </w:r>
      <w:r w:rsidRPr="0014668A">
        <w:rPr>
          <w:bCs/>
          <w:sz w:val="24"/>
          <w:szCs w:val="24"/>
        </w:rPr>
        <w:t>ir tiekėjų, nagrinėjami kaip numatyta Viešųjų pirkimų įstatymo V skyriuje ir Lietuvos Respublikos teisės aktuose.</w:t>
      </w:r>
    </w:p>
    <w:p w:rsidR="0007149F" w:rsidRPr="0014668A" w:rsidRDefault="0007149F" w:rsidP="0007149F">
      <w:pPr>
        <w:tabs>
          <w:tab w:val="left" w:pos="400"/>
        </w:tabs>
        <w:jc w:val="both"/>
      </w:pPr>
    </w:p>
    <w:p w:rsidR="0007149F" w:rsidRPr="0014668A" w:rsidRDefault="0007149F" w:rsidP="0007149F">
      <w:pPr>
        <w:tabs>
          <w:tab w:val="left" w:pos="400"/>
        </w:tabs>
        <w:jc w:val="both"/>
        <w:sectPr w:rsidR="0007149F" w:rsidRPr="0014668A" w:rsidSect="0014668A">
          <w:headerReference w:type="even" r:id="rId18"/>
          <w:headerReference w:type="default" r:id="rId19"/>
          <w:pgSz w:w="11907" w:h="16839" w:code="9"/>
          <w:pgMar w:top="1134" w:right="567" w:bottom="1134" w:left="1701" w:header="709" w:footer="709" w:gutter="0"/>
          <w:cols w:space="708"/>
          <w:titlePg/>
          <w:docGrid w:linePitch="360"/>
        </w:sectPr>
      </w:pPr>
    </w:p>
    <w:p w:rsidR="009C2095" w:rsidRPr="0014668A" w:rsidRDefault="009C2095" w:rsidP="009C2095">
      <w:pPr>
        <w:pStyle w:val="Patvirtinta"/>
        <w:tabs>
          <w:tab w:val="left" w:pos="3600"/>
        </w:tabs>
        <w:spacing w:line="240" w:lineRule="auto"/>
        <w:ind w:left="0" w:firstLine="6660"/>
      </w:pPr>
      <w:r w:rsidRPr="0014668A">
        <w:lastRenderedPageBreak/>
        <w:t xml:space="preserve">Rokiškio </w:t>
      </w:r>
      <w:proofErr w:type="spellStart"/>
      <w:r w:rsidRPr="0014668A">
        <w:t>Šv</w:t>
      </w:r>
      <w:proofErr w:type="spellEnd"/>
      <w:r w:rsidRPr="0014668A">
        <w:t xml:space="preserve">. Apaštalo evangelisto </w:t>
      </w:r>
    </w:p>
    <w:p w:rsidR="009C2095" w:rsidRPr="0014668A" w:rsidRDefault="009C2095" w:rsidP="009C2095">
      <w:pPr>
        <w:pStyle w:val="Patvirtinta"/>
        <w:tabs>
          <w:tab w:val="left" w:pos="3600"/>
        </w:tabs>
        <w:spacing w:line="240" w:lineRule="auto"/>
        <w:ind w:left="0" w:firstLine="6660"/>
      </w:pPr>
      <w:r w:rsidRPr="0014668A">
        <w:t>Mato parapijos senelių globos namų</w:t>
      </w:r>
    </w:p>
    <w:p w:rsidR="009C2095" w:rsidRPr="0014668A" w:rsidRDefault="009C2095" w:rsidP="009C2095">
      <w:pPr>
        <w:pStyle w:val="Patvirtinta"/>
        <w:tabs>
          <w:tab w:val="left" w:pos="3600"/>
        </w:tabs>
        <w:spacing w:line="240" w:lineRule="auto"/>
        <w:ind w:left="0" w:firstLine="6660"/>
      </w:pPr>
      <w:r w:rsidRPr="0014668A">
        <w:t xml:space="preserve">supaprastintų viešųjų pirkimų </w:t>
      </w:r>
    </w:p>
    <w:p w:rsidR="009C2095" w:rsidRPr="0014668A" w:rsidRDefault="009C2095" w:rsidP="009C2095">
      <w:pPr>
        <w:pStyle w:val="Patvirtinta"/>
        <w:tabs>
          <w:tab w:val="left" w:pos="3600"/>
        </w:tabs>
        <w:spacing w:line="240" w:lineRule="auto"/>
        <w:ind w:left="0" w:firstLine="6660"/>
      </w:pPr>
      <w:r w:rsidRPr="0014668A">
        <w:t>taisyklių 1 priedas</w:t>
      </w: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shd w:val="clear" w:color="auto" w:fill="FFFFFF"/>
        <w:jc w:val="right"/>
        <w:rPr>
          <w:b/>
          <w:bCs/>
          <w:color w:val="000000"/>
          <w:sz w:val="16"/>
          <w:szCs w:val="16"/>
        </w:rPr>
      </w:pPr>
    </w:p>
    <w:p w:rsidR="009C2095" w:rsidRPr="0014668A" w:rsidRDefault="009C2095" w:rsidP="009C2095">
      <w:pPr>
        <w:ind w:right="-178"/>
        <w:jc w:val="center"/>
        <w:rPr>
          <w:sz w:val="16"/>
          <w:szCs w:val="16"/>
        </w:rPr>
      </w:pPr>
      <w:r w:rsidRPr="0014668A">
        <w:rPr>
          <w:sz w:val="16"/>
          <w:szCs w:val="16"/>
        </w:rPr>
        <w:t>(Herbas arba prekių ženklas)</w:t>
      </w:r>
    </w:p>
    <w:p w:rsidR="009C2095" w:rsidRPr="0014668A" w:rsidRDefault="009C2095" w:rsidP="009C2095">
      <w:pPr>
        <w:ind w:right="-178"/>
        <w:jc w:val="center"/>
        <w:rPr>
          <w:sz w:val="16"/>
          <w:szCs w:val="16"/>
        </w:rPr>
      </w:pPr>
    </w:p>
    <w:p w:rsidR="009C2095" w:rsidRPr="0014668A" w:rsidRDefault="009C2095" w:rsidP="009C2095">
      <w:pPr>
        <w:ind w:right="-178"/>
        <w:jc w:val="center"/>
        <w:rPr>
          <w:sz w:val="16"/>
          <w:szCs w:val="16"/>
        </w:rPr>
      </w:pPr>
      <w:r w:rsidRPr="0014668A">
        <w:rPr>
          <w:sz w:val="16"/>
          <w:szCs w:val="16"/>
        </w:rPr>
        <w:t>(Tiekėjo pavadinimas)</w:t>
      </w:r>
    </w:p>
    <w:p w:rsidR="009C2095" w:rsidRPr="0014668A" w:rsidRDefault="009C2095" w:rsidP="009C2095">
      <w:pPr>
        <w:ind w:right="-178"/>
        <w:jc w:val="center"/>
      </w:pPr>
    </w:p>
    <w:p w:rsidR="009C2095" w:rsidRPr="0014668A" w:rsidRDefault="009C2095" w:rsidP="009C2095">
      <w:pPr>
        <w:ind w:right="-178"/>
        <w:jc w:val="center"/>
        <w:rPr>
          <w:sz w:val="16"/>
          <w:szCs w:val="16"/>
        </w:rPr>
      </w:pPr>
      <w:r w:rsidRPr="0014668A">
        <w:rPr>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C2095" w:rsidRPr="0014668A" w:rsidRDefault="009C2095" w:rsidP="009C2095">
      <w:pPr>
        <w:jc w:val="center"/>
        <w:rPr>
          <w:b/>
          <w:bCs/>
          <w:sz w:val="16"/>
          <w:szCs w:val="16"/>
        </w:rPr>
      </w:pPr>
    </w:p>
    <w:p w:rsidR="009C2095" w:rsidRPr="0014668A" w:rsidRDefault="009C2095" w:rsidP="009C2095">
      <w:pPr>
        <w:jc w:val="both"/>
      </w:pPr>
      <w:r w:rsidRPr="0014668A">
        <w:t>______________________________</w:t>
      </w:r>
    </w:p>
    <w:p w:rsidR="009C2095" w:rsidRPr="0014668A" w:rsidRDefault="009C2095" w:rsidP="009C2095">
      <w:pPr>
        <w:tabs>
          <w:tab w:val="center" w:pos="2520"/>
        </w:tabs>
        <w:jc w:val="both"/>
      </w:pPr>
      <w:r w:rsidRPr="0014668A">
        <w:t>(adresatas (perkančioji organizacija))</w:t>
      </w:r>
    </w:p>
    <w:p w:rsidR="009C2095" w:rsidRPr="0014668A" w:rsidRDefault="009C2095" w:rsidP="009C2095">
      <w:pPr>
        <w:jc w:val="center"/>
        <w:rPr>
          <w:b/>
        </w:rPr>
      </w:pPr>
    </w:p>
    <w:p w:rsidR="009C2095" w:rsidRPr="0014668A" w:rsidRDefault="009C2095" w:rsidP="009C2095">
      <w:pPr>
        <w:pStyle w:val="CentrBoldm"/>
        <w:rPr>
          <w:rFonts w:ascii="Times New Roman" w:hAnsi="Times New Roman"/>
          <w:sz w:val="24"/>
          <w:lang w:val="lt-LT"/>
        </w:rPr>
      </w:pPr>
      <w:r w:rsidRPr="0014668A">
        <w:rPr>
          <w:rFonts w:ascii="Times New Roman" w:hAnsi="Times New Roman"/>
          <w:sz w:val="24"/>
          <w:lang w:val="lt-LT"/>
        </w:rPr>
        <w:t>MINIMALIŲ KVALIFIKACIJOS REIKALAVIMŲ ATITIKTIES</w:t>
      </w:r>
    </w:p>
    <w:p w:rsidR="009C2095" w:rsidRPr="0014668A" w:rsidRDefault="009C2095" w:rsidP="009C2095">
      <w:pPr>
        <w:pStyle w:val="CentrBoldm"/>
        <w:rPr>
          <w:rFonts w:ascii="Times New Roman" w:hAnsi="Times New Roman"/>
          <w:b w:val="0"/>
          <w:bCs w:val="0"/>
          <w:sz w:val="24"/>
          <w:lang w:val="lt-LT"/>
        </w:rPr>
      </w:pPr>
      <w:r w:rsidRPr="0014668A">
        <w:rPr>
          <w:rFonts w:ascii="Times New Roman" w:hAnsi="Times New Roman"/>
          <w:sz w:val="24"/>
          <w:lang w:val="lt-LT"/>
        </w:rPr>
        <w:t>DEKLARACIJA</w:t>
      </w:r>
    </w:p>
    <w:p w:rsidR="009C2095" w:rsidRPr="0014668A" w:rsidRDefault="009C2095" w:rsidP="009C2095">
      <w:pPr>
        <w:shd w:val="clear" w:color="auto" w:fill="FFFFFF"/>
        <w:jc w:val="center"/>
      </w:pPr>
    </w:p>
    <w:p w:rsidR="009C2095" w:rsidRPr="0014668A" w:rsidRDefault="009C2095" w:rsidP="009C2095">
      <w:pPr>
        <w:shd w:val="clear" w:color="auto" w:fill="FFFFFF"/>
        <w:jc w:val="center"/>
        <w:rPr>
          <w:b/>
          <w:bCs/>
          <w:color w:val="000000"/>
        </w:rPr>
      </w:pPr>
      <w:r w:rsidRPr="0014668A">
        <w:t>_____________</w:t>
      </w:r>
      <w:r w:rsidRPr="0014668A">
        <w:rPr>
          <w:b/>
          <w:bCs/>
          <w:color w:val="000000"/>
        </w:rPr>
        <w:t xml:space="preserve"> </w:t>
      </w:r>
      <w:proofErr w:type="spellStart"/>
      <w:r w:rsidRPr="0014668A">
        <w:t>Nr</w:t>
      </w:r>
      <w:proofErr w:type="spellEnd"/>
      <w:r w:rsidRPr="0014668A">
        <w:t>.______</w:t>
      </w:r>
    </w:p>
    <w:p w:rsidR="009C2095" w:rsidRPr="0014668A" w:rsidRDefault="009C2095" w:rsidP="009C2095">
      <w:pPr>
        <w:shd w:val="clear" w:color="auto" w:fill="FFFFFF"/>
        <w:ind w:left="2592" w:firstLine="1296"/>
        <w:rPr>
          <w:bCs/>
          <w:color w:val="000000"/>
        </w:rPr>
      </w:pPr>
      <w:r w:rsidRPr="0014668A">
        <w:rPr>
          <w:bCs/>
          <w:color w:val="000000"/>
        </w:rPr>
        <w:t xml:space="preserve">   (data)</w:t>
      </w:r>
    </w:p>
    <w:p w:rsidR="009C2095" w:rsidRPr="0014668A" w:rsidRDefault="009C2095" w:rsidP="009C2095">
      <w:pPr>
        <w:shd w:val="clear" w:color="auto" w:fill="FFFFFF"/>
        <w:jc w:val="center"/>
        <w:rPr>
          <w:bCs/>
          <w:color w:val="000000"/>
        </w:rPr>
      </w:pPr>
      <w:r w:rsidRPr="0014668A">
        <w:rPr>
          <w:bCs/>
          <w:color w:val="000000"/>
        </w:rPr>
        <w:t>_____________</w:t>
      </w:r>
    </w:p>
    <w:p w:rsidR="009C2095" w:rsidRPr="0014668A" w:rsidRDefault="009C2095" w:rsidP="009C2095">
      <w:pPr>
        <w:shd w:val="clear" w:color="auto" w:fill="FFFFFF"/>
        <w:jc w:val="center"/>
        <w:rPr>
          <w:bCs/>
          <w:color w:val="000000"/>
        </w:rPr>
      </w:pPr>
      <w:r w:rsidRPr="0014668A">
        <w:rPr>
          <w:bCs/>
          <w:color w:val="000000"/>
        </w:rPr>
        <w:t>(sudarymo vieta)</w:t>
      </w:r>
    </w:p>
    <w:p w:rsidR="009C2095" w:rsidRPr="0014668A" w:rsidRDefault="009C2095" w:rsidP="009C2095">
      <w:pPr>
        <w:shd w:val="clear" w:color="auto" w:fill="FFFFFF"/>
        <w:jc w:val="center"/>
        <w:rPr>
          <w:bCs/>
          <w:color w:val="000000"/>
          <w:sz w:val="16"/>
          <w:szCs w:val="16"/>
        </w:rPr>
      </w:pPr>
    </w:p>
    <w:tbl>
      <w:tblPr>
        <w:tblW w:w="0" w:type="auto"/>
        <w:tblLayout w:type="fixed"/>
        <w:tblLook w:val="04A0" w:firstRow="1" w:lastRow="0" w:firstColumn="1" w:lastColumn="0" w:noHBand="0" w:noVBand="1"/>
      </w:tblPr>
      <w:tblGrid>
        <w:gridCol w:w="9828"/>
      </w:tblGrid>
      <w:tr w:rsidR="009C2095" w:rsidRPr="0014668A">
        <w:tc>
          <w:tcPr>
            <w:tcW w:w="9828" w:type="dxa"/>
            <w:shd w:val="clear" w:color="auto" w:fill="auto"/>
          </w:tcPr>
          <w:p w:rsidR="009C2095" w:rsidRPr="0014668A" w:rsidRDefault="009C2095" w:rsidP="00EB6BF4">
            <w:pPr>
              <w:pStyle w:val="Pagrindinistekstas1"/>
              <w:ind w:right="-82" w:firstLine="900"/>
              <w:rPr>
                <w:rFonts w:ascii="Times New Roman" w:hAnsi="Times New Roman"/>
                <w:sz w:val="24"/>
                <w:szCs w:val="24"/>
                <w:lang w:val="lt-LT"/>
              </w:rPr>
            </w:pPr>
            <w:r w:rsidRPr="0014668A">
              <w:rPr>
                <w:rFonts w:ascii="Times New Roman" w:hAnsi="Times New Roman"/>
                <w:sz w:val="24"/>
                <w:szCs w:val="24"/>
                <w:lang w:val="lt-LT"/>
              </w:rPr>
              <w:t>1. Aš, _______________________________________________________________ ,</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lang w:val="lt-LT"/>
              </w:rPr>
            </w:pPr>
            <w:r w:rsidRPr="0014668A">
              <w:rPr>
                <w:rFonts w:ascii="Times New Roman" w:hAnsi="Times New Roman"/>
                <w:position w:val="6"/>
                <w:lang w:val="lt-LT"/>
              </w:rPr>
              <w:t>(tiekėjo vadovo ar jo įgalioto asmens pareigų pavadinimas, vardas ir pavardė)</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tvirtinu, kad mano vadovaujamas (-a) (atstovaujamas (-a))_____________________________ ,</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lang w:val="lt-LT"/>
              </w:rPr>
            </w:pPr>
            <w:r w:rsidRPr="0014668A">
              <w:rPr>
                <w:rFonts w:ascii="Times New Roman" w:hAnsi="Times New Roman"/>
                <w:position w:val="6"/>
                <w:sz w:val="24"/>
                <w:szCs w:val="24"/>
                <w:lang w:val="lt-LT"/>
              </w:rPr>
              <w:t xml:space="preserve">                                                                                </w:t>
            </w:r>
            <w:r w:rsidRPr="0014668A">
              <w:rPr>
                <w:rFonts w:ascii="Times New Roman" w:hAnsi="Times New Roman"/>
                <w:position w:val="6"/>
                <w:lang w:val="lt-LT"/>
              </w:rPr>
              <w:t>(tiekėjo pavadinimas)</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dalyvaujantis (-i) ______________________________________________________________</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lang w:val="lt-LT"/>
              </w:rPr>
            </w:pPr>
            <w:r w:rsidRPr="0014668A">
              <w:rPr>
                <w:rFonts w:ascii="Times New Roman" w:hAnsi="Times New Roman"/>
                <w:position w:val="6"/>
                <w:lang w:val="lt-LT"/>
              </w:rPr>
              <w:t>(perkančiosios organizacijos pavadinimas)</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atliekamame _________________________________________________________________</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lang w:val="lt-LT"/>
              </w:rPr>
            </w:pPr>
            <w:r w:rsidRPr="0014668A">
              <w:rPr>
                <w:rFonts w:ascii="Times New Roman" w:hAnsi="Times New Roman"/>
                <w:position w:val="6"/>
                <w:lang w:val="lt-LT"/>
              </w:rPr>
              <w:t>(pirkimo objekto pavadinimas, pirkimo numeris, pirkimo būdas)</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____________________________________________________________________________ ,</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p>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skelbtame ___________________________________________________________________</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sz w:val="24"/>
                <w:szCs w:val="24"/>
                <w:lang w:val="lt-LT"/>
              </w:rPr>
            </w:pPr>
            <w:r w:rsidRPr="0014668A">
              <w:rPr>
                <w:rFonts w:ascii="Times New Roman" w:hAnsi="Times New Roman"/>
                <w:position w:val="6"/>
                <w:sz w:val="24"/>
                <w:szCs w:val="24"/>
                <w:lang w:val="lt-LT"/>
              </w:rPr>
              <w:t>(</w:t>
            </w:r>
            <w:r w:rsidRPr="0014668A">
              <w:rPr>
                <w:rFonts w:ascii="Times New Roman" w:hAnsi="Times New Roman"/>
                <w:position w:val="6"/>
                <w:lang w:val="lt-LT"/>
              </w:rPr>
              <w:t>leidinio pavadinimas, kuriame paskelbtas skelbimas apie pirkimą, data ir numeris ir (arba) nuoroda į CVP IS)</w:t>
            </w:r>
          </w:p>
        </w:tc>
      </w:tr>
      <w:tr w:rsidR="009C2095" w:rsidRPr="0014668A">
        <w:tc>
          <w:tcPr>
            <w:tcW w:w="9828" w:type="dxa"/>
            <w:shd w:val="clear" w:color="auto" w:fill="auto"/>
          </w:tcPr>
          <w:p w:rsidR="009C2095" w:rsidRPr="0014668A" w:rsidRDefault="009C2095" w:rsidP="00EB6BF4">
            <w:pPr>
              <w:pStyle w:val="Pagrindinistekstas1"/>
              <w:ind w:right="-82" w:firstLine="0"/>
              <w:rPr>
                <w:rFonts w:ascii="Times New Roman" w:hAnsi="Times New Roman"/>
                <w:sz w:val="24"/>
                <w:szCs w:val="24"/>
                <w:lang w:val="lt-LT"/>
              </w:rPr>
            </w:pPr>
            <w:r w:rsidRPr="0014668A">
              <w:rPr>
                <w:rFonts w:ascii="Times New Roman" w:hAnsi="Times New Roman"/>
                <w:sz w:val="24"/>
                <w:szCs w:val="24"/>
                <w:lang w:val="lt-LT"/>
              </w:rPr>
              <w:t>____________________________________________________________________________ ,</w:t>
            </w:r>
          </w:p>
        </w:tc>
      </w:tr>
      <w:tr w:rsidR="009C2095" w:rsidRPr="0014668A">
        <w:tc>
          <w:tcPr>
            <w:tcW w:w="9828" w:type="dxa"/>
            <w:shd w:val="clear" w:color="auto" w:fill="auto"/>
          </w:tcPr>
          <w:p w:rsidR="009C2095" w:rsidRPr="0014668A" w:rsidRDefault="009C2095" w:rsidP="00EB6BF4">
            <w:pPr>
              <w:pStyle w:val="Pagrindinistekstas1"/>
              <w:ind w:right="-82" w:firstLine="0"/>
              <w:jc w:val="center"/>
              <w:rPr>
                <w:rFonts w:ascii="Times New Roman" w:hAnsi="Times New Roman"/>
                <w:sz w:val="24"/>
                <w:szCs w:val="24"/>
                <w:lang w:val="lt-LT"/>
              </w:rPr>
            </w:pPr>
          </w:p>
        </w:tc>
      </w:tr>
    </w:tbl>
    <w:p w:rsidR="009C2095" w:rsidRPr="0014668A" w:rsidRDefault="009C2095" w:rsidP="009C2095">
      <w:pPr>
        <w:pStyle w:val="Pagrindinistekstas1"/>
        <w:ind w:firstLine="0"/>
        <w:rPr>
          <w:rFonts w:ascii="Times New Roman" w:hAnsi="Times New Roman"/>
          <w:spacing w:val="2"/>
          <w:sz w:val="24"/>
          <w:szCs w:val="24"/>
          <w:lang w:val="lt-LT"/>
        </w:rPr>
      </w:pPr>
      <w:r w:rsidRPr="0014668A">
        <w:rPr>
          <w:rFonts w:ascii="Times New Roman" w:hAnsi="Times New Roman"/>
          <w:spacing w:val="2"/>
          <w:sz w:val="24"/>
          <w:szCs w:val="24"/>
          <w:lang w:val="lt-LT"/>
        </w:rPr>
        <w:t>atitinka perkančiosios organizacijos keliamus minimalius kvalifikacijos reikalavimus</w:t>
      </w:r>
      <w:r w:rsidRPr="0014668A">
        <w:rPr>
          <w:rFonts w:ascii="Times New Roman" w:hAnsi="Times New Roman"/>
          <w:sz w:val="22"/>
          <w:szCs w:val="22"/>
          <w:lang w:val="lt-LT"/>
        </w:rPr>
        <w:t>*</w:t>
      </w:r>
      <w:r w:rsidRPr="0014668A">
        <w:rPr>
          <w:rFonts w:ascii="Times New Roman" w:hAnsi="Times New Roman"/>
          <w:i/>
          <w:sz w:val="22"/>
          <w:szCs w:val="22"/>
          <w:lang w:val="lt-LT"/>
        </w:rPr>
        <w:t>(tiekėjas nurodo atitikimą nurodytiems kvalifikacijos reikalavimams įrašydamas „Taip“, „Ne“)</w:t>
      </w:r>
      <w:r w:rsidRPr="0014668A">
        <w:rPr>
          <w:rFonts w:ascii="Times New Roman" w:hAnsi="Times New Roman"/>
          <w:spacing w:val="2"/>
          <w:sz w:val="24"/>
          <w:szCs w:val="24"/>
          <w:lang w:val="lt-LT"/>
        </w:rPr>
        <w:t>:</w:t>
      </w:r>
    </w:p>
    <w:p w:rsidR="009C2095" w:rsidRPr="0014668A" w:rsidRDefault="009C2095" w:rsidP="009C2095">
      <w:pPr>
        <w:pStyle w:val="Pagrindinistekstas1"/>
        <w:ind w:firstLine="0"/>
        <w:rPr>
          <w:rFonts w:ascii="Times New Roman" w:hAnsi="Times New Roman"/>
          <w:spacing w:val="2"/>
          <w:sz w:val="24"/>
          <w:szCs w:val="24"/>
          <w:lang w:val="lt-LT"/>
        </w:rPr>
      </w:pPr>
    </w:p>
    <w:p w:rsidR="009C2095" w:rsidRPr="0014668A" w:rsidRDefault="009C2095" w:rsidP="009C2095">
      <w:pPr>
        <w:jc w:val="center"/>
        <w:rPr>
          <w:iCs/>
          <w:sz w:val="24"/>
          <w:szCs w:val="24"/>
        </w:rPr>
      </w:pPr>
      <w:r w:rsidRPr="0014668A">
        <w:rPr>
          <w:b/>
          <w:sz w:val="24"/>
          <w:szCs w:val="24"/>
        </w:rPr>
        <w:t>Reikalavimai tiekėjų kvalifikacijai</w:t>
      </w:r>
    </w:p>
    <w:p w:rsidR="009C2095" w:rsidRPr="0014668A" w:rsidRDefault="009C2095" w:rsidP="009C2095">
      <w:pPr>
        <w:jc w:val="both"/>
        <w:rPr>
          <w:iCs/>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880"/>
        <w:gridCol w:w="3120"/>
      </w:tblGrid>
      <w:tr w:rsidR="009C2095" w:rsidRPr="0014668A">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center"/>
            </w:pPr>
            <w:proofErr w:type="spellStart"/>
            <w:r w:rsidRPr="0014668A">
              <w:t>Eil</w:t>
            </w:r>
            <w:proofErr w:type="spellEnd"/>
            <w:r w:rsidRPr="0014668A">
              <w:t>.</w:t>
            </w:r>
          </w:p>
          <w:p w:rsidR="009C2095" w:rsidRPr="0014668A" w:rsidRDefault="009C2095" w:rsidP="00EB6BF4">
            <w:pPr>
              <w:jc w:val="center"/>
              <w:rPr>
                <w:b/>
              </w:rPr>
            </w:pPr>
            <w:proofErr w:type="spellStart"/>
            <w:r w:rsidRPr="0014668A">
              <w:t>Nr</w:t>
            </w:r>
            <w:proofErr w:type="spellEnd"/>
            <w:r w:rsidRPr="0014668A">
              <w:t>.</w:t>
            </w: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center"/>
              <w:rPr>
                <w:b/>
              </w:rPr>
            </w:pPr>
            <w:r w:rsidRPr="0014668A">
              <w:t>Kvalifikacijos reikalavimai</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center"/>
            </w:pPr>
            <w:r w:rsidRPr="0014668A">
              <w:t>Tiekėjas atitinka reikalavimą:</w:t>
            </w:r>
          </w:p>
          <w:p w:rsidR="009C2095" w:rsidRPr="0014668A" w:rsidRDefault="009C2095" w:rsidP="00EB6BF4">
            <w:pPr>
              <w:jc w:val="center"/>
              <w:rPr>
                <w:b/>
              </w:rPr>
            </w:pPr>
            <w:r w:rsidRPr="0014668A">
              <w:t>(Taip / Ne)</w:t>
            </w:r>
          </w:p>
        </w:tc>
      </w:tr>
      <w:tr w:rsidR="009C2095" w:rsidRPr="0014668A">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ind w:left="12"/>
              <w:jc w:val="both"/>
              <w:rPr>
                <w:iCs/>
              </w:rPr>
            </w:pPr>
            <w:r w:rsidRPr="0014668A">
              <w:rPr>
                <w:iCs/>
              </w:rPr>
              <w:t>1.</w:t>
            </w: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both"/>
              <w:rPr>
                <w:i/>
              </w:rPr>
            </w:pPr>
            <w:r w:rsidRPr="0014668A">
              <w:rPr>
                <w:i/>
              </w:rPr>
              <w:t>Bendruosius ir specialiuosius reikalavimus tiekėjų kvalifikacijai perkančioji organizacija kiekvienam pirkimui nustato atskirai.</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both"/>
            </w:pPr>
            <w:r w:rsidRPr="0014668A">
              <w:t>...</w:t>
            </w:r>
          </w:p>
        </w:tc>
      </w:tr>
      <w:tr w:rsidR="009C2095" w:rsidRPr="0014668A">
        <w:trPr>
          <w:trHeight w:val="683"/>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ind w:left="12"/>
              <w:jc w:val="both"/>
              <w:rPr>
                <w:iCs/>
              </w:rPr>
            </w:pPr>
            <w:r w:rsidRPr="0014668A">
              <w:rPr>
                <w:iCs/>
              </w:rPr>
              <w:t>2.</w:t>
            </w: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both"/>
            </w:pPr>
            <w:r w:rsidRPr="0014668A">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C2095" w:rsidRPr="0014668A" w:rsidRDefault="009C2095" w:rsidP="00EB6BF4">
            <w:pPr>
              <w:jc w:val="both"/>
            </w:pPr>
            <w:r w:rsidRPr="0014668A">
              <w:t>...</w:t>
            </w:r>
          </w:p>
        </w:tc>
      </w:tr>
    </w:tbl>
    <w:p w:rsidR="009C2095" w:rsidRPr="0014668A" w:rsidRDefault="009C2095" w:rsidP="009C2095">
      <w:pPr>
        <w:tabs>
          <w:tab w:val="left" w:pos="851"/>
        </w:tabs>
        <w:ind w:firstLine="720"/>
        <w:jc w:val="center"/>
        <w:rPr>
          <w:b/>
          <w:sz w:val="24"/>
          <w:szCs w:val="24"/>
        </w:rPr>
      </w:pPr>
    </w:p>
    <w:p w:rsidR="009C2095" w:rsidRPr="0014668A" w:rsidRDefault="009C2095" w:rsidP="009C2095">
      <w:pPr>
        <w:ind w:firstLine="720"/>
        <w:jc w:val="both"/>
        <w:rPr>
          <w:sz w:val="24"/>
          <w:szCs w:val="24"/>
        </w:rPr>
      </w:pPr>
      <w:r w:rsidRPr="0014668A">
        <w:rPr>
          <w:sz w:val="24"/>
          <w:szCs w:val="24"/>
        </w:rPr>
        <w:t xml:space="preserve">Man yra žinoma, kad perkančiajai organizacijai nustačius, kad mano pateikti kvalifikaciniai duomenys neatitinka pirkimo sąlygose nustatytų reikalavimų, yra neteisingi ir (arba) pateikti vėliau negu per perkančiosios organizacijos nurodytą terminą, mano pateiktas pasiūlymas bus atmestas ir galimu laimėtoju pagal pasiūlymo vertinimo rezultatus pripažintas kitas tiekėjas, kurio pasiūlymas atitiko pirkimo sąlygose nustatytus reikalavimus ir jo pasiūlymas eilėje buvo įrašytas po mano pasiūlymo. </w:t>
      </w:r>
    </w:p>
    <w:p w:rsidR="009C2095" w:rsidRPr="0014668A" w:rsidRDefault="009C2095" w:rsidP="009C2095">
      <w:pPr>
        <w:ind w:firstLine="720"/>
        <w:jc w:val="both"/>
        <w:rPr>
          <w:sz w:val="24"/>
          <w:szCs w:val="24"/>
        </w:rPr>
      </w:pPr>
      <w:r w:rsidRPr="0014668A">
        <w:rPr>
          <w:sz w:val="24"/>
          <w:szCs w:val="24"/>
        </w:rPr>
        <w:lastRenderedPageBreak/>
        <w:t xml:space="preserve">Jei pagal vertinimo rezultatus mano pasiūlymas galės būti pripažintas laimėjusiu (iki pasiūlymų eilės nustatymo), pateiksiu perkančiosios organizacijos nurodytus atitiktį minimaliems kvalifikacijos reikalavimams patvirtinančius dokumentus per jos nurodytą terminą. </w:t>
      </w:r>
    </w:p>
    <w:p w:rsidR="009C2095" w:rsidRPr="0014668A" w:rsidRDefault="009C2095" w:rsidP="009C2095">
      <w:pPr>
        <w:pStyle w:val="Pagrindinistekstas1"/>
        <w:ind w:firstLine="720"/>
        <w:rPr>
          <w:rFonts w:ascii="Times New Roman" w:hAnsi="Times New Roman"/>
          <w:spacing w:val="2"/>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9C2095" w:rsidRPr="0014668A">
        <w:trPr>
          <w:trHeight w:val="285"/>
        </w:trPr>
        <w:tc>
          <w:tcPr>
            <w:tcW w:w="3284" w:type="dxa"/>
            <w:tcBorders>
              <w:top w:val="nil"/>
              <w:left w:val="nil"/>
              <w:bottom w:val="single" w:sz="4" w:space="0" w:color="auto"/>
              <w:right w:val="nil"/>
            </w:tcBorders>
            <w:shd w:val="clear" w:color="auto" w:fill="auto"/>
          </w:tcPr>
          <w:p w:rsidR="009C2095" w:rsidRPr="0014668A" w:rsidRDefault="009C2095" w:rsidP="00EB6BF4">
            <w:pPr>
              <w:ind w:right="-82"/>
            </w:pPr>
          </w:p>
        </w:tc>
        <w:tc>
          <w:tcPr>
            <w:tcW w:w="604" w:type="dxa"/>
            <w:shd w:val="clear" w:color="auto" w:fill="auto"/>
          </w:tcPr>
          <w:p w:rsidR="009C2095" w:rsidRPr="0014668A" w:rsidRDefault="009C2095" w:rsidP="00EB6BF4">
            <w:pPr>
              <w:ind w:right="-82"/>
              <w:jc w:val="center"/>
            </w:pPr>
          </w:p>
        </w:tc>
        <w:tc>
          <w:tcPr>
            <w:tcW w:w="1980" w:type="dxa"/>
            <w:tcBorders>
              <w:top w:val="nil"/>
              <w:left w:val="nil"/>
              <w:bottom w:val="single" w:sz="4" w:space="0" w:color="auto"/>
              <w:right w:val="nil"/>
            </w:tcBorders>
            <w:shd w:val="clear" w:color="auto" w:fill="auto"/>
          </w:tcPr>
          <w:p w:rsidR="009C2095" w:rsidRPr="0014668A" w:rsidRDefault="009C2095" w:rsidP="00EB6BF4">
            <w:pPr>
              <w:ind w:right="-82"/>
              <w:jc w:val="center"/>
            </w:pPr>
          </w:p>
        </w:tc>
        <w:tc>
          <w:tcPr>
            <w:tcW w:w="701" w:type="dxa"/>
            <w:shd w:val="clear" w:color="auto" w:fill="auto"/>
          </w:tcPr>
          <w:p w:rsidR="009C2095" w:rsidRPr="0014668A" w:rsidRDefault="009C2095" w:rsidP="00EB6BF4">
            <w:pPr>
              <w:ind w:right="-82"/>
              <w:jc w:val="center"/>
            </w:pPr>
          </w:p>
        </w:tc>
        <w:tc>
          <w:tcPr>
            <w:tcW w:w="2611" w:type="dxa"/>
            <w:tcBorders>
              <w:top w:val="nil"/>
              <w:left w:val="nil"/>
              <w:bottom w:val="single" w:sz="4" w:space="0" w:color="auto"/>
              <w:right w:val="nil"/>
            </w:tcBorders>
            <w:shd w:val="clear" w:color="auto" w:fill="auto"/>
          </w:tcPr>
          <w:p w:rsidR="009C2095" w:rsidRPr="0014668A" w:rsidRDefault="009C2095" w:rsidP="00EB6BF4">
            <w:pPr>
              <w:ind w:right="-82"/>
              <w:jc w:val="right"/>
            </w:pPr>
          </w:p>
        </w:tc>
        <w:tc>
          <w:tcPr>
            <w:tcW w:w="648" w:type="dxa"/>
            <w:shd w:val="clear" w:color="auto" w:fill="auto"/>
          </w:tcPr>
          <w:p w:rsidR="009C2095" w:rsidRPr="0014668A" w:rsidRDefault="009C2095" w:rsidP="00EB6BF4">
            <w:pPr>
              <w:ind w:right="-82"/>
              <w:jc w:val="right"/>
            </w:pPr>
          </w:p>
        </w:tc>
      </w:tr>
      <w:tr w:rsidR="009C2095" w:rsidRPr="0014668A">
        <w:trPr>
          <w:trHeight w:val="186"/>
        </w:trPr>
        <w:tc>
          <w:tcPr>
            <w:tcW w:w="3284" w:type="dxa"/>
            <w:tcBorders>
              <w:top w:val="single" w:sz="4" w:space="0" w:color="auto"/>
              <w:left w:val="nil"/>
              <w:bottom w:val="nil"/>
              <w:right w:val="nil"/>
            </w:tcBorders>
            <w:shd w:val="clear" w:color="auto" w:fill="auto"/>
          </w:tcPr>
          <w:p w:rsidR="009C2095" w:rsidRPr="0014668A" w:rsidRDefault="009C2095" w:rsidP="00EB6BF4">
            <w:pPr>
              <w:pStyle w:val="Pagrindinistekstas1"/>
              <w:ind w:right="-82" w:firstLine="0"/>
              <w:rPr>
                <w:rFonts w:ascii="Times New Roman" w:hAnsi="Times New Roman"/>
                <w:position w:val="6"/>
                <w:lang w:val="lt-LT"/>
              </w:rPr>
            </w:pPr>
            <w:r w:rsidRPr="0014668A">
              <w:rPr>
                <w:rFonts w:ascii="Times New Roman" w:hAnsi="Times New Roman"/>
                <w:position w:val="6"/>
                <w:lang w:val="lt-LT"/>
              </w:rPr>
              <w:t>(Tiekėjo arba jo įgalioto asmens pareigų pavadinimas)</w:t>
            </w:r>
          </w:p>
        </w:tc>
        <w:tc>
          <w:tcPr>
            <w:tcW w:w="604" w:type="dxa"/>
            <w:shd w:val="clear" w:color="auto" w:fill="auto"/>
          </w:tcPr>
          <w:p w:rsidR="009C2095" w:rsidRPr="0014668A" w:rsidRDefault="009C2095" w:rsidP="00EB6BF4">
            <w:pPr>
              <w:ind w:right="-82"/>
              <w:jc w:val="center"/>
            </w:pPr>
          </w:p>
        </w:tc>
        <w:tc>
          <w:tcPr>
            <w:tcW w:w="1980" w:type="dxa"/>
            <w:tcBorders>
              <w:top w:val="single" w:sz="4" w:space="0" w:color="auto"/>
              <w:left w:val="nil"/>
              <w:bottom w:val="nil"/>
              <w:right w:val="nil"/>
            </w:tcBorders>
            <w:shd w:val="clear" w:color="auto" w:fill="auto"/>
          </w:tcPr>
          <w:p w:rsidR="009C2095" w:rsidRPr="0014668A" w:rsidRDefault="009C2095" w:rsidP="00EB6BF4">
            <w:pPr>
              <w:ind w:right="-82"/>
              <w:jc w:val="center"/>
            </w:pPr>
            <w:r w:rsidRPr="0014668A">
              <w:rPr>
                <w:position w:val="6"/>
              </w:rPr>
              <w:t>(parašas)</w:t>
            </w:r>
            <w:r w:rsidRPr="0014668A">
              <w:rPr>
                <w:i/>
              </w:rPr>
              <w:t xml:space="preserve"> </w:t>
            </w:r>
          </w:p>
        </w:tc>
        <w:tc>
          <w:tcPr>
            <w:tcW w:w="701" w:type="dxa"/>
            <w:shd w:val="clear" w:color="auto" w:fill="auto"/>
          </w:tcPr>
          <w:p w:rsidR="009C2095" w:rsidRPr="0014668A" w:rsidRDefault="009C2095" w:rsidP="00EB6BF4">
            <w:pPr>
              <w:ind w:right="-82"/>
              <w:jc w:val="center"/>
            </w:pPr>
          </w:p>
        </w:tc>
        <w:tc>
          <w:tcPr>
            <w:tcW w:w="2611" w:type="dxa"/>
            <w:tcBorders>
              <w:top w:val="single" w:sz="4" w:space="0" w:color="auto"/>
              <w:left w:val="nil"/>
              <w:bottom w:val="nil"/>
              <w:right w:val="nil"/>
            </w:tcBorders>
            <w:shd w:val="clear" w:color="auto" w:fill="auto"/>
          </w:tcPr>
          <w:p w:rsidR="009C2095" w:rsidRPr="0014668A" w:rsidRDefault="009C2095" w:rsidP="00EB6BF4">
            <w:pPr>
              <w:ind w:right="-82"/>
              <w:jc w:val="center"/>
            </w:pPr>
            <w:r w:rsidRPr="0014668A">
              <w:rPr>
                <w:position w:val="6"/>
              </w:rPr>
              <w:t>(vardas ir pavardė)</w:t>
            </w:r>
            <w:r w:rsidRPr="0014668A">
              <w:rPr>
                <w:i/>
              </w:rPr>
              <w:t xml:space="preserve"> </w:t>
            </w:r>
          </w:p>
        </w:tc>
        <w:tc>
          <w:tcPr>
            <w:tcW w:w="648" w:type="dxa"/>
            <w:shd w:val="clear" w:color="auto" w:fill="auto"/>
          </w:tcPr>
          <w:p w:rsidR="009C2095" w:rsidRPr="0014668A" w:rsidRDefault="009C2095" w:rsidP="00EB6BF4">
            <w:pPr>
              <w:ind w:right="-82"/>
              <w:jc w:val="center"/>
            </w:pPr>
          </w:p>
        </w:tc>
      </w:tr>
    </w:tbl>
    <w:p w:rsidR="009C2095" w:rsidRPr="0014668A" w:rsidRDefault="009C2095" w:rsidP="009C2095"/>
    <w:p w:rsidR="009C2095" w:rsidRPr="0014668A" w:rsidRDefault="009C2095" w:rsidP="009C2095"/>
    <w:p w:rsidR="009C2095" w:rsidRPr="0014668A" w:rsidRDefault="009C2095" w:rsidP="009C2095"/>
    <w:p w:rsidR="009C2095" w:rsidRPr="0014668A" w:rsidRDefault="009C2095" w:rsidP="009C2095">
      <w:r w:rsidRPr="0014668A">
        <w:br w:type="page"/>
      </w:r>
    </w:p>
    <w:p w:rsidR="009C2095" w:rsidRPr="0014668A" w:rsidRDefault="009C2095" w:rsidP="009C2095">
      <w:pPr>
        <w:pStyle w:val="Patvirtinta"/>
        <w:tabs>
          <w:tab w:val="left" w:pos="3600"/>
        </w:tabs>
        <w:spacing w:line="240" w:lineRule="auto"/>
        <w:ind w:left="0" w:firstLine="6660"/>
      </w:pPr>
      <w:r w:rsidRPr="0014668A">
        <w:lastRenderedPageBreak/>
        <w:t xml:space="preserve">Rokiškio </w:t>
      </w:r>
      <w:proofErr w:type="spellStart"/>
      <w:r w:rsidRPr="0014668A">
        <w:t>Šv</w:t>
      </w:r>
      <w:proofErr w:type="spellEnd"/>
      <w:r w:rsidRPr="0014668A">
        <w:t xml:space="preserve">. Apaštalo evangelisto </w:t>
      </w:r>
    </w:p>
    <w:p w:rsidR="009C2095" w:rsidRPr="0014668A" w:rsidRDefault="009C2095" w:rsidP="009C2095">
      <w:pPr>
        <w:pStyle w:val="Patvirtinta"/>
        <w:tabs>
          <w:tab w:val="left" w:pos="3600"/>
        </w:tabs>
        <w:spacing w:line="240" w:lineRule="auto"/>
        <w:ind w:left="0" w:firstLine="6660"/>
      </w:pPr>
      <w:r w:rsidRPr="0014668A">
        <w:t>Mato parapijos senelių globos namų</w:t>
      </w:r>
    </w:p>
    <w:p w:rsidR="009C2095" w:rsidRPr="0014668A" w:rsidRDefault="009C2095" w:rsidP="009C2095">
      <w:pPr>
        <w:pStyle w:val="Patvirtinta"/>
        <w:tabs>
          <w:tab w:val="left" w:pos="3600"/>
        </w:tabs>
        <w:spacing w:line="240" w:lineRule="auto"/>
        <w:ind w:left="0" w:firstLine="6660"/>
      </w:pPr>
      <w:r w:rsidRPr="0014668A">
        <w:t xml:space="preserve">supaprastintų viešųjų pirkimų </w:t>
      </w:r>
    </w:p>
    <w:p w:rsidR="009C2095" w:rsidRPr="0014668A" w:rsidRDefault="009C2095" w:rsidP="009C2095">
      <w:pPr>
        <w:pStyle w:val="Patvirtinta"/>
        <w:tabs>
          <w:tab w:val="left" w:pos="3600"/>
        </w:tabs>
        <w:spacing w:line="240" w:lineRule="auto"/>
        <w:ind w:left="0" w:firstLine="6660"/>
      </w:pPr>
      <w:r w:rsidRPr="0014668A">
        <w:t>taisyklių 2 priedas</w:t>
      </w: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suppressAutoHyphens/>
        <w:autoSpaceDE w:val="0"/>
        <w:autoSpaceDN w:val="0"/>
        <w:adjustRightInd w:val="0"/>
        <w:jc w:val="center"/>
        <w:textAlignment w:val="center"/>
        <w:rPr>
          <w:b/>
          <w:sz w:val="24"/>
          <w:szCs w:val="24"/>
        </w:rPr>
      </w:pPr>
      <w:r w:rsidRPr="0014668A">
        <w:rPr>
          <w:b/>
          <w:sz w:val="24"/>
          <w:szCs w:val="24"/>
        </w:rPr>
        <w:t>ROKIŠKIO ŠV. APAŠTALO EVANGELISTO MATO PARAPIJOS</w:t>
      </w:r>
    </w:p>
    <w:p w:rsidR="009C2095" w:rsidRPr="0014668A" w:rsidRDefault="009C2095" w:rsidP="009C2095">
      <w:pPr>
        <w:suppressAutoHyphens/>
        <w:autoSpaceDE w:val="0"/>
        <w:autoSpaceDN w:val="0"/>
        <w:adjustRightInd w:val="0"/>
        <w:jc w:val="center"/>
        <w:textAlignment w:val="center"/>
        <w:rPr>
          <w:b/>
          <w:sz w:val="24"/>
          <w:szCs w:val="24"/>
        </w:rPr>
      </w:pPr>
      <w:r w:rsidRPr="0014668A">
        <w:rPr>
          <w:b/>
          <w:sz w:val="24"/>
          <w:szCs w:val="24"/>
        </w:rPr>
        <w:t>SENELIŲ GLOBOS NAMAI</w:t>
      </w:r>
    </w:p>
    <w:p w:rsidR="009C2095" w:rsidRPr="0014668A" w:rsidRDefault="009C2095" w:rsidP="009C2095">
      <w:pPr>
        <w:suppressAutoHyphens/>
        <w:autoSpaceDE w:val="0"/>
        <w:autoSpaceDN w:val="0"/>
        <w:adjustRightInd w:val="0"/>
        <w:jc w:val="center"/>
        <w:textAlignment w:val="center"/>
        <w:rPr>
          <w:b/>
          <w:sz w:val="24"/>
          <w:szCs w:val="24"/>
        </w:rPr>
      </w:pPr>
    </w:p>
    <w:p w:rsidR="009C2095" w:rsidRPr="0014668A" w:rsidRDefault="009C2095" w:rsidP="009C2095">
      <w:pPr>
        <w:suppressAutoHyphens/>
        <w:autoSpaceDE w:val="0"/>
        <w:autoSpaceDN w:val="0"/>
        <w:adjustRightInd w:val="0"/>
        <w:textAlignment w:val="center"/>
        <w:rPr>
          <w:b/>
        </w:rPr>
      </w:pPr>
    </w:p>
    <w:p w:rsidR="009C2095" w:rsidRPr="0014668A" w:rsidRDefault="009C2095" w:rsidP="009C2095">
      <w:pPr>
        <w:ind w:left="4423" w:firstLine="2237"/>
        <w:jc w:val="both"/>
        <w:rPr>
          <w:sz w:val="24"/>
          <w:szCs w:val="24"/>
        </w:rPr>
      </w:pPr>
      <w:r w:rsidRPr="0014668A">
        <w:rPr>
          <w:sz w:val="24"/>
          <w:szCs w:val="24"/>
        </w:rPr>
        <w:t>TVIRTINU</w:t>
      </w:r>
    </w:p>
    <w:p w:rsidR="009C2095" w:rsidRPr="0014668A" w:rsidRDefault="009C2095" w:rsidP="009C2095">
      <w:pPr>
        <w:ind w:left="4423" w:firstLine="2237"/>
        <w:jc w:val="both"/>
        <w:rPr>
          <w:sz w:val="24"/>
          <w:szCs w:val="24"/>
        </w:rPr>
      </w:pPr>
      <w:r w:rsidRPr="0014668A">
        <w:rPr>
          <w:sz w:val="24"/>
          <w:szCs w:val="24"/>
        </w:rPr>
        <w:t>Direktorė</w:t>
      </w:r>
    </w:p>
    <w:p w:rsidR="009C2095" w:rsidRPr="0014668A" w:rsidRDefault="009C2095" w:rsidP="009C2095">
      <w:pPr>
        <w:tabs>
          <w:tab w:val="right" w:leader="underscore" w:pos="8640"/>
        </w:tabs>
        <w:ind w:left="6660"/>
        <w:jc w:val="both"/>
        <w:rPr>
          <w:i/>
        </w:rPr>
      </w:pPr>
      <w:r w:rsidRPr="0014668A">
        <w:rPr>
          <w:i/>
        </w:rPr>
        <w:t>_____________________________</w:t>
      </w:r>
    </w:p>
    <w:p w:rsidR="009C2095" w:rsidRPr="0014668A" w:rsidRDefault="009C2095" w:rsidP="009C2095">
      <w:pPr>
        <w:tabs>
          <w:tab w:val="right" w:leader="underscore" w:pos="8640"/>
        </w:tabs>
        <w:ind w:left="6660"/>
        <w:jc w:val="both"/>
        <w:rPr>
          <w:i/>
        </w:rPr>
      </w:pPr>
      <w:r w:rsidRPr="0014668A">
        <w:rPr>
          <w:i/>
        </w:rPr>
        <w:t>(parašas)</w:t>
      </w:r>
    </w:p>
    <w:p w:rsidR="009C2095" w:rsidRPr="0014668A" w:rsidRDefault="009C2095" w:rsidP="009C2095">
      <w:pPr>
        <w:tabs>
          <w:tab w:val="right" w:leader="underscore" w:pos="8640"/>
        </w:tabs>
        <w:ind w:left="6660"/>
        <w:jc w:val="both"/>
        <w:rPr>
          <w:i/>
        </w:rPr>
      </w:pPr>
      <w:r w:rsidRPr="0014668A">
        <w:rPr>
          <w:i/>
        </w:rPr>
        <w:t>_____________________________</w:t>
      </w:r>
    </w:p>
    <w:p w:rsidR="009C2095" w:rsidRPr="0014668A" w:rsidRDefault="009C2095" w:rsidP="009C2095">
      <w:pPr>
        <w:tabs>
          <w:tab w:val="right" w:leader="underscore" w:pos="8640"/>
        </w:tabs>
        <w:ind w:left="6660"/>
        <w:jc w:val="both"/>
        <w:rPr>
          <w:i/>
        </w:rPr>
      </w:pPr>
      <w:r w:rsidRPr="0014668A">
        <w:rPr>
          <w:i/>
        </w:rPr>
        <w:t>(vardas ir pavardė)</w:t>
      </w: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pStyle w:val="Patvirtinta"/>
        <w:tabs>
          <w:tab w:val="left" w:pos="3600"/>
        </w:tabs>
        <w:spacing w:line="240" w:lineRule="auto"/>
        <w:ind w:left="0" w:firstLine="6660"/>
      </w:pPr>
    </w:p>
    <w:p w:rsidR="009C2095" w:rsidRPr="0014668A" w:rsidRDefault="009C2095" w:rsidP="009C2095">
      <w:pPr>
        <w:jc w:val="center"/>
        <w:rPr>
          <w:b/>
          <w:sz w:val="24"/>
          <w:szCs w:val="24"/>
        </w:rPr>
      </w:pPr>
      <w:r w:rsidRPr="0014668A">
        <w:rPr>
          <w:b/>
          <w:sz w:val="24"/>
          <w:szCs w:val="24"/>
        </w:rPr>
        <w:t>TIEKĖJŲ APKLAUSOS PAŽYMA</w:t>
      </w:r>
    </w:p>
    <w:p w:rsidR="009C2095" w:rsidRPr="0014668A" w:rsidRDefault="009C2095" w:rsidP="009C2095">
      <w:pPr>
        <w:pStyle w:val="CentrBoldm"/>
        <w:rPr>
          <w:rFonts w:ascii="Times New Roman" w:hAnsi="Times New Roman"/>
          <w:b w:val="0"/>
          <w:bCs w:val="0"/>
          <w:sz w:val="24"/>
          <w:szCs w:val="24"/>
          <w:lang w:val="lt-LT"/>
        </w:rPr>
      </w:pPr>
    </w:p>
    <w:p w:rsidR="009C2095" w:rsidRPr="0014668A" w:rsidRDefault="009C2095" w:rsidP="009C2095">
      <w:pPr>
        <w:pStyle w:val="CentrBoldm"/>
        <w:rPr>
          <w:rFonts w:ascii="Times New Roman" w:hAnsi="Times New Roman"/>
          <w:b w:val="0"/>
          <w:bCs w:val="0"/>
          <w:sz w:val="24"/>
          <w:szCs w:val="24"/>
          <w:lang w:val="lt-LT"/>
        </w:rPr>
      </w:pPr>
      <w:r w:rsidRPr="0014668A">
        <w:rPr>
          <w:rFonts w:ascii="Times New Roman" w:hAnsi="Times New Roman"/>
          <w:b w:val="0"/>
          <w:bCs w:val="0"/>
          <w:sz w:val="24"/>
          <w:szCs w:val="24"/>
          <w:lang w:val="lt-LT"/>
        </w:rPr>
        <w:t xml:space="preserve">20__ </w:t>
      </w:r>
      <w:proofErr w:type="spellStart"/>
      <w:r w:rsidRPr="0014668A">
        <w:rPr>
          <w:rFonts w:ascii="Times New Roman" w:hAnsi="Times New Roman"/>
          <w:b w:val="0"/>
          <w:bCs w:val="0"/>
          <w:sz w:val="24"/>
          <w:szCs w:val="24"/>
          <w:lang w:val="lt-LT"/>
        </w:rPr>
        <w:t>m</w:t>
      </w:r>
      <w:proofErr w:type="spellEnd"/>
      <w:r w:rsidRPr="0014668A">
        <w:rPr>
          <w:rFonts w:ascii="Times New Roman" w:hAnsi="Times New Roman"/>
          <w:b w:val="0"/>
          <w:bCs w:val="0"/>
          <w:sz w:val="24"/>
          <w:szCs w:val="24"/>
          <w:lang w:val="lt-LT"/>
        </w:rPr>
        <w:t xml:space="preserve">._____________ </w:t>
      </w:r>
      <w:proofErr w:type="spellStart"/>
      <w:r w:rsidRPr="0014668A">
        <w:rPr>
          <w:rFonts w:ascii="Times New Roman" w:hAnsi="Times New Roman"/>
          <w:b w:val="0"/>
          <w:bCs w:val="0"/>
          <w:sz w:val="24"/>
          <w:szCs w:val="24"/>
          <w:lang w:val="lt-LT"/>
        </w:rPr>
        <w:t>d</w:t>
      </w:r>
      <w:proofErr w:type="spellEnd"/>
      <w:r w:rsidRPr="0014668A">
        <w:rPr>
          <w:rFonts w:ascii="Times New Roman" w:hAnsi="Times New Roman"/>
          <w:b w:val="0"/>
          <w:bCs w:val="0"/>
          <w:sz w:val="24"/>
          <w:szCs w:val="24"/>
          <w:lang w:val="lt-LT"/>
        </w:rPr>
        <w:t xml:space="preserve">. </w:t>
      </w:r>
      <w:proofErr w:type="spellStart"/>
      <w:r w:rsidRPr="0014668A">
        <w:rPr>
          <w:rFonts w:ascii="Times New Roman" w:hAnsi="Times New Roman"/>
          <w:b w:val="0"/>
          <w:bCs w:val="0"/>
          <w:sz w:val="24"/>
          <w:szCs w:val="24"/>
          <w:lang w:val="lt-LT"/>
        </w:rPr>
        <w:t>Nr</w:t>
      </w:r>
      <w:proofErr w:type="spellEnd"/>
      <w:r w:rsidRPr="0014668A">
        <w:rPr>
          <w:rFonts w:ascii="Times New Roman" w:hAnsi="Times New Roman"/>
          <w:b w:val="0"/>
          <w:bCs w:val="0"/>
          <w:sz w:val="24"/>
          <w:szCs w:val="24"/>
          <w:lang w:val="lt-LT"/>
        </w:rPr>
        <w:t>. ______</w:t>
      </w:r>
    </w:p>
    <w:p w:rsidR="009C2095" w:rsidRPr="0014668A" w:rsidRDefault="009C2095" w:rsidP="009C2095">
      <w:pPr>
        <w:pStyle w:val="CentrBoldm"/>
        <w:rPr>
          <w:rFonts w:ascii="Times New Roman" w:hAnsi="Times New Roman"/>
          <w:b w:val="0"/>
          <w:bCs w:val="0"/>
          <w:sz w:val="24"/>
          <w:szCs w:val="24"/>
          <w:lang w:val="lt-LT"/>
        </w:rPr>
      </w:pPr>
      <w:r w:rsidRPr="0014668A">
        <w:rPr>
          <w:rFonts w:ascii="Times New Roman" w:hAnsi="Times New Roman"/>
          <w:b w:val="0"/>
          <w:bCs w:val="0"/>
          <w:sz w:val="24"/>
          <w:szCs w:val="24"/>
          <w:lang w:val="lt-LT"/>
        </w:rPr>
        <w:t>Rokiškis</w:t>
      </w:r>
    </w:p>
    <w:p w:rsidR="009C2095" w:rsidRPr="0014668A" w:rsidRDefault="009C2095" w:rsidP="009C2095">
      <w:pPr>
        <w:jc w:val="center"/>
        <w:rPr>
          <w:b/>
          <w:sz w:val="24"/>
          <w:szCs w:val="24"/>
        </w:rPr>
      </w:pPr>
    </w:p>
    <w:p w:rsidR="009C2095" w:rsidRPr="0014668A" w:rsidRDefault="009C2095" w:rsidP="009C209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C2095" w:rsidRPr="0014668A">
        <w:tc>
          <w:tcPr>
            <w:tcW w:w="9854" w:type="dxa"/>
          </w:tcPr>
          <w:p w:rsidR="009C2095" w:rsidRPr="0014668A" w:rsidRDefault="009C2095" w:rsidP="00EB6BF4">
            <w:pPr>
              <w:rPr>
                <w:sz w:val="24"/>
                <w:szCs w:val="24"/>
              </w:rPr>
            </w:pPr>
            <w:r w:rsidRPr="0014668A">
              <w:rPr>
                <w:sz w:val="24"/>
                <w:szCs w:val="24"/>
              </w:rPr>
              <w:t>Pirkimo objekto pavadinimas:</w:t>
            </w:r>
          </w:p>
          <w:p w:rsidR="009C2095" w:rsidRPr="0014668A" w:rsidRDefault="009C2095" w:rsidP="00EB6BF4">
            <w:pPr>
              <w:rPr>
                <w:sz w:val="24"/>
                <w:szCs w:val="24"/>
              </w:rPr>
            </w:pPr>
          </w:p>
        </w:tc>
      </w:tr>
      <w:tr w:rsidR="009C2095" w:rsidRPr="0014668A">
        <w:tc>
          <w:tcPr>
            <w:tcW w:w="9854" w:type="dxa"/>
          </w:tcPr>
          <w:p w:rsidR="009C2095" w:rsidRPr="0014668A" w:rsidRDefault="009C2095" w:rsidP="00EB6BF4">
            <w:pPr>
              <w:rPr>
                <w:sz w:val="24"/>
                <w:szCs w:val="24"/>
              </w:rPr>
            </w:pPr>
            <w:r w:rsidRPr="0014668A">
              <w:rPr>
                <w:sz w:val="24"/>
                <w:szCs w:val="24"/>
              </w:rPr>
              <w:t>Pirkimo objekto aprašymas (pagrindiniai kiekybiniai ir kokybiniai reikalavimai):</w:t>
            </w:r>
          </w:p>
          <w:p w:rsidR="009C2095" w:rsidRPr="0014668A" w:rsidRDefault="009C2095" w:rsidP="00EB6BF4">
            <w:pPr>
              <w:rPr>
                <w:sz w:val="24"/>
                <w:szCs w:val="24"/>
              </w:rPr>
            </w:pPr>
          </w:p>
        </w:tc>
      </w:tr>
      <w:tr w:rsidR="009C2095" w:rsidRPr="0014668A">
        <w:tc>
          <w:tcPr>
            <w:tcW w:w="9854" w:type="dxa"/>
          </w:tcPr>
          <w:p w:rsidR="009C2095" w:rsidRPr="0014668A" w:rsidRDefault="009C2095" w:rsidP="00EB6BF4">
            <w:pPr>
              <w:rPr>
                <w:sz w:val="24"/>
                <w:szCs w:val="24"/>
              </w:rPr>
            </w:pPr>
            <w:r w:rsidRPr="0014668A">
              <w:rPr>
                <w:sz w:val="24"/>
                <w:szCs w:val="24"/>
              </w:rPr>
              <w:t xml:space="preserve">Pirkimo būdas ir jo pasirinkimo pagrindas </w:t>
            </w:r>
            <w:r w:rsidRPr="0014668A">
              <w:rPr>
                <w:i/>
                <w:sz w:val="24"/>
                <w:szCs w:val="24"/>
              </w:rPr>
              <w:t>(nustatytas, vadovaujantis perkančiosios organizacijos supaprastintų pirkimų taisyklėmis)</w:t>
            </w:r>
            <w:r w:rsidRPr="0014668A">
              <w:rPr>
                <w:sz w:val="24"/>
                <w:szCs w:val="24"/>
              </w:rPr>
              <w:t>:</w:t>
            </w:r>
          </w:p>
          <w:p w:rsidR="009C2095" w:rsidRPr="0014668A" w:rsidRDefault="009C2095" w:rsidP="00EB6BF4">
            <w:pPr>
              <w:rPr>
                <w:sz w:val="24"/>
                <w:szCs w:val="24"/>
              </w:rPr>
            </w:pPr>
          </w:p>
        </w:tc>
      </w:tr>
      <w:tr w:rsidR="009C2095" w:rsidRPr="0014668A">
        <w:tc>
          <w:tcPr>
            <w:tcW w:w="9854" w:type="dxa"/>
          </w:tcPr>
          <w:p w:rsidR="009C2095" w:rsidRPr="0014668A" w:rsidRDefault="009C2095" w:rsidP="00EB6BF4">
            <w:pPr>
              <w:rPr>
                <w:sz w:val="24"/>
                <w:szCs w:val="24"/>
              </w:rPr>
            </w:pPr>
            <w:r w:rsidRPr="0014668A">
              <w:rPr>
                <w:sz w:val="24"/>
                <w:szCs w:val="24"/>
              </w:rPr>
              <w:t>BVPŽ kodas:</w:t>
            </w:r>
          </w:p>
        </w:tc>
      </w:tr>
      <w:tr w:rsidR="009C2095" w:rsidRPr="0014668A">
        <w:tc>
          <w:tcPr>
            <w:tcW w:w="9854" w:type="dxa"/>
          </w:tcPr>
          <w:p w:rsidR="009C2095" w:rsidRPr="0014668A" w:rsidRDefault="009C2095" w:rsidP="00EB6BF4">
            <w:pPr>
              <w:rPr>
                <w:sz w:val="24"/>
                <w:szCs w:val="24"/>
              </w:rPr>
            </w:pPr>
            <w:r w:rsidRPr="0014668A">
              <w:rPr>
                <w:sz w:val="24"/>
                <w:szCs w:val="24"/>
              </w:rPr>
              <w:t>Pasiūlymų vertinimo kriterijus:</w:t>
            </w:r>
          </w:p>
        </w:tc>
      </w:tr>
      <w:tr w:rsidR="009C2095" w:rsidRPr="0014668A">
        <w:trPr>
          <w:trHeight w:val="70"/>
        </w:trPr>
        <w:tc>
          <w:tcPr>
            <w:tcW w:w="9854" w:type="dxa"/>
          </w:tcPr>
          <w:p w:rsidR="009C2095" w:rsidRPr="0014668A" w:rsidRDefault="009C2095" w:rsidP="00EB6BF4">
            <w:pPr>
              <w:rPr>
                <w:sz w:val="24"/>
                <w:szCs w:val="24"/>
              </w:rPr>
            </w:pPr>
            <w:r w:rsidRPr="0014668A">
              <w:rPr>
                <w:sz w:val="24"/>
                <w:szCs w:val="24"/>
              </w:rPr>
              <w:t>Pasiūlymo pateikimo terminas:</w:t>
            </w:r>
          </w:p>
        </w:tc>
      </w:tr>
    </w:tbl>
    <w:p w:rsidR="009C2095" w:rsidRPr="0014668A" w:rsidRDefault="009C2095" w:rsidP="009C2095">
      <w:pPr>
        <w:rPr>
          <w:b/>
          <w:sz w:val="24"/>
          <w:szCs w:val="24"/>
        </w:rPr>
      </w:pPr>
    </w:p>
    <w:tbl>
      <w:tblPr>
        <w:tblW w:w="9889" w:type="dxa"/>
        <w:tblLook w:val="04A0" w:firstRow="1" w:lastRow="0" w:firstColumn="1" w:lastColumn="0" w:noHBand="0" w:noVBand="1"/>
      </w:tblPr>
      <w:tblGrid>
        <w:gridCol w:w="4361"/>
        <w:gridCol w:w="709"/>
        <w:gridCol w:w="283"/>
        <w:gridCol w:w="567"/>
        <w:gridCol w:w="284"/>
        <w:gridCol w:w="3685"/>
      </w:tblGrid>
      <w:tr w:rsidR="009C2095" w:rsidRPr="0014668A">
        <w:tc>
          <w:tcPr>
            <w:tcW w:w="4361" w:type="dxa"/>
          </w:tcPr>
          <w:p w:rsidR="009C2095" w:rsidRPr="0014668A" w:rsidRDefault="009C2095" w:rsidP="00EB6BF4">
            <w:pPr>
              <w:rPr>
                <w:sz w:val="24"/>
                <w:szCs w:val="24"/>
              </w:rPr>
            </w:pPr>
            <w:r w:rsidRPr="0014668A">
              <w:rPr>
                <w:sz w:val="24"/>
                <w:szCs w:val="24"/>
              </w:rPr>
              <w:t xml:space="preserve">Pirkimas vykdomas CVP IS priemonėmis:  </w:t>
            </w:r>
          </w:p>
        </w:tc>
        <w:tc>
          <w:tcPr>
            <w:tcW w:w="709" w:type="dxa"/>
            <w:tcBorders>
              <w:right w:val="single" w:sz="12" w:space="0" w:color="auto"/>
            </w:tcBorders>
          </w:tcPr>
          <w:p w:rsidR="009C2095" w:rsidRPr="0014668A" w:rsidRDefault="009C2095" w:rsidP="00EB6BF4">
            <w:pPr>
              <w:rPr>
                <w:sz w:val="24"/>
                <w:szCs w:val="24"/>
              </w:rPr>
            </w:pPr>
            <w:r w:rsidRPr="0014668A">
              <w:rPr>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sz w:val="24"/>
                <w:szCs w:val="24"/>
              </w:rPr>
            </w:pPr>
          </w:p>
        </w:tc>
        <w:tc>
          <w:tcPr>
            <w:tcW w:w="567" w:type="dxa"/>
            <w:tcBorders>
              <w:left w:val="single" w:sz="12" w:space="0" w:color="auto"/>
              <w:right w:val="single" w:sz="12" w:space="0" w:color="auto"/>
            </w:tcBorders>
          </w:tcPr>
          <w:p w:rsidR="009C2095" w:rsidRPr="0014668A" w:rsidRDefault="009C2095" w:rsidP="00EB6BF4">
            <w:pPr>
              <w:rPr>
                <w:sz w:val="24"/>
                <w:szCs w:val="24"/>
              </w:rPr>
            </w:pPr>
            <w:r w:rsidRPr="0014668A">
              <w:rPr>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sz w:val="24"/>
                <w:szCs w:val="24"/>
              </w:rPr>
            </w:pPr>
          </w:p>
        </w:tc>
        <w:tc>
          <w:tcPr>
            <w:tcW w:w="3685" w:type="dxa"/>
            <w:tcBorders>
              <w:left w:val="single" w:sz="12" w:space="0" w:color="auto"/>
            </w:tcBorders>
          </w:tcPr>
          <w:p w:rsidR="009C2095" w:rsidRPr="0014668A" w:rsidRDefault="009C2095" w:rsidP="00EB6BF4">
            <w:pPr>
              <w:rPr>
                <w:sz w:val="24"/>
                <w:szCs w:val="24"/>
              </w:rPr>
            </w:pPr>
          </w:p>
        </w:tc>
      </w:tr>
    </w:tbl>
    <w:p w:rsidR="009C2095" w:rsidRPr="0014668A" w:rsidRDefault="009C2095" w:rsidP="009C2095">
      <w:pPr>
        <w:rPr>
          <w:b/>
          <w:sz w:val="24"/>
          <w:szCs w:val="24"/>
        </w:rPr>
      </w:pPr>
    </w:p>
    <w:tbl>
      <w:tblPr>
        <w:tblW w:w="9889" w:type="dxa"/>
        <w:tblLook w:val="04A0" w:firstRow="1" w:lastRow="0" w:firstColumn="1" w:lastColumn="0" w:noHBand="0" w:noVBand="1"/>
      </w:tblPr>
      <w:tblGrid>
        <w:gridCol w:w="3652"/>
        <w:gridCol w:w="284"/>
        <w:gridCol w:w="708"/>
        <w:gridCol w:w="284"/>
        <w:gridCol w:w="3969"/>
        <w:gridCol w:w="992"/>
      </w:tblGrid>
      <w:tr w:rsidR="009C2095" w:rsidRPr="0014668A">
        <w:tc>
          <w:tcPr>
            <w:tcW w:w="3652" w:type="dxa"/>
            <w:tcBorders>
              <w:right w:val="single" w:sz="12" w:space="0" w:color="auto"/>
            </w:tcBorders>
          </w:tcPr>
          <w:p w:rsidR="009C2095" w:rsidRPr="0014668A" w:rsidRDefault="009C2095" w:rsidP="00EB6BF4">
            <w:pPr>
              <w:rPr>
                <w:b/>
                <w:sz w:val="24"/>
                <w:szCs w:val="24"/>
              </w:rPr>
            </w:pPr>
            <w:r w:rsidRPr="0014668A">
              <w:rPr>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c>
          <w:tcPr>
            <w:tcW w:w="708" w:type="dxa"/>
            <w:tcBorders>
              <w:left w:val="single" w:sz="12" w:space="0" w:color="auto"/>
            </w:tcBorders>
          </w:tcPr>
          <w:p w:rsidR="009C2095" w:rsidRPr="0014668A" w:rsidRDefault="009C2095" w:rsidP="00EB6BF4">
            <w:pPr>
              <w:rPr>
                <w:b/>
                <w:sz w:val="24"/>
                <w:szCs w:val="24"/>
              </w:rPr>
            </w:pPr>
          </w:p>
        </w:tc>
        <w:tc>
          <w:tcPr>
            <w:tcW w:w="284" w:type="dxa"/>
          </w:tcPr>
          <w:p w:rsidR="009C2095" w:rsidRPr="0014668A" w:rsidRDefault="009C2095" w:rsidP="00EB6BF4">
            <w:pPr>
              <w:rPr>
                <w:sz w:val="24"/>
                <w:szCs w:val="24"/>
              </w:rPr>
            </w:pPr>
          </w:p>
        </w:tc>
        <w:tc>
          <w:tcPr>
            <w:tcW w:w="3969" w:type="dxa"/>
            <w:tcBorders>
              <w:right w:val="single" w:sz="12" w:space="0" w:color="auto"/>
            </w:tcBorders>
          </w:tcPr>
          <w:p w:rsidR="009C2095" w:rsidRPr="0014668A" w:rsidRDefault="009C2095" w:rsidP="00EB6BF4">
            <w:pPr>
              <w:rPr>
                <w:sz w:val="24"/>
                <w:szCs w:val="24"/>
              </w:rPr>
            </w:pPr>
            <w:r w:rsidRPr="0014668A">
              <w:rPr>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sz w:val="24"/>
                <w:szCs w:val="24"/>
              </w:rPr>
            </w:pPr>
          </w:p>
        </w:tc>
      </w:tr>
      <w:tr w:rsidR="009C2095" w:rsidRPr="0014668A">
        <w:tc>
          <w:tcPr>
            <w:tcW w:w="3652" w:type="dxa"/>
          </w:tcPr>
          <w:p w:rsidR="009C2095" w:rsidRPr="0014668A" w:rsidRDefault="009C2095" w:rsidP="00EB6BF4">
            <w:pPr>
              <w:rPr>
                <w:b/>
                <w:sz w:val="24"/>
                <w:szCs w:val="24"/>
              </w:rPr>
            </w:pPr>
          </w:p>
        </w:tc>
        <w:tc>
          <w:tcPr>
            <w:tcW w:w="284" w:type="dxa"/>
            <w:tcBorders>
              <w:top w:val="single" w:sz="12" w:space="0" w:color="auto"/>
              <w:bottom w:val="single" w:sz="12" w:space="0" w:color="auto"/>
            </w:tcBorders>
          </w:tcPr>
          <w:p w:rsidR="009C2095" w:rsidRPr="0014668A" w:rsidRDefault="009C2095" w:rsidP="00EB6BF4">
            <w:pPr>
              <w:rPr>
                <w:b/>
                <w:sz w:val="24"/>
                <w:szCs w:val="24"/>
              </w:rPr>
            </w:pPr>
          </w:p>
        </w:tc>
        <w:tc>
          <w:tcPr>
            <w:tcW w:w="708" w:type="dxa"/>
          </w:tcPr>
          <w:p w:rsidR="009C2095" w:rsidRPr="0014668A" w:rsidRDefault="009C2095" w:rsidP="00EB6BF4">
            <w:pPr>
              <w:rPr>
                <w:b/>
                <w:sz w:val="24"/>
                <w:szCs w:val="24"/>
              </w:rPr>
            </w:pPr>
          </w:p>
        </w:tc>
        <w:tc>
          <w:tcPr>
            <w:tcW w:w="284" w:type="dxa"/>
          </w:tcPr>
          <w:p w:rsidR="009C2095" w:rsidRPr="0014668A" w:rsidRDefault="009C2095" w:rsidP="00EB6BF4">
            <w:pPr>
              <w:rPr>
                <w:b/>
                <w:sz w:val="24"/>
                <w:szCs w:val="24"/>
              </w:rPr>
            </w:pPr>
          </w:p>
        </w:tc>
        <w:tc>
          <w:tcPr>
            <w:tcW w:w="3969" w:type="dxa"/>
          </w:tcPr>
          <w:p w:rsidR="009C2095" w:rsidRPr="0014668A" w:rsidRDefault="009C2095" w:rsidP="00EB6BF4">
            <w:pPr>
              <w:rPr>
                <w:b/>
                <w:sz w:val="24"/>
                <w:szCs w:val="24"/>
              </w:rPr>
            </w:pPr>
          </w:p>
        </w:tc>
        <w:tc>
          <w:tcPr>
            <w:tcW w:w="992" w:type="dxa"/>
            <w:tcBorders>
              <w:top w:val="single" w:sz="12" w:space="0" w:color="auto"/>
              <w:bottom w:val="single" w:sz="12" w:space="0" w:color="auto"/>
            </w:tcBorders>
          </w:tcPr>
          <w:p w:rsidR="009C2095" w:rsidRPr="0014668A" w:rsidRDefault="009C2095" w:rsidP="00EB6BF4">
            <w:pPr>
              <w:rPr>
                <w:b/>
                <w:sz w:val="24"/>
                <w:szCs w:val="24"/>
              </w:rPr>
            </w:pPr>
          </w:p>
        </w:tc>
      </w:tr>
      <w:tr w:rsidR="009C2095" w:rsidRPr="0014668A">
        <w:tc>
          <w:tcPr>
            <w:tcW w:w="3652" w:type="dxa"/>
            <w:tcBorders>
              <w:right w:val="single" w:sz="12" w:space="0" w:color="auto"/>
            </w:tcBorders>
          </w:tcPr>
          <w:p w:rsidR="009C2095" w:rsidRPr="0014668A" w:rsidRDefault="009C2095" w:rsidP="00EB6BF4">
            <w:pPr>
              <w:rPr>
                <w:b/>
                <w:sz w:val="24"/>
                <w:szCs w:val="24"/>
              </w:rPr>
            </w:pPr>
            <w:r w:rsidRPr="0014668A">
              <w:rPr>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c>
          <w:tcPr>
            <w:tcW w:w="708" w:type="dxa"/>
            <w:tcBorders>
              <w:left w:val="single" w:sz="12" w:space="0" w:color="auto"/>
            </w:tcBorders>
          </w:tcPr>
          <w:p w:rsidR="009C2095" w:rsidRPr="0014668A" w:rsidRDefault="009C2095" w:rsidP="00EB6BF4">
            <w:pPr>
              <w:rPr>
                <w:b/>
                <w:sz w:val="24"/>
                <w:szCs w:val="24"/>
              </w:rPr>
            </w:pPr>
          </w:p>
        </w:tc>
        <w:tc>
          <w:tcPr>
            <w:tcW w:w="284" w:type="dxa"/>
          </w:tcPr>
          <w:p w:rsidR="009C2095" w:rsidRPr="0014668A" w:rsidRDefault="009C2095" w:rsidP="00EB6BF4">
            <w:pPr>
              <w:rPr>
                <w:b/>
                <w:sz w:val="24"/>
                <w:szCs w:val="24"/>
              </w:rPr>
            </w:pPr>
          </w:p>
        </w:tc>
        <w:tc>
          <w:tcPr>
            <w:tcW w:w="3969" w:type="dxa"/>
            <w:tcBorders>
              <w:right w:val="single" w:sz="12" w:space="0" w:color="auto"/>
            </w:tcBorders>
          </w:tcPr>
          <w:p w:rsidR="009C2095" w:rsidRPr="0014668A" w:rsidRDefault="009C2095" w:rsidP="00EB6BF4">
            <w:pPr>
              <w:rPr>
                <w:sz w:val="24"/>
                <w:szCs w:val="24"/>
              </w:rPr>
            </w:pPr>
            <w:r w:rsidRPr="0014668A">
              <w:rPr>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r>
      <w:tr w:rsidR="009C2095" w:rsidRPr="0014668A">
        <w:tc>
          <w:tcPr>
            <w:tcW w:w="3652" w:type="dxa"/>
          </w:tcPr>
          <w:p w:rsidR="009C2095" w:rsidRPr="0014668A" w:rsidRDefault="009C2095" w:rsidP="00EB6BF4">
            <w:pPr>
              <w:rPr>
                <w:b/>
                <w:sz w:val="24"/>
                <w:szCs w:val="24"/>
              </w:rPr>
            </w:pPr>
          </w:p>
        </w:tc>
        <w:tc>
          <w:tcPr>
            <w:tcW w:w="284" w:type="dxa"/>
            <w:tcBorders>
              <w:top w:val="single" w:sz="12" w:space="0" w:color="auto"/>
              <w:bottom w:val="single" w:sz="12" w:space="0" w:color="auto"/>
            </w:tcBorders>
          </w:tcPr>
          <w:p w:rsidR="009C2095" w:rsidRPr="0014668A" w:rsidRDefault="009C2095" w:rsidP="00EB6BF4">
            <w:pPr>
              <w:rPr>
                <w:b/>
                <w:sz w:val="24"/>
                <w:szCs w:val="24"/>
              </w:rPr>
            </w:pPr>
          </w:p>
        </w:tc>
        <w:tc>
          <w:tcPr>
            <w:tcW w:w="708" w:type="dxa"/>
          </w:tcPr>
          <w:p w:rsidR="009C2095" w:rsidRPr="0014668A" w:rsidRDefault="009C2095" w:rsidP="00EB6BF4">
            <w:pPr>
              <w:rPr>
                <w:b/>
                <w:sz w:val="24"/>
                <w:szCs w:val="24"/>
              </w:rPr>
            </w:pPr>
          </w:p>
        </w:tc>
        <w:tc>
          <w:tcPr>
            <w:tcW w:w="284" w:type="dxa"/>
            <w:tcBorders>
              <w:bottom w:val="single" w:sz="12" w:space="0" w:color="auto"/>
            </w:tcBorders>
          </w:tcPr>
          <w:p w:rsidR="009C2095" w:rsidRPr="0014668A" w:rsidRDefault="009C2095" w:rsidP="00EB6BF4">
            <w:pPr>
              <w:rPr>
                <w:b/>
                <w:sz w:val="24"/>
                <w:szCs w:val="24"/>
              </w:rPr>
            </w:pPr>
          </w:p>
        </w:tc>
        <w:tc>
          <w:tcPr>
            <w:tcW w:w="3969" w:type="dxa"/>
          </w:tcPr>
          <w:p w:rsidR="009C2095" w:rsidRPr="0014668A" w:rsidRDefault="009C2095" w:rsidP="00EB6BF4">
            <w:pPr>
              <w:rPr>
                <w:b/>
                <w:sz w:val="24"/>
                <w:szCs w:val="24"/>
              </w:rPr>
            </w:pPr>
          </w:p>
        </w:tc>
        <w:tc>
          <w:tcPr>
            <w:tcW w:w="992" w:type="dxa"/>
            <w:tcBorders>
              <w:top w:val="single" w:sz="12" w:space="0" w:color="auto"/>
            </w:tcBorders>
          </w:tcPr>
          <w:p w:rsidR="009C2095" w:rsidRPr="0014668A" w:rsidRDefault="009C2095" w:rsidP="00EB6BF4">
            <w:pPr>
              <w:rPr>
                <w:b/>
                <w:sz w:val="24"/>
                <w:szCs w:val="24"/>
              </w:rPr>
            </w:pPr>
          </w:p>
        </w:tc>
      </w:tr>
      <w:tr w:rsidR="009C2095" w:rsidRPr="0014668A">
        <w:tc>
          <w:tcPr>
            <w:tcW w:w="3652" w:type="dxa"/>
            <w:tcBorders>
              <w:right w:val="single" w:sz="12" w:space="0" w:color="auto"/>
            </w:tcBorders>
          </w:tcPr>
          <w:p w:rsidR="009C2095" w:rsidRPr="0014668A" w:rsidRDefault="009C2095" w:rsidP="00EB6BF4">
            <w:pPr>
              <w:rPr>
                <w:b/>
                <w:sz w:val="24"/>
                <w:szCs w:val="24"/>
              </w:rPr>
            </w:pPr>
            <w:r w:rsidRPr="0014668A">
              <w:rPr>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c>
          <w:tcPr>
            <w:tcW w:w="708" w:type="dxa"/>
            <w:tcBorders>
              <w:left w:val="single" w:sz="12" w:space="0" w:color="auto"/>
              <w:right w:val="single" w:sz="12" w:space="0" w:color="auto"/>
            </w:tcBorders>
          </w:tcPr>
          <w:p w:rsidR="009C2095" w:rsidRPr="0014668A" w:rsidRDefault="009C2095" w:rsidP="00EB6BF4">
            <w:pPr>
              <w:rPr>
                <w:b/>
                <w:sz w:val="24"/>
                <w:szCs w:val="24"/>
              </w:rPr>
            </w:pPr>
            <w:r w:rsidRPr="0014668A">
              <w:rPr>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9C2095" w:rsidRPr="0014668A" w:rsidRDefault="009C2095" w:rsidP="00EB6BF4">
            <w:pPr>
              <w:rPr>
                <w:b/>
                <w:sz w:val="24"/>
                <w:szCs w:val="24"/>
              </w:rPr>
            </w:pPr>
          </w:p>
        </w:tc>
        <w:tc>
          <w:tcPr>
            <w:tcW w:w="3969" w:type="dxa"/>
            <w:tcBorders>
              <w:left w:val="single" w:sz="12" w:space="0" w:color="auto"/>
            </w:tcBorders>
          </w:tcPr>
          <w:p w:rsidR="009C2095" w:rsidRPr="0014668A" w:rsidRDefault="009C2095" w:rsidP="00EB6BF4">
            <w:pPr>
              <w:rPr>
                <w:b/>
                <w:sz w:val="24"/>
                <w:szCs w:val="24"/>
              </w:rPr>
            </w:pPr>
          </w:p>
        </w:tc>
        <w:tc>
          <w:tcPr>
            <w:tcW w:w="992" w:type="dxa"/>
          </w:tcPr>
          <w:p w:rsidR="009C2095" w:rsidRPr="0014668A" w:rsidRDefault="009C2095" w:rsidP="00EB6BF4">
            <w:pPr>
              <w:rPr>
                <w:b/>
                <w:sz w:val="24"/>
                <w:szCs w:val="24"/>
              </w:rPr>
            </w:pPr>
          </w:p>
        </w:tc>
      </w:tr>
    </w:tbl>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p>
    <w:p w:rsidR="009C2095" w:rsidRPr="0014668A" w:rsidRDefault="009C2095" w:rsidP="009C2095">
      <w:pPr>
        <w:rPr>
          <w:b/>
          <w:sz w:val="24"/>
          <w:szCs w:val="24"/>
        </w:rPr>
      </w:pPr>
      <w:r w:rsidRPr="0014668A">
        <w:rPr>
          <w:b/>
          <w:sz w:val="24"/>
          <w:szCs w:val="24"/>
        </w:rPr>
        <w:lastRenderedPageBreak/>
        <w:t>Tiekėjų siūlymai: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32"/>
        <w:gridCol w:w="1426"/>
        <w:gridCol w:w="1001"/>
        <w:gridCol w:w="1080"/>
        <w:gridCol w:w="1080"/>
        <w:gridCol w:w="1353"/>
      </w:tblGrid>
      <w:tr w:rsidR="009C2095" w:rsidRPr="0014668A">
        <w:trPr>
          <w:trHeight w:val="855"/>
        </w:trPr>
        <w:tc>
          <w:tcPr>
            <w:tcW w:w="556" w:type="dxa"/>
            <w:tcBorders>
              <w:top w:val="single" w:sz="12" w:space="0" w:color="auto"/>
              <w:left w:val="single" w:sz="12" w:space="0" w:color="auto"/>
            </w:tcBorders>
            <w:vAlign w:val="center"/>
          </w:tcPr>
          <w:p w:rsidR="009C2095" w:rsidRPr="0014668A" w:rsidRDefault="009C2095" w:rsidP="00EB6BF4">
            <w:pPr>
              <w:jc w:val="center"/>
              <w:rPr>
                <w:sz w:val="24"/>
                <w:szCs w:val="24"/>
              </w:rPr>
            </w:pPr>
            <w:proofErr w:type="spellStart"/>
            <w:r w:rsidRPr="0014668A">
              <w:rPr>
                <w:sz w:val="24"/>
                <w:szCs w:val="24"/>
              </w:rPr>
              <w:t>Eil</w:t>
            </w:r>
            <w:proofErr w:type="spellEnd"/>
            <w:r w:rsidRPr="0014668A">
              <w:rPr>
                <w:sz w:val="24"/>
                <w:szCs w:val="24"/>
              </w:rPr>
              <w:t xml:space="preserve">. </w:t>
            </w:r>
            <w:proofErr w:type="spellStart"/>
            <w:r w:rsidRPr="0014668A">
              <w:rPr>
                <w:sz w:val="24"/>
                <w:szCs w:val="24"/>
              </w:rPr>
              <w:t>Nr</w:t>
            </w:r>
            <w:proofErr w:type="spellEnd"/>
            <w:r w:rsidRPr="0014668A">
              <w:rPr>
                <w:sz w:val="24"/>
                <w:szCs w:val="24"/>
              </w:rPr>
              <w:t>.</w:t>
            </w:r>
          </w:p>
        </w:tc>
        <w:tc>
          <w:tcPr>
            <w:tcW w:w="3332" w:type="dxa"/>
            <w:tcBorders>
              <w:top w:val="single" w:sz="12" w:space="0" w:color="auto"/>
            </w:tcBorders>
            <w:vAlign w:val="center"/>
          </w:tcPr>
          <w:p w:rsidR="009C2095" w:rsidRPr="0014668A" w:rsidRDefault="009C2095" w:rsidP="00EB6BF4">
            <w:pPr>
              <w:jc w:val="center"/>
            </w:pPr>
            <w:r w:rsidRPr="0014668A">
              <w:rPr>
                <w:sz w:val="24"/>
                <w:szCs w:val="24"/>
              </w:rPr>
              <w:t>Duomenys apie tiekėjus</w:t>
            </w:r>
            <w:r w:rsidRPr="0014668A">
              <w:t xml:space="preserve"> (pavadinimas, įmonės kodas, adresas, interneto svetainės, </w:t>
            </w:r>
            <w:proofErr w:type="spellStart"/>
            <w:r w:rsidRPr="0014668A">
              <w:t>el</w:t>
            </w:r>
            <w:proofErr w:type="spellEnd"/>
            <w:r w:rsidRPr="0014668A">
              <w:t xml:space="preserve">. pašto adresas, telefono, fakso numeris ir </w:t>
            </w:r>
            <w:proofErr w:type="spellStart"/>
            <w:r w:rsidRPr="0014668A">
              <w:t>kt</w:t>
            </w:r>
            <w:proofErr w:type="spellEnd"/>
            <w:r w:rsidRPr="0014668A">
              <w:t>.; p</w:t>
            </w:r>
            <w:r w:rsidRPr="0014668A">
              <w:rPr>
                <w:color w:val="000000"/>
              </w:rPr>
              <w:t xml:space="preserve">asiūlymą </w:t>
            </w:r>
            <w:r w:rsidRPr="0014668A">
              <w:rPr>
                <w:color w:val="000000"/>
                <w:spacing w:val="1"/>
              </w:rPr>
              <w:t xml:space="preserve">pateikusio </w:t>
            </w:r>
            <w:r w:rsidRPr="0014668A">
              <w:rPr>
                <w:color w:val="000000"/>
                <w:spacing w:val="-1"/>
              </w:rPr>
              <w:t xml:space="preserve">asmens pareigos, vardas, </w:t>
            </w:r>
            <w:r w:rsidRPr="0014668A">
              <w:rPr>
                <w:color w:val="000000"/>
                <w:spacing w:val="5"/>
              </w:rPr>
              <w:t>pavardė)</w:t>
            </w:r>
          </w:p>
        </w:tc>
        <w:tc>
          <w:tcPr>
            <w:tcW w:w="1426" w:type="dxa"/>
            <w:tcBorders>
              <w:top w:val="single" w:sz="12" w:space="0" w:color="auto"/>
            </w:tcBorders>
            <w:vAlign w:val="center"/>
          </w:tcPr>
          <w:p w:rsidR="009C2095" w:rsidRPr="0014668A" w:rsidRDefault="009C2095" w:rsidP="00EB6BF4">
            <w:pPr>
              <w:jc w:val="center"/>
              <w:rPr>
                <w:sz w:val="24"/>
                <w:szCs w:val="24"/>
              </w:rPr>
            </w:pPr>
            <w:r w:rsidRPr="0014668A">
              <w:rPr>
                <w:sz w:val="24"/>
                <w:szCs w:val="24"/>
              </w:rPr>
              <w:t>Pasiūlymo pateikimo data</w:t>
            </w:r>
          </w:p>
        </w:tc>
        <w:tc>
          <w:tcPr>
            <w:tcW w:w="3161" w:type="dxa"/>
            <w:gridSpan w:val="3"/>
            <w:tcBorders>
              <w:top w:val="single" w:sz="12" w:space="0" w:color="auto"/>
            </w:tcBorders>
            <w:vAlign w:val="center"/>
          </w:tcPr>
          <w:p w:rsidR="009C2095" w:rsidRPr="0014668A" w:rsidRDefault="009C2095" w:rsidP="00EB6BF4">
            <w:pPr>
              <w:jc w:val="center"/>
              <w:rPr>
                <w:sz w:val="24"/>
                <w:szCs w:val="24"/>
              </w:rPr>
            </w:pPr>
            <w:r w:rsidRPr="0014668A">
              <w:rPr>
                <w:sz w:val="24"/>
                <w:szCs w:val="24"/>
              </w:rPr>
              <w:t>Pasiūlymo kaina ir kitos charakteristikos</w:t>
            </w:r>
          </w:p>
          <w:p w:rsidR="009C2095" w:rsidRPr="0014668A" w:rsidRDefault="009C2095" w:rsidP="00EB6BF4">
            <w:pPr>
              <w:jc w:val="center"/>
              <w:rPr>
                <w:sz w:val="24"/>
                <w:szCs w:val="24"/>
              </w:rPr>
            </w:pPr>
            <w:r w:rsidRPr="0014668A">
              <w:rPr>
                <w:i/>
                <w:sz w:val="24"/>
                <w:szCs w:val="24"/>
              </w:rPr>
              <w:t>(nurodyti)</w:t>
            </w:r>
          </w:p>
        </w:tc>
        <w:tc>
          <w:tcPr>
            <w:tcW w:w="1353" w:type="dxa"/>
            <w:tcBorders>
              <w:top w:val="single" w:sz="12" w:space="0" w:color="auto"/>
              <w:right w:val="single" w:sz="12" w:space="0" w:color="auto"/>
            </w:tcBorders>
            <w:vAlign w:val="center"/>
          </w:tcPr>
          <w:p w:rsidR="009C2095" w:rsidRPr="0014668A" w:rsidRDefault="009C2095" w:rsidP="00EB6BF4">
            <w:pPr>
              <w:jc w:val="center"/>
              <w:rPr>
                <w:sz w:val="24"/>
                <w:szCs w:val="24"/>
              </w:rPr>
            </w:pPr>
            <w:r w:rsidRPr="0014668A">
              <w:rPr>
                <w:sz w:val="24"/>
                <w:szCs w:val="24"/>
              </w:rPr>
              <w:t>Pastabos</w:t>
            </w:r>
          </w:p>
        </w:tc>
      </w:tr>
      <w:tr w:rsidR="009C2095" w:rsidRPr="0014668A">
        <w:tc>
          <w:tcPr>
            <w:tcW w:w="556" w:type="dxa"/>
            <w:tcBorders>
              <w:top w:val="single" w:sz="12" w:space="0" w:color="auto"/>
            </w:tcBorders>
          </w:tcPr>
          <w:p w:rsidR="009C2095" w:rsidRPr="0014668A" w:rsidRDefault="009C2095" w:rsidP="00EB6BF4">
            <w:pPr>
              <w:rPr>
                <w:sz w:val="24"/>
                <w:szCs w:val="24"/>
              </w:rPr>
            </w:pPr>
          </w:p>
        </w:tc>
        <w:tc>
          <w:tcPr>
            <w:tcW w:w="3332" w:type="dxa"/>
            <w:tcBorders>
              <w:top w:val="single" w:sz="12" w:space="0" w:color="auto"/>
            </w:tcBorders>
          </w:tcPr>
          <w:p w:rsidR="009C2095" w:rsidRPr="0014668A" w:rsidRDefault="009C2095" w:rsidP="00EB6BF4">
            <w:pPr>
              <w:rPr>
                <w:sz w:val="24"/>
                <w:szCs w:val="24"/>
              </w:rPr>
            </w:pPr>
          </w:p>
        </w:tc>
        <w:tc>
          <w:tcPr>
            <w:tcW w:w="1426" w:type="dxa"/>
            <w:tcBorders>
              <w:top w:val="single" w:sz="12" w:space="0" w:color="auto"/>
            </w:tcBorders>
          </w:tcPr>
          <w:p w:rsidR="009C2095" w:rsidRPr="0014668A" w:rsidRDefault="009C2095" w:rsidP="00EB6BF4">
            <w:pPr>
              <w:rPr>
                <w:sz w:val="24"/>
                <w:szCs w:val="24"/>
              </w:rPr>
            </w:pPr>
          </w:p>
        </w:tc>
        <w:tc>
          <w:tcPr>
            <w:tcW w:w="1001" w:type="dxa"/>
            <w:tcBorders>
              <w:top w:val="single" w:sz="12" w:space="0" w:color="auto"/>
            </w:tcBorders>
            <w:shd w:val="clear" w:color="auto" w:fill="auto"/>
          </w:tcPr>
          <w:p w:rsidR="009C2095" w:rsidRPr="0014668A" w:rsidRDefault="009C2095" w:rsidP="00EB6BF4">
            <w:pPr>
              <w:rPr>
                <w:sz w:val="24"/>
                <w:szCs w:val="24"/>
              </w:rPr>
            </w:pPr>
          </w:p>
        </w:tc>
        <w:tc>
          <w:tcPr>
            <w:tcW w:w="1080" w:type="dxa"/>
            <w:tcBorders>
              <w:top w:val="single" w:sz="12" w:space="0" w:color="auto"/>
            </w:tcBorders>
            <w:shd w:val="clear" w:color="auto" w:fill="auto"/>
          </w:tcPr>
          <w:p w:rsidR="009C2095" w:rsidRPr="0014668A" w:rsidRDefault="009C2095" w:rsidP="00EB6BF4">
            <w:pPr>
              <w:rPr>
                <w:sz w:val="24"/>
                <w:szCs w:val="24"/>
              </w:rPr>
            </w:pPr>
          </w:p>
        </w:tc>
        <w:tc>
          <w:tcPr>
            <w:tcW w:w="1080" w:type="dxa"/>
            <w:tcBorders>
              <w:top w:val="single" w:sz="12" w:space="0" w:color="auto"/>
            </w:tcBorders>
            <w:shd w:val="clear" w:color="auto" w:fill="auto"/>
          </w:tcPr>
          <w:p w:rsidR="009C2095" w:rsidRPr="0014668A" w:rsidRDefault="009C2095" w:rsidP="00EB6BF4">
            <w:pPr>
              <w:rPr>
                <w:sz w:val="24"/>
                <w:szCs w:val="24"/>
              </w:rPr>
            </w:pPr>
          </w:p>
        </w:tc>
        <w:tc>
          <w:tcPr>
            <w:tcW w:w="1353" w:type="dxa"/>
            <w:tcBorders>
              <w:top w:val="single" w:sz="12" w:space="0" w:color="auto"/>
            </w:tcBorders>
          </w:tcPr>
          <w:p w:rsidR="009C2095" w:rsidRPr="0014668A" w:rsidRDefault="009C2095" w:rsidP="00EB6BF4">
            <w:pPr>
              <w:rPr>
                <w:sz w:val="24"/>
                <w:szCs w:val="24"/>
              </w:rPr>
            </w:pPr>
          </w:p>
        </w:tc>
      </w:tr>
      <w:tr w:rsidR="009C2095" w:rsidRPr="0014668A">
        <w:tc>
          <w:tcPr>
            <w:tcW w:w="556" w:type="dxa"/>
          </w:tcPr>
          <w:p w:rsidR="009C2095" w:rsidRPr="0014668A" w:rsidRDefault="009C2095" w:rsidP="00EB6BF4">
            <w:pPr>
              <w:rPr>
                <w:sz w:val="24"/>
                <w:szCs w:val="24"/>
              </w:rPr>
            </w:pPr>
          </w:p>
        </w:tc>
        <w:tc>
          <w:tcPr>
            <w:tcW w:w="3332" w:type="dxa"/>
          </w:tcPr>
          <w:p w:rsidR="009C2095" w:rsidRPr="0014668A" w:rsidRDefault="009C2095" w:rsidP="00EB6BF4">
            <w:pPr>
              <w:rPr>
                <w:sz w:val="24"/>
                <w:szCs w:val="24"/>
              </w:rPr>
            </w:pPr>
          </w:p>
        </w:tc>
        <w:tc>
          <w:tcPr>
            <w:tcW w:w="1426" w:type="dxa"/>
          </w:tcPr>
          <w:p w:rsidR="009C2095" w:rsidRPr="0014668A" w:rsidRDefault="009C2095" w:rsidP="00EB6BF4">
            <w:pPr>
              <w:rPr>
                <w:sz w:val="24"/>
                <w:szCs w:val="24"/>
              </w:rPr>
            </w:pPr>
          </w:p>
        </w:tc>
        <w:tc>
          <w:tcPr>
            <w:tcW w:w="1001"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353" w:type="dxa"/>
          </w:tcPr>
          <w:p w:rsidR="009C2095" w:rsidRPr="0014668A" w:rsidRDefault="009C2095" w:rsidP="00EB6BF4">
            <w:pPr>
              <w:rPr>
                <w:sz w:val="24"/>
                <w:szCs w:val="24"/>
              </w:rPr>
            </w:pPr>
          </w:p>
        </w:tc>
      </w:tr>
      <w:tr w:rsidR="009C2095" w:rsidRPr="0014668A">
        <w:tc>
          <w:tcPr>
            <w:tcW w:w="556" w:type="dxa"/>
          </w:tcPr>
          <w:p w:rsidR="009C2095" w:rsidRPr="0014668A" w:rsidRDefault="009C2095" w:rsidP="00EB6BF4">
            <w:pPr>
              <w:rPr>
                <w:sz w:val="24"/>
                <w:szCs w:val="24"/>
              </w:rPr>
            </w:pPr>
          </w:p>
        </w:tc>
        <w:tc>
          <w:tcPr>
            <w:tcW w:w="3332" w:type="dxa"/>
          </w:tcPr>
          <w:p w:rsidR="009C2095" w:rsidRPr="0014668A" w:rsidRDefault="009C2095" w:rsidP="00EB6BF4">
            <w:pPr>
              <w:rPr>
                <w:sz w:val="24"/>
                <w:szCs w:val="24"/>
              </w:rPr>
            </w:pPr>
          </w:p>
        </w:tc>
        <w:tc>
          <w:tcPr>
            <w:tcW w:w="1426" w:type="dxa"/>
          </w:tcPr>
          <w:p w:rsidR="009C2095" w:rsidRPr="0014668A" w:rsidRDefault="009C2095" w:rsidP="00EB6BF4">
            <w:pPr>
              <w:rPr>
                <w:sz w:val="24"/>
                <w:szCs w:val="24"/>
              </w:rPr>
            </w:pPr>
          </w:p>
        </w:tc>
        <w:tc>
          <w:tcPr>
            <w:tcW w:w="1001"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353" w:type="dxa"/>
          </w:tcPr>
          <w:p w:rsidR="009C2095" w:rsidRPr="0014668A" w:rsidRDefault="009C2095" w:rsidP="00EB6BF4">
            <w:pPr>
              <w:rPr>
                <w:sz w:val="24"/>
                <w:szCs w:val="24"/>
              </w:rPr>
            </w:pPr>
          </w:p>
        </w:tc>
      </w:tr>
      <w:tr w:rsidR="009C2095" w:rsidRPr="0014668A">
        <w:tc>
          <w:tcPr>
            <w:tcW w:w="556" w:type="dxa"/>
          </w:tcPr>
          <w:p w:rsidR="009C2095" w:rsidRPr="0014668A" w:rsidRDefault="009C2095" w:rsidP="00EB6BF4">
            <w:pPr>
              <w:rPr>
                <w:sz w:val="24"/>
                <w:szCs w:val="24"/>
              </w:rPr>
            </w:pPr>
          </w:p>
        </w:tc>
        <w:tc>
          <w:tcPr>
            <w:tcW w:w="3332" w:type="dxa"/>
          </w:tcPr>
          <w:p w:rsidR="009C2095" w:rsidRPr="0014668A" w:rsidRDefault="009C2095" w:rsidP="00EB6BF4">
            <w:pPr>
              <w:rPr>
                <w:sz w:val="24"/>
                <w:szCs w:val="24"/>
              </w:rPr>
            </w:pPr>
          </w:p>
        </w:tc>
        <w:tc>
          <w:tcPr>
            <w:tcW w:w="1426" w:type="dxa"/>
          </w:tcPr>
          <w:p w:rsidR="009C2095" w:rsidRPr="0014668A" w:rsidRDefault="009C2095" w:rsidP="00EB6BF4">
            <w:pPr>
              <w:rPr>
                <w:sz w:val="24"/>
                <w:szCs w:val="24"/>
              </w:rPr>
            </w:pPr>
          </w:p>
        </w:tc>
        <w:tc>
          <w:tcPr>
            <w:tcW w:w="1001"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353" w:type="dxa"/>
          </w:tcPr>
          <w:p w:rsidR="009C2095" w:rsidRPr="0014668A" w:rsidRDefault="009C2095" w:rsidP="00EB6BF4">
            <w:pPr>
              <w:rPr>
                <w:sz w:val="24"/>
                <w:szCs w:val="24"/>
              </w:rPr>
            </w:pPr>
          </w:p>
        </w:tc>
      </w:tr>
      <w:tr w:rsidR="009C2095" w:rsidRPr="0014668A">
        <w:tc>
          <w:tcPr>
            <w:tcW w:w="556" w:type="dxa"/>
          </w:tcPr>
          <w:p w:rsidR="009C2095" w:rsidRPr="0014668A" w:rsidRDefault="009C2095" w:rsidP="00EB6BF4">
            <w:pPr>
              <w:rPr>
                <w:sz w:val="24"/>
                <w:szCs w:val="24"/>
              </w:rPr>
            </w:pPr>
          </w:p>
        </w:tc>
        <w:tc>
          <w:tcPr>
            <w:tcW w:w="3332" w:type="dxa"/>
          </w:tcPr>
          <w:p w:rsidR="009C2095" w:rsidRPr="0014668A" w:rsidRDefault="009C2095" w:rsidP="00EB6BF4">
            <w:pPr>
              <w:rPr>
                <w:sz w:val="24"/>
                <w:szCs w:val="24"/>
              </w:rPr>
            </w:pPr>
          </w:p>
        </w:tc>
        <w:tc>
          <w:tcPr>
            <w:tcW w:w="1426" w:type="dxa"/>
          </w:tcPr>
          <w:p w:rsidR="009C2095" w:rsidRPr="0014668A" w:rsidRDefault="009C2095" w:rsidP="00EB6BF4">
            <w:pPr>
              <w:rPr>
                <w:sz w:val="24"/>
                <w:szCs w:val="24"/>
              </w:rPr>
            </w:pPr>
          </w:p>
        </w:tc>
        <w:tc>
          <w:tcPr>
            <w:tcW w:w="1001"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080" w:type="dxa"/>
            <w:shd w:val="clear" w:color="auto" w:fill="auto"/>
          </w:tcPr>
          <w:p w:rsidR="009C2095" w:rsidRPr="0014668A" w:rsidRDefault="009C2095" w:rsidP="00EB6BF4">
            <w:pPr>
              <w:rPr>
                <w:sz w:val="24"/>
                <w:szCs w:val="24"/>
              </w:rPr>
            </w:pPr>
          </w:p>
        </w:tc>
        <w:tc>
          <w:tcPr>
            <w:tcW w:w="1353" w:type="dxa"/>
          </w:tcPr>
          <w:p w:rsidR="009C2095" w:rsidRPr="0014668A" w:rsidRDefault="009C2095" w:rsidP="00EB6BF4">
            <w:pPr>
              <w:rPr>
                <w:sz w:val="24"/>
                <w:szCs w:val="24"/>
              </w:rPr>
            </w:pPr>
          </w:p>
        </w:tc>
      </w:tr>
    </w:tbl>
    <w:p w:rsidR="009C2095" w:rsidRPr="0014668A" w:rsidRDefault="009C2095" w:rsidP="009C209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C2095" w:rsidRPr="0014668A">
        <w:tc>
          <w:tcPr>
            <w:tcW w:w="9854" w:type="dxa"/>
          </w:tcPr>
          <w:p w:rsidR="009C2095" w:rsidRPr="0014668A" w:rsidRDefault="009C2095" w:rsidP="00EB6BF4">
            <w:pPr>
              <w:shd w:val="clear" w:color="auto" w:fill="FFFFFF"/>
              <w:tabs>
                <w:tab w:val="center" w:pos="8647"/>
              </w:tabs>
              <w:rPr>
                <w:b/>
                <w:color w:val="000000"/>
                <w:spacing w:val="-6"/>
                <w:sz w:val="24"/>
                <w:szCs w:val="24"/>
              </w:rPr>
            </w:pPr>
          </w:p>
          <w:p w:rsidR="009C2095" w:rsidRPr="0014668A" w:rsidRDefault="009C2095" w:rsidP="00EB6BF4">
            <w:pPr>
              <w:shd w:val="clear" w:color="auto" w:fill="FFFFFF"/>
              <w:tabs>
                <w:tab w:val="center" w:pos="8647"/>
              </w:tabs>
              <w:rPr>
                <w:spacing w:val="-6"/>
              </w:rPr>
            </w:pPr>
            <w:r w:rsidRPr="0014668A">
              <w:rPr>
                <w:b/>
                <w:spacing w:val="3"/>
                <w:sz w:val="24"/>
                <w:szCs w:val="24"/>
              </w:rPr>
              <w:t xml:space="preserve">Pirkimo organizatoriaus sprendimas dėl prekių, paslaugų ar darbų pirkimo </w:t>
            </w:r>
            <w:r w:rsidRPr="0014668A">
              <w:rPr>
                <w:i/>
                <w:spacing w:val="3"/>
              </w:rPr>
              <w:t>(nustatoma pasiūlymų eilė, laimėjęs pasiūlymas, nurodoma, ar</w:t>
            </w:r>
            <w:r w:rsidRPr="0014668A">
              <w:rPr>
                <w:i/>
              </w:rPr>
              <w:t xml:space="preserve"> taikytas atidėjimo terminas, tiekėjai informuoti apie pirkimo rezultatus, gautos pretenzijos ir į jas atsakyta ir </w:t>
            </w:r>
            <w:proofErr w:type="spellStart"/>
            <w:r w:rsidRPr="0014668A">
              <w:rPr>
                <w:i/>
              </w:rPr>
              <w:t>pan</w:t>
            </w:r>
            <w:proofErr w:type="spellEnd"/>
            <w:r w:rsidRPr="0014668A">
              <w:rPr>
                <w:i/>
              </w:rPr>
              <w:t>.)</w:t>
            </w:r>
          </w:p>
          <w:p w:rsidR="009C2095" w:rsidRPr="0014668A" w:rsidRDefault="009C2095" w:rsidP="00EB6BF4">
            <w:pPr>
              <w:shd w:val="clear" w:color="auto" w:fill="FFFFFF"/>
              <w:tabs>
                <w:tab w:val="center" w:pos="8647"/>
              </w:tabs>
              <w:rPr>
                <w:sz w:val="24"/>
                <w:szCs w:val="24"/>
              </w:rPr>
            </w:pPr>
          </w:p>
        </w:tc>
      </w:tr>
    </w:tbl>
    <w:p w:rsidR="009C2095" w:rsidRPr="0014668A" w:rsidRDefault="009C2095" w:rsidP="009C2095">
      <w:pPr>
        <w:rPr>
          <w:sz w:val="24"/>
          <w:szCs w:val="24"/>
        </w:rPr>
      </w:pPr>
    </w:p>
    <w:p w:rsidR="009C2095" w:rsidRPr="0014668A" w:rsidRDefault="009C2095" w:rsidP="009C2095">
      <w:pPr>
        <w:rPr>
          <w:sz w:val="24"/>
          <w:szCs w:val="24"/>
        </w:rPr>
      </w:pPr>
    </w:p>
    <w:tbl>
      <w:tblPr>
        <w:tblW w:w="0" w:type="auto"/>
        <w:tblLook w:val="04A0" w:firstRow="1" w:lastRow="0" w:firstColumn="1" w:lastColumn="0" w:noHBand="0" w:noVBand="1"/>
      </w:tblPr>
      <w:tblGrid>
        <w:gridCol w:w="2802"/>
        <w:gridCol w:w="482"/>
        <w:gridCol w:w="2778"/>
        <w:gridCol w:w="709"/>
        <w:gridCol w:w="2976"/>
      </w:tblGrid>
      <w:tr w:rsidR="009C2095" w:rsidRPr="0014668A">
        <w:tc>
          <w:tcPr>
            <w:tcW w:w="2802" w:type="dxa"/>
            <w:tcBorders>
              <w:top w:val="single" w:sz="4" w:space="0" w:color="auto"/>
              <w:left w:val="nil"/>
              <w:bottom w:val="nil"/>
              <w:right w:val="nil"/>
            </w:tcBorders>
          </w:tcPr>
          <w:p w:rsidR="009C2095" w:rsidRPr="0014668A" w:rsidRDefault="009C2095" w:rsidP="00EB6BF4">
            <w:pPr>
              <w:rPr>
                <w:i/>
              </w:rPr>
            </w:pPr>
            <w:r w:rsidRPr="0014668A">
              <w:rPr>
                <w:i/>
              </w:rPr>
              <w:t>(pirkimo organizatoriaus pareigos)</w:t>
            </w:r>
          </w:p>
        </w:tc>
        <w:tc>
          <w:tcPr>
            <w:tcW w:w="482" w:type="dxa"/>
          </w:tcPr>
          <w:p w:rsidR="009C2095" w:rsidRPr="0014668A" w:rsidRDefault="009C2095" w:rsidP="00EB6BF4">
            <w:pPr>
              <w:jc w:val="center"/>
              <w:rPr>
                <w:i/>
              </w:rPr>
            </w:pPr>
          </w:p>
        </w:tc>
        <w:tc>
          <w:tcPr>
            <w:tcW w:w="2778" w:type="dxa"/>
            <w:tcBorders>
              <w:top w:val="single" w:sz="4" w:space="0" w:color="auto"/>
              <w:left w:val="nil"/>
              <w:bottom w:val="nil"/>
              <w:right w:val="nil"/>
            </w:tcBorders>
          </w:tcPr>
          <w:p w:rsidR="009C2095" w:rsidRPr="0014668A" w:rsidRDefault="009C2095" w:rsidP="00EB6BF4">
            <w:pPr>
              <w:jc w:val="center"/>
              <w:rPr>
                <w:i/>
              </w:rPr>
            </w:pPr>
            <w:r w:rsidRPr="0014668A">
              <w:rPr>
                <w:i/>
              </w:rPr>
              <w:t>(parašas)</w:t>
            </w:r>
          </w:p>
        </w:tc>
        <w:tc>
          <w:tcPr>
            <w:tcW w:w="709" w:type="dxa"/>
          </w:tcPr>
          <w:p w:rsidR="009C2095" w:rsidRPr="0014668A" w:rsidRDefault="009C2095" w:rsidP="00EB6BF4">
            <w:pPr>
              <w:jc w:val="center"/>
              <w:rPr>
                <w:i/>
              </w:rPr>
            </w:pPr>
          </w:p>
        </w:tc>
        <w:tc>
          <w:tcPr>
            <w:tcW w:w="2976" w:type="dxa"/>
            <w:tcBorders>
              <w:top w:val="single" w:sz="4" w:space="0" w:color="auto"/>
              <w:left w:val="nil"/>
              <w:bottom w:val="nil"/>
              <w:right w:val="nil"/>
            </w:tcBorders>
          </w:tcPr>
          <w:p w:rsidR="009C2095" w:rsidRPr="0014668A" w:rsidRDefault="009C2095" w:rsidP="00EB6BF4">
            <w:pPr>
              <w:jc w:val="center"/>
              <w:rPr>
                <w:i/>
              </w:rPr>
            </w:pPr>
            <w:r w:rsidRPr="0014668A">
              <w:rPr>
                <w:i/>
              </w:rPr>
              <w:t>(vardas ir pavardė)</w:t>
            </w:r>
          </w:p>
        </w:tc>
      </w:tr>
    </w:tbl>
    <w:p w:rsidR="009C2095" w:rsidRPr="0014668A" w:rsidRDefault="009C2095" w:rsidP="009C2095">
      <w:pPr>
        <w:tabs>
          <w:tab w:val="left" w:pos="400"/>
        </w:tabs>
        <w:jc w:val="both"/>
      </w:pPr>
    </w:p>
    <w:p w:rsidR="009C2095" w:rsidRPr="0014668A" w:rsidRDefault="009C2095" w:rsidP="009C2095"/>
    <w:p w:rsidR="0007149F" w:rsidRPr="0014668A" w:rsidRDefault="0007149F" w:rsidP="00153303">
      <w:pPr>
        <w:pStyle w:val="CentrBold"/>
        <w:spacing w:line="240" w:lineRule="auto"/>
        <w:rPr>
          <w:color w:val="auto"/>
          <w:sz w:val="24"/>
          <w:szCs w:val="24"/>
        </w:rPr>
      </w:pPr>
    </w:p>
    <w:sectPr w:rsidR="0007149F" w:rsidRPr="001466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A1" w:rsidRDefault="00957EA1">
      <w:r>
        <w:separator/>
      </w:r>
    </w:p>
  </w:endnote>
  <w:endnote w:type="continuationSeparator" w:id="0">
    <w:p w:rsidR="00957EA1" w:rsidRDefault="0095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A1" w:rsidRDefault="00957EA1">
      <w:r>
        <w:separator/>
      </w:r>
    </w:p>
  </w:footnote>
  <w:footnote w:type="continuationSeparator" w:id="0">
    <w:p w:rsidR="00957EA1" w:rsidRDefault="0095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9B" w:rsidRDefault="009C469B" w:rsidP="00E45D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469B" w:rsidRDefault="009C469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9B" w:rsidRDefault="009C469B" w:rsidP="00E45D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51FA">
      <w:rPr>
        <w:rStyle w:val="Puslapionumeris"/>
      </w:rPr>
      <w:t>31</w:t>
    </w:r>
    <w:r>
      <w:rPr>
        <w:rStyle w:val="Puslapionumeris"/>
      </w:rPr>
      <w:fldChar w:fldCharType="end"/>
    </w:r>
  </w:p>
  <w:p w:rsidR="009C469B" w:rsidRDefault="009C46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378"/>
    <w:multiLevelType w:val="multilevel"/>
    <w:tmpl w:val="85F6AA9C"/>
    <w:styleLink w:val="Style8"/>
    <w:lvl w:ilvl="0">
      <w:start w:val="25"/>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FA5314"/>
    <w:multiLevelType w:val="hybridMultilevel"/>
    <w:tmpl w:val="C966E80E"/>
    <w:lvl w:ilvl="0" w:tplc="F8489864">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6C6F43"/>
    <w:multiLevelType w:val="multilevel"/>
    <w:tmpl w:val="6E52D038"/>
    <w:lvl w:ilvl="0">
      <w:start w:val="2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5032A2"/>
    <w:multiLevelType w:val="multilevel"/>
    <w:tmpl w:val="0BF625B0"/>
    <w:styleLink w:val="Style12"/>
    <w:lvl w:ilvl="0">
      <w:start w:val="38"/>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0D633ADF"/>
    <w:multiLevelType w:val="hybridMultilevel"/>
    <w:tmpl w:val="CEFC3542"/>
    <w:lvl w:ilvl="0" w:tplc="8D5EB052">
      <w:start w:val="1"/>
      <w:numFmt w:val="decimal"/>
      <w:pStyle w:val="Punktai"/>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74858D5"/>
    <w:multiLevelType w:val="multilevel"/>
    <w:tmpl w:val="7BDE73B6"/>
    <w:styleLink w:val="Style1"/>
    <w:lvl w:ilvl="0">
      <w:start w:val="96"/>
      <w:numFmt w:val="decimal"/>
      <w:lvlText w:val="%1."/>
      <w:lvlJc w:val="left"/>
      <w:pPr>
        <w:ind w:left="360" w:hanging="360"/>
      </w:pPr>
      <w:rPr>
        <w:rFonts w:hint="default"/>
      </w:rPr>
    </w:lvl>
    <w:lvl w:ilvl="1">
      <w:start w:val="1"/>
      <w:numFmt w:val="decimal"/>
      <w:lvlText w:val="%1.%2."/>
      <w:lvlJc w:val="left"/>
      <w:pPr>
        <w:ind w:left="13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A96295"/>
    <w:multiLevelType w:val="hybridMultilevel"/>
    <w:tmpl w:val="FF3E9F2A"/>
    <w:lvl w:ilvl="0" w:tplc="0409000F">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747DF"/>
    <w:multiLevelType w:val="multilevel"/>
    <w:tmpl w:val="9F6C7030"/>
    <w:styleLink w:val="Style13"/>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584B28"/>
    <w:multiLevelType w:val="multilevel"/>
    <w:tmpl w:val="2AB600E0"/>
    <w:lvl w:ilvl="0">
      <w:start w:val="4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F283D"/>
    <w:multiLevelType w:val="multilevel"/>
    <w:tmpl w:val="0409001F"/>
    <w:styleLink w:val="Style9"/>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BF537F"/>
    <w:multiLevelType w:val="hybridMultilevel"/>
    <w:tmpl w:val="465244D0"/>
    <w:lvl w:ilvl="0" w:tplc="18B2D3CE">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335C0449"/>
    <w:multiLevelType w:val="multilevel"/>
    <w:tmpl w:val="5DE47C8A"/>
    <w:styleLink w:val="Style5"/>
    <w:lvl w:ilvl="0">
      <w:start w:val="10"/>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D66006"/>
    <w:multiLevelType w:val="hybridMultilevel"/>
    <w:tmpl w:val="C1126688"/>
    <w:lvl w:ilvl="0" w:tplc="B5D8A482">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nsid w:val="3F62470E"/>
    <w:multiLevelType w:val="multilevel"/>
    <w:tmpl w:val="D93C514C"/>
    <w:styleLink w:val="Style16"/>
    <w:lvl w:ilvl="0">
      <w:start w:val="48"/>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6">
    <w:nsid w:val="5B075596"/>
    <w:multiLevelType w:val="multilevel"/>
    <w:tmpl w:val="DBB89A3E"/>
    <w:styleLink w:val="Style3"/>
    <w:lvl w:ilvl="0">
      <w:start w:val="10"/>
      <w:numFmt w:val="decimal"/>
      <w:lvlText w:val="%1."/>
      <w:lvlJc w:val="left"/>
      <w:pPr>
        <w:ind w:left="1713" w:hanging="360"/>
      </w:pPr>
      <w:rPr>
        <w:rFonts w:cs="Times New Roman"/>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7">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8">
    <w:nsid w:val="6C054C93"/>
    <w:multiLevelType w:val="multilevel"/>
    <w:tmpl w:val="3AE27900"/>
    <w:styleLink w:val="Style11"/>
    <w:lvl w:ilvl="0">
      <w:start w:val="3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8D38F2"/>
    <w:multiLevelType w:val="multilevel"/>
    <w:tmpl w:val="0409001F"/>
    <w:styleLink w:val="Style21"/>
    <w:lvl w:ilvl="0">
      <w:start w:val="89"/>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FA69D6"/>
    <w:multiLevelType w:val="multilevel"/>
    <w:tmpl w:val="6B54E05A"/>
    <w:styleLink w:val="Style15"/>
    <w:lvl w:ilvl="0">
      <w:start w:val="47"/>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D4659E"/>
    <w:multiLevelType w:val="hybridMultilevel"/>
    <w:tmpl w:val="941EE85A"/>
    <w:lvl w:ilvl="0" w:tplc="6C16EA70">
      <w:start w:val="1"/>
      <w:numFmt w:val="decimal"/>
      <w:lvlText w:val="%1."/>
      <w:lvlJc w:val="left"/>
      <w:pPr>
        <w:tabs>
          <w:tab w:val="num" w:pos="58"/>
        </w:tabs>
        <w:ind w:left="58" w:firstLine="482"/>
      </w:pPr>
      <w:rPr>
        <w:rFonts w:hint="default"/>
        <w:i w:val="0"/>
      </w:rPr>
    </w:lvl>
    <w:lvl w:ilvl="1" w:tplc="5D6C56F6">
      <w:numFmt w:val="none"/>
      <w:lvlText w:val=""/>
      <w:lvlJc w:val="left"/>
      <w:pPr>
        <w:tabs>
          <w:tab w:val="num" w:pos="-2956"/>
        </w:tabs>
      </w:pPr>
    </w:lvl>
    <w:lvl w:ilvl="2" w:tplc="9A263DCE">
      <w:numFmt w:val="none"/>
      <w:lvlText w:val=""/>
      <w:lvlJc w:val="left"/>
      <w:pPr>
        <w:tabs>
          <w:tab w:val="num" w:pos="-2956"/>
        </w:tabs>
      </w:pPr>
    </w:lvl>
    <w:lvl w:ilvl="3" w:tplc="689A4026">
      <w:numFmt w:val="none"/>
      <w:lvlText w:val=""/>
      <w:lvlJc w:val="left"/>
      <w:pPr>
        <w:tabs>
          <w:tab w:val="num" w:pos="-2956"/>
        </w:tabs>
      </w:pPr>
    </w:lvl>
    <w:lvl w:ilvl="4" w:tplc="648843C8">
      <w:numFmt w:val="none"/>
      <w:lvlText w:val=""/>
      <w:lvlJc w:val="left"/>
      <w:pPr>
        <w:tabs>
          <w:tab w:val="num" w:pos="-2956"/>
        </w:tabs>
      </w:pPr>
    </w:lvl>
    <w:lvl w:ilvl="5" w:tplc="AE4AF0AE">
      <w:numFmt w:val="none"/>
      <w:lvlText w:val=""/>
      <w:lvlJc w:val="left"/>
      <w:pPr>
        <w:tabs>
          <w:tab w:val="num" w:pos="-2956"/>
        </w:tabs>
      </w:pPr>
    </w:lvl>
    <w:lvl w:ilvl="6" w:tplc="CA5A8EBC">
      <w:numFmt w:val="none"/>
      <w:lvlText w:val=""/>
      <w:lvlJc w:val="left"/>
      <w:pPr>
        <w:tabs>
          <w:tab w:val="num" w:pos="-2956"/>
        </w:tabs>
      </w:pPr>
    </w:lvl>
    <w:lvl w:ilvl="7" w:tplc="57FA9E70">
      <w:numFmt w:val="none"/>
      <w:lvlText w:val=""/>
      <w:lvlJc w:val="left"/>
      <w:pPr>
        <w:tabs>
          <w:tab w:val="num" w:pos="-2956"/>
        </w:tabs>
      </w:pPr>
    </w:lvl>
    <w:lvl w:ilvl="8" w:tplc="D52A3B90">
      <w:numFmt w:val="none"/>
      <w:lvlText w:val=""/>
      <w:lvlJc w:val="left"/>
      <w:pPr>
        <w:tabs>
          <w:tab w:val="num" w:pos="-2956"/>
        </w:tabs>
      </w:pPr>
    </w:lvl>
  </w:abstractNum>
  <w:abstractNum w:abstractNumId="22">
    <w:nsid w:val="75365EFB"/>
    <w:multiLevelType w:val="multilevel"/>
    <w:tmpl w:val="9754FAAA"/>
    <w:styleLink w:val="Style19"/>
    <w:lvl w:ilvl="0">
      <w:start w:val="50"/>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78CD32B8"/>
    <w:multiLevelType w:val="hybridMultilevel"/>
    <w:tmpl w:val="846A34D4"/>
    <w:lvl w:ilvl="0" w:tplc="D3F04104">
      <w:start w:val="1"/>
      <w:numFmt w:val="decimal"/>
      <w:lvlText w:val="%1."/>
      <w:lvlJc w:val="left"/>
      <w:pPr>
        <w:tabs>
          <w:tab w:val="num" w:pos="2064"/>
        </w:tabs>
        <w:ind w:left="2064" w:hanging="93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nsid w:val="7B914E31"/>
    <w:multiLevelType w:val="hybridMultilevel"/>
    <w:tmpl w:val="06729640"/>
    <w:lvl w:ilvl="0" w:tplc="E496098E">
      <w:start w:val="14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16"/>
  </w:num>
  <w:num w:numId="7">
    <w:abstractNumId w:val="6"/>
  </w:num>
  <w:num w:numId="8">
    <w:abstractNumId w:val="12"/>
  </w:num>
  <w:num w:numId="9">
    <w:abstractNumId w:val="0"/>
  </w:num>
  <w:num w:numId="10">
    <w:abstractNumId w:val="10"/>
  </w:num>
  <w:num w:numId="11">
    <w:abstractNumId w:val="18"/>
  </w:num>
  <w:num w:numId="12">
    <w:abstractNumId w:val="3"/>
  </w:num>
  <w:num w:numId="13">
    <w:abstractNumId w:val="8"/>
  </w:num>
  <w:num w:numId="14">
    <w:abstractNumId w:val="20"/>
  </w:num>
  <w:num w:numId="15">
    <w:abstractNumId w:val="14"/>
  </w:num>
  <w:num w:numId="16">
    <w:abstractNumId w:val="22"/>
  </w:num>
  <w:num w:numId="17">
    <w:abstractNumId w:val="19"/>
  </w:num>
  <w:num w:numId="18">
    <w:abstractNumId w:val="5"/>
  </w:num>
  <w:num w:numId="19">
    <w:abstractNumId w:val="21"/>
  </w:num>
  <w:num w:numId="20">
    <w:abstractNumId w:val="11"/>
  </w:num>
  <w:num w:numId="21">
    <w:abstractNumId w:val="2"/>
  </w:num>
  <w:num w:numId="22">
    <w:abstractNumId w:val="9"/>
  </w:num>
  <w:num w:numId="23">
    <w:abstractNumId w:val="7"/>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03"/>
    <w:rsid w:val="00022DB1"/>
    <w:rsid w:val="0006598A"/>
    <w:rsid w:val="0007149F"/>
    <w:rsid w:val="000973C7"/>
    <w:rsid w:val="000975AD"/>
    <w:rsid w:val="000D494E"/>
    <w:rsid w:val="0012484E"/>
    <w:rsid w:val="0014668A"/>
    <w:rsid w:val="001470CA"/>
    <w:rsid w:val="00153303"/>
    <w:rsid w:val="00184162"/>
    <w:rsid w:val="001B3262"/>
    <w:rsid w:val="001D28F7"/>
    <w:rsid w:val="001D55F8"/>
    <w:rsid w:val="001E6DDA"/>
    <w:rsid w:val="001F5870"/>
    <w:rsid w:val="00206D13"/>
    <w:rsid w:val="00224570"/>
    <w:rsid w:val="00244C78"/>
    <w:rsid w:val="00281C43"/>
    <w:rsid w:val="00282ABA"/>
    <w:rsid w:val="002A0526"/>
    <w:rsid w:val="002A5945"/>
    <w:rsid w:val="002A6111"/>
    <w:rsid w:val="002A6E7B"/>
    <w:rsid w:val="002C37F0"/>
    <w:rsid w:val="002F50E7"/>
    <w:rsid w:val="00361D79"/>
    <w:rsid w:val="00373903"/>
    <w:rsid w:val="003B5077"/>
    <w:rsid w:val="003D35D9"/>
    <w:rsid w:val="003D4136"/>
    <w:rsid w:val="003D70BD"/>
    <w:rsid w:val="00410BE3"/>
    <w:rsid w:val="00427427"/>
    <w:rsid w:val="00451A9A"/>
    <w:rsid w:val="00463403"/>
    <w:rsid w:val="00467C68"/>
    <w:rsid w:val="00497368"/>
    <w:rsid w:val="00512271"/>
    <w:rsid w:val="00515C82"/>
    <w:rsid w:val="00521581"/>
    <w:rsid w:val="00531A54"/>
    <w:rsid w:val="0054177C"/>
    <w:rsid w:val="005434D8"/>
    <w:rsid w:val="00554DEE"/>
    <w:rsid w:val="00555B87"/>
    <w:rsid w:val="00596AFB"/>
    <w:rsid w:val="005C1901"/>
    <w:rsid w:val="00606E17"/>
    <w:rsid w:val="00624AF2"/>
    <w:rsid w:val="00637A35"/>
    <w:rsid w:val="006657D8"/>
    <w:rsid w:val="006773C5"/>
    <w:rsid w:val="00692C60"/>
    <w:rsid w:val="006A6886"/>
    <w:rsid w:val="006E7BCC"/>
    <w:rsid w:val="0071359F"/>
    <w:rsid w:val="0072016E"/>
    <w:rsid w:val="00764202"/>
    <w:rsid w:val="0077216A"/>
    <w:rsid w:val="00783CF3"/>
    <w:rsid w:val="007A2CFB"/>
    <w:rsid w:val="007D3F0D"/>
    <w:rsid w:val="007D4A70"/>
    <w:rsid w:val="007E6032"/>
    <w:rsid w:val="00811012"/>
    <w:rsid w:val="008258E6"/>
    <w:rsid w:val="0082691C"/>
    <w:rsid w:val="00862192"/>
    <w:rsid w:val="008651FA"/>
    <w:rsid w:val="008671E4"/>
    <w:rsid w:val="00897C02"/>
    <w:rsid w:val="008A0AC1"/>
    <w:rsid w:val="008E0FE6"/>
    <w:rsid w:val="009142DD"/>
    <w:rsid w:val="00935B7B"/>
    <w:rsid w:val="00957EA1"/>
    <w:rsid w:val="00964017"/>
    <w:rsid w:val="00970342"/>
    <w:rsid w:val="00992E25"/>
    <w:rsid w:val="009B19E0"/>
    <w:rsid w:val="009C2095"/>
    <w:rsid w:val="009C255F"/>
    <w:rsid w:val="009C469B"/>
    <w:rsid w:val="00A33DB3"/>
    <w:rsid w:val="00A346A7"/>
    <w:rsid w:val="00A51281"/>
    <w:rsid w:val="00A54159"/>
    <w:rsid w:val="00A578BB"/>
    <w:rsid w:val="00A60DED"/>
    <w:rsid w:val="00A65DBE"/>
    <w:rsid w:val="00A66BCD"/>
    <w:rsid w:val="00A674F6"/>
    <w:rsid w:val="00AA47FC"/>
    <w:rsid w:val="00AC667F"/>
    <w:rsid w:val="00AC7FD4"/>
    <w:rsid w:val="00AD05C7"/>
    <w:rsid w:val="00B61DE2"/>
    <w:rsid w:val="00B67D8B"/>
    <w:rsid w:val="00B9661C"/>
    <w:rsid w:val="00B96D7C"/>
    <w:rsid w:val="00BA6520"/>
    <w:rsid w:val="00BB5891"/>
    <w:rsid w:val="00BF0F18"/>
    <w:rsid w:val="00C027D2"/>
    <w:rsid w:val="00C24DB2"/>
    <w:rsid w:val="00C55E8D"/>
    <w:rsid w:val="00C85EB5"/>
    <w:rsid w:val="00C86074"/>
    <w:rsid w:val="00CA455D"/>
    <w:rsid w:val="00CC158C"/>
    <w:rsid w:val="00CC42FE"/>
    <w:rsid w:val="00CD797D"/>
    <w:rsid w:val="00CE0478"/>
    <w:rsid w:val="00CE05F6"/>
    <w:rsid w:val="00D059B9"/>
    <w:rsid w:val="00D14DDA"/>
    <w:rsid w:val="00D41B7F"/>
    <w:rsid w:val="00D428DA"/>
    <w:rsid w:val="00D52F47"/>
    <w:rsid w:val="00D62C19"/>
    <w:rsid w:val="00D77285"/>
    <w:rsid w:val="00D8386D"/>
    <w:rsid w:val="00DD5113"/>
    <w:rsid w:val="00DE0366"/>
    <w:rsid w:val="00DE1422"/>
    <w:rsid w:val="00E06345"/>
    <w:rsid w:val="00E3617F"/>
    <w:rsid w:val="00E43AEC"/>
    <w:rsid w:val="00E45DB0"/>
    <w:rsid w:val="00E773CC"/>
    <w:rsid w:val="00EB1BBC"/>
    <w:rsid w:val="00EB6BF4"/>
    <w:rsid w:val="00ED3085"/>
    <w:rsid w:val="00ED526A"/>
    <w:rsid w:val="00EE25FB"/>
    <w:rsid w:val="00F25B35"/>
    <w:rsid w:val="00F67545"/>
    <w:rsid w:val="00F67803"/>
    <w:rsid w:val="00FA34CB"/>
    <w:rsid w:val="00FB4CAF"/>
    <w:rsid w:val="00FD2B4A"/>
    <w:rsid w:val="00FF6D4B"/>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53303"/>
    <w:rPr>
      <w:lang w:val="lt-LT"/>
    </w:rPr>
  </w:style>
  <w:style w:type="paragraph" w:styleId="Antrat1">
    <w:name w:val="heading 1"/>
    <w:basedOn w:val="prastasis"/>
    <w:next w:val="prastasis"/>
    <w:qFormat/>
    <w:rsid w:val="00153303"/>
    <w:pPr>
      <w:keepNext/>
      <w:numPr>
        <w:numId w:val="1"/>
      </w:numPr>
      <w:spacing w:before="240" w:after="240"/>
      <w:jc w:val="center"/>
      <w:outlineLvl w:val="0"/>
    </w:pPr>
    <w:rPr>
      <w:caps/>
      <w:kern w:val="32"/>
      <w:sz w:val="24"/>
    </w:rPr>
  </w:style>
  <w:style w:type="paragraph" w:styleId="Antrat2">
    <w:name w:val="heading 2"/>
    <w:basedOn w:val="prastasis"/>
    <w:next w:val="Antrat3"/>
    <w:qFormat/>
    <w:rsid w:val="00153303"/>
    <w:pPr>
      <w:numPr>
        <w:ilvl w:val="1"/>
        <w:numId w:val="1"/>
      </w:numPr>
      <w:spacing w:before="240"/>
      <w:jc w:val="both"/>
      <w:outlineLvl w:val="1"/>
    </w:pPr>
    <w:rPr>
      <w:b/>
      <w:sz w:val="24"/>
    </w:rPr>
  </w:style>
  <w:style w:type="paragraph" w:styleId="Antrat3">
    <w:name w:val="heading 3"/>
    <w:basedOn w:val="prastasis"/>
    <w:link w:val="Antrat3Diagrama"/>
    <w:qFormat/>
    <w:rsid w:val="0015330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153303"/>
    <w:pPr>
      <w:numPr>
        <w:ilvl w:val="3"/>
        <w:numId w:val="1"/>
      </w:numPr>
      <w:jc w:val="both"/>
      <w:outlineLvl w:val="3"/>
    </w:pPr>
    <w:rPr>
      <w:sz w:val="24"/>
    </w:rPr>
  </w:style>
  <w:style w:type="paragraph" w:styleId="Antrat5">
    <w:name w:val="heading 5"/>
    <w:basedOn w:val="prastasis"/>
    <w:next w:val="prastasis"/>
    <w:qFormat/>
    <w:rsid w:val="00153303"/>
    <w:pPr>
      <w:keepNext/>
      <w:widowControl w:val="0"/>
      <w:jc w:val="center"/>
      <w:outlineLvl w:val="4"/>
    </w:pPr>
    <w:rPr>
      <w:rFonts w:ascii="TimesLT" w:hAnsi="TimesLT"/>
      <w:b/>
      <w:sz w:val="24"/>
    </w:rPr>
  </w:style>
  <w:style w:type="paragraph" w:styleId="Antrat6">
    <w:name w:val="heading 6"/>
    <w:basedOn w:val="prastasis"/>
    <w:next w:val="prastasis"/>
    <w:qFormat/>
    <w:rsid w:val="00153303"/>
    <w:pPr>
      <w:keepNext/>
      <w:widowControl w:val="0"/>
      <w:ind w:firstLine="720"/>
      <w:jc w:val="center"/>
      <w:outlineLvl w:val="5"/>
    </w:pPr>
    <w:rPr>
      <w:rFonts w:ascii="TimesLT" w:hAnsi="TimesLT"/>
      <w:b/>
      <w:sz w:val="24"/>
    </w:rPr>
  </w:style>
  <w:style w:type="paragraph" w:styleId="Antrat7">
    <w:name w:val="heading 7"/>
    <w:basedOn w:val="prastasis"/>
    <w:next w:val="prastasis"/>
    <w:qFormat/>
    <w:rsid w:val="00153303"/>
    <w:pPr>
      <w:keepNext/>
      <w:widowControl w:val="0"/>
      <w:ind w:left="720"/>
      <w:jc w:val="center"/>
      <w:outlineLvl w:val="6"/>
    </w:pPr>
    <w:rPr>
      <w:rFonts w:ascii="TimesLT" w:hAnsi="TimesLT"/>
      <w:b/>
      <w:sz w:val="24"/>
    </w:rPr>
  </w:style>
  <w:style w:type="paragraph" w:styleId="Antrat8">
    <w:name w:val="heading 8"/>
    <w:basedOn w:val="prastasis"/>
    <w:next w:val="prastasis"/>
    <w:qFormat/>
    <w:rsid w:val="00153303"/>
    <w:pPr>
      <w:widowControl w:val="0"/>
      <w:spacing w:line="360" w:lineRule="auto"/>
      <w:outlineLvl w:val="7"/>
    </w:pPr>
    <w:rPr>
      <w:sz w:val="24"/>
    </w:rPr>
  </w:style>
  <w:style w:type="paragraph" w:styleId="Antrat9">
    <w:name w:val="heading 9"/>
    <w:basedOn w:val="prastasis"/>
    <w:next w:val="prastasis"/>
    <w:qFormat/>
    <w:rsid w:val="00153303"/>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53303"/>
    <w:rPr>
      <w:color w:val="0000FF"/>
      <w:u w:val="single"/>
    </w:rPr>
  </w:style>
  <w:style w:type="character" w:styleId="Perirtashipersaitas">
    <w:name w:val="FollowedHyperlink"/>
    <w:rsid w:val="00153303"/>
    <w:rPr>
      <w:color w:val="800080"/>
      <w:u w:val="single"/>
    </w:rPr>
  </w:style>
  <w:style w:type="character" w:customStyle="1" w:styleId="Antrat4Diagrama">
    <w:name w:val="Antraštė 4 Diagrama"/>
    <w:aliases w:val="Heading 4 Char Char Char Char Diagrama"/>
    <w:link w:val="Antrat4"/>
    <w:locked/>
    <w:rsid w:val="00153303"/>
    <w:rPr>
      <w:sz w:val="24"/>
      <w:lang w:val="lt-LT" w:eastAsia="en-US" w:bidi="ar-SA"/>
    </w:rPr>
  </w:style>
  <w:style w:type="character" w:styleId="HTMLspausdinimomainl">
    <w:name w:val="HTML Typewriter"/>
    <w:rsid w:val="00153303"/>
    <w:rPr>
      <w:rFonts w:ascii="Arial Unicode MS" w:eastAsia="Arial Unicode MS" w:hAnsi="Arial Unicode MS" w:cs="Arial Unicode MS" w:hint="eastAsia"/>
      <w:sz w:val="20"/>
      <w:szCs w:val="20"/>
    </w:rPr>
  </w:style>
  <w:style w:type="paragraph" w:styleId="Antrats">
    <w:name w:val="header"/>
    <w:basedOn w:val="prastasis"/>
    <w:rsid w:val="00153303"/>
    <w:pPr>
      <w:tabs>
        <w:tab w:val="center" w:pos="4153"/>
        <w:tab w:val="right" w:pos="8306"/>
      </w:tabs>
    </w:pPr>
  </w:style>
  <w:style w:type="paragraph" w:styleId="Porat">
    <w:name w:val="footer"/>
    <w:basedOn w:val="prastasis"/>
    <w:rsid w:val="00153303"/>
    <w:pPr>
      <w:tabs>
        <w:tab w:val="center" w:pos="4153"/>
        <w:tab w:val="right" w:pos="8306"/>
      </w:tabs>
    </w:pPr>
  </w:style>
  <w:style w:type="paragraph" w:styleId="Pagrindinistekstas">
    <w:name w:val="Body Text"/>
    <w:basedOn w:val="prastasis"/>
    <w:link w:val="PagrindinistekstasDiagrama"/>
    <w:rsid w:val="00153303"/>
    <w:pPr>
      <w:jc w:val="both"/>
    </w:pPr>
    <w:rPr>
      <w:strike/>
      <w:sz w:val="24"/>
    </w:rPr>
  </w:style>
  <w:style w:type="paragraph" w:styleId="Pagrindiniotekstotrauka">
    <w:name w:val="Body Text Indent"/>
    <w:basedOn w:val="prastasis"/>
    <w:link w:val="PagrindiniotekstotraukaDiagrama"/>
    <w:rsid w:val="00153303"/>
    <w:pPr>
      <w:widowControl w:val="0"/>
      <w:ind w:firstLine="720"/>
      <w:jc w:val="both"/>
    </w:pPr>
    <w:rPr>
      <w:sz w:val="24"/>
    </w:rPr>
  </w:style>
  <w:style w:type="paragraph" w:styleId="Pagrindinistekstas2">
    <w:name w:val="Body Text 2"/>
    <w:basedOn w:val="prastasis"/>
    <w:rsid w:val="00153303"/>
    <w:pPr>
      <w:spacing w:line="360" w:lineRule="auto"/>
      <w:ind w:firstLine="720"/>
      <w:jc w:val="both"/>
    </w:pPr>
    <w:rPr>
      <w:rFonts w:ascii="TimesLT" w:hAnsi="TimesLT"/>
      <w:sz w:val="24"/>
    </w:rPr>
  </w:style>
  <w:style w:type="paragraph" w:styleId="Pagrindinistekstas3">
    <w:name w:val="Body Text 3"/>
    <w:basedOn w:val="prastasis"/>
    <w:rsid w:val="00153303"/>
    <w:pPr>
      <w:jc w:val="both"/>
    </w:pPr>
    <w:rPr>
      <w:b/>
      <w:i/>
      <w:sz w:val="24"/>
    </w:rPr>
  </w:style>
  <w:style w:type="paragraph" w:styleId="Pagrindiniotekstotrauka2">
    <w:name w:val="Body Text Indent 2"/>
    <w:basedOn w:val="prastasis"/>
    <w:rsid w:val="00153303"/>
    <w:pPr>
      <w:widowControl w:val="0"/>
      <w:ind w:firstLine="720"/>
      <w:jc w:val="both"/>
    </w:pPr>
    <w:rPr>
      <w:rFonts w:ascii="TimesLT" w:hAnsi="TimesLT"/>
      <w:b/>
      <w:sz w:val="24"/>
    </w:rPr>
  </w:style>
  <w:style w:type="paragraph" w:styleId="Pagrindiniotekstotrauka3">
    <w:name w:val="Body Text Indent 3"/>
    <w:basedOn w:val="prastasis"/>
    <w:rsid w:val="00153303"/>
    <w:pPr>
      <w:spacing w:line="360" w:lineRule="auto"/>
      <w:ind w:left="2430" w:hanging="1710"/>
      <w:jc w:val="both"/>
    </w:pPr>
    <w:rPr>
      <w:rFonts w:ascii="TimesLT" w:hAnsi="TimesLT"/>
      <w:b/>
      <w:sz w:val="24"/>
    </w:rPr>
  </w:style>
  <w:style w:type="paragraph" w:styleId="Paprastasistekstas">
    <w:name w:val="Plain Text"/>
    <w:basedOn w:val="prastasis"/>
    <w:rsid w:val="00153303"/>
    <w:rPr>
      <w:rFonts w:ascii="Courier New" w:hAnsi="Courier New"/>
    </w:rPr>
  </w:style>
  <w:style w:type="paragraph" w:customStyle="1" w:styleId="Hyperlink2">
    <w:name w:val="Hyperlink2"/>
    <w:basedOn w:val="prastasis"/>
    <w:rsid w:val="00153303"/>
    <w:pPr>
      <w:ind w:firstLine="720"/>
      <w:jc w:val="both"/>
    </w:pPr>
    <w:rPr>
      <w:sz w:val="24"/>
    </w:rPr>
  </w:style>
  <w:style w:type="paragraph" w:customStyle="1" w:styleId="a">
    <w:name w:val="a"/>
    <w:basedOn w:val="Antrat4"/>
    <w:rsid w:val="00153303"/>
  </w:style>
  <w:style w:type="paragraph" w:customStyle="1" w:styleId="NumPar1">
    <w:name w:val="NumPar 1"/>
    <w:basedOn w:val="prastasis"/>
    <w:next w:val="prastasis"/>
    <w:rsid w:val="00153303"/>
    <w:pPr>
      <w:tabs>
        <w:tab w:val="num" w:pos="360"/>
      </w:tabs>
      <w:spacing w:before="120" w:after="120"/>
      <w:jc w:val="both"/>
    </w:pPr>
    <w:rPr>
      <w:sz w:val="24"/>
    </w:rPr>
  </w:style>
  <w:style w:type="paragraph" w:customStyle="1" w:styleId="tekstas">
    <w:name w:val="tekstas"/>
    <w:basedOn w:val="prastasis"/>
    <w:rsid w:val="0015330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153303"/>
    <w:pPr>
      <w:spacing w:line="360" w:lineRule="auto"/>
      <w:ind w:firstLine="720"/>
      <w:jc w:val="center"/>
    </w:pPr>
    <w:rPr>
      <w:rFonts w:ascii="TimesLT" w:hAnsi="TimesLT"/>
      <w:caps/>
      <w:sz w:val="24"/>
    </w:rPr>
  </w:style>
  <w:style w:type="paragraph" w:customStyle="1" w:styleId="NormalLeft">
    <w:name w:val="Normal Left"/>
    <w:basedOn w:val="prastasis"/>
    <w:rsid w:val="00153303"/>
    <w:pPr>
      <w:spacing w:before="120" w:after="120"/>
    </w:pPr>
    <w:rPr>
      <w:sz w:val="24"/>
    </w:rPr>
  </w:style>
  <w:style w:type="paragraph" w:customStyle="1" w:styleId="Formuledadoption">
    <w:name w:val="Formule d'adoption"/>
    <w:basedOn w:val="prastasis"/>
    <w:next w:val="prastasis"/>
    <w:rsid w:val="00153303"/>
    <w:pPr>
      <w:spacing w:before="120" w:after="120"/>
      <w:jc w:val="both"/>
    </w:pPr>
    <w:rPr>
      <w:sz w:val="24"/>
    </w:rPr>
  </w:style>
  <w:style w:type="paragraph" w:customStyle="1" w:styleId="Hyperlink1">
    <w:name w:val="Hyperlink1"/>
    <w:basedOn w:val="prastasis"/>
    <w:rsid w:val="00153303"/>
    <w:pPr>
      <w:ind w:firstLine="720"/>
      <w:jc w:val="both"/>
    </w:pPr>
    <w:rPr>
      <w:sz w:val="24"/>
    </w:rPr>
  </w:style>
  <w:style w:type="paragraph" w:customStyle="1" w:styleId="Tekstas0">
    <w:name w:val="Tekstas"/>
    <w:basedOn w:val="prastasis"/>
    <w:rsid w:val="00153303"/>
    <w:pPr>
      <w:ind w:firstLine="720"/>
      <w:jc w:val="both"/>
    </w:pPr>
    <w:rPr>
      <w:sz w:val="24"/>
    </w:rPr>
  </w:style>
  <w:style w:type="paragraph" w:styleId="Sraopastraipa">
    <w:name w:val="List Paragraph"/>
    <w:basedOn w:val="prastasis"/>
    <w:qFormat/>
    <w:rsid w:val="00153303"/>
    <w:pPr>
      <w:ind w:left="720"/>
      <w:contextualSpacing/>
    </w:pPr>
    <w:rPr>
      <w:rFonts w:ascii="TimesLT" w:hAnsi="TimesLT"/>
      <w:sz w:val="24"/>
      <w:lang w:val="en-US"/>
    </w:rPr>
  </w:style>
  <w:style w:type="character" w:customStyle="1" w:styleId="Datadiena">
    <w:name w:val="Data_diena"/>
    <w:basedOn w:val="Numatytasispastraiposriftas"/>
    <w:rsid w:val="00153303"/>
  </w:style>
  <w:style w:type="character" w:customStyle="1" w:styleId="statymoNr">
    <w:name w:val="Įstatymo Nr."/>
    <w:rsid w:val="00153303"/>
    <w:rPr>
      <w:rFonts w:ascii="HelveticaLT" w:hAnsi="HelveticaLT" w:hint="default"/>
    </w:rPr>
  </w:style>
  <w:style w:type="character" w:customStyle="1" w:styleId="Datamnuo">
    <w:name w:val="Data_mënuo"/>
    <w:rsid w:val="00153303"/>
    <w:rPr>
      <w:rFonts w:ascii="HelveticaLT" w:hAnsi="HelveticaLT" w:hint="default"/>
      <w:sz w:val="24"/>
    </w:rPr>
  </w:style>
  <w:style w:type="character" w:customStyle="1" w:styleId="Datametai">
    <w:name w:val="Data_metai"/>
    <w:basedOn w:val="Numatytasispastraiposriftas"/>
    <w:rsid w:val="00153303"/>
  </w:style>
  <w:style w:type="character" w:customStyle="1" w:styleId="Pareigos">
    <w:name w:val="Pareigos"/>
    <w:rsid w:val="00153303"/>
    <w:rPr>
      <w:rFonts w:ascii="TimesLT" w:hAnsi="TimesLT" w:hint="default"/>
      <w:caps/>
      <w:sz w:val="24"/>
    </w:rPr>
  </w:style>
  <w:style w:type="character" w:customStyle="1" w:styleId="typewriter">
    <w:name w:val="typewriter"/>
    <w:basedOn w:val="Numatytasispastraiposriftas"/>
    <w:rsid w:val="00153303"/>
  </w:style>
  <w:style w:type="character" w:styleId="Puslapionumeris">
    <w:name w:val="page number"/>
    <w:basedOn w:val="Numatytasispastraiposriftas"/>
    <w:rsid w:val="00153303"/>
  </w:style>
  <w:style w:type="paragraph" w:customStyle="1" w:styleId="hyperlink20">
    <w:name w:val="hyperlink2"/>
    <w:basedOn w:val="prastasis"/>
    <w:rsid w:val="00153303"/>
    <w:pPr>
      <w:spacing w:before="100" w:beforeAutospacing="1" w:after="100" w:afterAutospacing="1"/>
    </w:pPr>
    <w:rPr>
      <w:sz w:val="24"/>
      <w:szCs w:val="24"/>
      <w:lang w:eastAsia="lt-LT"/>
    </w:rPr>
  </w:style>
  <w:style w:type="paragraph" w:customStyle="1" w:styleId="numpar10">
    <w:name w:val="numpar1"/>
    <w:basedOn w:val="prastasis"/>
    <w:rsid w:val="00153303"/>
    <w:pPr>
      <w:spacing w:before="100" w:beforeAutospacing="1" w:after="100" w:afterAutospacing="1"/>
    </w:pPr>
    <w:rPr>
      <w:sz w:val="24"/>
      <w:szCs w:val="24"/>
      <w:lang w:eastAsia="lt-LT"/>
    </w:rPr>
  </w:style>
  <w:style w:type="paragraph" w:customStyle="1" w:styleId="Pagrindinistekstas1">
    <w:name w:val="Pagrindinis tekstas1"/>
    <w:rsid w:val="00153303"/>
    <w:pPr>
      <w:autoSpaceDE w:val="0"/>
      <w:autoSpaceDN w:val="0"/>
      <w:adjustRightInd w:val="0"/>
      <w:ind w:firstLine="312"/>
      <w:jc w:val="both"/>
    </w:pPr>
    <w:rPr>
      <w:rFonts w:ascii="TimesLT" w:hAnsi="TimesLT"/>
    </w:rPr>
  </w:style>
  <w:style w:type="paragraph" w:customStyle="1" w:styleId="Patvirtinta">
    <w:name w:val="Patvirtinta"/>
    <w:basedOn w:val="prastasis"/>
    <w:rsid w:val="0015330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CentrBold">
    <w:name w:val="CentrBold"/>
    <w:basedOn w:val="prastasis"/>
    <w:rsid w:val="00153303"/>
    <w:pPr>
      <w:keepLines/>
      <w:suppressAutoHyphens/>
      <w:autoSpaceDE w:val="0"/>
      <w:autoSpaceDN w:val="0"/>
      <w:adjustRightInd w:val="0"/>
      <w:spacing w:line="288" w:lineRule="auto"/>
      <w:jc w:val="center"/>
      <w:textAlignment w:val="center"/>
    </w:pPr>
    <w:rPr>
      <w:b/>
      <w:bCs/>
      <w:caps/>
      <w:color w:val="000000"/>
    </w:rPr>
  </w:style>
  <w:style w:type="paragraph" w:styleId="Pavadinimas">
    <w:name w:val="Title"/>
    <w:basedOn w:val="prastasis"/>
    <w:qFormat/>
    <w:rsid w:val="00153303"/>
    <w:pPr>
      <w:jc w:val="center"/>
    </w:pPr>
    <w:rPr>
      <w:b/>
      <w:sz w:val="24"/>
      <w:lang w:val="en-US"/>
    </w:rPr>
  </w:style>
  <w:style w:type="paragraph" w:styleId="HTMLiankstoformatuotas">
    <w:name w:val="HTML Preformatted"/>
    <w:basedOn w:val="prastasis"/>
    <w:rsid w:val="0015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Antrinispavadinimas">
    <w:name w:val="Subtitle"/>
    <w:basedOn w:val="prastasis"/>
    <w:qFormat/>
    <w:rsid w:val="00153303"/>
    <w:pPr>
      <w:jc w:val="center"/>
    </w:pPr>
    <w:rPr>
      <w:b/>
      <w:sz w:val="24"/>
      <w:lang w:val="en-US"/>
    </w:rPr>
  </w:style>
  <w:style w:type="paragraph" w:customStyle="1" w:styleId="BodyText1">
    <w:name w:val="Body Text1"/>
    <w:rsid w:val="00153303"/>
    <w:pPr>
      <w:autoSpaceDE w:val="0"/>
      <w:autoSpaceDN w:val="0"/>
      <w:adjustRightInd w:val="0"/>
      <w:ind w:firstLine="312"/>
      <w:jc w:val="both"/>
    </w:pPr>
    <w:rPr>
      <w:rFonts w:ascii="TimesLT" w:eastAsia="Calibri" w:hAnsi="TimesLT"/>
    </w:rPr>
  </w:style>
  <w:style w:type="numbering" w:customStyle="1" w:styleId="Style3">
    <w:name w:val="Style3"/>
    <w:rsid w:val="00153303"/>
    <w:pPr>
      <w:numPr>
        <w:numId w:val="6"/>
      </w:numPr>
    </w:pPr>
  </w:style>
  <w:style w:type="numbering" w:customStyle="1" w:styleId="Style1">
    <w:name w:val="Style1"/>
    <w:rsid w:val="00153303"/>
    <w:pPr>
      <w:numPr>
        <w:numId w:val="7"/>
      </w:numPr>
    </w:pPr>
  </w:style>
  <w:style w:type="numbering" w:customStyle="1" w:styleId="Style5">
    <w:name w:val="Style5"/>
    <w:rsid w:val="00153303"/>
    <w:pPr>
      <w:numPr>
        <w:numId w:val="8"/>
      </w:numPr>
    </w:pPr>
  </w:style>
  <w:style w:type="numbering" w:customStyle="1" w:styleId="Style8">
    <w:name w:val="Style8"/>
    <w:rsid w:val="00153303"/>
    <w:pPr>
      <w:numPr>
        <w:numId w:val="9"/>
      </w:numPr>
    </w:pPr>
  </w:style>
  <w:style w:type="numbering" w:customStyle="1" w:styleId="Style9">
    <w:name w:val="Style9"/>
    <w:rsid w:val="00153303"/>
    <w:pPr>
      <w:numPr>
        <w:numId w:val="10"/>
      </w:numPr>
    </w:pPr>
  </w:style>
  <w:style w:type="numbering" w:customStyle="1" w:styleId="Style11">
    <w:name w:val="Style11"/>
    <w:rsid w:val="00153303"/>
    <w:pPr>
      <w:numPr>
        <w:numId w:val="11"/>
      </w:numPr>
    </w:pPr>
  </w:style>
  <w:style w:type="numbering" w:customStyle="1" w:styleId="Style12">
    <w:name w:val="Style12"/>
    <w:rsid w:val="00153303"/>
    <w:pPr>
      <w:numPr>
        <w:numId w:val="12"/>
      </w:numPr>
    </w:pPr>
  </w:style>
  <w:style w:type="numbering" w:customStyle="1" w:styleId="Style13">
    <w:name w:val="Style13"/>
    <w:rsid w:val="00153303"/>
    <w:pPr>
      <w:numPr>
        <w:numId w:val="13"/>
      </w:numPr>
    </w:pPr>
  </w:style>
  <w:style w:type="numbering" w:customStyle="1" w:styleId="Style15">
    <w:name w:val="Style15"/>
    <w:rsid w:val="00153303"/>
    <w:pPr>
      <w:numPr>
        <w:numId w:val="14"/>
      </w:numPr>
    </w:pPr>
  </w:style>
  <w:style w:type="numbering" w:customStyle="1" w:styleId="Style16">
    <w:name w:val="Style16"/>
    <w:rsid w:val="00153303"/>
    <w:pPr>
      <w:numPr>
        <w:numId w:val="15"/>
      </w:numPr>
    </w:pPr>
  </w:style>
  <w:style w:type="numbering" w:customStyle="1" w:styleId="Style19">
    <w:name w:val="Style19"/>
    <w:rsid w:val="00153303"/>
    <w:pPr>
      <w:numPr>
        <w:numId w:val="16"/>
      </w:numPr>
    </w:pPr>
  </w:style>
  <w:style w:type="numbering" w:customStyle="1" w:styleId="Style21">
    <w:name w:val="Style21"/>
    <w:rsid w:val="00153303"/>
    <w:pPr>
      <w:numPr>
        <w:numId w:val="17"/>
      </w:numPr>
    </w:pPr>
  </w:style>
  <w:style w:type="paragraph" w:styleId="Debesliotekstas">
    <w:name w:val="Balloon Text"/>
    <w:basedOn w:val="prastasis"/>
    <w:semiHidden/>
    <w:rsid w:val="00153303"/>
    <w:pPr>
      <w:suppressAutoHyphens/>
    </w:pPr>
    <w:rPr>
      <w:rFonts w:ascii="Tahoma" w:hAnsi="Tahoma" w:cs="Tahoma"/>
      <w:sz w:val="16"/>
      <w:szCs w:val="16"/>
      <w:lang w:eastAsia="ar-SA"/>
    </w:rPr>
  </w:style>
  <w:style w:type="character" w:styleId="Komentaronuoroda">
    <w:name w:val="annotation reference"/>
    <w:uiPriority w:val="99"/>
    <w:semiHidden/>
    <w:rsid w:val="00153303"/>
    <w:rPr>
      <w:sz w:val="16"/>
      <w:szCs w:val="16"/>
    </w:rPr>
  </w:style>
  <w:style w:type="paragraph" w:styleId="Komentarotekstas">
    <w:name w:val="annotation text"/>
    <w:basedOn w:val="prastasis"/>
    <w:link w:val="KomentarotekstasDiagrama"/>
    <w:uiPriority w:val="99"/>
    <w:semiHidden/>
    <w:rsid w:val="00153303"/>
    <w:pPr>
      <w:suppressAutoHyphens/>
    </w:pPr>
    <w:rPr>
      <w:lang w:eastAsia="ar-SA"/>
    </w:rPr>
  </w:style>
  <w:style w:type="paragraph" w:styleId="Komentarotema">
    <w:name w:val="annotation subject"/>
    <w:basedOn w:val="Komentarotekstas"/>
    <w:next w:val="Komentarotekstas"/>
    <w:semiHidden/>
    <w:rsid w:val="00153303"/>
    <w:rPr>
      <w:b/>
      <w:bCs/>
    </w:rPr>
  </w:style>
  <w:style w:type="character" w:customStyle="1" w:styleId="KomentarotekstasDiagrama">
    <w:name w:val="Komentaro tekstas Diagrama"/>
    <w:link w:val="Komentarotekstas"/>
    <w:uiPriority w:val="99"/>
    <w:semiHidden/>
    <w:rsid w:val="00153303"/>
    <w:rPr>
      <w:lang w:val="lt-LT" w:eastAsia="ar-SA" w:bidi="ar-SA"/>
    </w:rPr>
  </w:style>
  <w:style w:type="character" w:customStyle="1" w:styleId="Antrat3Diagrama">
    <w:name w:val="Antraštė 3 Diagrama"/>
    <w:link w:val="Antrat3"/>
    <w:rsid w:val="00153303"/>
    <w:rPr>
      <w:sz w:val="24"/>
      <w:lang w:val="lt-LT" w:eastAsia="en-US" w:bidi="ar-SA"/>
    </w:rPr>
  </w:style>
  <w:style w:type="character" w:customStyle="1" w:styleId="PagrindiniotekstotraukaDiagrama">
    <w:name w:val="Pagrindinio teksto įtrauka Diagrama"/>
    <w:link w:val="Pagrindiniotekstotrauka"/>
    <w:rsid w:val="00153303"/>
    <w:rPr>
      <w:sz w:val="24"/>
      <w:lang w:val="lt-LT" w:eastAsia="en-US" w:bidi="ar-SA"/>
    </w:rPr>
  </w:style>
  <w:style w:type="paragraph" w:styleId="prastasistinklapis">
    <w:name w:val="Normal (Web)"/>
    <w:basedOn w:val="prastasis"/>
    <w:rsid w:val="00153303"/>
    <w:pPr>
      <w:spacing w:before="100" w:beforeAutospacing="1" w:after="100" w:afterAutospacing="1"/>
    </w:pPr>
    <w:rPr>
      <w:sz w:val="24"/>
      <w:szCs w:val="24"/>
      <w:lang w:eastAsia="lt-LT"/>
    </w:rPr>
  </w:style>
  <w:style w:type="character" w:customStyle="1" w:styleId="PagrindinistekstasDiagrama">
    <w:name w:val="Pagrindinis tekstas Diagrama"/>
    <w:link w:val="Pagrindinistekstas"/>
    <w:rsid w:val="00153303"/>
    <w:rPr>
      <w:strike/>
      <w:sz w:val="24"/>
      <w:lang w:val="lt-LT" w:eastAsia="en-US" w:bidi="ar-SA"/>
    </w:rPr>
  </w:style>
  <w:style w:type="paragraph" w:customStyle="1" w:styleId="Hipersaitas1">
    <w:name w:val="Hipersaitas1"/>
    <w:basedOn w:val="prastasis"/>
    <w:rsid w:val="00153303"/>
    <w:pPr>
      <w:spacing w:before="100" w:beforeAutospacing="1" w:after="100" w:afterAutospacing="1"/>
    </w:pPr>
    <w:rPr>
      <w:sz w:val="24"/>
      <w:szCs w:val="24"/>
      <w:lang w:eastAsia="lt-LT"/>
    </w:rPr>
  </w:style>
  <w:style w:type="paragraph" w:customStyle="1" w:styleId="CharCharChar">
    <w:name w:val="Char Char Char"/>
    <w:basedOn w:val="prastasis"/>
    <w:rsid w:val="00153303"/>
    <w:pPr>
      <w:spacing w:after="160" w:line="240" w:lineRule="exact"/>
    </w:pPr>
    <w:rPr>
      <w:rFonts w:ascii="Verdana" w:hAnsi="Verdana" w:cs="Verdana"/>
      <w:lang w:val="en-US"/>
    </w:rPr>
  </w:style>
  <w:style w:type="paragraph" w:customStyle="1" w:styleId="CentrBoldm">
    <w:name w:val="CentrBoldm"/>
    <w:basedOn w:val="prastasis"/>
    <w:rsid w:val="00153303"/>
    <w:pPr>
      <w:autoSpaceDE w:val="0"/>
      <w:autoSpaceDN w:val="0"/>
      <w:adjustRightInd w:val="0"/>
      <w:jc w:val="center"/>
    </w:pPr>
    <w:rPr>
      <w:rFonts w:ascii="TimesLT" w:hAnsi="TimesLT"/>
      <w:b/>
      <w:bCs/>
      <w:lang w:val="en-US"/>
    </w:rPr>
  </w:style>
  <w:style w:type="paragraph" w:customStyle="1" w:styleId="point1">
    <w:name w:val="point1"/>
    <w:basedOn w:val="prastasis"/>
    <w:rsid w:val="00153303"/>
    <w:pPr>
      <w:spacing w:before="100" w:beforeAutospacing="1" w:after="100" w:afterAutospacing="1"/>
    </w:pPr>
    <w:rPr>
      <w:sz w:val="24"/>
      <w:szCs w:val="24"/>
      <w:lang w:eastAsia="lt-LT"/>
    </w:rPr>
  </w:style>
  <w:style w:type="paragraph" w:customStyle="1" w:styleId="Punktai">
    <w:name w:val="Punktai"/>
    <w:basedOn w:val="prastasis"/>
    <w:rsid w:val="00153303"/>
    <w:pPr>
      <w:numPr>
        <w:numId w:val="18"/>
      </w:numPr>
      <w:spacing w:before="480" w:after="360" w:line="360" w:lineRule="auto"/>
      <w:ind w:right="458" w:hanging="720"/>
      <w:jc w:val="both"/>
    </w:pPr>
    <w:rPr>
      <w:b/>
      <w:bCs/>
      <w:sz w:val="24"/>
      <w:szCs w:val="24"/>
      <w:lang w:eastAsia="lt-LT"/>
    </w:rPr>
  </w:style>
  <w:style w:type="paragraph" w:customStyle="1" w:styleId="Turinys">
    <w:name w:val="Turinys"/>
    <w:basedOn w:val="prastasis"/>
    <w:autoRedefine/>
    <w:rsid w:val="00153303"/>
    <w:pPr>
      <w:keepNext/>
      <w:tabs>
        <w:tab w:val="num" w:pos="1260"/>
      </w:tabs>
      <w:ind w:left="1260" w:hanging="180"/>
      <w:jc w:val="center"/>
      <w:outlineLvl w:val="0"/>
    </w:pPr>
    <w:rPr>
      <w:b/>
      <w:caps/>
      <w:kern w:val="32"/>
      <w:sz w:val="24"/>
      <w:szCs w:val="24"/>
    </w:rPr>
  </w:style>
  <w:style w:type="paragraph" w:customStyle="1" w:styleId="centrbold0">
    <w:name w:val="centrbold"/>
    <w:basedOn w:val="prastasis"/>
    <w:rsid w:val="00153303"/>
    <w:pPr>
      <w:spacing w:before="100" w:beforeAutospacing="1" w:after="100" w:afterAutospacing="1"/>
    </w:pPr>
    <w:rPr>
      <w:sz w:val="24"/>
      <w:szCs w:val="24"/>
      <w:lang w:val="en-US"/>
    </w:rPr>
  </w:style>
  <w:style w:type="paragraph" w:customStyle="1" w:styleId="linija">
    <w:name w:val="linija"/>
    <w:basedOn w:val="prastasis"/>
    <w:rsid w:val="00153303"/>
    <w:pPr>
      <w:spacing w:before="100" w:beforeAutospacing="1" w:after="100" w:afterAutospacing="1"/>
    </w:pPr>
    <w:rPr>
      <w:sz w:val="24"/>
      <w:szCs w:val="24"/>
      <w:lang w:val="en-US"/>
    </w:rPr>
  </w:style>
  <w:style w:type="paragraph" w:customStyle="1" w:styleId="bodytext">
    <w:name w:val="bodytext"/>
    <w:basedOn w:val="prastasis"/>
    <w:rsid w:val="00153303"/>
    <w:pPr>
      <w:spacing w:before="100" w:beforeAutospacing="1" w:after="100" w:afterAutospacing="1"/>
    </w:pPr>
    <w:rPr>
      <w:sz w:val="24"/>
      <w:szCs w:val="24"/>
      <w:lang w:val="en-US"/>
    </w:rPr>
  </w:style>
  <w:style w:type="paragraph" w:customStyle="1" w:styleId="istatymas">
    <w:name w:val="istatymas"/>
    <w:basedOn w:val="prastasis"/>
    <w:rsid w:val="00153303"/>
    <w:pPr>
      <w:spacing w:before="100" w:beforeAutospacing="1" w:after="100" w:afterAutospacing="1"/>
    </w:pPr>
    <w:rPr>
      <w:sz w:val="24"/>
      <w:szCs w:val="24"/>
      <w:lang w:val="en-US"/>
    </w:rPr>
  </w:style>
  <w:style w:type="paragraph" w:customStyle="1" w:styleId="pavadinimas1">
    <w:name w:val="pavadinimas1"/>
    <w:basedOn w:val="prastasis"/>
    <w:rsid w:val="00153303"/>
    <w:pPr>
      <w:spacing w:before="100" w:beforeAutospacing="1" w:after="100" w:afterAutospacing="1"/>
    </w:pPr>
    <w:rPr>
      <w:sz w:val="24"/>
      <w:szCs w:val="24"/>
      <w:lang w:val="en-US"/>
    </w:rPr>
  </w:style>
  <w:style w:type="paragraph" w:customStyle="1" w:styleId="prezidentas">
    <w:name w:val="prezidentas"/>
    <w:basedOn w:val="prastasis"/>
    <w:rsid w:val="00153303"/>
    <w:pPr>
      <w:spacing w:before="100" w:beforeAutospacing="1" w:after="100" w:afterAutospacing="1"/>
    </w:pPr>
    <w:rPr>
      <w:sz w:val="24"/>
      <w:szCs w:val="24"/>
      <w:lang w:val="en-US"/>
    </w:rPr>
  </w:style>
  <w:style w:type="paragraph" w:customStyle="1" w:styleId="patvirtinta0">
    <w:name w:val="patvirtinta"/>
    <w:basedOn w:val="prastasis"/>
    <w:rsid w:val="00153303"/>
    <w:pPr>
      <w:spacing w:before="100" w:beforeAutospacing="1" w:after="100" w:afterAutospacing="1"/>
    </w:pPr>
    <w:rPr>
      <w:sz w:val="24"/>
      <w:szCs w:val="24"/>
      <w:lang w:val="en-US"/>
    </w:rPr>
  </w:style>
  <w:style w:type="paragraph" w:customStyle="1" w:styleId="mazas">
    <w:name w:val="mazas"/>
    <w:basedOn w:val="prastasis"/>
    <w:rsid w:val="00153303"/>
    <w:pPr>
      <w:spacing w:before="100" w:beforeAutospacing="1" w:after="100" w:afterAutospacing="1"/>
    </w:pPr>
    <w:rPr>
      <w:sz w:val="24"/>
      <w:szCs w:val="24"/>
      <w:lang w:val="en-US"/>
    </w:rPr>
  </w:style>
  <w:style w:type="paragraph" w:customStyle="1" w:styleId="DiagramaDiagramaDiagramaDiagramaDiagrama">
    <w:name w:val="Diagrama Diagrama Diagrama Diagrama Diagrama"/>
    <w:basedOn w:val="prastasis"/>
    <w:rsid w:val="00153303"/>
    <w:pPr>
      <w:spacing w:after="160" w:line="240" w:lineRule="exact"/>
    </w:pPr>
    <w:rPr>
      <w:rFonts w:ascii="Tahoma" w:hAnsi="Tahoma"/>
      <w:lang w:val="en-US"/>
    </w:rPr>
  </w:style>
  <w:style w:type="paragraph" w:customStyle="1" w:styleId="Default">
    <w:name w:val="Default"/>
    <w:rsid w:val="00153303"/>
    <w:pPr>
      <w:autoSpaceDE w:val="0"/>
      <w:autoSpaceDN w:val="0"/>
      <w:adjustRightInd w:val="0"/>
    </w:pPr>
    <w:rPr>
      <w:color w:val="000000"/>
      <w:sz w:val="24"/>
      <w:szCs w:val="24"/>
      <w:lang w:val="lt-LT" w:eastAsia="lt-LT"/>
    </w:rPr>
  </w:style>
  <w:style w:type="paragraph" w:styleId="Sraas">
    <w:name w:val="List"/>
    <w:basedOn w:val="prastasis"/>
    <w:rsid w:val="00153303"/>
    <w:pPr>
      <w:ind w:left="283" w:hanging="283"/>
    </w:pPr>
    <w:rPr>
      <w:sz w:val="24"/>
      <w:szCs w:val="24"/>
      <w:lang w:eastAsia="lt-LT"/>
    </w:rPr>
  </w:style>
  <w:style w:type="character" w:customStyle="1" w:styleId="CharChar3">
    <w:name w:val="Char Char3"/>
    <w:rsid w:val="00153303"/>
    <w:rPr>
      <w:sz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53303"/>
    <w:rPr>
      <w:lang w:val="lt-LT"/>
    </w:rPr>
  </w:style>
  <w:style w:type="paragraph" w:styleId="Antrat1">
    <w:name w:val="heading 1"/>
    <w:basedOn w:val="prastasis"/>
    <w:next w:val="prastasis"/>
    <w:qFormat/>
    <w:rsid w:val="00153303"/>
    <w:pPr>
      <w:keepNext/>
      <w:numPr>
        <w:numId w:val="1"/>
      </w:numPr>
      <w:spacing w:before="240" w:after="240"/>
      <w:jc w:val="center"/>
      <w:outlineLvl w:val="0"/>
    </w:pPr>
    <w:rPr>
      <w:caps/>
      <w:kern w:val="32"/>
      <w:sz w:val="24"/>
    </w:rPr>
  </w:style>
  <w:style w:type="paragraph" w:styleId="Antrat2">
    <w:name w:val="heading 2"/>
    <w:basedOn w:val="prastasis"/>
    <w:next w:val="Antrat3"/>
    <w:qFormat/>
    <w:rsid w:val="00153303"/>
    <w:pPr>
      <w:numPr>
        <w:ilvl w:val="1"/>
        <w:numId w:val="1"/>
      </w:numPr>
      <w:spacing w:before="240"/>
      <w:jc w:val="both"/>
      <w:outlineLvl w:val="1"/>
    </w:pPr>
    <w:rPr>
      <w:b/>
      <w:sz w:val="24"/>
    </w:rPr>
  </w:style>
  <w:style w:type="paragraph" w:styleId="Antrat3">
    <w:name w:val="heading 3"/>
    <w:basedOn w:val="prastasis"/>
    <w:link w:val="Antrat3Diagrama"/>
    <w:qFormat/>
    <w:rsid w:val="0015330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153303"/>
    <w:pPr>
      <w:numPr>
        <w:ilvl w:val="3"/>
        <w:numId w:val="1"/>
      </w:numPr>
      <w:jc w:val="both"/>
      <w:outlineLvl w:val="3"/>
    </w:pPr>
    <w:rPr>
      <w:sz w:val="24"/>
    </w:rPr>
  </w:style>
  <w:style w:type="paragraph" w:styleId="Antrat5">
    <w:name w:val="heading 5"/>
    <w:basedOn w:val="prastasis"/>
    <w:next w:val="prastasis"/>
    <w:qFormat/>
    <w:rsid w:val="00153303"/>
    <w:pPr>
      <w:keepNext/>
      <w:widowControl w:val="0"/>
      <w:jc w:val="center"/>
      <w:outlineLvl w:val="4"/>
    </w:pPr>
    <w:rPr>
      <w:rFonts w:ascii="TimesLT" w:hAnsi="TimesLT"/>
      <w:b/>
      <w:sz w:val="24"/>
    </w:rPr>
  </w:style>
  <w:style w:type="paragraph" w:styleId="Antrat6">
    <w:name w:val="heading 6"/>
    <w:basedOn w:val="prastasis"/>
    <w:next w:val="prastasis"/>
    <w:qFormat/>
    <w:rsid w:val="00153303"/>
    <w:pPr>
      <w:keepNext/>
      <w:widowControl w:val="0"/>
      <w:ind w:firstLine="720"/>
      <w:jc w:val="center"/>
      <w:outlineLvl w:val="5"/>
    </w:pPr>
    <w:rPr>
      <w:rFonts w:ascii="TimesLT" w:hAnsi="TimesLT"/>
      <w:b/>
      <w:sz w:val="24"/>
    </w:rPr>
  </w:style>
  <w:style w:type="paragraph" w:styleId="Antrat7">
    <w:name w:val="heading 7"/>
    <w:basedOn w:val="prastasis"/>
    <w:next w:val="prastasis"/>
    <w:qFormat/>
    <w:rsid w:val="00153303"/>
    <w:pPr>
      <w:keepNext/>
      <w:widowControl w:val="0"/>
      <w:ind w:left="720"/>
      <w:jc w:val="center"/>
      <w:outlineLvl w:val="6"/>
    </w:pPr>
    <w:rPr>
      <w:rFonts w:ascii="TimesLT" w:hAnsi="TimesLT"/>
      <w:b/>
      <w:sz w:val="24"/>
    </w:rPr>
  </w:style>
  <w:style w:type="paragraph" w:styleId="Antrat8">
    <w:name w:val="heading 8"/>
    <w:basedOn w:val="prastasis"/>
    <w:next w:val="prastasis"/>
    <w:qFormat/>
    <w:rsid w:val="00153303"/>
    <w:pPr>
      <w:widowControl w:val="0"/>
      <w:spacing w:line="360" w:lineRule="auto"/>
      <w:outlineLvl w:val="7"/>
    </w:pPr>
    <w:rPr>
      <w:sz w:val="24"/>
    </w:rPr>
  </w:style>
  <w:style w:type="paragraph" w:styleId="Antrat9">
    <w:name w:val="heading 9"/>
    <w:basedOn w:val="prastasis"/>
    <w:next w:val="prastasis"/>
    <w:qFormat/>
    <w:rsid w:val="00153303"/>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53303"/>
    <w:rPr>
      <w:color w:val="0000FF"/>
      <w:u w:val="single"/>
    </w:rPr>
  </w:style>
  <w:style w:type="character" w:styleId="Perirtashipersaitas">
    <w:name w:val="FollowedHyperlink"/>
    <w:rsid w:val="00153303"/>
    <w:rPr>
      <w:color w:val="800080"/>
      <w:u w:val="single"/>
    </w:rPr>
  </w:style>
  <w:style w:type="character" w:customStyle="1" w:styleId="Antrat4Diagrama">
    <w:name w:val="Antraštė 4 Diagrama"/>
    <w:aliases w:val="Heading 4 Char Char Char Char Diagrama"/>
    <w:link w:val="Antrat4"/>
    <w:locked/>
    <w:rsid w:val="00153303"/>
    <w:rPr>
      <w:sz w:val="24"/>
      <w:lang w:val="lt-LT" w:eastAsia="en-US" w:bidi="ar-SA"/>
    </w:rPr>
  </w:style>
  <w:style w:type="character" w:styleId="HTMLspausdinimomainl">
    <w:name w:val="HTML Typewriter"/>
    <w:rsid w:val="00153303"/>
    <w:rPr>
      <w:rFonts w:ascii="Arial Unicode MS" w:eastAsia="Arial Unicode MS" w:hAnsi="Arial Unicode MS" w:cs="Arial Unicode MS" w:hint="eastAsia"/>
      <w:sz w:val="20"/>
      <w:szCs w:val="20"/>
    </w:rPr>
  </w:style>
  <w:style w:type="paragraph" w:styleId="Antrats">
    <w:name w:val="header"/>
    <w:basedOn w:val="prastasis"/>
    <w:rsid w:val="00153303"/>
    <w:pPr>
      <w:tabs>
        <w:tab w:val="center" w:pos="4153"/>
        <w:tab w:val="right" w:pos="8306"/>
      </w:tabs>
    </w:pPr>
  </w:style>
  <w:style w:type="paragraph" w:styleId="Porat">
    <w:name w:val="footer"/>
    <w:basedOn w:val="prastasis"/>
    <w:rsid w:val="00153303"/>
    <w:pPr>
      <w:tabs>
        <w:tab w:val="center" w:pos="4153"/>
        <w:tab w:val="right" w:pos="8306"/>
      </w:tabs>
    </w:pPr>
  </w:style>
  <w:style w:type="paragraph" w:styleId="Pagrindinistekstas">
    <w:name w:val="Body Text"/>
    <w:basedOn w:val="prastasis"/>
    <w:link w:val="PagrindinistekstasDiagrama"/>
    <w:rsid w:val="00153303"/>
    <w:pPr>
      <w:jc w:val="both"/>
    </w:pPr>
    <w:rPr>
      <w:strike/>
      <w:sz w:val="24"/>
    </w:rPr>
  </w:style>
  <w:style w:type="paragraph" w:styleId="Pagrindiniotekstotrauka">
    <w:name w:val="Body Text Indent"/>
    <w:basedOn w:val="prastasis"/>
    <w:link w:val="PagrindiniotekstotraukaDiagrama"/>
    <w:rsid w:val="00153303"/>
    <w:pPr>
      <w:widowControl w:val="0"/>
      <w:ind w:firstLine="720"/>
      <w:jc w:val="both"/>
    </w:pPr>
    <w:rPr>
      <w:sz w:val="24"/>
    </w:rPr>
  </w:style>
  <w:style w:type="paragraph" w:styleId="Pagrindinistekstas2">
    <w:name w:val="Body Text 2"/>
    <w:basedOn w:val="prastasis"/>
    <w:rsid w:val="00153303"/>
    <w:pPr>
      <w:spacing w:line="360" w:lineRule="auto"/>
      <w:ind w:firstLine="720"/>
      <w:jc w:val="both"/>
    </w:pPr>
    <w:rPr>
      <w:rFonts w:ascii="TimesLT" w:hAnsi="TimesLT"/>
      <w:sz w:val="24"/>
    </w:rPr>
  </w:style>
  <w:style w:type="paragraph" w:styleId="Pagrindinistekstas3">
    <w:name w:val="Body Text 3"/>
    <w:basedOn w:val="prastasis"/>
    <w:rsid w:val="00153303"/>
    <w:pPr>
      <w:jc w:val="both"/>
    </w:pPr>
    <w:rPr>
      <w:b/>
      <w:i/>
      <w:sz w:val="24"/>
    </w:rPr>
  </w:style>
  <w:style w:type="paragraph" w:styleId="Pagrindiniotekstotrauka2">
    <w:name w:val="Body Text Indent 2"/>
    <w:basedOn w:val="prastasis"/>
    <w:rsid w:val="00153303"/>
    <w:pPr>
      <w:widowControl w:val="0"/>
      <w:ind w:firstLine="720"/>
      <w:jc w:val="both"/>
    </w:pPr>
    <w:rPr>
      <w:rFonts w:ascii="TimesLT" w:hAnsi="TimesLT"/>
      <w:b/>
      <w:sz w:val="24"/>
    </w:rPr>
  </w:style>
  <w:style w:type="paragraph" w:styleId="Pagrindiniotekstotrauka3">
    <w:name w:val="Body Text Indent 3"/>
    <w:basedOn w:val="prastasis"/>
    <w:rsid w:val="00153303"/>
    <w:pPr>
      <w:spacing w:line="360" w:lineRule="auto"/>
      <w:ind w:left="2430" w:hanging="1710"/>
      <w:jc w:val="both"/>
    </w:pPr>
    <w:rPr>
      <w:rFonts w:ascii="TimesLT" w:hAnsi="TimesLT"/>
      <w:b/>
      <w:sz w:val="24"/>
    </w:rPr>
  </w:style>
  <w:style w:type="paragraph" w:styleId="Paprastasistekstas">
    <w:name w:val="Plain Text"/>
    <w:basedOn w:val="prastasis"/>
    <w:rsid w:val="00153303"/>
    <w:rPr>
      <w:rFonts w:ascii="Courier New" w:hAnsi="Courier New"/>
    </w:rPr>
  </w:style>
  <w:style w:type="paragraph" w:customStyle="1" w:styleId="Hyperlink2">
    <w:name w:val="Hyperlink2"/>
    <w:basedOn w:val="prastasis"/>
    <w:rsid w:val="00153303"/>
    <w:pPr>
      <w:ind w:firstLine="720"/>
      <w:jc w:val="both"/>
    </w:pPr>
    <w:rPr>
      <w:sz w:val="24"/>
    </w:rPr>
  </w:style>
  <w:style w:type="paragraph" w:customStyle="1" w:styleId="a">
    <w:name w:val="a"/>
    <w:basedOn w:val="Antrat4"/>
    <w:rsid w:val="00153303"/>
  </w:style>
  <w:style w:type="paragraph" w:customStyle="1" w:styleId="NumPar1">
    <w:name w:val="NumPar 1"/>
    <w:basedOn w:val="prastasis"/>
    <w:next w:val="prastasis"/>
    <w:rsid w:val="00153303"/>
    <w:pPr>
      <w:tabs>
        <w:tab w:val="num" w:pos="360"/>
      </w:tabs>
      <w:spacing w:before="120" w:after="120"/>
      <w:jc w:val="both"/>
    </w:pPr>
    <w:rPr>
      <w:sz w:val="24"/>
    </w:rPr>
  </w:style>
  <w:style w:type="paragraph" w:customStyle="1" w:styleId="tekstas">
    <w:name w:val="tekstas"/>
    <w:basedOn w:val="prastasis"/>
    <w:rsid w:val="0015330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153303"/>
    <w:pPr>
      <w:spacing w:line="360" w:lineRule="auto"/>
      <w:ind w:firstLine="720"/>
      <w:jc w:val="center"/>
    </w:pPr>
    <w:rPr>
      <w:rFonts w:ascii="TimesLT" w:hAnsi="TimesLT"/>
      <w:caps/>
      <w:sz w:val="24"/>
    </w:rPr>
  </w:style>
  <w:style w:type="paragraph" w:customStyle="1" w:styleId="NormalLeft">
    <w:name w:val="Normal Left"/>
    <w:basedOn w:val="prastasis"/>
    <w:rsid w:val="00153303"/>
    <w:pPr>
      <w:spacing w:before="120" w:after="120"/>
    </w:pPr>
    <w:rPr>
      <w:sz w:val="24"/>
    </w:rPr>
  </w:style>
  <w:style w:type="paragraph" w:customStyle="1" w:styleId="Formuledadoption">
    <w:name w:val="Formule d'adoption"/>
    <w:basedOn w:val="prastasis"/>
    <w:next w:val="prastasis"/>
    <w:rsid w:val="00153303"/>
    <w:pPr>
      <w:spacing w:before="120" w:after="120"/>
      <w:jc w:val="both"/>
    </w:pPr>
    <w:rPr>
      <w:sz w:val="24"/>
    </w:rPr>
  </w:style>
  <w:style w:type="paragraph" w:customStyle="1" w:styleId="Hyperlink1">
    <w:name w:val="Hyperlink1"/>
    <w:basedOn w:val="prastasis"/>
    <w:rsid w:val="00153303"/>
    <w:pPr>
      <w:ind w:firstLine="720"/>
      <w:jc w:val="both"/>
    </w:pPr>
    <w:rPr>
      <w:sz w:val="24"/>
    </w:rPr>
  </w:style>
  <w:style w:type="paragraph" w:customStyle="1" w:styleId="Tekstas0">
    <w:name w:val="Tekstas"/>
    <w:basedOn w:val="prastasis"/>
    <w:rsid w:val="00153303"/>
    <w:pPr>
      <w:ind w:firstLine="720"/>
      <w:jc w:val="both"/>
    </w:pPr>
    <w:rPr>
      <w:sz w:val="24"/>
    </w:rPr>
  </w:style>
  <w:style w:type="paragraph" w:styleId="Sraopastraipa">
    <w:name w:val="List Paragraph"/>
    <w:basedOn w:val="prastasis"/>
    <w:qFormat/>
    <w:rsid w:val="00153303"/>
    <w:pPr>
      <w:ind w:left="720"/>
      <w:contextualSpacing/>
    </w:pPr>
    <w:rPr>
      <w:rFonts w:ascii="TimesLT" w:hAnsi="TimesLT"/>
      <w:sz w:val="24"/>
      <w:lang w:val="en-US"/>
    </w:rPr>
  </w:style>
  <w:style w:type="character" w:customStyle="1" w:styleId="Datadiena">
    <w:name w:val="Data_diena"/>
    <w:basedOn w:val="Numatytasispastraiposriftas"/>
    <w:rsid w:val="00153303"/>
  </w:style>
  <w:style w:type="character" w:customStyle="1" w:styleId="statymoNr">
    <w:name w:val="Įstatymo Nr."/>
    <w:rsid w:val="00153303"/>
    <w:rPr>
      <w:rFonts w:ascii="HelveticaLT" w:hAnsi="HelveticaLT" w:hint="default"/>
    </w:rPr>
  </w:style>
  <w:style w:type="character" w:customStyle="1" w:styleId="Datamnuo">
    <w:name w:val="Data_mënuo"/>
    <w:rsid w:val="00153303"/>
    <w:rPr>
      <w:rFonts w:ascii="HelveticaLT" w:hAnsi="HelveticaLT" w:hint="default"/>
      <w:sz w:val="24"/>
    </w:rPr>
  </w:style>
  <w:style w:type="character" w:customStyle="1" w:styleId="Datametai">
    <w:name w:val="Data_metai"/>
    <w:basedOn w:val="Numatytasispastraiposriftas"/>
    <w:rsid w:val="00153303"/>
  </w:style>
  <w:style w:type="character" w:customStyle="1" w:styleId="Pareigos">
    <w:name w:val="Pareigos"/>
    <w:rsid w:val="00153303"/>
    <w:rPr>
      <w:rFonts w:ascii="TimesLT" w:hAnsi="TimesLT" w:hint="default"/>
      <w:caps/>
      <w:sz w:val="24"/>
    </w:rPr>
  </w:style>
  <w:style w:type="character" w:customStyle="1" w:styleId="typewriter">
    <w:name w:val="typewriter"/>
    <w:basedOn w:val="Numatytasispastraiposriftas"/>
    <w:rsid w:val="00153303"/>
  </w:style>
  <w:style w:type="character" w:styleId="Puslapionumeris">
    <w:name w:val="page number"/>
    <w:basedOn w:val="Numatytasispastraiposriftas"/>
    <w:rsid w:val="00153303"/>
  </w:style>
  <w:style w:type="paragraph" w:customStyle="1" w:styleId="hyperlink20">
    <w:name w:val="hyperlink2"/>
    <w:basedOn w:val="prastasis"/>
    <w:rsid w:val="00153303"/>
    <w:pPr>
      <w:spacing w:before="100" w:beforeAutospacing="1" w:after="100" w:afterAutospacing="1"/>
    </w:pPr>
    <w:rPr>
      <w:sz w:val="24"/>
      <w:szCs w:val="24"/>
      <w:lang w:eastAsia="lt-LT"/>
    </w:rPr>
  </w:style>
  <w:style w:type="paragraph" w:customStyle="1" w:styleId="numpar10">
    <w:name w:val="numpar1"/>
    <w:basedOn w:val="prastasis"/>
    <w:rsid w:val="00153303"/>
    <w:pPr>
      <w:spacing w:before="100" w:beforeAutospacing="1" w:after="100" w:afterAutospacing="1"/>
    </w:pPr>
    <w:rPr>
      <w:sz w:val="24"/>
      <w:szCs w:val="24"/>
      <w:lang w:eastAsia="lt-LT"/>
    </w:rPr>
  </w:style>
  <w:style w:type="paragraph" w:customStyle="1" w:styleId="Pagrindinistekstas1">
    <w:name w:val="Pagrindinis tekstas1"/>
    <w:rsid w:val="00153303"/>
    <w:pPr>
      <w:autoSpaceDE w:val="0"/>
      <w:autoSpaceDN w:val="0"/>
      <w:adjustRightInd w:val="0"/>
      <w:ind w:firstLine="312"/>
      <w:jc w:val="both"/>
    </w:pPr>
    <w:rPr>
      <w:rFonts w:ascii="TimesLT" w:hAnsi="TimesLT"/>
    </w:rPr>
  </w:style>
  <w:style w:type="paragraph" w:customStyle="1" w:styleId="Patvirtinta">
    <w:name w:val="Patvirtinta"/>
    <w:basedOn w:val="prastasis"/>
    <w:rsid w:val="0015330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CentrBold">
    <w:name w:val="CentrBold"/>
    <w:basedOn w:val="prastasis"/>
    <w:rsid w:val="00153303"/>
    <w:pPr>
      <w:keepLines/>
      <w:suppressAutoHyphens/>
      <w:autoSpaceDE w:val="0"/>
      <w:autoSpaceDN w:val="0"/>
      <w:adjustRightInd w:val="0"/>
      <w:spacing w:line="288" w:lineRule="auto"/>
      <w:jc w:val="center"/>
      <w:textAlignment w:val="center"/>
    </w:pPr>
    <w:rPr>
      <w:b/>
      <w:bCs/>
      <w:caps/>
      <w:color w:val="000000"/>
    </w:rPr>
  </w:style>
  <w:style w:type="paragraph" w:styleId="Pavadinimas">
    <w:name w:val="Title"/>
    <w:basedOn w:val="prastasis"/>
    <w:qFormat/>
    <w:rsid w:val="00153303"/>
    <w:pPr>
      <w:jc w:val="center"/>
    </w:pPr>
    <w:rPr>
      <w:b/>
      <w:sz w:val="24"/>
      <w:lang w:val="en-US"/>
    </w:rPr>
  </w:style>
  <w:style w:type="paragraph" w:styleId="HTMLiankstoformatuotas">
    <w:name w:val="HTML Preformatted"/>
    <w:basedOn w:val="prastasis"/>
    <w:rsid w:val="0015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Antrinispavadinimas">
    <w:name w:val="Subtitle"/>
    <w:basedOn w:val="prastasis"/>
    <w:qFormat/>
    <w:rsid w:val="00153303"/>
    <w:pPr>
      <w:jc w:val="center"/>
    </w:pPr>
    <w:rPr>
      <w:b/>
      <w:sz w:val="24"/>
      <w:lang w:val="en-US"/>
    </w:rPr>
  </w:style>
  <w:style w:type="paragraph" w:customStyle="1" w:styleId="BodyText1">
    <w:name w:val="Body Text1"/>
    <w:rsid w:val="00153303"/>
    <w:pPr>
      <w:autoSpaceDE w:val="0"/>
      <w:autoSpaceDN w:val="0"/>
      <w:adjustRightInd w:val="0"/>
      <w:ind w:firstLine="312"/>
      <w:jc w:val="both"/>
    </w:pPr>
    <w:rPr>
      <w:rFonts w:ascii="TimesLT" w:eastAsia="Calibri" w:hAnsi="TimesLT"/>
    </w:rPr>
  </w:style>
  <w:style w:type="numbering" w:customStyle="1" w:styleId="Style3">
    <w:name w:val="Style3"/>
    <w:rsid w:val="00153303"/>
    <w:pPr>
      <w:numPr>
        <w:numId w:val="6"/>
      </w:numPr>
    </w:pPr>
  </w:style>
  <w:style w:type="numbering" w:customStyle="1" w:styleId="Style1">
    <w:name w:val="Style1"/>
    <w:rsid w:val="00153303"/>
    <w:pPr>
      <w:numPr>
        <w:numId w:val="7"/>
      </w:numPr>
    </w:pPr>
  </w:style>
  <w:style w:type="numbering" w:customStyle="1" w:styleId="Style5">
    <w:name w:val="Style5"/>
    <w:rsid w:val="00153303"/>
    <w:pPr>
      <w:numPr>
        <w:numId w:val="8"/>
      </w:numPr>
    </w:pPr>
  </w:style>
  <w:style w:type="numbering" w:customStyle="1" w:styleId="Style8">
    <w:name w:val="Style8"/>
    <w:rsid w:val="00153303"/>
    <w:pPr>
      <w:numPr>
        <w:numId w:val="9"/>
      </w:numPr>
    </w:pPr>
  </w:style>
  <w:style w:type="numbering" w:customStyle="1" w:styleId="Style9">
    <w:name w:val="Style9"/>
    <w:rsid w:val="00153303"/>
    <w:pPr>
      <w:numPr>
        <w:numId w:val="10"/>
      </w:numPr>
    </w:pPr>
  </w:style>
  <w:style w:type="numbering" w:customStyle="1" w:styleId="Style11">
    <w:name w:val="Style11"/>
    <w:rsid w:val="00153303"/>
    <w:pPr>
      <w:numPr>
        <w:numId w:val="11"/>
      </w:numPr>
    </w:pPr>
  </w:style>
  <w:style w:type="numbering" w:customStyle="1" w:styleId="Style12">
    <w:name w:val="Style12"/>
    <w:rsid w:val="00153303"/>
    <w:pPr>
      <w:numPr>
        <w:numId w:val="12"/>
      </w:numPr>
    </w:pPr>
  </w:style>
  <w:style w:type="numbering" w:customStyle="1" w:styleId="Style13">
    <w:name w:val="Style13"/>
    <w:rsid w:val="00153303"/>
    <w:pPr>
      <w:numPr>
        <w:numId w:val="13"/>
      </w:numPr>
    </w:pPr>
  </w:style>
  <w:style w:type="numbering" w:customStyle="1" w:styleId="Style15">
    <w:name w:val="Style15"/>
    <w:rsid w:val="00153303"/>
    <w:pPr>
      <w:numPr>
        <w:numId w:val="14"/>
      </w:numPr>
    </w:pPr>
  </w:style>
  <w:style w:type="numbering" w:customStyle="1" w:styleId="Style16">
    <w:name w:val="Style16"/>
    <w:rsid w:val="00153303"/>
    <w:pPr>
      <w:numPr>
        <w:numId w:val="15"/>
      </w:numPr>
    </w:pPr>
  </w:style>
  <w:style w:type="numbering" w:customStyle="1" w:styleId="Style19">
    <w:name w:val="Style19"/>
    <w:rsid w:val="00153303"/>
    <w:pPr>
      <w:numPr>
        <w:numId w:val="16"/>
      </w:numPr>
    </w:pPr>
  </w:style>
  <w:style w:type="numbering" w:customStyle="1" w:styleId="Style21">
    <w:name w:val="Style21"/>
    <w:rsid w:val="00153303"/>
    <w:pPr>
      <w:numPr>
        <w:numId w:val="17"/>
      </w:numPr>
    </w:pPr>
  </w:style>
  <w:style w:type="paragraph" w:styleId="Debesliotekstas">
    <w:name w:val="Balloon Text"/>
    <w:basedOn w:val="prastasis"/>
    <w:semiHidden/>
    <w:rsid w:val="00153303"/>
    <w:pPr>
      <w:suppressAutoHyphens/>
    </w:pPr>
    <w:rPr>
      <w:rFonts w:ascii="Tahoma" w:hAnsi="Tahoma" w:cs="Tahoma"/>
      <w:sz w:val="16"/>
      <w:szCs w:val="16"/>
      <w:lang w:eastAsia="ar-SA"/>
    </w:rPr>
  </w:style>
  <w:style w:type="character" w:styleId="Komentaronuoroda">
    <w:name w:val="annotation reference"/>
    <w:uiPriority w:val="99"/>
    <w:semiHidden/>
    <w:rsid w:val="00153303"/>
    <w:rPr>
      <w:sz w:val="16"/>
      <w:szCs w:val="16"/>
    </w:rPr>
  </w:style>
  <w:style w:type="paragraph" w:styleId="Komentarotekstas">
    <w:name w:val="annotation text"/>
    <w:basedOn w:val="prastasis"/>
    <w:link w:val="KomentarotekstasDiagrama"/>
    <w:uiPriority w:val="99"/>
    <w:semiHidden/>
    <w:rsid w:val="00153303"/>
    <w:pPr>
      <w:suppressAutoHyphens/>
    </w:pPr>
    <w:rPr>
      <w:lang w:eastAsia="ar-SA"/>
    </w:rPr>
  </w:style>
  <w:style w:type="paragraph" w:styleId="Komentarotema">
    <w:name w:val="annotation subject"/>
    <w:basedOn w:val="Komentarotekstas"/>
    <w:next w:val="Komentarotekstas"/>
    <w:semiHidden/>
    <w:rsid w:val="00153303"/>
    <w:rPr>
      <w:b/>
      <w:bCs/>
    </w:rPr>
  </w:style>
  <w:style w:type="character" w:customStyle="1" w:styleId="KomentarotekstasDiagrama">
    <w:name w:val="Komentaro tekstas Diagrama"/>
    <w:link w:val="Komentarotekstas"/>
    <w:uiPriority w:val="99"/>
    <w:semiHidden/>
    <w:rsid w:val="00153303"/>
    <w:rPr>
      <w:lang w:val="lt-LT" w:eastAsia="ar-SA" w:bidi="ar-SA"/>
    </w:rPr>
  </w:style>
  <w:style w:type="character" w:customStyle="1" w:styleId="Antrat3Diagrama">
    <w:name w:val="Antraštė 3 Diagrama"/>
    <w:link w:val="Antrat3"/>
    <w:rsid w:val="00153303"/>
    <w:rPr>
      <w:sz w:val="24"/>
      <w:lang w:val="lt-LT" w:eastAsia="en-US" w:bidi="ar-SA"/>
    </w:rPr>
  </w:style>
  <w:style w:type="character" w:customStyle="1" w:styleId="PagrindiniotekstotraukaDiagrama">
    <w:name w:val="Pagrindinio teksto įtrauka Diagrama"/>
    <w:link w:val="Pagrindiniotekstotrauka"/>
    <w:rsid w:val="00153303"/>
    <w:rPr>
      <w:sz w:val="24"/>
      <w:lang w:val="lt-LT" w:eastAsia="en-US" w:bidi="ar-SA"/>
    </w:rPr>
  </w:style>
  <w:style w:type="paragraph" w:styleId="prastasistinklapis">
    <w:name w:val="Normal (Web)"/>
    <w:basedOn w:val="prastasis"/>
    <w:rsid w:val="00153303"/>
    <w:pPr>
      <w:spacing w:before="100" w:beforeAutospacing="1" w:after="100" w:afterAutospacing="1"/>
    </w:pPr>
    <w:rPr>
      <w:sz w:val="24"/>
      <w:szCs w:val="24"/>
      <w:lang w:eastAsia="lt-LT"/>
    </w:rPr>
  </w:style>
  <w:style w:type="character" w:customStyle="1" w:styleId="PagrindinistekstasDiagrama">
    <w:name w:val="Pagrindinis tekstas Diagrama"/>
    <w:link w:val="Pagrindinistekstas"/>
    <w:rsid w:val="00153303"/>
    <w:rPr>
      <w:strike/>
      <w:sz w:val="24"/>
      <w:lang w:val="lt-LT" w:eastAsia="en-US" w:bidi="ar-SA"/>
    </w:rPr>
  </w:style>
  <w:style w:type="paragraph" w:customStyle="1" w:styleId="Hipersaitas1">
    <w:name w:val="Hipersaitas1"/>
    <w:basedOn w:val="prastasis"/>
    <w:rsid w:val="00153303"/>
    <w:pPr>
      <w:spacing w:before="100" w:beforeAutospacing="1" w:after="100" w:afterAutospacing="1"/>
    </w:pPr>
    <w:rPr>
      <w:sz w:val="24"/>
      <w:szCs w:val="24"/>
      <w:lang w:eastAsia="lt-LT"/>
    </w:rPr>
  </w:style>
  <w:style w:type="paragraph" w:customStyle="1" w:styleId="CharCharChar">
    <w:name w:val="Char Char Char"/>
    <w:basedOn w:val="prastasis"/>
    <w:rsid w:val="00153303"/>
    <w:pPr>
      <w:spacing w:after="160" w:line="240" w:lineRule="exact"/>
    </w:pPr>
    <w:rPr>
      <w:rFonts w:ascii="Verdana" w:hAnsi="Verdana" w:cs="Verdana"/>
      <w:lang w:val="en-US"/>
    </w:rPr>
  </w:style>
  <w:style w:type="paragraph" w:customStyle="1" w:styleId="CentrBoldm">
    <w:name w:val="CentrBoldm"/>
    <w:basedOn w:val="prastasis"/>
    <w:rsid w:val="00153303"/>
    <w:pPr>
      <w:autoSpaceDE w:val="0"/>
      <w:autoSpaceDN w:val="0"/>
      <w:adjustRightInd w:val="0"/>
      <w:jc w:val="center"/>
    </w:pPr>
    <w:rPr>
      <w:rFonts w:ascii="TimesLT" w:hAnsi="TimesLT"/>
      <w:b/>
      <w:bCs/>
      <w:lang w:val="en-US"/>
    </w:rPr>
  </w:style>
  <w:style w:type="paragraph" w:customStyle="1" w:styleId="point1">
    <w:name w:val="point1"/>
    <w:basedOn w:val="prastasis"/>
    <w:rsid w:val="00153303"/>
    <w:pPr>
      <w:spacing w:before="100" w:beforeAutospacing="1" w:after="100" w:afterAutospacing="1"/>
    </w:pPr>
    <w:rPr>
      <w:sz w:val="24"/>
      <w:szCs w:val="24"/>
      <w:lang w:eastAsia="lt-LT"/>
    </w:rPr>
  </w:style>
  <w:style w:type="paragraph" w:customStyle="1" w:styleId="Punktai">
    <w:name w:val="Punktai"/>
    <w:basedOn w:val="prastasis"/>
    <w:rsid w:val="00153303"/>
    <w:pPr>
      <w:numPr>
        <w:numId w:val="18"/>
      </w:numPr>
      <w:spacing w:before="480" w:after="360" w:line="360" w:lineRule="auto"/>
      <w:ind w:right="458" w:hanging="720"/>
      <w:jc w:val="both"/>
    </w:pPr>
    <w:rPr>
      <w:b/>
      <w:bCs/>
      <w:sz w:val="24"/>
      <w:szCs w:val="24"/>
      <w:lang w:eastAsia="lt-LT"/>
    </w:rPr>
  </w:style>
  <w:style w:type="paragraph" w:customStyle="1" w:styleId="Turinys">
    <w:name w:val="Turinys"/>
    <w:basedOn w:val="prastasis"/>
    <w:autoRedefine/>
    <w:rsid w:val="00153303"/>
    <w:pPr>
      <w:keepNext/>
      <w:tabs>
        <w:tab w:val="num" w:pos="1260"/>
      </w:tabs>
      <w:ind w:left="1260" w:hanging="180"/>
      <w:jc w:val="center"/>
      <w:outlineLvl w:val="0"/>
    </w:pPr>
    <w:rPr>
      <w:b/>
      <w:caps/>
      <w:kern w:val="32"/>
      <w:sz w:val="24"/>
      <w:szCs w:val="24"/>
    </w:rPr>
  </w:style>
  <w:style w:type="paragraph" w:customStyle="1" w:styleId="centrbold0">
    <w:name w:val="centrbold"/>
    <w:basedOn w:val="prastasis"/>
    <w:rsid w:val="00153303"/>
    <w:pPr>
      <w:spacing w:before="100" w:beforeAutospacing="1" w:after="100" w:afterAutospacing="1"/>
    </w:pPr>
    <w:rPr>
      <w:sz w:val="24"/>
      <w:szCs w:val="24"/>
      <w:lang w:val="en-US"/>
    </w:rPr>
  </w:style>
  <w:style w:type="paragraph" w:customStyle="1" w:styleId="linija">
    <w:name w:val="linija"/>
    <w:basedOn w:val="prastasis"/>
    <w:rsid w:val="00153303"/>
    <w:pPr>
      <w:spacing w:before="100" w:beforeAutospacing="1" w:after="100" w:afterAutospacing="1"/>
    </w:pPr>
    <w:rPr>
      <w:sz w:val="24"/>
      <w:szCs w:val="24"/>
      <w:lang w:val="en-US"/>
    </w:rPr>
  </w:style>
  <w:style w:type="paragraph" w:customStyle="1" w:styleId="bodytext">
    <w:name w:val="bodytext"/>
    <w:basedOn w:val="prastasis"/>
    <w:rsid w:val="00153303"/>
    <w:pPr>
      <w:spacing w:before="100" w:beforeAutospacing="1" w:after="100" w:afterAutospacing="1"/>
    </w:pPr>
    <w:rPr>
      <w:sz w:val="24"/>
      <w:szCs w:val="24"/>
      <w:lang w:val="en-US"/>
    </w:rPr>
  </w:style>
  <w:style w:type="paragraph" w:customStyle="1" w:styleId="istatymas">
    <w:name w:val="istatymas"/>
    <w:basedOn w:val="prastasis"/>
    <w:rsid w:val="00153303"/>
    <w:pPr>
      <w:spacing w:before="100" w:beforeAutospacing="1" w:after="100" w:afterAutospacing="1"/>
    </w:pPr>
    <w:rPr>
      <w:sz w:val="24"/>
      <w:szCs w:val="24"/>
      <w:lang w:val="en-US"/>
    </w:rPr>
  </w:style>
  <w:style w:type="paragraph" w:customStyle="1" w:styleId="pavadinimas1">
    <w:name w:val="pavadinimas1"/>
    <w:basedOn w:val="prastasis"/>
    <w:rsid w:val="00153303"/>
    <w:pPr>
      <w:spacing w:before="100" w:beforeAutospacing="1" w:after="100" w:afterAutospacing="1"/>
    </w:pPr>
    <w:rPr>
      <w:sz w:val="24"/>
      <w:szCs w:val="24"/>
      <w:lang w:val="en-US"/>
    </w:rPr>
  </w:style>
  <w:style w:type="paragraph" w:customStyle="1" w:styleId="prezidentas">
    <w:name w:val="prezidentas"/>
    <w:basedOn w:val="prastasis"/>
    <w:rsid w:val="00153303"/>
    <w:pPr>
      <w:spacing w:before="100" w:beforeAutospacing="1" w:after="100" w:afterAutospacing="1"/>
    </w:pPr>
    <w:rPr>
      <w:sz w:val="24"/>
      <w:szCs w:val="24"/>
      <w:lang w:val="en-US"/>
    </w:rPr>
  </w:style>
  <w:style w:type="paragraph" w:customStyle="1" w:styleId="patvirtinta0">
    <w:name w:val="patvirtinta"/>
    <w:basedOn w:val="prastasis"/>
    <w:rsid w:val="00153303"/>
    <w:pPr>
      <w:spacing w:before="100" w:beforeAutospacing="1" w:after="100" w:afterAutospacing="1"/>
    </w:pPr>
    <w:rPr>
      <w:sz w:val="24"/>
      <w:szCs w:val="24"/>
      <w:lang w:val="en-US"/>
    </w:rPr>
  </w:style>
  <w:style w:type="paragraph" w:customStyle="1" w:styleId="mazas">
    <w:name w:val="mazas"/>
    <w:basedOn w:val="prastasis"/>
    <w:rsid w:val="00153303"/>
    <w:pPr>
      <w:spacing w:before="100" w:beforeAutospacing="1" w:after="100" w:afterAutospacing="1"/>
    </w:pPr>
    <w:rPr>
      <w:sz w:val="24"/>
      <w:szCs w:val="24"/>
      <w:lang w:val="en-US"/>
    </w:rPr>
  </w:style>
  <w:style w:type="paragraph" w:customStyle="1" w:styleId="DiagramaDiagramaDiagramaDiagramaDiagrama">
    <w:name w:val="Diagrama Diagrama Diagrama Diagrama Diagrama"/>
    <w:basedOn w:val="prastasis"/>
    <w:rsid w:val="00153303"/>
    <w:pPr>
      <w:spacing w:after="160" w:line="240" w:lineRule="exact"/>
    </w:pPr>
    <w:rPr>
      <w:rFonts w:ascii="Tahoma" w:hAnsi="Tahoma"/>
      <w:lang w:val="en-US"/>
    </w:rPr>
  </w:style>
  <w:style w:type="paragraph" w:customStyle="1" w:styleId="Default">
    <w:name w:val="Default"/>
    <w:rsid w:val="00153303"/>
    <w:pPr>
      <w:autoSpaceDE w:val="0"/>
      <w:autoSpaceDN w:val="0"/>
      <w:adjustRightInd w:val="0"/>
    </w:pPr>
    <w:rPr>
      <w:color w:val="000000"/>
      <w:sz w:val="24"/>
      <w:szCs w:val="24"/>
      <w:lang w:val="lt-LT" w:eastAsia="lt-LT"/>
    </w:rPr>
  </w:style>
  <w:style w:type="paragraph" w:styleId="Sraas">
    <w:name w:val="List"/>
    <w:basedOn w:val="prastasis"/>
    <w:rsid w:val="00153303"/>
    <w:pPr>
      <w:ind w:left="283" w:hanging="283"/>
    </w:pPr>
    <w:rPr>
      <w:sz w:val="24"/>
      <w:szCs w:val="24"/>
      <w:lang w:eastAsia="lt-LT"/>
    </w:rPr>
  </w:style>
  <w:style w:type="character" w:customStyle="1" w:styleId="CharChar3">
    <w:name w:val="Char Char3"/>
    <w:rsid w:val="00153303"/>
    <w:rPr>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41565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404592" TargetMode="External"/><Relationship Id="rId2" Type="http://schemas.openxmlformats.org/officeDocument/2006/relationships/styles" Target="styles.xml"/><Relationship Id="rId16" Type="http://schemas.openxmlformats.org/officeDocument/2006/relationships/hyperlink" Target="http://www3.lrs.lt/pls/inter/dokpaieska.showdoc_l?p_id=3269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416147" TargetMode="External"/><Relationship Id="rId5" Type="http://schemas.openxmlformats.org/officeDocument/2006/relationships/webSettings" Target="webSettings.xml"/><Relationship Id="rId15" Type="http://schemas.openxmlformats.org/officeDocument/2006/relationships/hyperlink" Target="http://www3.lrs.lt/pls/inter/dokpaieska.showdoc_l?p_id=270464" TargetMode="External"/><Relationship Id="rId10" Type="http://schemas.openxmlformats.org/officeDocument/2006/relationships/hyperlink" Target="http://www3.lrs.lt/cgi-bin/preps2?a=107687&amp;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206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76522</Words>
  <Characters>43618</Characters>
  <Application>Microsoft Office Word</Application>
  <DocSecurity>0</DocSecurity>
  <Lines>363</Lines>
  <Paragraphs>239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ŠV</vt:lpstr>
      <vt:lpstr>ROKIŠKIO ŠV</vt:lpstr>
    </vt:vector>
  </TitlesOfParts>
  <Company>GRT</Company>
  <LinksUpToDate>false</LinksUpToDate>
  <CharactersWithSpaces>119901</CharactersWithSpaces>
  <SharedDoc>false</SharedDoc>
  <HLinks>
    <vt:vector size="54" baseType="variant">
      <vt:variant>
        <vt:i4>1900612</vt:i4>
      </vt:variant>
      <vt:variant>
        <vt:i4>24</vt:i4>
      </vt:variant>
      <vt:variant>
        <vt:i4>0</vt:i4>
      </vt:variant>
      <vt:variant>
        <vt:i4>5</vt:i4>
      </vt:variant>
      <vt:variant>
        <vt:lpwstr>http://www3.lrs.lt/pls/inter/dokpaieska.showdoc_l?p_id=404592</vt:lpwstr>
      </vt:variant>
      <vt:variant>
        <vt:lpwstr/>
      </vt:variant>
      <vt:variant>
        <vt:i4>1572938</vt:i4>
      </vt:variant>
      <vt:variant>
        <vt:i4>21</vt:i4>
      </vt:variant>
      <vt:variant>
        <vt:i4>0</vt:i4>
      </vt:variant>
      <vt:variant>
        <vt:i4>5</vt:i4>
      </vt:variant>
      <vt:variant>
        <vt:lpwstr>http://www3.lrs.lt/pls/inter/dokpaieska.showdoc_l?p_id=326993</vt:lpwstr>
      </vt:variant>
      <vt:variant>
        <vt:lpwstr/>
      </vt:variant>
      <vt:variant>
        <vt:i4>1048642</vt:i4>
      </vt:variant>
      <vt:variant>
        <vt:i4>18</vt:i4>
      </vt:variant>
      <vt:variant>
        <vt:i4>0</vt:i4>
      </vt:variant>
      <vt:variant>
        <vt:i4>5</vt:i4>
      </vt:variant>
      <vt:variant>
        <vt:lpwstr>http://www3.lrs.lt/pls/inter/dokpaieska.showdoc_l?p_id=270464</vt:lpwstr>
      </vt:variant>
      <vt:variant>
        <vt:lpwstr/>
      </vt:variant>
      <vt:variant>
        <vt:i4>1179713</vt:i4>
      </vt:variant>
      <vt:variant>
        <vt:i4>15</vt:i4>
      </vt:variant>
      <vt:variant>
        <vt:i4>0</vt:i4>
      </vt:variant>
      <vt:variant>
        <vt:i4>5</vt:i4>
      </vt:variant>
      <vt:variant>
        <vt:lpwstr>http://www3.lrs.lt/pls/inter/dokpaieska.showdoc_l?p_id=206027</vt:lpwstr>
      </vt:variant>
      <vt:variant>
        <vt:lpwstr/>
      </vt:variant>
      <vt:variant>
        <vt:i4>1048646</vt:i4>
      </vt:variant>
      <vt:variant>
        <vt:i4>12</vt:i4>
      </vt:variant>
      <vt:variant>
        <vt:i4>0</vt:i4>
      </vt:variant>
      <vt:variant>
        <vt:i4>5</vt:i4>
      </vt:variant>
      <vt:variant>
        <vt:lpwstr>http://www3.lrs.lt/pls/inter/dokpaieska.showdoc_l?p_id=415651</vt:lpwstr>
      </vt:variant>
      <vt:variant>
        <vt:lpwstr/>
      </vt:variant>
      <vt:variant>
        <vt:i4>1507392</vt:i4>
      </vt:variant>
      <vt:variant>
        <vt:i4>9</vt:i4>
      </vt:variant>
      <vt:variant>
        <vt:i4>0</vt:i4>
      </vt:variant>
      <vt:variant>
        <vt:i4>5</vt:i4>
      </vt:variant>
      <vt:variant>
        <vt:lpwstr>http://www3.lrs.lt/pls/inter/dokpaieska.showdoc_l?p_id=344542</vt:lpwstr>
      </vt:variant>
      <vt:variant>
        <vt:lpwstr/>
      </vt:variant>
      <vt:variant>
        <vt:i4>1835092</vt:i4>
      </vt:variant>
      <vt:variant>
        <vt:i4>6</vt:i4>
      </vt:variant>
      <vt:variant>
        <vt:i4>0</vt:i4>
      </vt:variant>
      <vt:variant>
        <vt:i4>5</vt:i4>
      </vt:variant>
      <vt:variant>
        <vt:lpwstr>http://www3.lrs.lt/cgi-bin/preps2?a=107687&amp;b=</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ŠV</dc:title>
  <dc:creator>Vartotojas</dc:creator>
  <cp:lastModifiedBy>Senelis</cp:lastModifiedBy>
  <cp:revision>15</cp:revision>
  <dcterms:created xsi:type="dcterms:W3CDTF">2015-02-26T08:16:00Z</dcterms:created>
  <dcterms:modified xsi:type="dcterms:W3CDTF">2015-04-13T09:11:00Z</dcterms:modified>
</cp:coreProperties>
</file>