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5" w:rsidRPr="00866B1C" w:rsidRDefault="007B6AD1" w:rsidP="00315DD5">
      <w:pPr>
        <w:spacing w:line="276" w:lineRule="auto"/>
        <w:ind w:left="4320" w:firstLine="720"/>
        <w:rPr>
          <w:sz w:val="24"/>
          <w:szCs w:val="24"/>
        </w:rPr>
      </w:pPr>
      <w:bookmarkStart w:id="0" w:name="skyrius1"/>
      <w:r>
        <w:rPr>
          <w:sz w:val="24"/>
          <w:szCs w:val="24"/>
        </w:rPr>
        <w:t>PATVIRTINTA</w:t>
      </w:r>
    </w:p>
    <w:p w:rsidR="00315DD5" w:rsidRPr="00866B1C" w:rsidRDefault="00315DD5" w:rsidP="00315DD5">
      <w:pPr>
        <w:spacing w:line="276" w:lineRule="auto"/>
        <w:ind w:left="5040"/>
        <w:rPr>
          <w:sz w:val="24"/>
          <w:szCs w:val="24"/>
        </w:rPr>
      </w:pPr>
      <w:proofErr w:type="spellStart"/>
      <w:r w:rsidRPr="00866B1C">
        <w:rPr>
          <w:sz w:val="24"/>
          <w:szCs w:val="24"/>
        </w:rPr>
        <w:t>VšĮ</w:t>
      </w:r>
      <w:proofErr w:type="spellEnd"/>
      <w:r w:rsidRPr="00866B1C">
        <w:rPr>
          <w:sz w:val="24"/>
          <w:szCs w:val="24"/>
        </w:rPr>
        <w:t xml:space="preserve"> Vilniaus Jeruzalės darbo rinkos mokymo centro direktoriaus </w:t>
      </w:r>
    </w:p>
    <w:p w:rsidR="00315DD5" w:rsidRPr="00061A22" w:rsidRDefault="00315DD5" w:rsidP="00315DD5">
      <w:pPr>
        <w:spacing w:line="276" w:lineRule="auto"/>
        <w:ind w:left="5040"/>
        <w:rPr>
          <w:sz w:val="24"/>
          <w:szCs w:val="24"/>
        </w:rPr>
      </w:pPr>
      <w:r w:rsidRPr="00866B1C">
        <w:rPr>
          <w:sz w:val="24"/>
          <w:szCs w:val="24"/>
        </w:rPr>
        <w:t xml:space="preserve">2015 </w:t>
      </w:r>
      <w:proofErr w:type="spellStart"/>
      <w:r w:rsidRPr="00866B1C">
        <w:rPr>
          <w:sz w:val="24"/>
          <w:szCs w:val="24"/>
        </w:rPr>
        <w:t>m</w:t>
      </w:r>
      <w:proofErr w:type="spellEnd"/>
      <w:r w:rsidRPr="00866B1C">
        <w:rPr>
          <w:sz w:val="24"/>
          <w:szCs w:val="24"/>
        </w:rPr>
        <w:t xml:space="preserve">. </w:t>
      </w:r>
      <w:r w:rsidR="00407795">
        <w:rPr>
          <w:sz w:val="24"/>
          <w:szCs w:val="24"/>
        </w:rPr>
        <w:t>spalio</w:t>
      </w:r>
      <w:r w:rsidR="007F76CD">
        <w:rPr>
          <w:sz w:val="24"/>
          <w:szCs w:val="24"/>
        </w:rPr>
        <w:t xml:space="preserve"> 12</w:t>
      </w:r>
      <w:r w:rsidR="00FD6D00">
        <w:rPr>
          <w:sz w:val="24"/>
          <w:szCs w:val="24"/>
        </w:rPr>
        <w:t xml:space="preserve"> </w:t>
      </w:r>
      <w:proofErr w:type="spellStart"/>
      <w:r w:rsidRPr="007C7598">
        <w:rPr>
          <w:sz w:val="24"/>
          <w:szCs w:val="24"/>
        </w:rPr>
        <w:t>d</w:t>
      </w:r>
      <w:proofErr w:type="spellEnd"/>
      <w:r w:rsidRPr="007C7598">
        <w:rPr>
          <w:sz w:val="24"/>
          <w:szCs w:val="24"/>
        </w:rPr>
        <w:t xml:space="preserve">. </w:t>
      </w:r>
      <w:r w:rsidRPr="00061A22">
        <w:rPr>
          <w:sz w:val="24"/>
          <w:szCs w:val="24"/>
        </w:rPr>
        <w:t xml:space="preserve">įsakymu </w:t>
      </w:r>
      <w:proofErr w:type="spellStart"/>
      <w:r w:rsidRPr="00061A22">
        <w:rPr>
          <w:sz w:val="24"/>
          <w:szCs w:val="24"/>
        </w:rPr>
        <w:t>Nr</w:t>
      </w:r>
      <w:proofErr w:type="spellEnd"/>
      <w:r w:rsidRPr="00061A22">
        <w:rPr>
          <w:sz w:val="24"/>
          <w:szCs w:val="24"/>
        </w:rPr>
        <w:t>. V</w:t>
      </w:r>
      <w:r w:rsidR="00407795">
        <w:rPr>
          <w:sz w:val="24"/>
          <w:szCs w:val="24"/>
        </w:rPr>
        <w:t>-</w:t>
      </w:r>
      <w:r w:rsidR="007F76CD">
        <w:rPr>
          <w:sz w:val="24"/>
          <w:szCs w:val="24"/>
        </w:rPr>
        <w:t>121</w:t>
      </w:r>
      <w:bookmarkStart w:id="1" w:name="_GoBack"/>
      <w:bookmarkEnd w:id="1"/>
    </w:p>
    <w:p w:rsidR="00315DD5" w:rsidRPr="00061A22" w:rsidRDefault="00315DD5" w:rsidP="00315DD5">
      <w:pPr>
        <w:spacing w:line="276" w:lineRule="auto"/>
        <w:ind w:firstLine="720"/>
        <w:jc w:val="center"/>
        <w:rPr>
          <w:i/>
          <w:sz w:val="24"/>
          <w:szCs w:val="24"/>
        </w:rPr>
      </w:pPr>
    </w:p>
    <w:p w:rsidR="00315DD5" w:rsidRPr="00061A22" w:rsidRDefault="00315DD5" w:rsidP="00315DD5">
      <w:pPr>
        <w:spacing w:line="276" w:lineRule="auto"/>
        <w:ind w:firstLine="720"/>
        <w:jc w:val="center"/>
        <w:rPr>
          <w:i/>
          <w:sz w:val="24"/>
          <w:szCs w:val="24"/>
        </w:rPr>
      </w:pPr>
    </w:p>
    <w:p w:rsidR="00315DD5" w:rsidRPr="007C7598" w:rsidRDefault="007B6AD1" w:rsidP="00315DD5">
      <w:pPr>
        <w:spacing w:line="276" w:lineRule="auto"/>
        <w:jc w:val="center"/>
        <w:rPr>
          <w:b/>
          <w:sz w:val="24"/>
          <w:szCs w:val="24"/>
        </w:rPr>
      </w:pPr>
      <w:r>
        <w:rPr>
          <w:b/>
          <w:bCs/>
          <w:sz w:val="24"/>
          <w:szCs w:val="24"/>
        </w:rPr>
        <w:t>V</w:t>
      </w:r>
      <w:r w:rsidR="000A0964">
        <w:rPr>
          <w:b/>
          <w:bCs/>
          <w:sz w:val="24"/>
          <w:szCs w:val="24"/>
        </w:rPr>
        <w:t>Š</w:t>
      </w:r>
      <w:r>
        <w:rPr>
          <w:b/>
          <w:bCs/>
          <w:sz w:val="24"/>
          <w:szCs w:val="24"/>
        </w:rPr>
        <w:t xml:space="preserve">Į </w:t>
      </w:r>
      <w:r w:rsidR="00315DD5" w:rsidRPr="007C7598">
        <w:rPr>
          <w:b/>
          <w:bCs/>
          <w:sz w:val="24"/>
          <w:szCs w:val="24"/>
        </w:rPr>
        <w:t>VILNIAUS JERUZ</w:t>
      </w:r>
      <w:r>
        <w:rPr>
          <w:b/>
          <w:bCs/>
          <w:sz w:val="24"/>
          <w:szCs w:val="24"/>
        </w:rPr>
        <w:t xml:space="preserve">ALĖS DARBO RINKOS MOKYMO CENTRO </w:t>
      </w:r>
      <w:r w:rsidR="00315DD5" w:rsidRPr="007C7598">
        <w:rPr>
          <w:b/>
          <w:sz w:val="24"/>
          <w:szCs w:val="24"/>
        </w:rPr>
        <w:t>SUPAPRASTINTŲ VIEŠŲJŲ PIRKIMŲ TAISYKLĖS</w:t>
      </w:r>
    </w:p>
    <w:p w:rsidR="00315DD5" w:rsidRPr="00061A22" w:rsidRDefault="00315DD5" w:rsidP="00315DD5">
      <w:pPr>
        <w:pStyle w:val="Antrat2"/>
        <w:numPr>
          <w:ilvl w:val="0"/>
          <w:numId w:val="0"/>
        </w:numPr>
        <w:spacing w:before="0" w:line="276" w:lineRule="auto"/>
        <w:jc w:val="center"/>
        <w:rPr>
          <w:szCs w:val="24"/>
        </w:rPr>
      </w:pPr>
    </w:p>
    <w:p w:rsidR="00315DD5" w:rsidRPr="00061A22" w:rsidRDefault="00315DD5" w:rsidP="00315DD5">
      <w:pPr>
        <w:pStyle w:val="Antrat2"/>
        <w:numPr>
          <w:ilvl w:val="0"/>
          <w:numId w:val="0"/>
        </w:numPr>
        <w:spacing w:before="0" w:line="276" w:lineRule="auto"/>
        <w:jc w:val="center"/>
        <w:rPr>
          <w:szCs w:val="24"/>
        </w:rPr>
      </w:pPr>
      <w:r w:rsidRPr="00061A22">
        <w:rPr>
          <w:szCs w:val="24"/>
        </w:rPr>
        <w:t>I SKYRIUS</w:t>
      </w:r>
    </w:p>
    <w:bookmarkEnd w:id="0"/>
    <w:p w:rsidR="00315DD5" w:rsidRPr="00061A22" w:rsidRDefault="00315DD5" w:rsidP="00315DD5">
      <w:pPr>
        <w:pStyle w:val="Antrat2"/>
        <w:numPr>
          <w:ilvl w:val="0"/>
          <w:numId w:val="0"/>
        </w:numPr>
        <w:spacing w:before="0" w:line="276" w:lineRule="auto"/>
        <w:jc w:val="center"/>
        <w:rPr>
          <w:szCs w:val="24"/>
        </w:rPr>
      </w:pPr>
      <w:r w:rsidRPr="00061A22">
        <w:rPr>
          <w:szCs w:val="24"/>
        </w:rPr>
        <w:t>BENDROSIOS NUOSTATOS</w:t>
      </w:r>
    </w:p>
    <w:p w:rsidR="00315DD5" w:rsidRPr="00061A22" w:rsidRDefault="00315DD5" w:rsidP="00315DD5">
      <w:pPr>
        <w:spacing w:line="276" w:lineRule="auto"/>
        <w:ind w:firstLine="720"/>
        <w:jc w:val="center"/>
        <w:rPr>
          <w:sz w:val="24"/>
          <w:szCs w:val="24"/>
        </w:rPr>
      </w:pPr>
    </w:p>
    <w:p w:rsidR="00315DD5" w:rsidRPr="00061A22" w:rsidRDefault="00315DD5" w:rsidP="00315DD5">
      <w:pPr>
        <w:spacing w:line="276" w:lineRule="auto"/>
        <w:ind w:firstLine="720"/>
        <w:jc w:val="both"/>
        <w:rPr>
          <w:sz w:val="24"/>
          <w:szCs w:val="24"/>
        </w:rPr>
      </w:pPr>
      <w:bookmarkStart w:id="2" w:name="_Toc518795505"/>
      <w:bookmarkStart w:id="3" w:name="_Toc518795436"/>
      <w:bookmarkStart w:id="4" w:name="_Toc518784363"/>
      <w:bookmarkStart w:id="5" w:name="_Toc518784110"/>
      <w:bookmarkStart w:id="6" w:name="_Toc518784043"/>
      <w:bookmarkStart w:id="7" w:name="_Toc518783976"/>
      <w:bookmarkStart w:id="8" w:name="_Ref518722675"/>
      <w:r w:rsidRPr="000A0964">
        <w:rPr>
          <w:b/>
          <w:sz w:val="24"/>
          <w:szCs w:val="24"/>
        </w:rPr>
        <w:t>1</w:t>
      </w:r>
      <w:r w:rsidRPr="00061A22">
        <w:rPr>
          <w:sz w:val="24"/>
          <w:szCs w:val="24"/>
        </w:rPr>
        <w:t xml:space="preserve">.  </w:t>
      </w:r>
      <w:r w:rsidRPr="00061A22">
        <w:rPr>
          <w:b/>
          <w:sz w:val="24"/>
          <w:szCs w:val="24"/>
        </w:rPr>
        <w:t>V</w:t>
      </w:r>
      <w:r w:rsidR="000A0964">
        <w:rPr>
          <w:b/>
          <w:sz w:val="24"/>
          <w:szCs w:val="24"/>
        </w:rPr>
        <w:t>Š</w:t>
      </w:r>
      <w:r w:rsidRPr="00061A22">
        <w:rPr>
          <w:b/>
          <w:sz w:val="24"/>
          <w:szCs w:val="24"/>
        </w:rPr>
        <w:t>Į Vilniaus Jeruzalės darbo rinkos mokymo centro</w:t>
      </w:r>
      <w:r w:rsidRPr="00061A22">
        <w:rPr>
          <w:sz w:val="24"/>
          <w:szCs w:val="24"/>
        </w:rPr>
        <w:t xml:space="preserve"> (toliau vadinama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 </w:t>
      </w:r>
    </w:p>
    <w:p w:rsidR="00315DD5" w:rsidRPr="00061A22" w:rsidRDefault="00315DD5" w:rsidP="00315DD5">
      <w:pPr>
        <w:pStyle w:val="Pagrindiniotekstotrauka2"/>
        <w:spacing w:line="276" w:lineRule="auto"/>
        <w:rPr>
          <w:rFonts w:ascii="Times New Roman" w:hAnsi="Times New Roman"/>
          <w:bCs/>
          <w:szCs w:val="24"/>
        </w:rPr>
      </w:pPr>
      <w:r w:rsidRPr="00061A22">
        <w:rPr>
          <w:rFonts w:ascii="Times New Roman" w:hAnsi="Times New Roman"/>
          <w:bCs/>
          <w:szCs w:val="24"/>
        </w:rPr>
        <w:t>2. Taisyklių nuostatos suderintos su:</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2.1. Lietuvos Respublikos viešųjų pirkimų įstatymu (toliau vadinama – Viešųjų pirkimų įstatymas) ;</w:t>
      </w:r>
    </w:p>
    <w:p w:rsidR="00315DD5" w:rsidRPr="00061A22" w:rsidRDefault="00315DD5" w:rsidP="006C181C">
      <w:pPr>
        <w:tabs>
          <w:tab w:val="left" w:pos="709"/>
        </w:tabs>
        <w:autoSpaceDE w:val="0"/>
        <w:autoSpaceDN w:val="0"/>
        <w:adjustRightInd w:val="0"/>
        <w:spacing w:line="276" w:lineRule="auto"/>
        <w:jc w:val="both"/>
        <w:rPr>
          <w:sz w:val="24"/>
          <w:szCs w:val="24"/>
        </w:rPr>
      </w:pPr>
      <w:r w:rsidRPr="00061A22">
        <w:rPr>
          <w:sz w:val="24"/>
          <w:szCs w:val="24"/>
        </w:rPr>
        <w:tab/>
        <w:t xml:space="preserve">2.2. Europos Komisijos aiškinamuoju komunikatu </w:t>
      </w:r>
      <w:r w:rsidRPr="00061A22">
        <w:rPr>
          <w:bCs/>
          <w:sz w:val="24"/>
          <w:szCs w:val="24"/>
        </w:rPr>
        <w:t xml:space="preserve">dėl Bendrijos teisės, taikomos sudarant sutartis, kurioms netaikomos arba tik iš dalies taikomos viešųjų pirkimų direktyvos </w:t>
      </w:r>
      <w:r w:rsidRPr="00061A22">
        <w:rPr>
          <w:sz w:val="24"/>
          <w:szCs w:val="24"/>
        </w:rPr>
        <w:t>(2006/C 179/02);</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2.3. kitais privalomo pobūdžio viešuosius pirkimus reglamentuojančiais teisės aktais;</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w:t>
      </w:r>
    </w:p>
    <w:p w:rsidR="00315DD5" w:rsidRPr="00061A22" w:rsidRDefault="00315DD5" w:rsidP="00315DD5">
      <w:pPr>
        <w:pStyle w:val="Pagrindiniotekstotrauka2"/>
        <w:tabs>
          <w:tab w:val="left" w:pos="1843"/>
        </w:tabs>
        <w:spacing w:line="276" w:lineRule="auto"/>
        <w:rPr>
          <w:rFonts w:ascii="Times New Roman" w:hAnsi="Times New Roman"/>
          <w:szCs w:val="24"/>
        </w:rPr>
      </w:pPr>
      <w:r w:rsidRPr="00061A22">
        <w:rPr>
          <w:rFonts w:ascii="Times New Roman" w:hAnsi="Times New Roman"/>
          <w:szCs w:val="24"/>
        </w:rPr>
        <w:t>3. Taisyklių taikymas, pirmenybė:</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 bus išaiškinta pagal imperatyvias (privalomas) Viešųjų pirkimų įstatymo nuostatas, kurios yra privalomos vykdant supaprastintus pirkimus. </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3.3. Situacijose, kurių šios Taisyklės nereglamentuoja, sprendimai priimami tokie ir veiksmai atliekami taip, kad jais nebūtų pažeisti viešųjų pirkimų principai.  </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3.4. Vykdant viešuosius pirkimus ir vadovaujantis Taisyklėmis, principas „leidžiama tai, kas nedraudžiama“ netaikomas.  </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3.5. Taisyklės netaikomos vykdant Viešųjų pirkimų įstatymo 10 straipsnyje nurodytus pirkimus.  </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 xml:space="preserve">3.6. Pirkimus, kuriuos atliekant tiekėjui suteikiama koncesija, reglamentuoja Lietuvos </w:t>
      </w:r>
      <w:r w:rsidRPr="00061A22">
        <w:rPr>
          <w:rFonts w:ascii="Times New Roman" w:hAnsi="Times New Roman"/>
          <w:b w:val="0"/>
          <w:szCs w:val="24"/>
        </w:rPr>
        <w:lastRenderedPageBreak/>
        <w:t>Respublikos koncesijų įstatymas.</w:t>
      </w:r>
    </w:p>
    <w:p w:rsidR="00315DD5" w:rsidRPr="00061A22" w:rsidRDefault="00315DD5" w:rsidP="00315DD5">
      <w:pPr>
        <w:pStyle w:val="Pagrindiniotekstotrauka2"/>
        <w:tabs>
          <w:tab w:val="left" w:pos="1843"/>
        </w:tabs>
        <w:spacing w:line="276" w:lineRule="auto"/>
        <w:rPr>
          <w:rFonts w:ascii="Times New Roman" w:hAnsi="Times New Roman"/>
          <w:b w:val="0"/>
          <w:szCs w:val="24"/>
        </w:rPr>
      </w:pPr>
      <w:r w:rsidRPr="00061A22">
        <w:rPr>
          <w:rFonts w:ascii="Times New Roman" w:hAnsi="Times New Roman"/>
          <w:b w:val="0"/>
          <w:szCs w:val="24"/>
        </w:rPr>
        <w:t>4.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315DD5" w:rsidRPr="00061A22" w:rsidRDefault="00315DD5" w:rsidP="00315DD5">
      <w:pPr>
        <w:spacing w:line="276" w:lineRule="auto"/>
        <w:ind w:firstLine="720"/>
        <w:jc w:val="both"/>
        <w:rPr>
          <w:b/>
          <w:sz w:val="24"/>
          <w:szCs w:val="24"/>
        </w:rPr>
      </w:pPr>
      <w:bookmarkStart w:id="9" w:name="_Toc19335311"/>
      <w:bookmarkStart w:id="10" w:name="_Toc7067122"/>
      <w:bookmarkStart w:id="11" w:name="_Toc6907139"/>
      <w:bookmarkStart w:id="12" w:name="_Toc673172"/>
      <w:bookmarkStart w:id="13" w:name="_Toc518795508"/>
      <w:bookmarkStart w:id="14" w:name="_Toc518795439"/>
      <w:bookmarkStart w:id="15" w:name="_Toc518784366"/>
      <w:bookmarkStart w:id="16" w:name="_Toc518784113"/>
      <w:bookmarkStart w:id="17" w:name="_Toc518784046"/>
      <w:bookmarkStart w:id="18" w:name="_Toc518783979"/>
      <w:bookmarkStart w:id="19" w:name="_Ref518782553"/>
      <w:bookmarkStart w:id="20" w:name="straipsnis2"/>
      <w:r w:rsidRPr="00061A22">
        <w:rPr>
          <w:b/>
          <w:sz w:val="24"/>
          <w:szCs w:val="24"/>
        </w:rPr>
        <w:t>5. Pagrindinės Taisyklėse vartojamos sąvokos</w:t>
      </w:r>
      <w:bookmarkEnd w:id="9"/>
      <w:bookmarkEnd w:id="10"/>
      <w:bookmarkEnd w:id="11"/>
      <w:bookmarkEnd w:id="12"/>
      <w:bookmarkEnd w:id="13"/>
      <w:bookmarkEnd w:id="14"/>
      <w:bookmarkEnd w:id="15"/>
      <w:bookmarkEnd w:id="16"/>
      <w:bookmarkEnd w:id="17"/>
      <w:bookmarkEnd w:id="18"/>
      <w:bookmarkEnd w:id="19"/>
      <w:r w:rsidRPr="00061A22">
        <w:rPr>
          <w:b/>
          <w:sz w:val="24"/>
          <w:szCs w:val="24"/>
        </w:rPr>
        <w:t xml:space="preserve">: </w:t>
      </w:r>
      <w:bookmarkStart w:id="21" w:name="_Ref532360516"/>
    </w:p>
    <w:p w:rsidR="00315DD5" w:rsidRPr="00061A22" w:rsidRDefault="00315DD5" w:rsidP="00315DD5">
      <w:pPr>
        <w:spacing w:line="276" w:lineRule="auto"/>
        <w:ind w:firstLine="720"/>
        <w:jc w:val="both"/>
        <w:rPr>
          <w:b/>
          <w:sz w:val="24"/>
          <w:szCs w:val="24"/>
        </w:rPr>
      </w:pPr>
      <w:r w:rsidRPr="00061A22">
        <w:rPr>
          <w:sz w:val="24"/>
          <w:szCs w:val="24"/>
        </w:rPr>
        <w:t xml:space="preserve">5.1. </w:t>
      </w:r>
      <w:r w:rsidRPr="00061A22">
        <w:rPr>
          <w:b/>
          <w:sz w:val="24"/>
          <w:szCs w:val="24"/>
        </w:rPr>
        <w:t>Supaprastinti viešieji pirkimai (toliau vadinama - Pirkimai):</w:t>
      </w:r>
    </w:p>
    <w:p w:rsidR="00315DD5" w:rsidRPr="00061A22" w:rsidRDefault="00315DD5" w:rsidP="00315DD5">
      <w:pPr>
        <w:spacing w:line="276" w:lineRule="auto"/>
        <w:ind w:firstLine="720"/>
        <w:jc w:val="both"/>
        <w:rPr>
          <w:sz w:val="24"/>
          <w:szCs w:val="24"/>
        </w:rPr>
      </w:pPr>
      <w:r w:rsidRPr="00061A22">
        <w:rPr>
          <w:sz w:val="24"/>
          <w:szCs w:val="24"/>
        </w:rPr>
        <w:t>5.1.1.</w:t>
      </w:r>
      <w:r w:rsidRPr="00061A22">
        <w:rPr>
          <w:b/>
          <w:sz w:val="24"/>
          <w:szCs w:val="24"/>
        </w:rPr>
        <w:t xml:space="preserve"> </w:t>
      </w:r>
      <w:r w:rsidRPr="00061A22">
        <w:rPr>
          <w:sz w:val="24"/>
          <w:szCs w:val="24"/>
        </w:rPr>
        <w:t>pirkimai, kurių viešojo pirkimo vertė yra mažesnė už tarptautinio pirkimo vertės ribą;</w:t>
      </w:r>
    </w:p>
    <w:p w:rsidR="00315DD5" w:rsidRPr="00061A22" w:rsidRDefault="00315DD5" w:rsidP="00315DD5">
      <w:pPr>
        <w:spacing w:line="276" w:lineRule="auto"/>
        <w:ind w:firstLine="720"/>
        <w:jc w:val="both"/>
        <w:rPr>
          <w:sz w:val="24"/>
          <w:szCs w:val="24"/>
        </w:rPr>
      </w:pPr>
      <w:r w:rsidRPr="00061A22">
        <w:rPr>
          <w:sz w:val="24"/>
          <w:szCs w:val="24"/>
        </w:rPr>
        <w:t xml:space="preserve">5.1.2. Viešųjų pirkimų įstatymo 9 straipsnio 14 dalyje nurodyti pirkimai. </w:t>
      </w:r>
    </w:p>
    <w:p w:rsidR="00315DD5" w:rsidRPr="00061A22" w:rsidRDefault="00315DD5" w:rsidP="00315DD5">
      <w:pPr>
        <w:pStyle w:val="Antrat3"/>
        <w:numPr>
          <w:ilvl w:val="0"/>
          <w:numId w:val="0"/>
        </w:numPr>
        <w:spacing w:before="0" w:line="276" w:lineRule="auto"/>
        <w:ind w:firstLine="720"/>
        <w:rPr>
          <w:b/>
          <w:szCs w:val="24"/>
        </w:rPr>
      </w:pPr>
      <w:r w:rsidRPr="00061A22">
        <w:rPr>
          <w:szCs w:val="24"/>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061A22">
        <w:rPr>
          <w:b/>
          <w:szCs w:val="24"/>
        </w:rPr>
        <w:t xml:space="preserve"> </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5.2. </w:t>
      </w:r>
      <w:r w:rsidRPr="00061A22">
        <w:rPr>
          <w:b/>
          <w:sz w:val="24"/>
          <w:szCs w:val="24"/>
        </w:rPr>
        <w:t>Supaprastintas atviras konkursas</w:t>
      </w:r>
      <w:r w:rsidRPr="00061A22">
        <w:rPr>
          <w:sz w:val="24"/>
          <w:szCs w:val="24"/>
        </w:rPr>
        <w:t xml:space="preserve"> – pirkimo būdas, kai apie pirkimą skelbiama viešai, o pasiūlymus gali pateikti visi pirkimu suinteresuoti tiekėjai; </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5.3. </w:t>
      </w:r>
      <w:r w:rsidRPr="00061A22">
        <w:rPr>
          <w:b/>
          <w:sz w:val="24"/>
          <w:szCs w:val="24"/>
        </w:rPr>
        <w:t>Supaprastintas ribotas konkursas</w:t>
      </w:r>
      <w:r w:rsidRPr="00061A22">
        <w:rPr>
          <w:sz w:val="24"/>
          <w:szCs w:val="24"/>
        </w:rPr>
        <w:t xml:space="preserve"> – pirkimo būdas, kai apie pirkimą skelbiama viešai, paraiškas dalyvauti pirkime gali pateikti visi pirkimu suinteresuoti kandidatai, o pasiūlymus – tik Perkančiosios organizacijos atrinkti kandidatai;</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5.4. </w:t>
      </w:r>
      <w:r w:rsidRPr="00061A22">
        <w:rPr>
          <w:b/>
          <w:sz w:val="24"/>
          <w:szCs w:val="24"/>
        </w:rPr>
        <w:t>Supaprastintos skelbiamos derybos</w:t>
      </w:r>
      <w:r w:rsidRPr="00061A22">
        <w:rPr>
          <w:sz w:val="24"/>
          <w:szCs w:val="24"/>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5.5. </w:t>
      </w:r>
      <w:r w:rsidRPr="00061A22">
        <w:rPr>
          <w:b/>
          <w:sz w:val="24"/>
          <w:szCs w:val="24"/>
        </w:rPr>
        <w:t>Supaprastintas konkurencinis dialogas</w:t>
      </w:r>
      <w:r w:rsidRPr="00061A22">
        <w:rPr>
          <w:sz w:val="24"/>
          <w:szCs w:val="24"/>
        </w:rPr>
        <w:t xml:space="preserve"> – pirkimo būdas, kai apie pirkimą skelbiama viešai, paraiškas dalyvauti pirkime gali pateikti visi pirkimu suinteresuoti kandidatai, o pasiūlymus – tik Perkančiosios organizacijos atrinkti kandidatai;</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5.6. </w:t>
      </w:r>
      <w:r w:rsidRPr="00061A22">
        <w:rPr>
          <w:b/>
          <w:sz w:val="24"/>
          <w:szCs w:val="24"/>
        </w:rPr>
        <w:t>Supaprastintos neskelbiamos derybos</w:t>
      </w:r>
      <w:r w:rsidRPr="00061A22">
        <w:rPr>
          <w:sz w:val="24"/>
          <w:szCs w:val="24"/>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315DD5" w:rsidRPr="00061A22" w:rsidRDefault="00315DD5" w:rsidP="00315DD5">
      <w:pPr>
        <w:tabs>
          <w:tab w:val="left" w:pos="1843"/>
        </w:tabs>
        <w:spacing w:line="276" w:lineRule="auto"/>
        <w:ind w:firstLine="720"/>
        <w:jc w:val="both"/>
        <w:rPr>
          <w:sz w:val="24"/>
          <w:szCs w:val="24"/>
        </w:rPr>
      </w:pPr>
      <w:r w:rsidRPr="00061A22">
        <w:rPr>
          <w:sz w:val="24"/>
          <w:szCs w:val="24"/>
        </w:rPr>
        <w:t xml:space="preserve">5.7. </w:t>
      </w:r>
      <w:r w:rsidRPr="00061A22">
        <w:rPr>
          <w:b/>
          <w:sz w:val="24"/>
          <w:szCs w:val="24"/>
        </w:rPr>
        <w:t>Tiekėjų apklausos būdas</w:t>
      </w:r>
      <w:r w:rsidRPr="00061A22">
        <w:rPr>
          <w:sz w:val="24"/>
          <w:szCs w:val="24"/>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315DD5" w:rsidRPr="00061A22" w:rsidRDefault="00315DD5" w:rsidP="00315DD5">
      <w:pPr>
        <w:spacing w:line="276" w:lineRule="auto"/>
        <w:ind w:firstLine="720"/>
        <w:jc w:val="both"/>
        <w:rPr>
          <w:sz w:val="24"/>
          <w:szCs w:val="24"/>
        </w:rPr>
      </w:pPr>
      <w:r w:rsidRPr="00061A22">
        <w:rPr>
          <w:sz w:val="24"/>
          <w:szCs w:val="24"/>
        </w:rPr>
        <w:t>5.8.</w:t>
      </w:r>
      <w:r w:rsidRPr="00061A22">
        <w:rPr>
          <w:b/>
          <w:sz w:val="24"/>
          <w:szCs w:val="24"/>
        </w:rPr>
        <w:t xml:space="preserve"> Pirkimo </w:t>
      </w:r>
      <w:r w:rsidR="004070D0">
        <w:rPr>
          <w:b/>
          <w:sz w:val="24"/>
          <w:szCs w:val="24"/>
        </w:rPr>
        <w:t>organizatorius</w:t>
      </w:r>
      <w:r w:rsidRPr="00061A22">
        <w:rPr>
          <w:b/>
          <w:sz w:val="24"/>
          <w:szCs w:val="24"/>
        </w:rPr>
        <w:t xml:space="preserve"> </w:t>
      </w:r>
      <w:r w:rsidRPr="00061A22">
        <w:rPr>
          <w:sz w:val="24"/>
          <w:szCs w:val="24"/>
        </w:rPr>
        <w:t xml:space="preserve">– Perkančiosios organizacijos darbuotojas, Perkančiosios organizacijos vadovo ar jo įgalioto asmens įsakymu paskirtas atsakingu už mažos vertės pirkimų vykdymą. </w:t>
      </w:r>
    </w:p>
    <w:p w:rsidR="00315DD5" w:rsidRPr="00061A22" w:rsidRDefault="00315DD5" w:rsidP="00315DD5">
      <w:pPr>
        <w:spacing w:line="276" w:lineRule="auto"/>
        <w:ind w:firstLine="720"/>
        <w:jc w:val="both"/>
        <w:rPr>
          <w:b/>
          <w:sz w:val="24"/>
          <w:szCs w:val="24"/>
        </w:rPr>
      </w:pPr>
      <w:r w:rsidRPr="00061A22">
        <w:rPr>
          <w:sz w:val="24"/>
          <w:szCs w:val="24"/>
        </w:rPr>
        <w:t xml:space="preserve">5.9. </w:t>
      </w:r>
      <w:r w:rsidRPr="00061A22">
        <w:rPr>
          <w:b/>
          <w:sz w:val="24"/>
          <w:szCs w:val="24"/>
        </w:rPr>
        <w:t>Tiekėjų apklausos pažyma</w:t>
      </w:r>
      <w:r w:rsidRPr="00061A22">
        <w:rPr>
          <w:sz w:val="24"/>
          <w:szCs w:val="24"/>
        </w:rPr>
        <w:t xml:space="preserve"> – mažos vertės pirkimo, atlikto Tiekėjų apklausos būdu, pirkimo procedūras aprašantis dokumentas, kuris pildomas tuo atveju, kai mažos vertės pirkimą Tiekėjų apklausos būdu atliko Pirkimo </w:t>
      </w:r>
      <w:r w:rsidR="004070D0">
        <w:rPr>
          <w:sz w:val="24"/>
          <w:szCs w:val="24"/>
        </w:rPr>
        <w:t>organizatorius</w:t>
      </w:r>
      <w:r w:rsidRPr="00061A22">
        <w:rPr>
          <w:sz w:val="24"/>
          <w:szCs w:val="24"/>
        </w:rPr>
        <w:t xml:space="preserve"> </w:t>
      </w:r>
      <w:r w:rsidRPr="004070D0">
        <w:rPr>
          <w:sz w:val="24"/>
          <w:szCs w:val="24"/>
        </w:rPr>
        <w:t xml:space="preserve">ir kuomet pirkimo sutarties vertė yra didesnė nei 300 </w:t>
      </w:r>
      <w:proofErr w:type="spellStart"/>
      <w:r w:rsidRPr="004070D0">
        <w:rPr>
          <w:sz w:val="24"/>
          <w:szCs w:val="24"/>
        </w:rPr>
        <w:t>Eur</w:t>
      </w:r>
      <w:proofErr w:type="spellEnd"/>
      <w:r w:rsidRPr="004070D0">
        <w:rPr>
          <w:sz w:val="24"/>
          <w:szCs w:val="24"/>
        </w:rPr>
        <w:t xml:space="preserve"> be PVM.</w:t>
      </w:r>
      <w:r w:rsidRPr="00061A22">
        <w:rPr>
          <w:sz w:val="24"/>
          <w:szCs w:val="24"/>
        </w:rPr>
        <w:t xml:space="preserve">   </w:t>
      </w:r>
    </w:p>
    <w:bookmarkEnd w:id="20"/>
    <w:bookmarkEnd w:id="21"/>
    <w:p w:rsidR="00315DD5" w:rsidRPr="00061A22" w:rsidRDefault="00315DD5" w:rsidP="00315DD5">
      <w:pPr>
        <w:pStyle w:val="Antrat3"/>
        <w:numPr>
          <w:ilvl w:val="0"/>
          <w:numId w:val="0"/>
        </w:numPr>
        <w:spacing w:before="0" w:line="276" w:lineRule="auto"/>
        <w:ind w:firstLine="720"/>
        <w:rPr>
          <w:szCs w:val="24"/>
        </w:rPr>
      </w:pPr>
      <w:r w:rsidRPr="00061A22">
        <w:rPr>
          <w:szCs w:val="24"/>
        </w:rPr>
        <w:lastRenderedPageBreak/>
        <w:t>5.10.</w:t>
      </w:r>
      <w:r w:rsidRPr="00061A22">
        <w:rPr>
          <w:b/>
          <w:szCs w:val="24"/>
        </w:rPr>
        <w:t xml:space="preserve"> </w:t>
      </w:r>
      <w:r w:rsidRPr="00061A22">
        <w:rPr>
          <w:szCs w:val="24"/>
        </w:rPr>
        <w:t xml:space="preserve">Kitos Taisyklėse vartojamos sąvokos atitinka Viešųjų pirkimų įstatyme vartojamas sąvokas. </w:t>
      </w:r>
    </w:p>
    <w:p w:rsidR="00315DD5" w:rsidRPr="00061A22" w:rsidRDefault="00315DD5" w:rsidP="00315DD5">
      <w:pPr>
        <w:spacing w:line="276" w:lineRule="auto"/>
        <w:ind w:firstLine="720"/>
        <w:jc w:val="both"/>
        <w:rPr>
          <w:b/>
          <w:sz w:val="24"/>
          <w:szCs w:val="24"/>
        </w:rPr>
      </w:pPr>
      <w:bookmarkStart w:id="22" w:name="straipsnis3"/>
      <w:r w:rsidRPr="00061A22">
        <w:rPr>
          <w:b/>
          <w:sz w:val="24"/>
          <w:szCs w:val="24"/>
        </w:rPr>
        <w:t xml:space="preserve">6. Pagrindiniai pirkimų principai ir jų laikymasis: </w:t>
      </w:r>
    </w:p>
    <w:bookmarkEnd w:id="22"/>
    <w:p w:rsidR="00315DD5" w:rsidRPr="00061A22" w:rsidRDefault="00315DD5" w:rsidP="00315DD5">
      <w:pPr>
        <w:spacing w:line="276" w:lineRule="auto"/>
        <w:ind w:firstLine="720"/>
        <w:jc w:val="both"/>
        <w:rPr>
          <w:sz w:val="24"/>
          <w:szCs w:val="24"/>
        </w:rPr>
      </w:pPr>
      <w:r w:rsidRPr="00061A22">
        <w:rPr>
          <w:sz w:val="24"/>
          <w:szCs w:val="24"/>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315DD5" w:rsidRPr="00061A22" w:rsidRDefault="00315DD5" w:rsidP="00315DD5">
      <w:pPr>
        <w:spacing w:line="276" w:lineRule="auto"/>
        <w:ind w:firstLine="720"/>
        <w:jc w:val="both"/>
        <w:rPr>
          <w:sz w:val="24"/>
          <w:szCs w:val="24"/>
        </w:rPr>
      </w:pPr>
      <w:r w:rsidRPr="00061A22">
        <w:rPr>
          <w:sz w:val="24"/>
          <w:szCs w:val="24"/>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315DD5" w:rsidRPr="00061A22" w:rsidRDefault="00315DD5" w:rsidP="00315DD5">
      <w:pPr>
        <w:spacing w:line="276" w:lineRule="auto"/>
        <w:ind w:firstLine="720"/>
        <w:jc w:val="both"/>
        <w:rPr>
          <w:strike/>
          <w:sz w:val="24"/>
          <w:szCs w:val="24"/>
        </w:rPr>
      </w:pPr>
      <w:r w:rsidRPr="00061A22">
        <w:rPr>
          <w:sz w:val="24"/>
          <w:szCs w:val="24"/>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315DD5" w:rsidRPr="00061A22" w:rsidRDefault="00315DD5" w:rsidP="00315DD5">
      <w:pPr>
        <w:spacing w:line="276" w:lineRule="auto"/>
        <w:ind w:firstLine="720"/>
        <w:jc w:val="both"/>
        <w:rPr>
          <w:b/>
          <w:sz w:val="24"/>
          <w:szCs w:val="24"/>
        </w:rPr>
      </w:pPr>
      <w:bookmarkStart w:id="23" w:name="straipsnis5"/>
      <w:r w:rsidRPr="00061A22">
        <w:rPr>
          <w:b/>
          <w:sz w:val="24"/>
          <w:szCs w:val="24"/>
        </w:rPr>
        <w:t xml:space="preserve">7. </w:t>
      </w:r>
      <w:bookmarkEnd w:id="23"/>
      <w:r w:rsidRPr="00061A22">
        <w:rPr>
          <w:b/>
          <w:sz w:val="24"/>
          <w:szCs w:val="24"/>
        </w:rPr>
        <w:t>Tiekėjai:</w:t>
      </w:r>
    </w:p>
    <w:p w:rsidR="00315DD5" w:rsidRPr="00061A22" w:rsidRDefault="00315DD5" w:rsidP="00315DD5">
      <w:pPr>
        <w:spacing w:line="276" w:lineRule="auto"/>
        <w:ind w:firstLine="720"/>
        <w:jc w:val="both"/>
        <w:rPr>
          <w:b/>
          <w:sz w:val="24"/>
          <w:szCs w:val="24"/>
        </w:rPr>
      </w:pPr>
      <w:r w:rsidRPr="00061A22">
        <w:rPr>
          <w:sz w:val="24"/>
          <w:szCs w:val="24"/>
        </w:rPr>
        <w:t>7.1.</w:t>
      </w:r>
      <w:r w:rsidRPr="00061A22">
        <w:rPr>
          <w:b/>
          <w:sz w:val="24"/>
          <w:szCs w:val="24"/>
        </w:rPr>
        <w:t xml:space="preserve"> </w:t>
      </w:r>
      <w:r w:rsidRPr="00061A22">
        <w:rPr>
          <w:sz w:val="24"/>
          <w:szCs w:val="24"/>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315DD5" w:rsidRPr="00061A22" w:rsidRDefault="00315DD5" w:rsidP="00315DD5">
      <w:pPr>
        <w:spacing w:line="276" w:lineRule="auto"/>
        <w:ind w:firstLine="720"/>
        <w:jc w:val="both"/>
        <w:rPr>
          <w:sz w:val="24"/>
          <w:szCs w:val="24"/>
        </w:rPr>
      </w:pPr>
      <w:r w:rsidRPr="00061A22">
        <w:rPr>
          <w:sz w:val="24"/>
          <w:szCs w:val="24"/>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315DD5" w:rsidRPr="00061A22" w:rsidRDefault="00315DD5" w:rsidP="00315DD5">
      <w:pPr>
        <w:spacing w:line="276" w:lineRule="auto"/>
        <w:ind w:firstLine="720"/>
        <w:jc w:val="both"/>
        <w:rPr>
          <w:b/>
          <w:i/>
          <w:sz w:val="24"/>
          <w:szCs w:val="24"/>
        </w:rPr>
      </w:pPr>
      <w:r w:rsidRPr="00061A22">
        <w:rPr>
          <w:b/>
          <w:sz w:val="24"/>
          <w:szCs w:val="24"/>
        </w:rPr>
        <w:t>8. Konfidencialumas:</w:t>
      </w:r>
    </w:p>
    <w:p w:rsidR="00315DD5" w:rsidRPr="00061A22" w:rsidRDefault="00315DD5" w:rsidP="00315DD5">
      <w:pPr>
        <w:spacing w:line="276" w:lineRule="auto"/>
        <w:ind w:firstLine="720"/>
        <w:jc w:val="both"/>
        <w:rPr>
          <w:sz w:val="24"/>
          <w:szCs w:val="24"/>
          <w:lang w:eastAsia="lt-LT"/>
        </w:rPr>
      </w:pPr>
      <w:bookmarkStart w:id="24" w:name="straipsnis6"/>
      <w:r w:rsidRPr="00061A22">
        <w:rPr>
          <w:sz w:val="24"/>
          <w:szCs w:val="24"/>
        </w:rPr>
        <w:t>8.1.</w:t>
      </w:r>
      <w:r w:rsidRPr="00061A22">
        <w:rPr>
          <w:b/>
          <w:sz w:val="24"/>
          <w:szCs w:val="24"/>
        </w:rPr>
        <w:t xml:space="preserve"> </w:t>
      </w:r>
      <w:bookmarkEnd w:id="24"/>
      <w:r w:rsidRPr="00061A22">
        <w:rPr>
          <w:sz w:val="24"/>
          <w:szCs w:val="24"/>
          <w:lang w:eastAsia="lt-LT"/>
        </w:rPr>
        <w:t xml:space="preserve">Perkančioji organizacija, Viešojo pirkimo komisija, jos nariai ar ekspertai, Pirkimo </w:t>
      </w:r>
      <w:r w:rsidR="004070D0">
        <w:rPr>
          <w:sz w:val="24"/>
          <w:szCs w:val="24"/>
          <w:lang w:eastAsia="lt-LT"/>
        </w:rPr>
        <w:t>organizatorius</w:t>
      </w:r>
      <w:r w:rsidRPr="00061A22">
        <w:rPr>
          <w:sz w:val="24"/>
          <w:szCs w:val="24"/>
          <w:lang w:eastAsia="lt-LT"/>
        </w:rPr>
        <w:t xml:space="preserve">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15DD5" w:rsidRPr="00061A22" w:rsidRDefault="00315DD5" w:rsidP="00315DD5">
      <w:pPr>
        <w:spacing w:line="276" w:lineRule="auto"/>
        <w:ind w:firstLine="720"/>
        <w:jc w:val="both"/>
        <w:rPr>
          <w:sz w:val="24"/>
          <w:szCs w:val="24"/>
          <w:lang w:eastAsia="lt-LT"/>
        </w:rPr>
      </w:pPr>
      <w:r w:rsidRPr="00061A22">
        <w:rPr>
          <w:sz w:val="24"/>
          <w:szCs w:val="24"/>
          <w:lang w:eastAsia="lt-LT"/>
        </w:rPr>
        <w:t xml:space="preserve">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w:t>
      </w:r>
      <w:r w:rsidRPr="00061A22">
        <w:rPr>
          <w:sz w:val="24"/>
          <w:szCs w:val="24"/>
          <w:lang w:eastAsia="lt-LT"/>
        </w:rPr>
        <w:lastRenderedPageBreak/>
        <w:t>Perkančiajai organizacijai šios informacijos neviešinti, nepriklausomai nuo to, jog tiekėjas kartu su pasiūlymu ir pateiks dokumentus, įrodančius jo teisę nurodytąją informaciją laikyti konfidencialia.</w:t>
      </w:r>
    </w:p>
    <w:p w:rsidR="00315DD5" w:rsidRPr="00061A22" w:rsidRDefault="00315DD5" w:rsidP="006C181C">
      <w:pPr>
        <w:tabs>
          <w:tab w:val="left" w:pos="709"/>
        </w:tabs>
        <w:autoSpaceDE w:val="0"/>
        <w:autoSpaceDN w:val="0"/>
        <w:adjustRightInd w:val="0"/>
        <w:spacing w:line="276" w:lineRule="auto"/>
        <w:jc w:val="both"/>
        <w:rPr>
          <w:sz w:val="24"/>
          <w:szCs w:val="24"/>
          <w:lang w:eastAsia="lt-LT"/>
        </w:rPr>
      </w:pPr>
      <w:r w:rsidRPr="00061A22">
        <w:rPr>
          <w:sz w:val="24"/>
          <w:szCs w:val="24"/>
          <w:lang w:eastAsia="lt-LT"/>
        </w:rPr>
        <w:tab/>
        <w:t xml:space="preserve">8.3. Dalyvių reikalavimu Perkančioji organizacija turi juos supažindinti su kitų dalyvių pasiūlymais, išskyrus tą informaciją, kurią dalyviai nurodė kaip konfidencialią, jei yra tenkinamos Taisyklių </w:t>
      </w:r>
      <w:r w:rsidRPr="00061A22">
        <w:rPr>
          <w:sz w:val="24"/>
          <w:szCs w:val="24"/>
          <w:lang w:val="en-US" w:eastAsia="lt-LT"/>
        </w:rPr>
        <w:t>8.2.</w:t>
      </w:r>
      <w:r w:rsidRPr="00061A22">
        <w:rPr>
          <w:sz w:val="24"/>
          <w:szCs w:val="24"/>
          <w:lang w:eastAsia="lt-LT"/>
        </w:rPr>
        <w:t xml:space="preserve"> punkte nustatytos sąlygos.</w:t>
      </w:r>
    </w:p>
    <w:p w:rsidR="00315DD5" w:rsidRPr="00061A22" w:rsidRDefault="00315DD5" w:rsidP="006C181C">
      <w:pPr>
        <w:tabs>
          <w:tab w:val="left" w:pos="709"/>
        </w:tabs>
        <w:autoSpaceDE w:val="0"/>
        <w:autoSpaceDN w:val="0"/>
        <w:adjustRightInd w:val="0"/>
        <w:spacing w:line="276" w:lineRule="auto"/>
        <w:jc w:val="both"/>
        <w:rPr>
          <w:i/>
          <w:sz w:val="24"/>
          <w:szCs w:val="24"/>
        </w:rPr>
      </w:pPr>
      <w:r w:rsidRPr="00061A22">
        <w:rPr>
          <w:sz w:val="24"/>
          <w:szCs w:val="24"/>
          <w:lang w:eastAsia="lt-LT"/>
        </w:rPr>
        <w:tab/>
        <w:t xml:space="preserve">8.4. Dalyvis su kitų dalyvių pasiūlymais supažindinamas Komisijos (Pirkimo </w:t>
      </w:r>
      <w:r w:rsidR="004070D0">
        <w:rPr>
          <w:sz w:val="24"/>
          <w:szCs w:val="24"/>
          <w:lang w:eastAsia="lt-LT"/>
        </w:rPr>
        <w:t>organizatoriaus</w:t>
      </w:r>
      <w:r w:rsidRPr="00061A22">
        <w:rPr>
          <w:sz w:val="24"/>
          <w:szCs w:val="24"/>
          <w:lang w:eastAsia="lt-LT"/>
        </w:rPr>
        <w:t xml:space="preserve">) pasirinkta forma. Sprendimą dėl dalyvių supažindinimo su kitų dalyvių pasiūlymais formos Komisija (Pirkimo </w:t>
      </w:r>
      <w:r w:rsidR="004070D0">
        <w:rPr>
          <w:sz w:val="24"/>
          <w:szCs w:val="24"/>
          <w:lang w:eastAsia="lt-LT"/>
        </w:rPr>
        <w:t>organizatoriaus</w:t>
      </w:r>
      <w:r w:rsidRPr="00061A22">
        <w:rPr>
          <w:sz w:val="24"/>
          <w:szCs w:val="24"/>
          <w:lang w:eastAsia="lt-LT"/>
        </w:rPr>
        <w:t>)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315DD5" w:rsidRPr="00061A22" w:rsidRDefault="00315DD5" w:rsidP="00315DD5">
      <w:pPr>
        <w:spacing w:line="276" w:lineRule="auto"/>
        <w:ind w:firstLine="720"/>
        <w:jc w:val="both"/>
        <w:rPr>
          <w:sz w:val="24"/>
          <w:szCs w:val="24"/>
        </w:rPr>
      </w:pPr>
      <w:bookmarkStart w:id="25" w:name="straipsnis7"/>
      <w:bookmarkStart w:id="26" w:name="straipsnis7_2"/>
      <w:bookmarkEnd w:id="2"/>
      <w:bookmarkEnd w:id="3"/>
      <w:bookmarkEnd w:id="4"/>
      <w:bookmarkEnd w:id="5"/>
      <w:bookmarkEnd w:id="6"/>
      <w:bookmarkEnd w:id="7"/>
      <w:bookmarkEnd w:id="8"/>
      <w:r w:rsidRPr="00061A22">
        <w:rPr>
          <w:b/>
          <w:sz w:val="24"/>
          <w:szCs w:val="24"/>
        </w:rPr>
        <w:t>9</w:t>
      </w:r>
      <w:r w:rsidRPr="00061A22">
        <w:rPr>
          <w:sz w:val="24"/>
          <w:szCs w:val="24"/>
        </w:rPr>
        <w:t xml:space="preserve">. </w:t>
      </w:r>
      <w:r w:rsidRPr="00061A22">
        <w:rPr>
          <w:b/>
          <w:sz w:val="24"/>
          <w:szCs w:val="24"/>
        </w:rPr>
        <w:t>Pirkimų planavimas ir pirkimų inicijavimas.</w:t>
      </w:r>
      <w:r w:rsidRPr="00061A22">
        <w:rPr>
          <w:sz w:val="24"/>
          <w:szCs w:val="24"/>
        </w:rPr>
        <w:t xml:space="preserve"> </w:t>
      </w:r>
    </w:p>
    <w:bookmarkEnd w:id="25"/>
    <w:bookmarkEnd w:id="26"/>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9.1. Perkančioji organizacija pirkimus planuoja ir juos inicijuoja vadovaudamasi Perkančiosios organizacijos vadovo ar jo įgalioto asmens įsakymu patvirtinta Perkančiosios organizacijos pirkimų planavimo ir inicijavimo tvarka.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9.2. Perkančioji organizacija pirkimų planus patvirtina ir juos savo interneto svetainėje bei viešųjų pirkimų suvestinę apie planuojamus pirkimus CVP IS skelbia Viešųjų pirkimų įstatymo 7 straipsnio 1 dalyje </w:t>
      </w:r>
      <w:r w:rsidR="006C181C" w:rsidRPr="0088760F">
        <w:rPr>
          <w:szCs w:val="24"/>
        </w:rPr>
        <w:t xml:space="preserve">bei Viešųjų pirkimų tarnybos direktoriaus įsakymuose </w:t>
      </w:r>
      <w:r w:rsidRPr="0088760F">
        <w:rPr>
          <w:szCs w:val="24"/>
        </w:rPr>
        <w:t>nustatyta tvarka ir terminais.</w:t>
      </w:r>
      <w:r w:rsidRPr="00061A22">
        <w:rPr>
          <w:szCs w:val="24"/>
        </w:rPr>
        <w:t xml:space="preserve"> </w:t>
      </w:r>
    </w:p>
    <w:p w:rsidR="00315DD5" w:rsidRPr="00061A22" w:rsidRDefault="00315DD5" w:rsidP="00315DD5">
      <w:pPr>
        <w:pStyle w:val="Antrat3"/>
        <w:numPr>
          <w:ilvl w:val="0"/>
          <w:numId w:val="0"/>
        </w:numPr>
        <w:spacing w:before="0" w:line="276" w:lineRule="auto"/>
        <w:ind w:firstLine="720"/>
        <w:rPr>
          <w:szCs w:val="24"/>
        </w:rPr>
      </w:pPr>
      <w:r w:rsidRPr="00061A22">
        <w:rPr>
          <w:b/>
          <w:szCs w:val="24"/>
        </w:rPr>
        <w:t>10</w:t>
      </w:r>
      <w:r w:rsidRPr="00061A22">
        <w:rPr>
          <w:szCs w:val="24"/>
        </w:rPr>
        <w:t xml:space="preserve">. </w:t>
      </w:r>
      <w:r w:rsidRPr="00061A22">
        <w:rPr>
          <w:b/>
          <w:szCs w:val="24"/>
        </w:rPr>
        <w:t>Pirkimo pradžia ir pabaiga:</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 xml:space="preserve">10.2. Pirkimas (ar atskiros pirkimo objekto dalies pirkimas) pasibaigia, kai: </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10.2.1. sudaroma pirkimo sutartis (preliminarioji sutartis) arba nustatomas projekto konkurso laimėtojas;</w:t>
      </w:r>
    </w:p>
    <w:p w:rsidR="00315DD5" w:rsidRPr="00061A22" w:rsidRDefault="00315DD5" w:rsidP="00315DD5">
      <w:pPr>
        <w:pStyle w:val="Antrat4"/>
        <w:numPr>
          <w:ilvl w:val="0"/>
          <w:numId w:val="0"/>
        </w:numPr>
        <w:spacing w:line="276" w:lineRule="auto"/>
        <w:ind w:firstLine="720"/>
        <w:rPr>
          <w:szCs w:val="24"/>
        </w:rPr>
      </w:pPr>
      <w:r w:rsidRPr="00061A22">
        <w:rPr>
          <w:szCs w:val="24"/>
        </w:rPr>
        <w:t>10.2.2. atmetamos visos paraiškos ar pasiūlymai;</w:t>
      </w:r>
    </w:p>
    <w:p w:rsidR="00315DD5" w:rsidRPr="00061A22" w:rsidRDefault="00315DD5" w:rsidP="00315DD5">
      <w:pPr>
        <w:pStyle w:val="Antrat4"/>
        <w:numPr>
          <w:ilvl w:val="0"/>
          <w:numId w:val="0"/>
        </w:numPr>
        <w:spacing w:line="276" w:lineRule="auto"/>
        <w:ind w:firstLine="720"/>
        <w:rPr>
          <w:szCs w:val="24"/>
        </w:rPr>
      </w:pPr>
      <w:r w:rsidRPr="00061A22">
        <w:rPr>
          <w:szCs w:val="24"/>
        </w:rPr>
        <w:t>10.2.3. nutraukiamos pirkimo procedūros;</w:t>
      </w:r>
    </w:p>
    <w:p w:rsidR="00315DD5" w:rsidRPr="00061A22" w:rsidRDefault="00315DD5" w:rsidP="00315DD5">
      <w:pPr>
        <w:pStyle w:val="Antrat4"/>
        <w:numPr>
          <w:ilvl w:val="0"/>
          <w:numId w:val="0"/>
        </w:numPr>
        <w:spacing w:line="276" w:lineRule="auto"/>
        <w:ind w:firstLine="720"/>
        <w:rPr>
          <w:szCs w:val="24"/>
        </w:rPr>
      </w:pPr>
      <w:r w:rsidRPr="00061A22">
        <w:rPr>
          <w:szCs w:val="24"/>
        </w:rPr>
        <w:t>10.2.4. per nustatytą terminą nepateikiama nė viena paraiška ar pasiūlymas;</w:t>
      </w:r>
    </w:p>
    <w:p w:rsidR="00315DD5" w:rsidRPr="00061A22" w:rsidRDefault="00315DD5" w:rsidP="00315DD5">
      <w:pPr>
        <w:pStyle w:val="Antrat4"/>
        <w:numPr>
          <w:ilvl w:val="0"/>
          <w:numId w:val="0"/>
        </w:numPr>
        <w:spacing w:line="276" w:lineRule="auto"/>
        <w:ind w:firstLine="720"/>
        <w:rPr>
          <w:szCs w:val="24"/>
        </w:rPr>
      </w:pPr>
      <w:r w:rsidRPr="00061A22">
        <w:rPr>
          <w:szCs w:val="24"/>
        </w:rPr>
        <w:t>10.2.5. pasibaigia pasiūlymų galiojimo laikas ir pirkimo sutartis nesudaroma dėl priežasčių, kurios priklauso nuo tiekėjų;</w:t>
      </w:r>
    </w:p>
    <w:p w:rsidR="00315DD5" w:rsidRPr="00061A22" w:rsidRDefault="00315DD5" w:rsidP="00315DD5">
      <w:pPr>
        <w:pStyle w:val="Antrat4"/>
        <w:numPr>
          <w:ilvl w:val="0"/>
          <w:numId w:val="0"/>
        </w:numPr>
        <w:spacing w:line="276" w:lineRule="auto"/>
        <w:ind w:firstLine="720"/>
        <w:rPr>
          <w:szCs w:val="24"/>
        </w:rPr>
      </w:pPr>
      <w:r w:rsidRPr="00061A22">
        <w:rPr>
          <w:szCs w:val="24"/>
        </w:rPr>
        <w:t>10.2.6. visi tiekėjai atsiima pasiūlymus arba atsisako sudaryti pirkimo sutartį.</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10.3. Perkančioji organizacija, bet kuriuo metu iki pirkimo sutarties sudarymo turi teisę nutraukti pirkimo procedūras, jeigu atsirado aplinkybių, kurių nebuvo galima numatyti. </w:t>
      </w:r>
    </w:p>
    <w:p w:rsidR="00315DD5" w:rsidRPr="00061A22" w:rsidRDefault="00315DD5" w:rsidP="00315DD5">
      <w:pPr>
        <w:pStyle w:val="Antrat3"/>
        <w:numPr>
          <w:ilvl w:val="0"/>
          <w:numId w:val="0"/>
        </w:numPr>
        <w:spacing w:before="0" w:line="276" w:lineRule="auto"/>
        <w:ind w:firstLine="720"/>
        <w:rPr>
          <w:szCs w:val="24"/>
        </w:rPr>
      </w:pPr>
      <w:r w:rsidRPr="00061A22">
        <w:rPr>
          <w:szCs w:val="24"/>
        </w:rPr>
        <w:t>10.4. Perkančioji organizacija apie pradedamą bet kurį pirkimą, taip pat nustatytą laimėtoją ir ketinimą sudaryti bei sudarytą sutartį nedelsdama, bet ne anksčiau negu skelbimas bus išsiųstas Europos Sąjungos oficialiųjų leidinių biurui ir (ar) paskelbtas Centrinėje viešųjų pirkimų informacinėje sistemoje, informuoja savo tinklapyje bei leidinio „Valstybės žinios“ priede „Informaciniai pranešimai“ (mažos vertės pirkimų atveju – tik savo tinklapyje) nurodydama:</w:t>
      </w:r>
    </w:p>
    <w:p w:rsidR="00315DD5" w:rsidRPr="00061A22" w:rsidRDefault="00315DD5" w:rsidP="00315DD5">
      <w:pPr>
        <w:pStyle w:val="Antrat3"/>
        <w:numPr>
          <w:ilvl w:val="0"/>
          <w:numId w:val="0"/>
        </w:numPr>
        <w:spacing w:before="0" w:line="276" w:lineRule="auto"/>
        <w:ind w:firstLine="720"/>
        <w:rPr>
          <w:szCs w:val="24"/>
        </w:rPr>
      </w:pPr>
      <w:r w:rsidRPr="00061A22">
        <w:rPr>
          <w:szCs w:val="24"/>
        </w:rPr>
        <w:t>10.4.1. apie pradedamą pirkimą – pirkimo objektą, pirkimo būdą ir jo pasirinkimo priežastis;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10.4.2. apie nustatytą laimėtoją ir ketinamą sudaryti pirkimo sutartį – pirkimo objektą, numatomą pirkimo sutarties kainą, laimėjusio dalyvio pavadinimą, jo pasirinkimo priežastis ir, jeigu </w:t>
      </w:r>
      <w:r w:rsidRPr="00061A22">
        <w:rPr>
          <w:szCs w:val="24"/>
        </w:rPr>
        <w:lastRenderedPageBreak/>
        <w:t xml:space="preserve">žinoma, pirkimo sutarties įsipareigojimų dalį, kuriai laimėtojas ketina pasitelkti  subrangovu, </w:t>
      </w:r>
      <w:proofErr w:type="spellStart"/>
      <w:r w:rsidRPr="00061A22">
        <w:rPr>
          <w:szCs w:val="24"/>
        </w:rPr>
        <w:t>subtiekėjus</w:t>
      </w:r>
      <w:proofErr w:type="spellEnd"/>
      <w:r w:rsidRPr="00061A22">
        <w:rPr>
          <w:szCs w:val="24"/>
        </w:rPr>
        <w:t xml:space="preserve"> ar </w:t>
      </w:r>
      <w:proofErr w:type="spellStart"/>
      <w:r w:rsidRPr="00061A22">
        <w:rPr>
          <w:szCs w:val="24"/>
        </w:rPr>
        <w:t>subteikėjus</w:t>
      </w:r>
      <w:proofErr w:type="spellEnd"/>
      <w:r w:rsidRPr="00061A22">
        <w:rPr>
          <w:szCs w:val="24"/>
        </w:rPr>
        <w:t>;</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10.4.3. Apie sudarytą pirkimo sutartį – pirkimo objektą, pirkimo sutarties kainą, laimėjusio dalyvio pavadinimą ir, jeigu žinoma, pirkimo sutarties įsipareigojimų dalį, kuriai laimėtojas ketina pasitelkti subrangovus, </w:t>
      </w:r>
      <w:proofErr w:type="spellStart"/>
      <w:r w:rsidRPr="00061A22">
        <w:rPr>
          <w:szCs w:val="24"/>
        </w:rPr>
        <w:t>subtiekėjus</w:t>
      </w:r>
      <w:proofErr w:type="spellEnd"/>
      <w:r w:rsidRPr="00061A22">
        <w:rPr>
          <w:szCs w:val="24"/>
        </w:rPr>
        <w:t xml:space="preserve"> ar </w:t>
      </w:r>
      <w:proofErr w:type="spellStart"/>
      <w:r w:rsidRPr="00061A22">
        <w:rPr>
          <w:szCs w:val="24"/>
        </w:rPr>
        <w:t>subteikėjus</w:t>
      </w:r>
      <w:proofErr w:type="spellEnd"/>
      <w:r w:rsidRPr="00061A22">
        <w:rPr>
          <w:szCs w:val="24"/>
        </w:rPr>
        <w:t>;</w:t>
      </w:r>
    </w:p>
    <w:p w:rsidR="00315DD5" w:rsidRPr="00061A22" w:rsidRDefault="00315DD5" w:rsidP="00315DD5">
      <w:pPr>
        <w:pStyle w:val="Antrat3"/>
        <w:numPr>
          <w:ilvl w:val="0"/>
          <w:numId w:val="0"/>
        </w:numPr>
        <w:spacing w:before="0" w:line="276" w:lineRule="auto"/>
        <w:ind w:firstLine="720"/>
        <w:rPr>
          <w:szCs w:val="24"/>
        </w:rPr>
      </w:pPr>
      <w:r w:rsidRPr="00061A22">
        <w:rPr>
          <w:szCs w:val="24"/>
        </w:rPr>
        <w:t>10.4.4. Taip pat kitą Viešųjų pirkimų tarnybos nustatytą informaciją.</w:t>
      </w:r>
    </w:p>
    <w:p w:rsidR="00315DD5" w:rsidRPr="00061A22" w:rsidRDefault="00315DD5" w:rsidP="00315DD5">
      <w:pPr>
        <w:spacing w:line="276" w:lineRule="auto"/>
        <w:ind w:firstLine="720"/>
        <w:jc w:val="both"/>
        <w:rPr>
          <w:sz w:val="24"/>
          <w:szCs w:val="24"/>
        </w:rPr>
      </w:pPr>
      <w:bookmarkStart w:id="27" w:name="straipsnis13"/>
      <w:bookmarkStart w:id="28" w:name="_Ref520103266"/>
      <w:r w:rsidRPr="00061A22">
        <w:rPr>
          <w:b/>
          <w:sz w:val="24"/>
          <w:szCs w:val="24"/>
        </w:rPr>
        <w:t>11. Rezervuota teisė dalyvauti supaprastintuose viešuosiuose pirkimuose:</w:t>
      </w:r>
    </w:p>
    <w:bookmarkEnd w:id="27"/>
    <w:p w:rsidR="00315DD5" w:rsidRPr="00061A22" w:rsidRDefault="00315DD5" w:rsidP="00315DD5">
      <w:pPr>
        <w:spacing w:line="276" w:lineRule="auto"/>
        <w:ind w:firstLine="720"/>
        <w:jc w:val="both"/>
        <w:rPr>
          <w:sz w:val="24"/>
          <w:szCs w:val="24"/>
        </w:rPr>
      </w:pPr>
      <w:r w:rsidRPr="00061A22">
        <w:rPr>
          <w:sz w:val="24"/>
          <w:szCs w:val="24"/>
        </w:rPr>
        <w:t>11.1. Perkančioji organizacija, atlikdama supaprastintus pirkimus, ne mažiau kaip 5 procentus visų</w:t>
      </w:r>
      <w:r w:rsidRPr="00061A22">
        <w:rPr>
          <w:b/>
          <w:bCs/>
          <w:sz w:val="24"/>
          <w:szCs w:val="24"/>
        </w:rPr>
        <w:t xml:space="preserve"> </w:t>
      </w:r>
      <w:r w:rsidRPr="00061A22">
        <w:rPr>
          <w:sz w:val="24"/>
          <w:szCs w:val="24"/>
        </w:rPr>
        <w:t>supaprastintų pirkimų vertės pirkimų</w:t>
      </w:r>
      <w:r w:rsidRPr="00061A22">
        <w:rPr>
          <w:b/>
          <w:bCs/>
          <w:sz w:val="24"/>
          <w:szCs w:val="24"/>
        </w:rPr>
        <w:t xml:space="preserve"> </w:t>
      </w:r>
      <w:r w:rsidRPr="00061A22">
        <w:rPr>
          <w:sz w:val="24"/>
          <w:szCs w:val="24"/>
        </w:rPr>
        <w:t>privalo atlikti iš neįgaliųjų socialinių įmonių,</w:t>
      </w:r>
      <w:r w:rsidRPr="00061A22">
        <w:rPr>
          <w:b/>
          <w:bCs/>
          <w:sz w:val="24"/>
          <w:szCs w:val="24"/>
        </w:rPr>
        <w:t xml:space="preserve"> </w:t>
      </w:r>
      <w:r w:rsidRPr="00061A22">
        <w:rPr>
          <w:sz w:val="24"/>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315DD5" w:rsidRPr="00061A22" w:rsidRDefault="00315DD5" w:rsidP="00315DD5">
      <w:pPr>
        <w:spacing w:line="276" w:lineRule="auto"/>
        <w:ind w:firstLine="720"/>
        <w:jc w:val="both"/>
        <w:rPr>
          <w:sz w:val="24"/>
          <w:szCs w:val="24"/>
        </w:rPr>
      </w:pPr>
      <w:r w:rsidRPr="00061A22">
        <w:rPr>
          <w:sz w:val="24"/>
          <w:szCs w:val="24"/>
        </w:rPr>
        <w:t xml:space="preserve">11.2.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w:t>
      </w:r>
      <w:proofErr w:type="spellStart"/>
      <w:r w:rsidRPr="00061A22">
        <w:rPr>
          <w:sz w:val="24"/>
          <w:szCs w:val="24"/>
        </w:rPr>
        <w:t>subteikėjus</w:t>
      </w:r>
      <w:proofErr w:type="spellEnd"/>
      <w:r w:rsidRPr="00061A22">
        <w:rPr>
          <w:sz w:val="24"/>
          <w:szCs w:val="24"/>
        </w:rPr>
        <w:t xml:space="preserve"> ir </w:t>
      </w:r>
      <w:proofErr w:type="spellStart"/>
      <w:r w:rsidRPr="00061A22">
        <w:rPr>
          <w:sz w:val="24"/>
          <w:szCs w:val="24"/>
        </w:rPr>
        <w:t>subtiekėjus</w:t>
      </w:r>
      <w:proofErr w:type="spellEnd"/>
      <w:r w:rsidRPr="00061A22">
        <w:rPr>
          <w:sz w:val="24"/>
          <w:szCs w:val="24"/>
        </w:rPr>
        <w:t xml:space="preserve"> gali pasitelkti tik tokį pat statusą turinčias įmones ir įstaigas.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w:t>
      </w:r>
    </w:p>
    <w:p w:rsidR="00315DD5" w:rsidRPr="00061A22" w:rsidRDefault="00315DD5" w:rsidP="00315DD5">
      <w:pPr>
        <w:spacing w:line="276" w:lineRule="auto"/>
        <w:ind w:firstLine="720"/>
        <w:jc w:val="both"/>
        <w:rPr>
          <w:b/>
          <w:sz w:val="24"/>
          <w:szCs w:val="24"/>
        </w:rPr>
      </w:pPr>
      <w:bookmarkStart w:id="29" w:name="_Toc19335321"/>
      <w:bookmarkStart w:id="30" w:name="straipsnis14"/>
      <w:r w:rsidRPr="00061A22">
        <w:rPr>
          <w:b/>
          <w:sz w:val="24"/>
          <w:szCs w:val="24"/>
        </w:rPr>
        <w:t>12. Pirkimų įgaliojimų suteikimas kitai organizacijai</w:t>
      </w:r>
      <w:bookmarkEnd w:id="29"/>
      <w:r w:rsidRPr="00061A22">
        <w:rPr>
          <w:b/>
          <w:sz w:val="24"/>
          <w:szCs w:val="24"/>
        </w:rPr>
        <w:t>:</w:t>
      </w:r>
    </w:p>
    <w:bookmarkEnd w:id="30"/>
    <w:p w:rsidR="00315DD5" w:rsidRPr="00061A22" w:rsidRDefault="00315DD5" w:rsidP="00315DD5">
      <w:pPr>
        <w:pStyle w:val="Antrat3"/>
        <w:numPr>
          <w:ilvl w:val="0"/>
          <w:numId w:val="0"/>
        </w:numPr>
        <w:spacing w:before="0" w:line="276" w:lineRule="auto"/>
        <w:ind w:firstLine="720"/>
        <w:rPr>
          <w:szCs w:val="24"/>
        </w:rPr>
      </w:pPr>
      <w:r w:rsidRPr="00061A22">
        <w:rPr>
          <w:szCs w:val="24"/>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12.2. Perkančioji organizacija supaprastintus pirkimus atlieka pagal pasitvirtintas taisykles, kurias ne vėliau kaip per 3 darbo dienas nuo jų patvirtinimo paskelbia viešųjų pirkimų įstatymo nustatyta tvarka Centrinėje viešųjų pirkimų informacinėje sistemoje ir savo tinklalapyje, jeigu toks yra, taip pat sudaro kitas galimybes tiekėjams susipažinti su šiomis taisyklėmis.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315DD5" w:rsidRPr="00061A22" w:rsidRDefault="00315DD5" w:rsidP="00315DD5">
      <w:pPr>
        <w:pStyle w:val="Antrat2"/>
        <w:numPr>
          <w:ilvl w:val="0"/>
          <w:numId w:val="0"/>
        </w:numPr>
        <w:spacing w:before="0" w:line="276" w:lineRule="auto"/>
        <w:ind w:firstLine="720"/>
        <w:jc w:val="left"/>
        <w:rPr>
          <w:b w:val="0"/>
          <w:i/>
          <w:szCs w:val="24"/>
        </w:rPr>
      </w:pPr>
      <w:bookmarkStart w:id="31" w:name="straipsnis15"/>
      <w:r w:rsidRPr="00061A22">
        <w:rPr>
          <w:szCs w:val="24"/>
        </w:rPr>
        <w:t xml:space="preserve">13. Centralizuoti pirkimai: </w:t>
      </w:r>
    </w:p>
    <w:bookmarkEnd w:id="31"/>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13.1. Perkančioji organizacija taip pat gali įsigyti prekių, paslaugų ar darbų iš centrinės perkančiosios organizacijos arba per ją. </w:t>
      </w:r>
    </w:p>
    <w:p w:rsidR="00315DD5" w:rsidRPr="00061A22" w:rsidRDefault="00315DD5" w:rsidP="00315DD5">
      <w:pPr>
        <w:pStyle w:val="Antrat3"/>
        <w:numPr>
          <w:ilvl w:val="0"/>
          <w:numId w:val="0"/>
        </w:numPr>
        <w:spacing w:before="0" w:line="276" w:lineRule="auto"/>
        <w:ind w:firstLine="720"/>
        <w:rPr>
          <w:szCs w:val="24"/>
        </w:rPr>
      </w:pPr>
      <w:bookmarkStart w:id="32" w:name="_Toc518795511"/>
      <w:bookmarkStart w:id="33" w:name="_Toc518795442"/>
      <w:bookmarkStart w:id="34" w:name="_Toc518784369"/>
      <w:bookmarkStart w:id="35" w:name="_Toc518784116"/>
      <w:bookmarkStart w:id="36" w:name="_Toc518784049"/>
      <w:bookmarkStart w:id="37" w:name="_Toc518783982"/>
      <w:bookmarkEnd w:id="28"/>
      <w:r w:rsidRPr="00061A22">
        <w:rPr>
          <w:szCs w:val="24"/>
        </w:rPr>
        <w:t xml:space="preserve">13.2. Laikoma, kad Perkančioji </w:t>
      </w:r>
      <w:r w:rsidRPr="00061A22">
        <w:rPr>
          <w:szCs w:val="24"/>
          <w:shd w:val="clear" w:color="auto" w:fill="FFFFFF"/>
        </w:rPr>
        <w:t>organizacija, pirkdama</w:t>
      </w:r>
      <w:r w:rsidRPr="00061A22">
        <w:rPr>
          <w:szCs w:val="24"/>
        </w:rPr>
        <w:t xml:space="preserve"> prekių, paslaugų ar darbų iš centrinės perkančiosios organizacijos arba per ją, laikėsi Viešųjų pirkimų įstatymo reikalavimų, jeigu jų laikėsi centrinė perkančioji organizacija.</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13.3. </w:t>
      </w:r>
      <w:r w:rsidRPr="00061A22">
        <w:rPr>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w:t>
      </w:r>
      <w:r w:rsidRPr="00061A22">
        <w:rPr>
          <w:szCs w:val="24"/>
          <w:lang w:eastAsia="lt-LT"/>
        </w:rPr>
        <w:lastRenderedPageBreak/>
        <w:t>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315DD5" w:rsidRPr="00061A22" w:rsidRDefault="00315DD5" w:rsidP="00315DD5">
      <w:pPr>
        <w:pStyle w:val="Antrat2"/>
        <w:numPr>
          <w:ilvl w:val="0"/>
          <w:numId w:val="0"/>
        </w:numPr>
        <w:spacing w:before="0" w:line="276" w:lineRule="auto"/>
        <w:ind w:firstLine="720"/>
        <w:rPr>
          <w:b w:val="0"/>
          <w:i/>
          <w:szCs w:val="24"/>
        </w:rPr>
      </w:pPr>
      <w:bookmarkStart w:id="38" w:name="straipsnis16"/>
      <w:r w:rsidRPr="00061A22">
        <w:rPr>
          <w:szCs w:val="24"/>
        </w:rPr>
        <w:t>14</w:t>
      </w:r>
      <w:bookmarkStart w:id="39" w:name="_Toc19335322"/>
      <w:bookmarkStart w:id="40" w:name="_Toc7067131"/>
      <w:bookmarkStart w:id="41" w:name="_Toc6907148"/>
      <w:bookmarkStart w:id="42" w:name="_Toc673179"/>
      <w:bookmarkStart w:id="43" w:name="_Ref531399210"/>
      <w:r w:rsidRPr="00061A22">
        <w:rPr>
          <w:szCs w:val="24"/>
        </w:rPr>
        <w:t>. Viešojo pirkimo komisija</w:t>
      </w:r>
      <w:bookmarkEnd w:id="32"/>
      <w:bookmarkEnd w:id="33"/>
      <w:bookmarkEnd w:id="34"/>
      <w:bookmarkEnd w:id="35"/>
      <w:bookmarkEnd w:id="36"/>
      <w:bookmarkEnd w:id="37"/>
      <w:bookmarkEnd w:id="39"/>
      <w:bookmarkEnd w:id="40"/>
      <w:bookmarkEnd w:id="41"/>
      <w:bookmarkEnd w:id="42"/>
      <w:bookmarkEnd w:id="43"/>
      <w:r w:rsidRPr="00061A22">
        <w:rPr>
          <w:szCs w:val="24"/>
        </w:rPr>
        <w:t xml:space="preserve"> ir Pirkimo </w:t>
      </w:r>
      <w:r w:rsidR="004070D0">
        <w:rPr>
          <w:szCs w:val="24"/>
        </w:rPr>
        <w:t>organizatorius</w:t>
      </w:r>
      <w:r w:rsidRPr="00061A22">
        <w:rPr>
          <w:szCs w:val="24"/>
        </w:rPr>
        <w:t xml:space="preserve">. Pirkimų dokumentavimas. </w:t>
      </w:r>
    </w:p>
    <w:bookmarkEnd w:id="38"/>
    <w:p w:rsidR="00315DD5" w:rsidRPr="00061A22" w:rsidRDefault="00315DD5" w:rsidP="00315DD5">
      <w:pPr>
        <w:pStyle w:val="Antrat4"/>
        <w:numPr>
          <w:ilvl w:val="0"/>
          <w:numId w:val="0"/>
        </w:numPr>
        <w:spacing w:line="276" w:lineRule="auto"/>
        <w:ind w:firstLine="720"/>
        <w:rPr>
          <w:szCs w:val="24"/>
        </w:rPr>
      </w:pPr>
      <w:r w:rsidRPr="00061A22">
        <w:rPr>
          <w:szCs w:val="24"/>
        </w:rPr>
        <w:t xml:space="preserve">14.1. Perkančioji organizacija pirkimui (pirkimams) organizuoti ir atlikti privalo (supaprastintiems pirkimams  - gali) sudaryti Viešojo pirkimo komisiją (toliau – Komisija), nustatyti jai užduotis bei suteikia visus įgaliojimus toms užduotims vykdyti. Komisija dirba pagal ją sudariusios organizacijos patvirtintą darbo reglamentą, yra jai </w:t>
      </w:r>
      <w:proofErr w:type="spellStart"/>
      <w:r w:rsidRPr="00061A22">
        <w:rPr>
          <w:szCs w:val="24"/>
        </w:rPr>
        <w:t>atskaitinga</w:t>
      </w:r>
      <w:proofErr w:type="spellEnd"/>
      <w:r w:rsidRPr="00061A22">
        <w:rPr>
          <w:szCs w:val="24"/>
        </w:rPr>
        <w:t xml:space="preserve"> ir vykdo raštiškas jos užduotis ir įsipareigojimus. Už komisijos veiksmus atsako ją sudariusi organizacija.</w:t>
      </w:r>
    </w:p>
    <w:p w:rsidR="00315DD5" w:rsidRPr="00061A22" w:rsidRDefault="00315DD5" w:rsidP="00315DD5">
      <w:pPr>
        <w:pStyle w:val="Antrat4"/>
        <w:spacing w:line="276" w:lineRule="auto"/>
        <w:ind w:left="0"/>
        <w:rPr>
          <w:szCs w:val="24"/>
        </w:rPr>
      </w:pPr>
      <w:r w:rsidRPr="00061A22">
        <w:rPr>
          <w:szCs w:val="24"/>
        </w:rPr>
        <w:t>4.2. Perkančioji organizacija pirkimams organizuoti ir jiems atlikti turi teisę įgalioti kitą organizaciją. Tokiu atveju Taisyklių 14.1. punkte nurodytus veiksmus atlieka įgaliotoji organizacija</w:t>
      </w:r>
    </w:p>
    <w:p w:rsidR="00315DD5" w:rsidRPr="00061A22" w:rsidRDefault="00315DD5" w:rsidP="00315DD5">
      <w:pPr>
        <w:pStyle w:val="Antrat4"/>
        <w:numPr>
          <w:ilvl w:val="0"/>
          <w:numId w:val="0"/>
        </w:numPr>
        <w:spacing w:line="276" w:lineRule="auto"/>
        <w:ind w:firstLine="720"/>
        <w:rPr>
          <w:szCs w:val="24"/>
        </w:rPr>
      </w:pPr>
      <w:r w:rsidRPr="00061A22">
        <w:rPr>
          <w:szCs w:val="24"/>
        </w:rPr>
        <w:t>14.3. Komisija sudaroma vadovaujantis Viešųjų pirkimų įstatymo 16 straipsniu.</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14.4. Mažos vertės pirkimus vykdo Perkančiosios organizacijos vadovo ar jo įgalioto asmens įsakymu paskirtas Pirkimo </w:t>
      </w:r>
      <w:r w:rsidR="004070D0">
        <w:rPr>
          <w:szCs w:val="24"/>
        </w:rPr>
        <w:t>organizatorius</w:t>
      </w:r>
      <w:r w:rsidRPr="00061A22">
        <w:rPr>
          <w:szCs w:val="24"/>
        </w:rPr>
        <w:t xml:space="preserve"> (-</w:t>
      </w:r>
      <w:proofErr w:type="spellStart"/>
      <w:r w:rsidR="004070D0">
        <w:rPr>
          <w:szCs w:val="24"/>
        </w:rPr>
        <w:t>i</w:t>
      </w:r>
      <w:r w:rsidRPr="00061A22">
        <w:rPr>
          <w:szCs w:val="24"/>
        </w:rPr>
        <w:t>ai</w:t>
      </w:r>
      <w:proofErr w:type="spellEnd"/>
      <w:r w:rsidRPr="00061A22">
        <w:rPr>
          <w:szCs w:val="24"/>
        </w:rPr>
        <w:t>). Mažos vertės pirkimus, kai numatomos sudaryti pirkimo sutarties vertė be pridėtinės vertės mokesčio yra didesnė kaip 10 000 eurų, atlieka Komisija.</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14.5. Perkančiosios organizacijos vadovas ar jo įgaliotas asmuo turi teisę priimti sprendimą pavesti pirkimą atlikti Komisijai ar Pirkimo </w:t>
      </w:r>
      <w:r w:rsidR="004070D0">
        <w:rPr>
          <w:szCs w:val="24"/>
        </w:rPr>
        <w:t>organizatori</w:t>
      </w:r>
      <w:r w:rsidRPr="00061A22">
        <w:rPr>
          <w:szCs w:val="24"/>
        </w:rPr>
        <w:t xml:space="preserve">ui neatsižvelgdamas į Taisyklių 14.4. punkto nuostatas. Toks sprendimas turi būti išreikštas rašytine forma, nepriklausomai nuo to, ar pirkimą bus pavesta atlikti Komisijai ar Pirkimo </w:t>
      </w:r>
      <w:r w:rsidR="004070D0">
        <w:rPr>
          <w:szCs w:val="24"/>
        </w:rPr>
        <w:t>organizatori</w:t>
      </w:r>
      <w:r w:rsidRPr="00061A22">
        <w:rPr>
          <w:szCs w:val="24"/>
        </w:rPr>
        <w:t>ui.</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14.6. Komisijos sprendimai priimami posėdžiuose. Komisijos posėdžiai ir priimami sprendimai yra teisėti, kai posėdyje dalyvauja daugiau kaip pusė visų Komisijos narių. </w:t>
      </w:r>
    </w:p>
    <w:p w:rsidR="00315DD5" w:rsidRPr="00061A22" w:rsidRDefault="00315DD5" w:rsidP="00315DD5">
      <w:pPr>
        <w:pStyle w:val="Antrat4"/>
        <w:numPr>
          <w:ilvl w:val="0"/>
          <w:numId w:val="0"/>
        </w:numPr>
        <w:spacing w:line="276" w:lineRule="auto"/>
        <w:ind w:firstLine="720"/>
        <w:rPr>
          <w:szCs w:val="24"/>
        </w:rPr>
      </w:pPr>
      <w:r w:rsidRPr="00061A22">
        <w:rPr>
          <w:szCs w:val="24"/>
        </w:rPr>
        <w:t>14.7. Komisijos priimti sprendimai ir atlikti veiksmai yra protokoluojami Komisijos posėdžių protokoluose.</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14.8. Pirkimo </w:t>
      </w:r>
      <w:r w:rsidR="004070D0">
        <w:rPr>
          <w:szCs w:val="24"/>
        </w:rPr>
        <w:t>organizatoriaus</w:t>
      </w:r>
      <w:r w:rsidRPr="00061A22">
        <w:rPr>
          <w:szCs w:val="24"/>
        </w:rPr>
        <w:t xml:space="preserve"> atlikti veiksmai ir procedūros aprašomos Taisyklių 49.15. punkte nustatyta tvarka. </w:t>
      </w:r>
    </w:p>
    <w:p w:rsidR="00315DD5" w:rsidRPr="00061A22" w:rsidRDefault="00315DD5" w:rsidP="00315DD5">
      <w:pPr>
        <w:pStyle w:val="Antrat2"/>
        <w:numPr>
          <w:ilvl w:val="0"/>
          <w:numId w:val="0"/>
        </w:numPr>
        <w:spacing w:before="0" w:line="276" w:lineRule="auto"/>
        <w:ind w:firstLine="720"/>
        <w:rPr>
          <w:szCs w:val="24"/>
        </w:rPr>
      </w:pPr>
      <w:bookmarkStart w:id="44" w:name="straipsnis17"/>
      <w:bookmarkStart w:id="45" w:name="_Ref518450700"/>
      <w:r w:rsidRPr="00061A22">
        <w:rPr>
          <w:szCs w:val="24"/>
        </w:rPr>
        <w:t>15</w:t>
      </w:r>
      <w:bookmarkStart w:id="46" w:name="_Ref532638614"/>
      <w:bookmarkStart w:id="47" w:name="_Ref532637493"/>
      <w:bookmarkStart w:id="48" w:name="_Ref532635170"/>
      <w:bookmarkStart w:id="49" w:name="_Toc518795562"/>
      <w:bookmarkStart w:id="50" w:name="_Toc518795493"/>
      <w:bookmarkStart w:id="51" w:name="_Toc518784420"/>
      <w:bookmarkStart w:id="52" w:name="_Toc518784167"/>
      <w:bookmarkStart w:id="53" w:name="_Toc518784100"/>
      <w:bookmarkStart w:id="54" w:name="_Toc518784033"/>
      <w:bookmarkStart w:id="55" w:name="_Toc19335323"/>
      <w:bookmarkStart w:id="56" w:name="_Toc7067132"/>
      <w:bookmarkStart w:id="57" w:name="_Toc6907149"/>
      <w:bookmarkStart w:id="58" w:name="_Toc673180"/>
      <w:bookmarkStart w:id="59" w:name="_Ref532974030"/>
      <w:bookmarkStart w:id="60" w:name="_Ref532895723"/>
      <w:r w:rsidRPr="00061A22">
        <w:rPr>
          <w:szCs w:val="24"/>
        </w:rPr>
        <w:t xml:space="preserve">. </w:t>
      </w:r>
      <w:bookmarkEnd w:id="46"/>
      <w:bookmarkEnd w:id="47"/>
      <w:bookmarkEnd w:id="48"/>
      <w:bookmarkEnd w:id="49"/>
      <w:bookmarkEnd w:id="50"/>
      <w:bookmarkEnd w:id="51"/>
      <w:bookmarkEnd w:id="52"/>
      <w:bookmarkEnd w:id="53"/>
      <w:bookmarkEnd w:id="54"/>
      <w:r w:rsidRPr="00061A22">
        <w:rPr>
          <w:szCs w:val="24"/>
        </w:rPr>
        <w:t>Bendravimas ir keitimasis informacija</w:t>
      </w:r>
      <w:bookmarkEnd w:id="55"/>
      <w:bookmarkEnd w:id="56"/>
      <w:bookmarkEnd w:id="57"/>
      <w:bookmarkEnd w:id="58"/>
      <w:bookmarkEnd w:id="59"/>
      <w:bookmarkEnd w:id="60"/>
      <w:r w:rsidRPr="00061A22">
        <w:rPr>
          <w:szCs w:val="24"/>
        </w:rPr>
        <w:t xml:space="preserve">: </w:t>
      </w:r>
    </w:p>
    <w:bookmarkEnd w:id="44"/>
    <w:p w:rsidR="00315DD5" w:rsidRPr="00061A22" w:rsidRDefault="00315DD5" w:rsidP="00315DD5">
      <w:pPr>
        <w:pStyle w:val="Antrat2"/>
        <w:numPr>
          <w:ilvl w:val="0"/>
          <w:numId w:val="0"/>
        </w:numPr>
        <w:spacing w:before="0" w:line="276" w:lineRule="auto"/>
        <w:ind w:firstLine="720"/>
        <w:rPr>
          <w:b w:val="0"/>
          <w:i/>
          <w:szCs w:val="24"/>
        </w:rPr>
      </w:pPr>
      <w:r w:rsidRPr="00061A22">
        <w:rPr>
          <w:b w:val="0"/>
          <w:szCs w:val="24"/>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15.2. Bendraujant tarpusavyje ir keičiantis informacija duomenys perduodami taip, kad būtų užtikrinamas jų</w:t>
      </w:r>
      <w:r w:rsidRPr="00061A22">
        <w:rPr>
          <w:b/>
          <w:szCs w:val="24"/>
        </w:rPr>
        <w:t xml:space="preserve"> </w:t>
      </w:r>
      <w:r w:rsidRPr="00061A22">
        <w:rPr>
          <w:szCs w:val="24"/>
        </w:rPr>
        <w:t>vientisumas, išsaugomas pasiūlymų konfidencialumas. Taip pat būtina užtikrinti, kad Perkančioji organizacija su pasiūlymų turiniu (projekto konkurso vertinimo komisija – su planu ir projektu) galėtų susipažinti tik pasibaigus nustatytam jų</w:t>
      </w:r>
      <w:r w:rsidRPr="00061A22">
        <w:rPr>
          <w:b/>
          <w:szCs w:val="24"/>
        </w:rPr>
        <w:t xml:space="preserve"> </w:t>
      </w:r>
      <w:r w:rsidRPr="00061A22">
        <w:rPr>
          <w:szCs w:val="24"/>
        </w:rPr>
        <w:t xml:space="preserve">pateikimo terminui. </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 xml:space="preserve">15.3. Taisyklių 15.2. punkto reikalavimas netaikomas vykdant mažos vertės pirkimus, todėl vykdant mažos vertės pirkimus pasiūlymai gali būti pateikiami žodine forma, faksu ar įprastu elektroniniu paštu. </w:t>
      </w:r>
    </w:p>
    <w:p w:rsidR="00315DD5" w:rsidRPr="00061A22" w:rsidRDefault="00315DD5" w:rsidP="00315DD5">
      <w:pPr>
        <w:pStyle w:val="Antrat2"/>
        <w:numPr>
          <w:ilvl w:val="0"/>
          <w:numId w:val="0"/>
        </w:numPr>
        <w:spacing w:before="0" w:line="276" w:lineRule="auto"/>
        <w:ind w:firstLine="720"/>
        <w:rPr>
          <w:b w:val="0"/>
          <w:i/>
          <w:szCs w:val="24"/>
        </w:rPr>
      </w:pPr>
      <w:r w:rsidRPr="00061A22">
        <w:rPr>
          <w:b w:val="0"/>
          <w:szCs w:val="24"/>
        </w:rPr>
        <w:t>15.4. Bendravimo būdai turi būti visuotinai prieinami ir netrukdyti tiekėjams dalyvauti pirkimo procedūrose.</w:t>
      </w:r>
      <w:r w:rsidRPr="00061A22">
        <w:rPr>
          <w:szCs w:val="24"/>
        </w:rPr>
        <w:t xml:space="preserve"> </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15.5. Priemonės, naudojamos bendraujant elektroniniu būdu, ir jų techninės charakteristikos turi būti nediskriminuojančios, visuotinai prieinamos ir suderintos su visuotinai naudojamomis informacinės ir ryšių technologijos priemonėmis.</w:t>
      </w:r>
    </w:p>
    <w:p w:rsidR="00315DD5" w:rsidRPr="00061A22" w:rsidRDefault="00315DD5" w:rsidP="00315DD5">
      <w:pPr>
        <w:spacing w:line="276" w:lineRule="auto"/>
        <w:ind w:firstLine="720"/>
        <w:jc w:val="both"/>
        <w:rPr>
          <w:sz w:val="24"/>
          <w:szCs w:val="24"/>
        </w:rPr>
      </w:pPr>
      <w:r w:rsidRPr="00061A22">
        <w:rPr>
          <w:sz w:val="24"/>
          <w:szCs w:val="24"/>
        </w:rPr>
        <w:lastRenderedPageBreak/>
        <w:t>15.6. Elektroniniams prietaisams, skirtiems pasiūlymams perduoti ir priimti, ir elektroniniams prietaisams, skirtiems paraiškoms priimti, taikomi šie reikalavimai:</w:t>
      </w:r>
    </w:p>
    <w:p w:rsidR="00315DD5" w:rsidRPr="00061A22" w:rsidRDefault="00315DD5" w:rsidP="00315DD5">
      <w:pPr>
        <w:spacing w:line="276" w:lineRule="auto"/>
        <w:ind w:firstLine="720"/>
        <w:jc w:val="both"/>
        <w:rPr>
          <w:sz w:val="24"/>
          <w:szCs w:val="24"/>
        </w:rPr>
      </w:pPr>
      <w:r w:rsidRPr="00061A22">
        <w:rPr>
          <w:sz w:val="24"/>
          <w:szCs w:val="24"/>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315DD5" w:rsidRPr="00061A22" w:rsidRDefault="00315DD5" w:rsidP="00315DD5">
      <w:pPr>
        <w:spacing w:line="276" w:lineRule="auto"/>
        <w:ind w:firstLine="720"/>
        <w:jc w:val="both"/>
        <w:rPr>
          <w:i/>
          <w:sz w:val="24"/>
          <w:szCs w:val="24"/>
        </w:rPr>
      </w:pPr>
      <w:r w:rsidRPr="00061A22">
        <w:rPr>
          <w:sz w:val="24"/>
          <w:szCs w:val="24"/>
        </w:rPr>
        <w:t>15.6.2. elektroninis pasiūlymas turi būti pateiktas su saugiu elektroniniu parašu, atitinkančiu teisės aktų reikalavimus;</w:t>
      </w:r>
    </w:p>
    <w:p w:rsidR="00315DD5" w:rsidRPr="00061A22" w:rsidRDefault="00315DD5" w:rsidP="00315DD5">
      <w:pPr>
        <w:spacing w:line="276" w:lineRule="auto"/>
        <w:ind w:firstLine="720"/>
        <w:jc w:val="both"/>
        <w:rPr>
          <w:sz w:val="24"/>
          <w:szCs w:val="24"/>
        </w:rPr>
      </w:pPr>
      <w:r w:rsidRPr="00061A22">
        <w:rPr>
          <w:sz w:val="24"/>
          <w:szCs w:val="24"/>
        </w:rPr>
        <w:t xml:space="preserve">15.6.3. dalyviai (kandidatai) įsipareigoja iki pasiūlymų (paraiškų) pateikimo termino pabaigos pateikti kvalifikaciją rodančius dokumentus, sertifikatus ir deklaracijas, kurių elektroninės formos neturi. </w:t>
      </w:r>
    </w:p>
    <w:p w:rsidR="00315DD5" w:rsidRPr="00061A22" w:rsidRDefault="00315DD5" w:rsidP="00315DD5">
      <w:pPr>
        <w:spacing w:line="276" w:lineRule="auto"/>
        <w:ind w:firstLine="720"/>
        <w:jc w:val="both"/>
        <w:rPr>
          <w:i/>
          <w:sz w:val="24"/>
          <w:szCs w:val="24"/>
        </w:rPr>
      </w:pPr>
      <w:r w:rsidRPr="00061A22">
        <w:rPr>
          <w:sz w:val="24"/>
          <w:szCs w:val="24"/>
        </w:rPr>
        <w:t>15.7. Elektroniniai prietaisai, skirti paraiškoms, pasiūlymams, pareiškimams dėl kvalifikacijos įvertinimo ar planams ir projektams priimti, naudojant technines priemones ir taikant atitinkamas procedūras turi užtikrinti, kad:</w:t>
      </w:r>
      <w:r w:rsidRPr="00061A22">
        <w:rPr>
          <w:i/>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15.7.1. teikiamų paraiškų, pasiūlymų, pareiškimų dėl kvalifikacijos įvertinimo ar planų ir projektų elektroninis parašas atitiktų Lietuvos Respublikos elektroninio parašo įstatymo nustatytus reikalavimus; </w:t>
      </w:r>
    </w:p>
    <w:p w:rsidR="00315DD5" w:rsidRPr="00061A22" w:rsidRDefault="00315DD5" w:rsidP="00315DD5">
      <w:pPr>
        <w:spacing w:line="276" w:lineRule="auto"/>
        <w:ind w:firstLine="720"/>
        <w:jc w:val="both"/>
        <w:rPr>
          <w:sz w:val="24"/>
          <w:szCs w:val="24"/>
        </w:rPr>
      </w:pPr>
      <w:r w:rsidRPr="00061A22">
        <w:rPr>
          <w:sz w:val="24"/>
          <w:szCs w:val="24"/>
        </w:rPr>
        <w:t>15.7.2. būtų galima nustatyti paraiškų, pasiūlymų, pareiškimų dėl kvalifikacijos įvertinimo ar planų ir projektų pateikimo tikslų laiką ir datą;</w:t>
      </w:r>
    </w:p>
    <w:p w:rsidR="00315DD5" w:rsidRPr="00061A22" w:rsidRDefault="00315DD5" w:rsidP="00315DD5">
      <w:pPr>
        <w:pStyle w:val="Antrat3"/>
        <w:numPr>
          <w:ilvl w:val="0"/>
          <w:numId w:val="0"/>
        </w:numPr>
        <w:spacing w:before="0" w:line="276" w:lineRule="auto"/>
        <w:ind w:firstLine="720"/>
        <w:rPr>
          <w:szCs w:val="24"/>
        </w:rPr>
      </w:pPr>
      <w:r w:rsidRPr="00061A22">
        <w:rPr>
          <w:szCs w:val="24"/>
        </w:rPr>
        <w:t>15.7.3. būtų tinkamai užtikrinta, kad iki nustatyto termino niekas negalėtų peržiūrėti informacijos, pateiktos laikantis šioje dalyje nustatytų reikalavimų;</w:t>
      </w:r>
    </w:p>
    <w:p w:rsidR="00315DD5" w:rsidRPr="00061A22" w:rsidRDefault="00315DD5" w:rsidP="00315DD5">
      <w:pPr>
        <w:spacing w:line="276" w:lineRule="auto"/>
        <w:ind w:firstLine="720"/>
        <w:jc w:val="both"/>
        <w:rPr>
          <w:sz w:val="24"/>
          <w:szCs w:val="24"/>
        </w:rPr>
      </w:pPr>
      <w:r w:rsidRPr="00061A22">
        <w:rPr>
          <w:sz w:val="24"/>
          <w:szCs w:val="24"/>
        </w:rPr>
        <w:t>15.7.4. pažeidus tokį naudojimosi informacija draudimą, būtų įmanoma tiksliai nustatyti Taisyklių 15.7.3. punkto reikalavimo pažeidimą;</w:t>
      </w:r>
    </w:p>
    <w:p w:rsidR="00315DD5" w:rsidRPr="00061A22" w:rsidRDefault="00315DD5" w:rsidP="00315DD5">
      <w:pPr>
        <w:spacing w:line="276" w:lineRule="auto"/>
        <w:ind w:firstLine="720"/>
        <w:jc w:val="both"/>
        <w:rPr>
          <w:sz w:val="24"/>
          <w:szCs w:val="24"/>
        </w:rPr>
      </w:pPr>
      <w:r w:rsidRPr="00061A22">
        <w:rPr>
          <w:sz w:val="24"/>
          <w:szCs w:val="24"/>
        </w:rPr>
        <w:t xml:space="preserve">15.7.5. tik įgalioti asmenys galėtų nustatyti arba pakeisti datas, kada galima būtų pirmą kartą peržiūrėti gautus duomenis; </w:t>
      </w:r>
    </w:p>
    <w:p w:rsidR="00315DD5" w:rsidRPr="00061A22" w:rsidRDefault="00315DD5" w:rsidP="00315DD5">
      <w:pPr>
        <w:spacing w:line="276" w:lineRule="auto"/>
        <w:ind w:firstLine="720"/>
        <w:jc w:val="both"/>
        <w:rPr>
          <w:sz w:val="24"/>
          <w:szCs w:val="24"/>
        </w:rPr>
      </w:pPr>
      <w:r w:rsidRPr="00061A22">
        <w:rPr>
          <w:sz w:val="24"/>
          <w:szCs w:val="24"/>
        </w:rPr>
        <w:t>15.7.6. skirtinguose procedūrų etapuose visi pateikti duomenys būtų peržiūrimi tik vienu metu ir tik įgaliotų asmenų;</w:t>
      </w:r>
    </w:p>
    <w:p w:rsidR="00315DD5" w:rsidRPr="00061A22" w:rsidRDefault="00315DD5" w:rsidP="00315DD5">
      <w:pPr>
        <w:spacing w:line="276" w:lineRule="auto"/>
        <w:ind w:firstLine="720"/>
        <w:jc w:val="both"/>
        <w:rPr>
          <w:strike/>
          <w:sz w:val="24"/>
          <w:szCs w:val="24"/>
        </w:rPr>
      </w:pPr>
      <w:r w:rsidRPr="00061A22">
        <w:rPr>
          <w:sz w:val="24"/>
          <w:szCs w:val="24"/>
        </w:rPr>
        <w:t>15.7.7. tik suderintais ir tuo pat metu atliekamais įgaliotų asmenų veiksmais po nustatyto termino būtų sudaroma galimybė susipažinti su gautais duomenimis;</w:t>
      </w:r>
      <w:r w:rsidRPr="00061A22">
        <w:rPr>
          <w:strike/>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15.7.8. gauti ir remiantis šiais reikalavimais peržiūrėti duomenys turi būti prieinami tik asmenims, įgaliotiems su tokiais duomenimis susipažinti.</w:t>
      </w:r>
      <w:bookmarkStart w:id="61" w:name="_Ref532895736"/>
      <w:bookmarkStart w:id="62" w:name="_Ref532635179"/>
    </w:p>
    <w:p w:rsidR="00315DD5" w:rsidRPr="00061A22" w:rsidRDefault="00315DD5" w:rsidP="00315DD5">
      <w:pPr>
        <w:spacing w:line="276" w:lineRule="auto"/>
        <w:ind w:firstLine="720"/>
        <w:jc w:val="both"/>
        <w:rPr>
          <w:sz w:val="24"/>
          <w:szCs w:val="24"/>
        </w:rPr>
      </w:pPr>
      <w:r w:rsidRPr="00061A22">
        <w:rPr>
          <w:sz w:val="24"/>
          <w:szCs w:val="24"/>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315DD5" w:rsidRPr="00061A22" w:rsidRDefault="00315DD5" w:rsidP="00315DD5">
      <w:pPr>
        <w:spacing w:line="276" w:lineRule="auto"/>
        <w:ind w:firstLine="720"/>
        <w:jc w:val="both"/>
        <w:rPr>
          <w:sz w:val="24"/>
          <w:szCs w:val="24"/>
        </w:rPr>
      </w:pPr>
      <w:r w:rsidRPr="00061A22">
        <w:rPr>
          <w:sz w:val="24"/>
          <w:szCs w:val="24"/>
        </w:rPr>
        <w:t>15.9. Prašymas, tai yra, tiekėjo pageidavimas dalyvauti pirkimo procedūroje, Perkančiajai organizacijai neteikiama, išskyrus atvejus, kai tokio dokumento pateikimo reikalauja Perkančioji organizacija ir toks reikalavimas yra nurodytas vykdomo pirkimo dokumentuose – skelbime apie pirkimą. Prašymą dalyvauti pirkime tiekėjas turi teisę pateikti ir telefonu, tačiau jos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315DD5" w:rsidRPr="00061A22" w:rsidRDefault="00315DD5" w:rsidP="00315DD5">
      <w:pPr>
        <w:spacing w:line="276" w:lineRule="auto"/>
        <w:ind w:firstLine="720"/>
        <w:jc w:val="both"/>
        <w:rPr>
          <w:sz w:val="24"/>
          <w:szCs w:val="24"/>
        </w:rPr>
      </w:pPr>
      <w:r w:rsidRPr="00061A22">
        <w:rPr>
          <w:sz w:val="24"/>
          <w:szCs w:val="24"/>
        </w:rPr>
        <w:t xml:space="preserve">15.10. Kai pirkimas vykdomas su išankstine kvalifikacine atranka, paraiška yra laikomas dokumentas, kuriame tiekėjas pateikia savo kvalifikacinius duomenis. Tokiu atveju paraiškos </w:t>
      </w:r>
      <w:r w:rsidRPr="00061A22">
        <w:rPr>
          <w:sz w:val="24"/>
          <w:szCs w:val="24"/>
        </w:rPr>
        <w:lastRenderedPageBreak/>
        <w:t>Perkančiajai organizacijai teikiamos tik raštu – taip, kaip pirkimo dokumentuose nurodo Perkančioji organizacija.</w:t>
      </w:r>
      <w:bookmarkEnd w:id="61"/>
      <w:bookmarkEnd w:id="62"/>
      <w:r w:rsidRPr="00061A22">
        <w:rPr>
          <w:sz w:val="24"/>
          <w:szCs w:val="24"/>
        </w:rPr>
        <w:t xml:space="preserve">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15.11. Informacija tiekėjui apie pirkimo sąlygas ir pasiūlymas Perkančiajai organizacijai gali būti perduodamas telefonu tik tuo atveju, kai yra vykdomas mažos vertės pirkimas.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15.12. Informacija tiekėjui apie pirkimo sąlygas ir pasiūlymas Perkančiajai organizacijai gali būti pateikiamas žodžiu ir kitu būdu, nei nustatyta Taisyklių 15.11. punkte – pavyzdžiui, vykdant mažos vertės pirkimą Pirkimo </w:t>
      </w:r>
      <w:r w:rsidR="004070D0">
        <w:rPr>
          <w:szCs w:val="24"/>
        </w:rPr>
        <w:t>organizatori</w:t>
      </w:r>
      <w:r w:rsidRPr="00061A22">
        <w:rPr>
          <w:szCs w:val="24"/>
        </w:rPr>
        <w:t xml:space="preserve">ui ir tiekėjo atstovui bendraujant betarpiškai įsigyjamos prekės prekybos vietoje ir panašiai.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315DD5" w:rsidRPr="00061A22" w:rsidRDefault="00315DD5" w:rsidP="00315DD5">
      <w:pPr>
        <w:spacing w:line="276" w:lineRule="auto"/>
        <w:ind w:firstLine="720"/>
        <w:jc w:val="both"/>
        <w:rPr>
          <w:sz w:val="24"/>
          <w:szCs w:val="24"/>
        </w:rPr>
      </w:pPr>
      <w:bookmarkStart w:id="63" w:name="straipsnis18"/>
      <w:bookmarkStart w:id="64" w:name="_Toc518783992"/>
      <w:bookmarkStart w:id="65" w:name="_Toc518784059"/>
      <w:bookmarkStart w:id="66" w:name="_Toc518784126"/>
      <w:bookmarkStart w:id="67" w:name="_Toc518784379"/>
      <w:bookmarkStart w:id="68" w:name="_Toc518795452"/>
      <w:bookmarkStart w:id="69" w:name="_Toc518795521"/>
      <w:bookmarkStart w:id="70" w:name="_Ref518815044"/>
      <w:bookmarkStart w:id="71" w:name="_Ref520108738"/>
      <w:bookmarkStart w:id="72" w:name="_Ref520108739"/>
      <w:bookmarkStart w:id="73" w:name="_Ref520108751"/>
      <w:bookmarkStart w:id="74" w:name="_Ref520273393"/>
      <w:bookmarkStart w:id="75" w:name="_Ref524930683"/>
      <w:r w:rsidRPr="00061A22">
        <w:rPr>
          <w:b/>
          <w:sz w:val="24"/>
          <w:szCs w:val="24"/>
        </w:rPr>
        <w:t>1</w:t>
      </w:r>
      <w:bookmarkStart w:id="76" w:name="_Toc7067133"/>
      <w:bookmarkStart w:id="77" w:name="_Toc6907150"/>
      <w:bookmarkStart w:id="78" w:name="_Toc673201"/>
      <w:bookmarkStart w:id="79" w:name="_Toc533322867"/>
      <w:bookmarkStart w:id="80" w:name="_Ref520011394"/>
      <w:bookmarkStart w:id="81" w:name="_Toc19335324"/>
      <w:r w:rsidRPr="00061A22">
        <w:rPr>
          <w:b/>
          <w:sz w:val="24"/>
          <w:szCs w:val="24"/>
        </w:rPr>
        <w:t>6. Pirkimo sutarti</w:t>
      </w:r>
      <w:bookmarkEnd w:id="76"/>
      <w:bookmarkEnd w:id="77"/>
      <w:bookmarkEnd w:id="78"/>
      <w:bookmarkEnd w:id="79"/>
      <w:bookmarkEnd w:id="80"/>
      <w:r w:rsidRPr="00061A22">
        <w:rPr>
          <w:b/>
          <w:sz w:val="24"/>
          <w:szCs w:val="24"/>
        </w:rPr>
        <w:t>s</w:t>
      </w:r>
      <w:bookmarkEnd w:id="81"/>
      <w:r w:rsidRPr="00061A22">
        <w:rPr>
          <w:b/>
          <w:sz w:val="24"/>
          <w:szCs w:val="24"/>
        </w:rPr>
        <w:t>:</w:t>
      </w:r>
    </w:p>
    <w:bookmarkEnd w:id="63"/>
    <w:p w:rsidR="00315DD5" w:rsidRPr="00614940" w:rsidRDefault="00315DD5" w:rsidP="00315DD5">
      <w:pPr>
        <w:spacing w:line="276" w:lineRule="auto"/>
        <w:ind w:firstLine="720"/>
        <w:jc w:val="both"/>
        <w:rPr>
          <w:sz w:val="24"/>
          <w:szCs w:val="24"/>
        </w:rPr>
      </w:pPr>
      <w:r w:rsidRPr="00BA19D2">
        <w:rPr>
          <w:sz w:val="24"/>
          <w:szCs w:val="24"/>
        </w:rPr>
        <w:t>16.1. Perkančioji organizacija sudaryti pirkimo sutartį siūlo tam dalyviui, kurio pasiūlymas pripažintas laimėjusiu.</w:t>
      </w:r>
      <w:r w:rsidRPr="00BA19D2">
        <w:rPr>
          <w:color w:val="000000"/>
          <w:sz w:val="24"/>
          <w:szCs w:val="24"/>
        </w:rPr>
        <w:t xml:space="preserve"> </w:t>
      </w:r>
      <w:r w:rsidRPr="00BA19D2">
        <w:rPr>
          <w:sz w:val="24"/>
          <w:szCs w:val="24"/>
        </w:rPr>
        <w:t>Dalyvis sudaryti pirkimo sutarties kviečiamas raštu</w:t>
      </w:r>
      <w:r w:rsidR="00467FFA" w:rsidRPr="00BA19D2">
        <w:rPr>
          <w:sz w:val="24"/>
          <w:szCs w:val="24"/>
        </w:rPr>
        <w:t xml:space="preserve">, </w:t>
      </w:r>
      <w:r w:rsidRPr="00BA19D2">
        <w:rPr>
          <w:sz w:val="24"/>
          <w:szCs w:val="24"/>
        </w:rPr>
        <w:t xml:space="preserve"> (išskyrus atvejus, kai pirkimo sutartis bus sudaroma žodžiu) ir jam nurodomas laikas, iki kada jis turi pasirašyti pirkimo sutartį</w:t>
      </w:r>
      <w:r w:rsidRPr="00BA19D2">
        <w:rPr>
          <w:bCs/>
          <w:sz w:val="24"/>
          <w:szCs w:val="24"/>
        </w:rPr>
        <w:t>.</w:t>
      </w:r>
    </w:p>
    <w:p w:rsidR="00315DD5" w:rsidRPr="00061A22" w:rsidRDefault="00315DD5" w:rsidP="00315DD5">
      <w:pPr>
        <w:spacing w:line="276" w:lineRule="auto"/>
        <w:ind w:firstLine="720"/>
        <w:jc w:val="both"/>
        <w:rPr>
          <w:sz w:val="24"/>
          <w:szCs w:val="24"/>
        </w:rPr>
      </w:pPr>
      <w:r w:rsidRPr="00614940">
        <w:rPr>
          <w:sz w:val="24"/>
          <w:szCs w:val="24"/>
        </w:rPr>
        <w:t>16.2. Jeigu</w:t>
      </w:r>
      <w:r w:rsidRPr="00061A22">
        <w:rPr>
          <w:sz w:val="24"/>
          <w:szCs w:val="24"/>
        </w:rPr>
        <w:t xml:space="preserve"> tiekėjas, kuriam buvo pasiūlyta sudaryti pirkimo sutartį, raštu atsisako ją sudaryti arba nepateikia pirkimo dokumentuose nustatyto pirkimo sutarties įvykdymo užtikrinimo,</w:t>
      </w:r>
      <w:r w:rsidRPr="00061A22">
        <w:rPr>
          <w:b/>
          <w:bCs/>
          <w:sz w:val="24"/>
          <w:szCs w:val="24"/>
        </w:rPr>
        <w:t xml:space="preserve"> </w:t>
      </w:r>
      <w:r w:rsidRPr="00061A22">
        <w:rPr>
          <w:sz w:val="24"/>
          <w:szCs w:val="24"/>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315DD5" w:rsidRPr="00061A22" w:rsidRDefault="00315DD5" w:rsidP="00315DD5">
      <w:pPr>
        <w:spacing w:line="276" w:lineRule="auto"/>
        <w:ind w:firstLine="720"/>
        <w:jc w:val="both"/>
        <w:rPr>
          <w:sz w:val="24"/>
          <w:szCs w:val="24"/>
        </w:rPr>
      </w:pPr>
      <w:r w:rsidRPr="00061A22">
        <w:rPr>
          <w:sz w:val="24"/>
          <w:szCs w:val="24"/>
        </w:rPr>
        <w:t xml:space="preserve">16.3. Taisyklių 16.2. punktas,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      </w:t>
      </w:r>
    </w:p>
    <w:p w:rsidR="00315DD5" w:rsidRPr="00061A22" w:rsidRDefault="00315DD5" w:rsidP="00315DD5">
      <w:pPr>
        <w:spacing w:line="276" w:lineRule="auto"/>
        <w:ind w:firstLine="720"/>
        <w:jc w:val="both"/>
        <w:rPr>
          <w:sz w:val="24"/>
          <w:szCs w:val="24"/>
        </w:rPr>
      </w:pPr>
      <w:r w:rsidRPr="00061A22">
        <w:rPr>
          <w:sz w:val="24"/>
          <w:szCs w:val="24"/>
        </w:rPr>
        <w:t>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315DD5" w:rsidRPr="00061A22" w:rsidRDefault="00315DD5" w:rsidP="00315DD5">
      <w:pPr>
        <w:spacing w:line="276" w:lineRule="auto"/>
        <w:ind w:firstLine="720"/>
        <w:jc w:val="both"/>
        <w:rPr>
          <w:sz w:val="24"/>
          <w:szCs w:val="24"/>
        </w:rPr>
      </w:pPr>
      <w:r w:rsidRPr="00061A22">
        <w:rPr>
          <w:sz w:val="24"/>
          <w:szCs w:val="24"/>
        </w:rPr>
        <w:t>16.5. Taisyklių 16.4. punkto reikalavimas neprivalomas vykdant mažos vertės pirkimus, todėl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315DD5" w:rsidRPr="00061A22" w:rsidRDefault="00315DD5" w:rsidP="00315DD5">
      <w:pPr>
        <w:spacing w:line="276" w:lineRule="auto"/>
        <w:ind w:firstLine="720"/>
        <w:jc w:val="both"/>
        <w:rPr>
          <w:sz w:val="24"/>
          <w:szCs w:val="24"/>
        </w:rPr>
      </w:pPr>
      <w:r w:rsidRPr="00061A22">
        <w:rPr>
          <w:sz w:val="24"/>
          <w:szCs w:val="24"/>
        </w:rPr>
        <w:t xml:space="preserve">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w:t>
      </w:r>
      <w:r w:rsidRPr="00061A22">
        <w:rPr>
          <w:sz w:val="24"/>
          <w:szCs w:val="24"/>
        </w:rPr>
        <w:lastRenderedPageBreak/>
        <w:t>asmens prievoles, susijusias su pirkimo sutarties sąlygų įvykdymu. Tai turi būti nurodyta ir pirkimo dokumentuose.</w:t>
      </w:r>
    </w:p>
    <w:p w:rsidR="00315DD5" w:rsidRPr="00061A22" w:rsidRDefault="00315DD5" w:rsidP="00315DD5">
      <w:pPr>
        <w:spacing w:line="276" w:lineRule="auto"/>
        <w:ind w:firstLine="720"/>
        <w:jc w:val="both"/>
        <w:rPr>
          <w:snapToGrid w:val="0"/>
          <w:sz w:val="24"/>
          <w:szCs w:val="24"/>
        </w:rPr>
      </w:pPr>
      <w:r w:rsidRPr="00061A22">
        <w:rPr>
          <w:sz w:val="24"/>
          <w:szCs w:val="24"/>
        </w:rPr>
        <w:t>16.7. Pirkimo sutartyje, kai ji sudaroma raštu, išskyrus atvejus, kai sutartis sudaroma atlikus mažos vertės pirkimą, turi būti nustatyta:</w:t>
      </w:r>
    </w:p>
    <w:p w:rsidR="00315DD5" w:rsidRPr="00061A22" w:rsidRDefault="00315DD5" w:rsidP="00315DD5">
      <w:pPr>
        <w:spacing w:line="276" w:lineRule="auto"/>
        <w:ind w:firstLine="720"/>
        <w:jc w:val="both"/>
        <w:rPr>
          <w:snapToGrid w:val="0"/>
          <w:sz w:val="24"/>
          <w:szCs w:val="24"/>
        </w:rPr>
      </w:pPr>
      <w:r w:rsidRPr="00061A22">
        <w:rPr>
          <w:sz w:val="24"/>
          <w:szCs w:val="24"/>
        </w:rPr>
        <w:t>1) sutarties šalių teisės ir pareigos;</w:t>
      </w:r>
    </w:p>
    <w:p w:rsidR="00315DD5" w:rsidRPr="00061A22" w:rsidRDefault="00315DD5" w:rsidP="00315DD5">
      <w:pPr>
        <w:spacing w:line="276" w:lineRule="auto"/>
        <w:ind w:firstLine="720"/>
        <w:jc w:val="both"/>
        <w:rPr>
          <w:snapToGrid w:val="0"/>
          <w:sz w:val="24"/>
          <w:szCs w:val="24"/>
        </w:rPr>
      </w:pPr>
      <w:r w:rsidRPr="00061A22">
        <w:rPr>
          <w:sz w:val="24"/>
          <w:szCs w:val="24"/>
        </w:rPr>
        <w:t>2) perkamos prekės, paslaugos ar darbai, jeigu įmanoma, – tikslūs jų kiekiai;</w:t>
      </w:r>
    </w:p>
    <w:p w:rsidR="00315DD5" w:rsidRPr="00061A22" w:rsidRDefault="00315DD5" w:rsidP="00315DD5">
      <w:pPr>
        <w:spacing w:line="276" w:lineRule="auto"/>
        <w:ind w:firstLine="720"/>
        <w:jc w:val="both"/>
        <w:rPr>
          <w:snapToGrid w:val="0"/>
          <w:sz w:val="24"/>
          <w:szCs w:val="24"/>
        </w:rPr>
      </w:pPr>
      <w:r w:rsidRPr="00061A22">
        <w:rPr>
          <w:sz w:val="24"/>
          <w:szCs w:val="24"/>
        </w:rPr>
        <w:t>3) kainodaros taisyklės, nustatytos pagal Lietuvos Respublikos Vyriausybės arba jos įgaliotos institucijos patvirtintą metodiką;</w:t>
      </w:r>
    </w:p>
    <w:p w:rsidR="00315DD5" w:rsidRPr="00061A22" w:rsidRDefault="00315DD5" w:rsidP="00315DD5">
      <w:pPr>
        <w:spacing w:line="276" w:lineRule="auto"/>
        <w:ind w:firstLine="720"/>
        <w:jc w:val="both"/>
        <w:rPr>
          <w:snapToGrid w:val="0"/>
          <w:sz w:val="24"/>
          <w:szCs w:val="24"/>
        </w:rPr>
      </w:pPr>
      <w:r w:rsidRPr="00061A22">
        <w:rPr>
          <w:sz w:val="24"/>
          <w:szCs w:val="24"/>
        </w:rPr>
        <w:t>4) atsiskaitymų ir mokėjimo tvarka;</w:t>
      </w:r>
    </w:p>
    <w:p w:rsidR="00315DD5" w:rsidRPr="00061A22" w:rsidRDefault="00315DD5" w:rsidP="00315DD5">
      <w:pPr>
        <w:pStyle w:val="NumPar1"/>
        <w:tabs>
          <w:tab w:val="clear" w:pos="360"/>
          <w:tab w:val="left" w:pos="720"/>
        </w:tabs>
        <w:spacing w:before="0" w:after="0" w:line="276" w:lineRule="auto"/>
        <w:ind w:firstLine="720"/>
        <w:rPr>
          <w:snapToGrid w:val="0"/>
          <w:szCs w:val="24"/>
        </w:rPr>
      </w:pPr>
      <w:r w:rsidRPr="00061A22">
        <w:rPr>
          <w:szCs w:val="24"/>
        </w:rPr>
        <w:t>5) prievolių įvykdymo terminai;</w:t>
      </w:r>
    </w:p>
    <w:p w:rsidR="00315DD5" w:rsidRPr="00061A22" w:rsidRDefault="00315DD5" w:rsidP="00315DD5">
      <w:pPr>
        <w:spacing w:line="276" w:lineRule="auto"/>
        <w:ind w:firstLine="720"/>
        <w:jc w:val="both"/>
        <w:rPr>
          <w:snapToGrid w:val="0"/>
          <w:sz w:val="24"/>
          <w:szCs w:val="24"/>
        </w:rPr>
      </w:pPr>
      <w:r w:rsidRPr="00061A22">
        <w:rPr>
          <w:sz w:val="24"/>
          <w:szCs w:val="24"/>
        </w:rPr>
        <w:t>6) prievolių įvykdymo užtikrinimas;</w:t>
      </w:r>
    </w:p>
    <w:p w:rsidR="00315DD5" w:rsidRPr="00061A22" w:rsidRDefault="00315DD5" w:rsidP="00315DD5">
      <w:pPr>
        <w:spacing w:line="276" w:lineRule="auto"/>
        <w:ind w:firstLine="720"/>
        <w:jc w:val="both"/>
        <w:rPr>
          <w:snapToGrid w:val="0"/>
          <w:sz w:val="24"/>
          <w:szCs w:val="24"/>
        </w:rPr>
      </w:pPr>
      <w:r w:rsidRPr="00061A22">
        <w:rPr>
          <w:sz w:val="24"/>
          <w:szCs w:val="24"/>
        </w:rPr>
        <w:t>7) ginčų sprendimo tvarka;</w:t>
      </w:r>
    </w:p>
    <w:p w:rsidR="00315DD5" w:rsidRPr="00061A22" w:rsidRDefault="00315DD5" w:rsidP="00315DD5">
      <w:pPr>
        <w:spacing w:line="276" w:lineRule="auto"/>
        <w:ind w:firstLine="720"/>
        <w:jc w:val="both"/>
        <w:rPr>
          <w:sz w:val="24"/>
          <w:szCs w:val="24"/>
        </w:rPr>
      </w:pPr>
      <w:r w:rsidRPr="00061A22">
        <w:rPr>
          <w:sz w:val="24"/>
          <w:szCs w:val="24"/>
        </w:rPr>
        <w:t>8) sutarties nutraukimo tvarka;</w:t>
      </w:r>
    </w:p>
    <w:p w:rsidR="00315DD5" w:rsidRPr="00061A22" w:rsidRDefault="00315DD5" w:rsidP="00315DD5">
      <w:pPr>
        <w:spacing w:line="276" w:lineRule="auto"/>
        <w:ind w:firstLine="720"/>
        <w:jc w:val="both"/>
        <w:rPr>
          <w:snapToGrid w:val="0"/>
          <w:sz w:val="24"/>
          <w:szCs w:val="24"/>
        </w:rPr>
      </w:pPr>
      <w:r w:rsidRPr="00061A22">
        <w:rPr>
          <w:sz w:val="24"/>
          <w:szCs w:val="24"/>
        </w:rPr>
        <w:t>9) sutarties galiojimas;</w:t>
      </w:r>
    </w:p>
    <w:p w:rsidR="00315DD5" w:rsidRPr="00061A22" w:rsidRDefault="00315DD5" w:rsidP="00315DD5">
      <w:pPr>
        <w:spacing w:line="276" w:lineRule="auto"/>
        <w:ind w:firstLine="720"/>
        <w:jc w:val="both"/>
        <w:rPr>
          <w:sz w:val="24"/>
          <w:szCs w:val="24"/>
        </w:rPr>
      </w:pPr>
      <w:r w:rsidRPr="00061A22">
        <w:rPr>
          <w:sz w:val="24"/>
          <w:szCs w:val="24"/>
        </w:rPr>
        <w:t>10) jeigu sudaroma preliminarioji sutartis, – jai būdingos nuostatos;</w:t>
      </w:r>
    </w:p>
    <w:p w:rsidR="00315DD5" w:rsidRPr="00061A22" w:rsidRDefault="00315DD5" w:rsidP="00315DD5">
      <w:pPr>
        <w:spacing w:line="276" w:lineRule="auto"/>
        <w:ind w:firstLine="720"/>
        <w:jc w:val="both"/>
        <w:rPr>
          <w:sz w:val="24"/>
          <w:szCs w:val="24"/>
        </w:rPr>
      </w:pPr>
      <w:r w:rsidRPr="00061A22">
        <w:rPr>
          <w:sz w:val="24"/>
          <w:szCs w:val="24"/>
        </w:rPr>
        <w:t xml:space="preserve">11) subrangovai, </w:t>
      </w:r>
      <w:proofErr w:type="spellStart"/>
      <w:r w:rsidRPr="00061A22">
        <w:rPr>
          <w:sz w:val="24"/>
          <w:szCs w:val="24"/>
        </w:rPr>
        <w:t>subtiekėjai</w:t>
      </w:r>
      <w:proofErr w:type="spellEnd"/>
      <w:r w:rsidRPr="00061A22">
        <w:rPr>
          <w:sz w:val="24"/>
          <w:szCs w:val="24"/>
        </w:rPr>
        <w:t xml:space="preserve"> ar </w:t>
      </w:r>
      <w:proofErr w:type="spellStart"/>
      <w:r w:rsidRPr="00061A22">
        <w:rPr>
          <w:sz w:val="24"/>
          <w:szCs w:val="24"/>
        </w:rPr>
        <w:t>subteikėjai</w:t>
      </w:r>
      <w:proofErr w:type="spellEnd"/>
      <w:r w:rsidRPr="00061A22">
        <w:rPr>
          <w:sz w:val="24"/>
          <w:szCs w:val="24"/>
        </w:rPr>
        <w:t>, jeigu vykdant sutartį jie pasitelkiami, ir jų keitimo tvarka.</w:t>
      </w:r>
    </w:p>
    <w:p w:rsidR="00315DD5" w:rsidRPr="00061A22" w:rsidRDefault="00315DD5" w:rsidP="00315DD5">
      <w:pPr>
        <w:spacing w:line="276" w:lineRule="auto"/>
        <w:ind w:firstLine="720"/>
        <w:jc w:val="both"/>
        <w:rPr>
          <w:sz w:val="24"/>
          <w:szCs w:val="24"/>
        </w:rPr>
      </w:pPr>
      <w:r w:rsidRPr="00061A22">
        <w:rPr>
          <w:sz w:val="24"/>
          <w:szCs w:val="24"/>
        </w:rPr>
        <w:t>16.8. Pirkimo sutarčių, sudaromų ilgiau kaip 3 metams, terminų nustatymo kriterijus ir atvejus, kuriais gali būti sudaromos tokios sutartys, nustato Lietuvos Respublikos Vyriausybė.</w:t>
      </w:r>
    </w:p>
    <w:p w:rsidR="00315DD5" w:rsidRPr="00061A22" w:rsidRDefault="00315DD5" w:rsidP="00315DD5">
      <w:pPr>
        <w:spacing w:line="276" w:lineRule="auto"/>
        <w:ind w:firstLine="720"/>
        <w:jc w:val="both"/>
        <w:rPr>
          <w:sz w:val="24"/>
          <w:szCs w:val="24"/>
        </w:rPr>
      </w:pPr>
      <w:r w:rsidRPr="00061A22">
        <w:rPr>
          <w:sz w:val="24"/>
          <w:szCs w:val="24"/>
        </w:rPr>
        <w:t>16.9. Pirkimo sutarties sąlygos sutarties galiojimo laikotarpiu negali būti keičiamos, išskyrus tokias pirkimo sutarties sąlygas, kurias pakeitus nebūtų pažeisti Taisyklių 6 punkte nustatyti principai bei tikslai ir kai tokiems pirkimo sutarties sąlygų pakeitimams yra gautas Viešųjų pirkimų tarnybos sutikimas. Viešųjų pirkimų tarnybos sutikimo nereikalaujama, kai atlikus supaprastintą pirkimą sudarytos sutarties vertė be pridėtinės vertės mokesčio yra mažesnė kaip 3 000 eurų (be pridėtinės vertės mokesčio) arba kai sutartis sudaryta atlikus mažos vertės pirkimą.</w:t>
      </w:r>
    </w:p>
    <w:p w:rsidR="00315DD5" w:rsidRPr="00061A22" w:rsidRDefault="00315DD5" w:rsidP="00315DD5">
      <w:pPr>
        <w:spacing w:line="276" w:lineRule="auto"/>
        <w:ind w:firstLine="720"/>
        <w:jc w:val="both"/>
        <w:rPr>
          <w:sz w:val="24"/>
          <w:szCs w:val="24"/>
        </w:rPr>
      </w:pPr>
      <w:r w:rsidRPr="00061A22">
        <w:rPr>
          <w:sz w:val="24"/>
          <w:szCs w:val="24"/>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315DD5" w:rsidRPr="00061A22" w:rsidRDefault="00315DD5" w:rsidP="00315DD5">
      <w:pPr>
        <w:spacing w:line="276" w:lineRule="auto"/>
        <w:ind w:firstLine="720"/>
        <w:jc w:val="both"/>
        <w:rPr>
          <w:sz w:val="24"/>
          <w:szCs w:val="24"/>
        </w:rPr>
      </w:pPr>
      <w:r w:rsidRPr="00061A22">
        <w:rPr>
          <w:sz w:val="24"/>
          <w:szCs w:val="24"/>
        </w:rPr>
        <w:t>16.11. Pirkimo sutartis turi būti sudaroma nedelsiant, bet ne anksčiau negu pasibaigė sutarties sudarymo atidėjimo terminas – 15 kalendorinių dienų</w:t>
      </w:r>
      <w:r w:rsidRPr="00061A22">
        <w:rPr>
          <w:b/>
          <w:bCs/>
          <w:sz w:val="24"/>
          <w:szCs w:val="24"/>
        </w:rPr>
        <w:t xml:space="preserve"> </w:t>
      </w:r>
      <w:r w:rsidRPr="00061A22">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315DD5" w:rsidRPr="00061A22" w:rsidRDefault="00315DD5" w:rsidP="00315DD5">
      <w:pPr>
        <w:spacing w:line="276" w:lineRule="auto"/>
        <w:ind w:firstLine="720"/>
        <w:jc w:val="both"/>
        <w:rPr>
          <w:sz w:val="24"/>
          <w:szCs w:val="24"/>
        </w:rPr>
      </w:pPr>
      <w:r w:rsidRPr="00061A22">
        <w:rPr>
          <w:sz w:val="24"/>
          <w:szCs w:val="24"/>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315DD5" w:rsidRPr="00061A22" w:rsidRDefault="00315DD5" w:rsidP="00315DD5">
      <w:pPr>
        <w:spacing w:line="276" w:lineRule="auto"/>
        <w:ind w:firstLine="720"/>
        <w:jc w:val="both"/>
        <w:rPr>
          <w:sz w:val="24"/>
          <w:szCs w:val="24"/>
        </w:rPr>
      </w:pPr>
      <w:r w:rsidRPr="00061A22">
        <w:rPr>
          <w:sz w:val="24"/>
          <w:szCs w:val="24"/>
        </w:rPr>
        <w:t>16.13. Atidėjimo terminas gali būti netaikomas, kai:</w:t>
      </w:r>
    </w:p>
    <w:p w:rsidR="00315DD5" w:rsidRPr="00061A22" w:rsidRDefault="00315DD5" w:rsidP="00315DD5">
      <w:pPr>
        <w:pStyle w:val="Sraopastraipa"/>
        <w:numPr>
          <w:ilvl w:val="0"/>
          <w:numId w:val="4"/>
        </w:numPr>
        <w:tabs>
          <w:tab w:val="left" w:pos="0"/>
          <w:tab w:val="left" w:pos="993"/>
        </w:tabs>
        <w:autoSpaceDE w:val="0"/>
        <w:autoSpaceDN w:val="0"/>
        <w:adjustRightInd w:val="0"/>
        <w:spacing w:line="276" w:lineRule="auto"/>
        <w:ind w:left="0" w:firstLine="720"/>
        <w:jc w:val="both"/>
        <w:rPr>
          <w:rFonts w:ascii="Times New Roman" w:hAnsi="Times New Roman"/>
          <w:szCs w:val="24"/>
          <w:lang w:val="lt-LT"/>
        </w:rPr>
      </w:pPr>
      <w:r w:rsidRPr="00061A22">
        <w:rPr>
          <w:rFonts w:ascii="Times New Roman" w:hAnsi="Times New Roman"/>
          <w:szCs w:val="24"/>
          <w:lang w:val="lt-LT"/>
        </w:rPr>
        <w:t xml:space="preserve">vienintelis suinteresuotas dalyvis ir yra tas, su kuriuo sudaroma pirkimo sutartis, ir nėra kitų suinteresuotų dalyvių ar kandidatų; </w:t>
      </w:r>
    </w:p>
    <w:p w:rsidR="00315DD5" w:rsidRPr="00061A22" w:rsidRDefault="00315DD5" w:rsidP="00315DD5">
      <w:pPr>
        <w:numPr>
          <w:ilvl w:val="0"/>
          <w:numId w:val="4"/>
        </w:numPr>
        <w:tabs>
          <w:tab w:val="left" w:pos="0"/>
          <w:tab w:val="left" w:pos="993"/>
        </w:tabs>
        <w:autoSpaceDE w:val="0"/>
        <w:autoSpaceDN w:val="0"/>
        <w:adjustRightInd w:val="0"/>
        <w:spacing w:line="276" w:lineRule="auto"/>
        <w:ind w:left="0" w:firstLine="720"/>
        <w:contextualSpacing/>
        <w:jc w:val="both"/>
        <w:rPr>
          <w:sz w:val="24"/>
          <w:szCs w:val="24"/>
        </w:rPr>
      </w:pPr>
      <w:r w:rsidRPr="00061A22">
        <w:rPr>
          <w:sz w:val="24"/>
          <w:szCs w:val="24"/>
        </w:rPr>
        <w:lastRenderedPageBreak/>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315DD5" w:rsidRPr="00061A22" w:rsidRDefault="00315DD5" w:rsidP="00315DD5">
      <w:pPr>
        <w:pStyle w:val="Antrat4"/>
        <w:numPr>
          <w:ilvl w:val="0"/>
          <w:numId w:val="0"/>
        </w:numPr>
        <w:spacing w:line="276" w:lineRule="auto"/>
        <w:ind w:firstLine="720"/>
        <w:rPr>
          <w:szCs w:val="24"/>
        </w:rPr>
      </w:pPr>
      <w:r w:rsidRPr="00061A22">
        <w:rPr>
          <w:szCs w:val="24"/>
        </w:rPr>
        <w:t>3) supaprastintų pirkimų atveju pirkimo sutarties vertė be pridėtinės vertės mokesčio yra mažesnė kaip 3 000</w:t>
      </w:r>
      <w:r>
        <w:rPr>
          <w:szCs w:val="24"/>
        </w:rPr>
        <w:t xml:space="preserve"> </w:t>
      </w:r>
      <w:r w:rsidRPr="00061A22">
        <w:rPr>
          <w:szCs w:val="24"/>
        </w:rPr>
        <w:t>eurų  (be pridėtinės vertės mokesčio) arba kai pirkimo sutartis sudaroma atliekant mažos vertės pirkimą.</w:t>
      </w:r>
    </w:p>
    <w:p w:rsidR="00315DD5" w:rsidRPr="00061A22" w:rsidRDefault="00315DD5" w:rsidP="00315DD5">
      <w:pPr>
        <w:spacing w:line="276" w:lineRule="auto"/>
        <w:ind w:firstLine="720"/>
        <w:jc w:val="both"/>
        <w:outlineLvl w:val="3"/>
        <w:rPr>
          <w:bCs/>
          <w:sz w:val="24"/>
          <w:szCs w:val="24"/>
          <w:lang w:eastAsia="lt-LT"/>
        </w:rPr>
      </w:pPr>
      <w:r w:rsidRPr="00061A22">
        <w:rPr>
          <w:bCs/>
          <w:sz w:val="24"/>
          <w:szCs w:val="24"/>
          <w:lang w:eastAsia="lt-LT"/>
        </w:rPr>
        <w:t>16.14. Pirkimo sutartis gali būti sudaroma žodžiu, kai atliekami supaprastinti pirkimai, kurių metu sudaromos sutarties vertė yra mažesnė kaip 3 000 eurų be pridėtinės vertės mokesčio.</w:t>
      </w:r>
    </w:p>
    <w:p w:rsidR="00315DD5" w:rsidRPr="00061A22" w:rsidRDefault="00315DD5" w:rsidP="00315DD5">
      <w:pPr>
        <w:spacing w:line="276" w:lineRule="auto"/>
        <w:ind w:firstLine="720"/>
        <w:jc w:val="both"/>
        <w:outlineLvl w:val="3"/>
        <w:rPr>
          <w:sz w:val="24"/>
          <w:szCs w:val="24"/>
        </w:rPr>
      </w:pPr>
      <w:r w:rsidRPr="00061A22">
        <w:rPr>
          <w:bCs/>
          <w:sz w:val="24"/>
          <w:szCs w:val="24"/>
          <w:lang w:eastAsia="lt-LT"/>
        </w:rPr>
        <w:t xml:space="preserve">16.15. </w:t>
      </w:r>
      <w:r w:rsidRPr="00061A22">
        <w:rPr>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15DD5" w:rsidRPr="00830190" w:rsidRDefault="00315DD5" w:rsidP="00315DD5">
      <w:pPr>
        <w:spacing w:line="276" w:lineRule="auto"/>
        <w:ind w:firstLine="720"/>
        <w:jc w:val="both"/>
        <w:outlineLvl w:val="3"/>
        <w:rPr>
          <w:b/>
          <w:sz w:val="24"/>
          <w:szCs w:val="24"/>
        </w:rPr>
      </w:pPr>
      <w:r w:rsidRPr="00830190">
        <w:rPr>
          <w:b/>
          <w:i/>
          <w:sz w:val="24"/>
          <w:szCs w:val="24"/>
        </w:rPr>
        <w:t xml:space="preserve">Įsigalioja 2016 </w:t>
      </w:r>
      <w:proofErr w:type="spellStart"/>
      <w:r w:rsidRPr="00830190">
        <w:rPr>
          <w:b/>
          <w:i/>
          <w:sz w:val="24"/>
          <w:szCs w:val="24"/>
        </w:rPr>
        <w:t>m</w:t>
      </w:r>
      <w:proofErr w:type="spellEnd"/>
      <w:r w:rsidRPr="00830190">
        <w:rPr>
          <w:b/>
          <w:i/>
          <w:sz w:val="24"/>
          <w:szCs w:val="24"/>
        </w:rPr>
        <w:t xml:space="preserve">. sausio 1 </w:t>
      </w:r>
      <w:proofErr w:type="spellStart"/>
      <w:r w:rsidRPr="00830190">
        <w:rPr>
          <w:b/>
          <w:i/>
          <w:sz w:val="24"/>
          <w:szCs w:val="24"/>
        </w:rPr>
        <w:t>d</w:t>
      </w:r>
      <w:proofErr w:type="spellEnd"/>
      <w:r w:rsidRPr="00830190">
        <w:rPr>
          <w:b/>
          <w:i/>
          <w:sz w:val="24"/>
          <w:szCs w:val="24"/>
        </w:rPr>
        <w:t xml:space="preserve">. </w:t>
      </w:r>
    </w:p>
    <w:p w:rsidR="00315DD5" w:rsidRPr="00830190" w:rsidRDefault="00315DD5" w:rsidP="00315DD5">
      <w:pPr>
        <w:spacing w:line="276" w:lineRule="auto"/>
        <w:ind w:firstLine="720"/>
        <w:jc w:val="both"/>
        <w:rPr>
          <w:sz w:val="24"/>
          <w:szCs w:val="24"/>
        </w:rPr>
      </w:pPr>
      <w:r w:rsidRPr="00830190">
        <w:rPr>
          <w:b/>
          <w:sz w:val="24"/>
          <w:szCs w:val="24"/>
        </w:rPr>
        <w:t>16</w:t>
      </w:r>
      <w:r w:rsidRPr="00830190">
        <w:rPr>
          <w:b/>
          <w:sz w:val="24"/>
          <w:szCs w:val="24"/>
          <w:vertAlign w:val="superscript"/>
        </w:rPr>
        <w:t>1</w:t>
      </w:r>
      <w:r w:rsidRPr="00830190">
        <w:rPr>
          <w:b/>
          <w:sz w:val="24"/>
          <w:szCs w:val="24"/>
        </w:rPr>
        <w:t>. Pirkimo sutartis:</w:t>
      </w:r>
    </w:p>
    <w:p w:rsidR="00315DD5" w:rsidRPr="00830190" w:rsidRDefault="00315DD5" w:rsidP="00315DD5">
      <w:pPr>
        <w:spacing w:line="276" w:lineRule="auto"/>
        <w:ind w:firstLine="720"/>
        <w:jc w:val="both"/>
        <w:outlineLvl w:val="3"/>
        <w:rPr>
          <w:sz w:val="24"/>
          <w:szCs w:val="24"/>
        </w:rPr>
      </w:pPr>
      <w:r w:rsidRPr="00830190">
        <w:rPr>
          <w:sz w:val="24"/>
          <w:szCs w:val="24"/>
        </w:rPr>
        <w:t>16</w:t>
      </w:r>
      <w:r w:rsidRPr="00830190">
        <w:rPr>
          <w:sz w:val="24"/>
          <w:szCs w:val="24"/>
          <w:vertAlign w:val="superscript"/>
        </w:rPr>
        <w:t>1</w:t>
      </w:r>
      <w:r w:rsidRPr="00830190">
        <w:rPr>
          <w:sz w:val="24"/>
          <w:szCs w:val="24"/>
        </w:rPr>
        <w:t>.1. Perkančioji organizacija ne vėliau kaip per 10 dienų Centrinėje viešųjų pirkimų informacinėje sistemoje skelbia informaciją apie pirkimo sutarties neįvykdžiusius ar netinkamai ją įvykdžiusius tiekėjus, kai:</w:t>
      </w:r>
    </w:p>
    <w:p w:rsidR="00315DD5" w:rsidRPr="00830190" w:rsidRDefault="00315DD5" w:rsidP="00315DD5">
      <w:pPr>
        <w:spacing w:line="276" w:lineRule="auto"/>
        <w:ind w:firstLine="720"/>
        <w:jc w:val="both"/>
        <w:outlineLvl w:val="3"/>
        <w:rPr>
          <w:sz w:val="24"/>
          <w:szCs w:val="24"/>
        </w:rPr>
      </w:pPr>
      <w:bookmarkStart w:id="82" w:name="part_4342c049edcf49a4a69b48f2c0850029"/>
      <w:bookmarkEnd w:id="82"/>
      <w:r w:rsidRPr="00830190">
        <w:rPr>
          <w:sz w:val="24"/>
          <w:szCs w:val="24"/>
        </w:rPr>
        <w:t>1) pirkimo sutartis nutraukta dėl esminio pirkimo sutarties pažeidimo arba</w:t>
      </w:r>
    </w:p>
    <w:p w:rsidR="00315DD5" w:rsidRPr="00830190" w:rsidRDefault="00315DD5" w:rsidP="00315DD5">
      <w:pPr>
        <w:spacing w:line="276" w:lineRule="auto"/>
        <w:ind w:firstLine="720"/>
        <w:jc w:val="both"/>
        <w:outlineLvl w:val="3"/>
        <w:rPr>
          <w:sz w:val="24"/>
          <w:szCs w:val="24"/>
        </w:rPr>
      </w:pPr>
      <w:bookmarkStart w:id="83" w:name="part_a8edb19d5978437494b1bf5f01c2b19e"/>
      <w:bookmarkEnd w:id="83"/>
      <w:r w:rsidRPr="00830190">
        <w:rPr>
          <w:sz w:val="24"/>
          <w:szCs w:val="24"/>
        </w:rPr>
        <w:t>2) priimtas teismo sprendimas, kuriuo tenkinami perkančiosios organizacijos reikalavimai pripažinti pirkimo sutarties neįvykdymą ar netinkamą įvykdymą esminiu ir atlyginti dėl to patirtus nuostolius.</w:t>
      </w:r>
    </w:p>
    <w:p w:rsidR="00315DD5" w:rsidRPr="00830190" w:rsidRDefault="00315DD5" w:rsidP="00315DD5">
      <w:pPr>
        <w:spacing w:line="276" w:lineRule="auto"/>
        <w:ind w:firstLine="720"/>
        <w:jc w:val="both"/>
        <w:outlineLvl w:val="3"/>
        <w:rPr>
          <w:sz w:val="24"/>
          <w:szCs w:val="24"/>
        </w:rPr>
      </w:pPr>
      <w:bookmarkStart w:id="84" w:name="part_336bc1279a72427ba01e5d08b418e49d"/>
      <w:bookmarkEnd w:id="84"/>
      <w:r w:rsidRPr="00830190">
        <w:rPr>
          <w:sz w:val="24"/>
          <w:szCs w:val="24"/>
        </w:rPr>
        <w:t>16</w:t>
      </w:r>
      <w:r w:rsidRPr="00830190">
        <w:rPr>
          <w:sz w:val="24"/>
          <w:szCs w:val="24"/>
          <w:vertAlign w:val="superscript"/>
        </w:rPr>
        <w:t>1</w:t>
      </w:r>
      <w:r w:rsidRPr="00830190">
        <w:rPr>
          <w:sz w:val="24"/>
          <w:szCs w:val="24"/>
        </w:rPr>
        <w:t>.2. 16</w:t>
      </w:r>
      <w:r w:rsidRPr="00830190">
        <w:rPr>
          <w:sz w:val="24"/>
          <w:szCs w:val="24"/>
          <w:vertAlign w:val="superscript"/>
        </w:rPr>
        <w:t>1</w:t>
      </w:r>
      <w:r w:rsidRPr="00830190">
        <w:rPr>
          <w:sz w:val="24"/>
          <w:szCs w:val="24"/>
        </w:rPr>
        <w:t>.1. punkte nurodytas terminas skaičiuojamas:</w:t>
      </w:r>
    </w:p>
    <w:p w:rsidR="00315DD5" w:rsidRPr="00830190" w:rsidRDefault="00315DD5" w:rsidP="00315DD5">
      <w:pPr>
        <w:spacing w:line="276" w:lineRule="auto"/>
        <w:ind w:firstLine="720"/>
        <w:jc w:val="both"/>
        <w:outlineLvl w:val="3"/>
        <w:rPr>
          <w:sz w:val="24"/>
          <w:szCs w:val="24"/>
        </w:rPr>
      </w:pPr>
      <w:bookmarkStart w:id="85" w:name="part_ca1cf0d20c4c4ad39dd3906797d9e2ec"/>
      <w:bookmarkEnd w:id="85"/>
      <w:r w:rsidRPr="00830190">
        <w:rPr>
          <w:sz w:val="24"/>
          <w:szCs w:val="24"/>
        </w:rPr>
        <w:t xml:space="preserve">1) jeigu tiekėjas įstatymų nustatyta tvarka nesikreipė į teismą, ginčydamas pirkimo sutarties nutraukimą dėl esminio pirkimo sutarties pažeidimo, – nuo Viešųjų pirkimų įstatymo 94 straipsnio 5 dalyje nurodyto termino pabaigos arba </w:t>
      </w:r>
    </w:p>
    <w:p w:rsidR="00315DD5" w:rsidRPr="00830190" w:rsidRDefault="00315DD5" w:rsidP="00315DD5">
      <w:pPr>
        <w:spacing w:line="276" w:lineRule="auto"/>
        <w:ind w:firstLine="720"/>
        <w:jc w:val="both"/>
        <w:outlineLvl w:val="3"/>
        <w:rPr>
          <w:sz w:val="24"/>
          <w:szCs w:val="24"/>
        </w:rPr>
      </w:pPr>
      <w:bookmarkStart w:id="86" w:name="part_5f0f8dc92b4a4c94aec80b0e5452b04c"/>
      <w:bookmarkEnd w:id="86"/>
      <w:r w:rsidRPr="00830190">
        <w:rPr>
          <w:sz w:val="24"/>
          <w:szCs w:val="24"/>
        </w:rPr>
        <w:t xml:space="preserve">2)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315DD5" w:rsidRPr="00830190" w:rsidRDefault="00315DD5" w:rsidP="00315DD5">
      <w:pPr>
        <w:spacing w:line="276" w:lineRule="auto"/>
        <w:ind w:firstLine="720"/>
        <w:jc w:val="both"/>
        <w:outlineLvl w:val="3"/>
        <w:rPr>
          <w:sz w:val="24"/>
          <w:szCs w:val="24"/>
        </w:rPr>
      </w:pPr>
      <w:bookmarkStart w:id="87" w:name="part_affebe57e1914f8e95a5642e160dc53b"/>
      <w:bookmarkEnd w:id="87"/>
      <w:r w:rsidRPr="00830190">
        <w:rPr>
          <w:sz w:val="24"/>
          <w:szCs w:val="24"/>
        </w:rPr>
        <w:t xml:space="preserve">3) nuo teismo sprendimo, kuriuo tenkinami perkančiosios organizacijos reikalavimai pripažinti pirkimo sutarties neįvykdymą ar netinkamą įvykdymą esminiu ir atlyginti dėl to patirtus nuostolius, įsiteisėjimo dienos. </w:t>
      </w:r>
    </w:p>
    <w:p w:rsidR="00315DD5" w:rsidRPr="00061A22" w:rsidRDefault="00315DD5" w:rsidP="00315DD5">
      <w:pPr>
        <w:spacing w:line="276" w:lineRule="auto"/>
        <w:ind w:firstLine="720"/>
        <w:jc w:val="both"/>
        <w:outlineLvl w:val="3"/>
        <w:rPr>
          <w:sz w:val="24"/>
          <w:szCs w:val="24"/>
        </w:rPr>
      </w:pPr>
      <w:bookmarkStart w:id="88" w:name="part_bbf9082f6eb442bca654a4ffd3cf87a4"/>
      <w:bookmarkEnd w:id="88"/>
      <w:r w:rsidRPr="00830190">
        <w:rPr>
          <w:sz w:val="24"/>
          <w:szCs w:val="24"/>
        </w:rPr>
        <w:t>16</w:t>
      </w:r>
      <w:r w:rsidRPr="00830190">
        <w:rPr>
          <w:sz w:val="24"/>
          <w:szCs w:val="24"/>
          <w:vertAlign w:val="superscript"/>
        </w:rPr>
        <w:t>1</w:t>
      </w:r>
      <w:r w:rsidRPr="00830190">
        <w:rPr>
          <w:sz w:val="24"/>
          <w:szCs w:val="24"/>
        </w:rPr>
        <w:t>.3. Perkančioji organizacija, Centrinėje viešųjų pirkimų informacinėje sistemoje paskelbusi šio straipsnio 1 dalyje nurodytą informaciją, nedelsdama, tačiau ne vėliau kaip per 3 darbo dienas, apie tai informuoja tiekėją.“</w:t>
      </w:r>
    </w:p>
    <w:p w:rsidR="00315DD5" w:rsidRPr="00061A22" w:rsidRDefault="00315DD5" w:rsidP="00315DD5">
      <w:pPr>
        <w:pStyle w:val="Antrat2"/>
        <w:numPr>
          <w:ilvl w:val="0"/>
          <w:numId w:val="0"/>
        </w:numPr>
        <w:spacing w:before="0" w:line="276" w:lineRule="auto"/>
        <w:ind w:firstLine="720"/>
        <w:rPr>
          <w:b w:val="0"/>
          <w:i/>
          <w:szCs w:val="24"/>
        </w:rPr>
      </w:pPr>
      <w:bookmarkStart w:id="89" w:name="straipsnis19"/>
      <w:r w:rsidRPr="00061A22">
        <w:rPr>
          <w:szCs w:val="24"/>
        </w:rPr>
        <w:t>17</w:t>
      </w:r>
      <w:bookmarkStart w:id="90" w:name="_Toc7067135"/>
      <w:bookmarkStart w:id="91" w:name="_Toc6907152"/>
      <w:bookmarkStart w:id="92" w:name="_Toc673203"/>
      <w:bookmarkStart w:id="93" w:name="_Toc534183711"/>
      <w:bookmarkStart w:id="94" w:name="_Toc533564997"/>
      <w:bookmarkStart w:id="95" w:name="_Toc533322869"/>
      <w:bookmarkStart w:id="96" w:name="_Ref520036499"/>
      <w:bookmarkStart w:id="97" w:name="_Toc19335325"/>
      <w:r w:rsidRPr="00061A22">
        <w:rPr>
          <w:szCs w:val="24"/>
        </w:rPr>
        <w:t>. Pirkimų ataskait</w:t>
      </w:r>
      <w:bookmarkEnd w:id="90"/>
      <w:bookmarkEnd w:id="91"/>
      <w:bookmarkEnd w:id="92"/>
      <w:bookmarkEnd w:id="93"/>
      <w:bookmarkEnd w:id="94"/>
      <w:bookmarkEnd w:id="95"/>
      <w:bookmarkEnd w:id="96"/>
      <w:r w:rsidRPr="00061A22">
        <w:rPr>
          <w:szCs w:val="24"/>
        </w:rPr>
        <w:t>os</w:t>
      </w:r>
      <w:bookmarkEnd w:id="97"/>
      <w:r w:rsidRPr="00061A22">
        <w:rPr>
          <w:szCs w:val="24"/>
        </w:rPr>
        <w:t>:</w:t>
      </w:r>
    </w:p>
    <w:bookmarkEnd w:id="89"/>
    <w:p w:rsidR="00315DD5" w:rsidRPr="00061A22" w:rsidRDefault="00315DD5" w:rsidP="00315DD5">
      <w:pPr>
        <w:spacing w:line="276" w:lineRule="auto"/>
        <w:ind w:firstLine="720"/>
        <w:jc w:val="both"/>
        <w:rPr>
          <w:sz w:val="24"/>
          <w:szCs w:val="24"/>
        </w:rPr>
      </w:pPr>
      <w:r w:rsidRPr="00061A22">
        <w:rPr>
          <w:sz w:val="24"/>
          <w:szCs w:val="24"/>
        </w:rPr>
        <w:t>17.1. 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w:t>
      </w:r>
      <w:r w:rsidRPr="00061A22">
        <w:rPr>
          <w:b/>
          <w:sz w:val="24"/>
          <w:szCs w:val="24"/>
        </w:rPr>
        <w:t xml:space="preserve"> </w:t>
      </w:r>
      <w:r w:rsidRPr="00061A22">
        <w:rPr>
          <w:sz w:val="24"/>
          <w:szCs w:val="24"/>
        </w:rPr>
        <w:t xml:space="preserve">Ši ataskaita neteikiama, kai pirkimas atliekamas pagal preliminariąją sutartį, atliekamas </w:t>
      </w:r>
      <w:r w:rsidRPr="00061A22">
        <w:rPr>
          <w:sz w:val="24"/>
          <w:szCs w:val="24"/>
        </w:rPr>
        <w:lastRenderedPageBreak/>
        <w:t>mažos vertės pirkimas arba Viešųjų pirkimų įstatymo 85 straipsnio 6 dalyje nurodytas supaprastintas pirkimas. Ataskaitoje nurodoma:</w:t>
      </w:r>
    </w:p>
    <w:p w:rsidR="00315DD5" w:rsidRPr="00061A22" w:rsidRDefault="00315DD5" w:rsidP="00315DD5">
      <w:pPr>
        <w:spacing w:line="276" w:lineRule="auto"/>
        <w:ind w:firstLine="720"/>
        <w:jc w:val="both"/>
        <w:rPr>
          <w:sz w:val="24"/>
          <w:szCs w:val="24"/>
        </w:rPr>
      </w:pPr>
      <w:r w:rsidRPr="00061A22">
        <w:rPr>
          <w:sz w:val="24"/>
          <w:szCs w:val="24"/>
        </w:rPr>
        <w:t>1) perkančiosios organizacijos pavadinimas, adresas, pirkimo sutarties, preliminariosios sutarties ar dinaminės pirkimo sistemos objektas ir kaina;</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2) derybų atveju – šio pirkimo būdo pasirinkimo priežastys;</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3) konkurencinio dialogo atveju – šio pirkimo būdo pasirinkimo priežastys;</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4) atrinktų kandidatų ir laimėjusių dalyvių pavadinimai ir jų pasirinkimo priežastys;</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5) kandidatų ir dalyvių, kurių paraiškos ir pasiūlymai atmesti, pavadinimai, paraiškų ir pasiūlymų atmetimo priežastys;</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6) pasiūlymų, kuriuose nurodytos neįprastai mažos kainos, atmetimo priežastys;</w:t>
      </w:r>
      <w:r w:rsidRPr="00061A22">
        <w:rPr>
          <w:i/>
          <w:iCs/>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7) laimėjusio dalyvio pavadinimas, jo pasirinkimo priežastys ir, jeigu žinoma, pirkimo sutarties ar preliminariosios sutarties įsipareigojimų dalis, kuriai laimėtojas ketina pasitelkti trečiuosius asmenis kaip subrangovus, </w:t>
      </w:r>
      <w:proofErr w:type="spellStart"/>
      <w:r w:rsidRPr="00061A22">
        <w:rPr>
          <w:sz w:val="24"/>
          <w:szCs w:val="24"/>
        </w:rPr>
        <w:t>subteikėjus</w:t>
      </w:r>
      <w:proofErr w:type="spellEnd"/>
      <w:r w:rsidRPr="00061A22">
        <w:rPr>
          <w:sz w:val="24"/>
          <w:szCs w:val="24"/>
        </w:rPr>
        <w:t xml:space="preserve">, </w:t>
      </w:r>
      <w:proofErr w:type="spellStart"/>
      <w:r w:rsidRPr="00061A22">
        <w:rPr>
          <w:sz w:val="24"/>
          <w:szCs w:val="24"/>
        </w:rPr>
        <w:t>subtiekėjus</w:t>
      </w:r>
      <w:proofErr w:type="spellEnd"/>
      <w:r w:rsidRPr="00061A22">
        <w:rPr>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8) jeigu nebuvo sudaryta pirkimo sutartis ar preliminarioji sutartis arba nebuvo sukurta dinaminė pirkimo sistema, – to priežastys; </w:t>
      </w:r>
    </w:p>
    <w:p w:rsidR="00315DD5" w:rsidRPr="00061A22" w:rsidRDefault="00315DD5" w:rsidP="00315DD5">
      <w:pPr>
        <w:pStyle w:val="Antrat4"/>
        <w:numPr>
          <w:ilvl w:val="0"/>
          <w:numId w:val="0"/>
        </w:numPr>
        <w:spacing w:line="276" w:lineRule="auto"/>
        <w:ind w:firstLine="720"/>
        <w:rPr>
          <w:szCs w:val="24"/>
        </w:rPr>
      </w:pPr>
      <w:r w:rsidRPr="00061A22">
        <w:rPr>
          <w:szCs w:val="24"/>
        </w:rPr>
        <w:t>9) kita Viešųjų pirkimų tarnybos nustatyta informacija.</w:t>
      </w:r>
    </w:p>
    <w:p w:rsidR="00315DD5" w:rsidRPr="00061A22" w:rsidRDefault="00315DD5" w:rsidP="00315DD5">
      <w:pPr>
        <w:spacing w:line="276" w:lineRule="auto"/>
        <w:ind w:firstLine="720"/>
        <w:jc w:val="both"/>
        <w:rPr>
          <w:sz w:val="24"/>
          <w:szCs w:val="24"/>
        </w:rPr>
      </w:pPr>
      <w:r w:rsidRPr="00061A22">
        <w:rPr>
          <w:sz w:val="24"/>
          <w:szCs w:val="24"/>
        </w:rPr>
        <w:t xml:space="preserve">17.2. Pirkimo procedūrų ataskaita pateikiama pagal Viešųjų pirkimų tarnybos patvirtintą formą CVP IS priemonėmis. </w:t>
      </w:r>
    </w:p>
    <w:p w:rsidR="00315DD5" w:rsidRPr="00061A22" w:rsidRDefault="00315DD5" w:rsidP="00315DD5">
      <w:pPr>
        <w:spacing w:line="276" w:lineRule="auto"/>
        <w:ind w:firstLine="720"/>
        <w:jc w:val="both"/>
        <w:rPr>
          <w:sz w:val="24"/>
          <w:szCs w:val="24"/>
        </w:rPr>
      </w:pPr>
      <w:r w:rsidRPr="00061A22">
        <w:rPr>
          <w:sz w:val="24"/>
          <w:szCs w:val="24"/>
        </w:rPr>
        <w:t>17.3. Pirkimo procedūrų ataskaita neteikiama, kai pirkimas buvo atliktas pagal sudarytą preliminariąją sutartį arba buvo atliktas mažos vertės pirkimas.</w:t>
      </w:r>
    </w:p>
    <w:p w:rsidR="00315DD5" w:rsidRPr="00061A22" w:rsidRDefault="00315DD5" w:rsidP="00315DD5">
      <w:pPr>
        <w:pStyle w:val="Antrat4"/>
        <w:numPr>
          <w:ilvl w:val="0"/>
          <w:numId w:val="0"/>
        </w:numPr>
        <w:spacing w:line="276" w:lineRule="auto"/>
        <w:ind w:firstLine="720"/>
        <w:rPr>
          <w:szCs w:val="24"/>
        </w:rPr>
      </w:pPr>
      <w:bookmarkStart w:id="98" w:name="_Hlk10367517"/>
      <w:r w:rsidRPr="00061A22">
        <w:rPr>
          <w:szCs w:val="24"/>
          <w:lang w:eastAsia="lt-LT"/>
        </w:rPr>
        <w:t xml:space="preserve">17.4. </w:t>
      </w:r>
      <w:r w:rsidRPr="00061A22">
        <w:rPr>
          <w:szCs w:val="24"/>
        </w:rPr>
        <w:t xml:space="preserve"> Pirkimo procedūrų ataskaita pildoma Centrinėje viešųjų pirkimų informacinėje sistemoje Viešųjų pirkimų tarnybos nustatyta tvarka ir terminais ir baigiama pildyti ne vėliau kaip per 5 darbo dienas pasibaigus pirkimui.</w:t>
      </w:r>
    </w:p>
    <w:p w:rsidR="00315DD5" w:rsidRPr="00061A22" w:rsidRDefault="00315DD5" w:rsidP="00315DD5">
      <w:pPr>
        <w:pStyle w:val="Antrat4"/>
        <w:numPr>
          <w:ilvl w:val="0"/>
          <w:numId w:val="0"/>
        </w:numPr>
        <w:spacing w:line="276" w:lineRule="auto"/>
        <w:ind w:firstLine="720"/>
        <w:rPr>
          <w:szCs w:val="24"/>
        </w:rPr>
      </w:pPr>
      <w:r w:rsidRPr="00061A22">
        <w:rPr>
          <w:szCs w:val="24"/>
        </w:rPr>
        <w:t>17.5. Perkančioji organizacija privalo Viešųjų pirkimų tarnybai raštu pateikti</w:t>
      </w:r>
      <w:r w:rsidRPr="00061A22">
        <w:rPr>
          <w:b/>
          <w:szCs w:val="24"/>
        </w:rPr>
        <w:t xml:space="preserve"> </w:t>
      </w:r>
      <w:r w:rsidRPr="00061A22">
        <w:rPr>
          <w:szCs w:val="24"/>
        </w:rPr>
        <w:t>visų per kalendorinius metus atliktų pirkimų, kai pagal preliminariąsias pirkimo sutartis sudaromos pagrindinės sutartys, visų per kalendorinius metus atliktų</w:t>
      </w:r>
      <w:r w:rsidRPr="00061A22">
        <w:rPr>
          <w:b/>
          <w:szCs w:val="24"/>
        </w:rPr>
        <w:t xml:space="preserve"> </w:t>
      </w:r>
      <w:r w:rsidRPr="00061A22">
        <w:rPr>
          <w:szCs w:val="24"/>
        </w:rPr>
        <w:t>mažos vertės</w:t>
      </w:r>
      <w:r w:rsidRPr="00061A22">
        <w:rPr>
          <w:b/>
          <w:szCs w:val="24"/>
        </w:rPr>
        <w:t xml:space="preserve"> </w:t>
      </w:r>
      <w:r w:rsidRPr="00061A22">
        <w:rPr>
          <w:szCs w:val="24"/>
        </w:rPr>
        <w:t>pirkimų ir šio įstatymo 85 straipsnio 6 dalyje nurodytų supaprastintų</w:t>
      </w:r>
      <w:r w:rsidRPr="00061A22">
        <w:rPr>
          <w:szCs w:val="24"/>
          <w:lang w:eastAsia="lt-LT"/>
        </w:rPr>
        <w:t xml:space="preserve"> </w:t>
      </w:r>
      <w:r w:rsidRPr="00061A22">
        <w:rPr>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17.6. Perkančioji organizacija privalo Viešųjų pirkimų tarnybai raštu pateikti kiekvienos įvykdytos ar nutrauktos pirkimo sutarties </w:t>
      </w:r>
      <w:r w:rsidRPr="00061A22">
        <w:rPr>
          <w:bCs/>
          <w:szCs w:val="24"/>
        </w:rPr>
        <w:t>(</w:t>
      </w:r>
      <w:r w:rsidRPr="00061A22">
        <w:rPr>
          <w:szCs w:val="24"/>
        </w:rPr>
        <w:t>preliminariosios sutarties) ataskaitą, išskyrus ataskaitą, sudarytą atliekant mažos vertės pirkimus, šio įstatymo 85 straipsnio 6 dalyje nurodytus supaprastintus</w:t>
      </w:r>
      <w:r w:rsidRPr="00061A22">
        <w:rPr>
          <w:szCs w:val="24"/>
          <w:lang w:eastAsia="lt-LT"/>
        </w:rPr>
        <w:t xml:space="preserve"> </w:t>
      </w:r>
      <w:r w:rsidRPr="00061A22">
        <w:rPr>
          <w:szCs w:val="24"/>
        </w:rPr>
        <w:t>pirkimus ar pirkimus pagal sudarytą preliminariąją sutartį, ne vėliau kaip per 14 dienų, įvykdžius ar nutraukus pirkimo sutartį (preliminariąją sutartį).</w:t>
      </w:r>
    </w:p>
    <w:p w:rsidR="00315DD5" w:rsidRPr="00061A22" w:rsidRDefault="00315DD5" w:rsidP="00315DD5">
      <w:pPr>
        <w:pStyle w:val="Antrat4"/>
        <w:numPr>
          <w:ilvl w:val="0"/>
          <w:numId w:val="0"/>
        </w:numPr>
        <w:spacing w:line="276" w:lineRule="auto"/>
        <w:ind w:firstLine="720"/>
        <w:rPr>
          <w:szCs w:val="24"/>
          <w:lang w:eastAsia="lt-LT"/>
        </w:rPr>
      </w:pPr>
      <w:r w:rsidRPr="00061A22">
        <w:rPr>
          <w:szCs w:val="24"/>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315DD5" w:rsidRPr="00061A22" w:rsidRDefault="00315DD5" w:rsidP="00315DD5">
      <w:pPr>
        <w:pStyle w:val="Antrat4"/>
        <w:numPr>
          <w:ilvl w:val="0"/>
          <w:numId w:val="0"/>
        </w:numPr>
        <w:spacing w:line="276" w:lineRule="auto"/>
        <w:ind w:firstLine="720"/>
        <w:rPr>
          <w:b/>
          <w:szCs w:val="24"/>
        </w:rPr>
      </w:pPr>
      <w:r w:rsidRPr="00061A22">
        <w:rPr>
          <w:szCs w:val="24"/>
          <w:lang w:eastAsia="lt-LT"/>
        </w:rPr>
        <w:t>17.8. Ataskaitos, išskyrus konfidencialią informaciją, skelbiamos Perkančiosios organizacijos tinklalapyje.</w:t>
      </w:r>
      <w:r w:rsidRPr="00061A22">
        <w:rPr>
          <w:szCs w:val="24"/>
        </w:rPr>
        <w:t xml:space="preserve"> </w:t>
      </w:r>
    </w:p>
    <w:p w:rsidR="00315DD5" w:rsidRPr="00061A22" w:rsidRDefault="00315DD5" w:rsidP="00315DD5">
      <w:pPr>
        <w:spacing w:line="276" w:lineRule="auto"/>
        <w:ind w:firstLine="720"/>
        <w:jc w:val="both"/>
        <w:rPr>
          <w:b/>
          <w:sz w:val="24"/>
          <w:szCs w:val="24"/>
        </w:rPr>
      </w:pPr>
      <w:bookmarkStart w:id="99" w:name="_Toc19335326"/>
      <w:bookmarkStart w:id="100" w:name="straipsnis21"/>
      <w:bookmarkEnd w:id="98"/>
      <w:r w:rsidRPr="00061A22">
        <w:rPr>
          <w:b/>
          <w:sz w:val="24"/>
          <w:szCs w:val="24"/>
        </w:rPr>
        <w:t>18. Dokumentų saugojimas</w:t>
      </w:r>
      <w:bookmarkEnd w:id="99"/>
      <w:r w:rsidRPr="00061A22">
        <w:rPr>
          <w:b/>
          <w:sz w:val="24"/>
          <w:szCs w:val="24"/>
        </w:rPr>
        <w:t>:</w:t>
      </w:r>
    </w:p>
    <w:p w:rsidR="00315DD5" w:rsidRPr="00061A22" w:rsidRDefault="00315DD5" w:rsidP="00315DD5">
      <w:pPr>
        <w:spacing w:line="276" w:lineRule="auto"/>
        <w:ind w:firstLine="720"/>
        <w:jc w:val="both"/>
        <w:rPr>
          <w:sz w:val="24"/>
          <w:szCs w:val="24"/>
        </w:rPr>
      </w:pPr>
      <w:bookmarkStart w:id="101" w:name="_Toc7067136"/>
      <w:bookmarkStart w:id="102" w:name="_Toc6907153"/>
      <w:bookmarkEnd w:id="100"/>
      <w:r w:rsidRPr="00061A22">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315DD5" w:rsidRPr="00061A22" w:rsidRDefault="00315DD5" w:rsidP="00315DD5">
      <w:pPr>
        <w:spacing w:line="276" w:lineRule="auto"/>
        <w:ind w:firstLine="720"/>
        <w:jc w:val="both"/>
        <w:rPr>
          <w:i/>
          <w:strike/>
          <w:sz w:val="24"/>
          <w:szCs w:val="24"/>
        </w:rPr>
      </w:pPr>
      <w:r>
        <w:rPr>
          <w:i/>
          <w:strike/>
          <w:sz w:val="24"/>
          <w:szCs w:val="24"/>
        </w:rPr>
        <w:br w:type="page"/>
      </w:r>
    </w:p>
    <w:p w:rsidR="00315DD5" w:rsidRPr="00061A22" w:rsidRDefault="00315DD5" w:rsidP="00315DD5">
      <w:pPr>
        <w:spacing w:line="276" w:lineRule="auto"/>
        <w:jc w:val="center"/>
        <w:rPr>
          <w:b/>
          <w:sz w:val="24"/>
          <w:szCs w:val="24"/>
        </w:rPr>
      </w:pPr>
      <w:bookmarkStart w:id="103" w:name="skyrius2"/>
      <w:bookmarkEnd w:id="101"/>
      <w:bookmarkEnd w:id="102"/>
      <w:r w:rsidRPr="00061A22">
        <w:rPr>
          <w:b/>
          <w:sz w:val="24"/>
          <w:szCs w:val="24"/>
        </w:rPr>
        <w:lastRenderedPageBreak/>
        <w:t>II SKYRIUS</w:t>
      </w:r>
    </w:p>
    <w:bookmarkEnd w:id="103"/>
    <w:p w:rsidR="00315DD5" w:rsidRPr="00061A22" w:rsidRDefault="00315DD5" w:rsidP="00315DD5">
      <w:pPr>
        <w:pStyle w:val="Antrat4"/>
        <w:numPr>
          <w:ilvl w:val="0"/>
          <w:numId w:val="0"/>
        </w:numPr>
        <w:spacing w:line="276" w:lineRule="auto"/>
        <w:jc w:val="center"/>
        <w:rPr>
          <w:b/>
          <w:caps/>
          <w:szCs w:val="24"/>
        </w:rPr>
      </w:pPr>
      <w:r w:rsidRPr="00061A22">
        <w:rPr>
          <w:b/>
          <w:caps/>
          <w:szCs w:val="24"/>
        </w:rPr>
        <w:t>supaprastintų pirkimų PASKELBIMAS, SUPAPRASTINTŲ PIRKIMŲ būdai, jų vykdymo tvarka</w:t>
      </w:r>
    </w:p>
    <w:p w:rsidR="00315DD5" w:rsidRPr="00061A22" w:rsidRDefault="00315DD5" w:rsidP="00315DD5">
      <w:pPr>
        <w:pStyle w:val="Antrat4"/>
        <w:numPr>
          <w:ilvl w:val="0"/>
          <w:numId w:val="0"/>
        </w:numPr>
        <w:spacing w:line="276" w:lineRule="auto"/>
        <w:jc w:val="center"/>
        <w:rPr>
          <w:szCs w:val="24"/>
        </w:rPr>
      </w:pPr>
    </w:p>
    <w:p w:rsidR="00315DD5" w:rsidRPr="00061A22" w:rsidRDefault="00315DD5" w:rsidP="00315DD5">
      <w:pPr>
        <w:pStyle w:val="Antrat1"/>
        <w:spacing w:before="0" w:after="0" w:line="276" w:lineRule="auto"/>
        <w:ind w:left="0"/>
        <w:rPr>
          <w:b/>
          <w:caps w:val="0"/>
          <w:szCs w:val="24"/>
        </w:rPr>
      </w:pPr>
      <w:bookmarkStart w:id="104" w:name="skirsnis1"/>
      <w:bookmarkStart w:id="105" w:name="_Toc19335327"/>
      <w:bookmarkStart w:id="106" w:name="_Toc7067137"/>
      <w:bookmarkStart w:id="107" w:name="_Toc6907154"/>
      <w:r w:rsidRPr="00061A22">
        <w:rPr>
          <w:b/>
          <w:caps w:val="0"/>
          <w:szCs w:val="24"/>
        </w:rPr>
        <w:t>PIRMASIS SKIRSNIS</w:t>
      </w:r>
    </w:p>
    <w:bookmarkEnd w:id="104"/>
    <w:bookmarkEnd w:id="105"/>
    <w:bookmarkEnd w:id="106"/>
    <w:bookmarkEnd w:id="107"/>
    <w:p w:rsidR="00315DD5" w:rsidRPr="00061A22" w:rsidRDefault="00315DD5" w:rsidP="00315DD5">
      <w:pPr>
        <w:pStyle w:val="Antrats"/>
        <w:spacing w:line="276" w:lineRule="auto"/>
        <w:jc w:val="center"/>
        <w:rPr>
          <w:b/>
          <w:caps/>
          <w:sz w:val="24"/>
          <w:szCs w:val="24"/>
        </w:rPr>
      </w:pPr>
      <w:r w:rsidRPr="00061A22">
        <w:rPr>
          <w:b/>
          <w:caps/>
          <w:sz w:val="24"/>
          <w:szCs w:val="24"/>
        </w:rPr>
        <w:t>supaprastintų pirkimų PASKELBIMAS</w:t>
      </w:r>
    </w:p>
    <w:p w:rsidR="00315DD5" w:rsidRPr="00061A22" w:rsidRDefault="00315DD5" w:rsidP="00315DD5">
      <w:pPr>
        <w:pStyle w:val="Antrats"/>
        <w:spacing w:line="276" w:lineRule="auto"/>
        <w:ind w:firstLine="720"/>
        <w:jc w:val="center"/>
        <w:rPr>
          <w:sz w:val="24"/>
          <w:szCs w:val="24"/>
        </w:rPr>
      </w:pPr>
    </w:p>
    <w:p w:rsidR="00315DD5" w:rsidRPr="00061A22" w:rsidRDefault="00315DD5" w:rsidP="00315DD5">
      <w:pPr>
        <w:pStyle w:val="Antrat2"/>
        <w:numPr>
          <w:ilvl w:val="0"/>
          <w:numId w:val="0"/>
        </w:numPr>
        <w:tabs>
          <w:tab w:val="left" w:pos="476"/>
        </w:tabs>
        <w:spacing w:before="0" w:line="276" w:lineRule="auto"/>
        <w:ind w:firstLine="720"/>
        <w:rPr>
          <w:szCs w:val="24"/>
        </w:rPr>
      </w:pPr>
      <w:bookmarkStart w:id="108" w:name="straipsnis22"/>
      <w:r w:rsidRPr="00061A22">
        <w:rPr>
          <w:szCs w:val="24"/>
        </w:rPr>
        <w:t>19</w:t>
      </w:r>
      <w:bookmarkStart w:id="109" w:name="_Toc673181"/>
      <w:bookmarkStart w:id="110" w:name="_Ref532362483"/>
      <w:bookmarkStart w:id="111" w:name="_Ref532362272"/>
      <w:bookmarkStart w:id="112" w:name="_Toc19335328"/>
      <w:bookmarkStart w:id="113" w:name="_Toc7067138"/>
      <w:bookmarkStart w:id="114" w:name="_Toc6907155"/>
      <w:bookmarkStart w:id="115" w:name="_Ref4496173"/>
      <w:r w:rsidRPr="00061A22">
        <w:rPr>
          <w:szCs w:val="24"/>
        </w:rPr>
        <w:t xml:space="preserve">. </w:t>
      </w:r>
      <w:bookmarkEnd w:id="45"/>
      <w:bookmarkEnd w:id="64"/>
      <w:bookmarkEnd w:id="65"/>
      <w:bookmarkEnd w:id="66"/>
      <w:bookmarkEnd w:id="67"/>
      <w:bookmarkEnd w:id="68"/>
      <w:bookmarkEnd w:id="69"/>
      <w:bookmarkEnd w:id="70"/>
      <w:bookmarkEnd w:id="71"/>
      <w:bookmarkEnd w:id="72"/>
      <w:bookmarkEnd w:id="73"/>
      <w:bookmarkEnd w:id="74"/>
      <w:bookmarkEnd w:id="75"/>
      <w:bookmarkEnd w:id="109"/>
      <w:bookmarkEnd w:id="110"/>
      <w:bookmarkEnd w:id="111"/>
      <w:r w:rsidRPr="00061A22">
        <w:rPr>
          <w:szCs w:val="24"/>
        </w:rPr>
        <w:t xml:space="preserve">Pirkimų </w:t>
      </w:r>
      <w:bookmarkEnd w:id="112"/>
      <w:bookmarkEnd w:id="113"/>
      <w:bookmarkEnd w:id="114"/>
      <w:bookmarkEnd w:id="115"/>
      <w:r w:rsidRPr="00061A22">
        <w:rPr>
          <w:szCs w:val="24"/>
        </w:rPr>
        <w:t>paskelbimas</w:t>
      </w:r>
    </w:p>
    <w:p w:rsidR="00315DD5" w:rsidRPr="00061A22" w:rsidRDefault="00315DD5" w:rsidP="00315DD5">
      <w:pPr>
        <w:pStyle w:val="Antrat3"/>
        <w:numPr>
          <w:ilvl w:val="0"/>
          <w:numId w:val="0"/>
        </w:numPr>
        <w:spacing w:before="0" w:line="276" w:lineRule="auto"/>
        <w:ind w:firstLine="720"/>
        <w:rPr>
          <w:szCs w:val="24"/>
        </w:rPr>
      </w:pPr>
      <w:r w:rsidRPr="00061A22">
        <w:rPr>
          <w:szCs w:val="24"/>
        </w:rPr>
        <w:t>19.1. Perkančioji</w:t>
      </w:r>
      <w:r w:rsidRPr="00061A22">
        <w:rPr>
          <w:b/>
          <w:szCs w:val="24"/>
        </w:rPr>
        <w:t xml:space="preserve"> </w:t>
      </w:r>
      <w:r w:rsidRPr="00061A22">
        <w:rPr>
          <w:szCs w:val="24"/>
        </w:rPr>
        <w:t>organizacija skelbia apie kiekvieną supaprastintą pirkimą, išskyrus Taisyklių 19.2. punkte numatytus atvejus.</w:t>
      </w:r>
    </w:p>
    <w:p w:rsidR="00315DD5" w:rsidRPr="00061A22" w:rsidRDefault="00315DD5" w:rsidP="00315DD5">
      <w:pPr>
        <w:pStyle w:val="Antrat3"/>
        <w:numPr>
          <w:ilvl w:val="0"/>
          <w:numId w:val="0"/>
        </w:numPr>
        <w:spacing w:before="0" w:line="276" w:lineRule="auto"/>
        <w:ind w:firstLine="720"/>
        <w:rPr>
          <w:szCs w:val="24"/>
        </w:rPr>
      </w:pPr>
      <w:r w:rsidRPr="00061A22">
        <w:rPr>
          <w:szCs w:val="24"/>
        </w:rPr>
        <w:t>19.2. Apie supaprastintą pirkimą viešai gali būti neskelbiama, kai:</w:t>
      </w:r>
    </w:p>
    <w:p w:rsidR="00315DD5" w:rsidRPr="00061A22" w:rsidRDefault="00315DD5" w:rsidP="00315DD5">
      <w:pPr>
        <w:pStyle w:val="Antrat3"/>
        <w:numPr>
          <w:ilvl w:val="0"/>
          <w:numId w:val="0"/>
        </w:numPr>
        <w:spacing w:before="0" w:line="276" w:lineRule="auto"/>
        <w:ind w:firstLine="720"/>
        <w:rPr>
          <w:szCs w:val="24"/>
        </w:rPr>
      </w:pPr>
      <w:r w:rsidRPr="00061A22">
        <w:rPr>
          <w:szCs w:val="24"/>
        </w:rPr>
        <w:t>19.2.1. pirkimas, apie kurį buvo skelbta, neįvyko, nes nebuvo gauta paraiškų ar pasiūlymų;</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19.2.3. dėl įvykių, kurių Perkančioji organizacija negalėjo iš anksto numatyti, būtina skubiai įsigyti reikalingų prekių, paslaugų ar darbų;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19.2.4. mažos vertės pirkimai atliekami Tiekėjų apklausos būdu; </w:t>
      </w:r>
    </w:p>
    <w:p w:rsidR="00315DD5" w:rsidRPr="00061A22" w:rsidRDefault="00315DD5" w:rsidP="00315DD5">
      <w:pPr>
        <w:pStyle w:val="Antrat3"/>
        <w:numPr>
          <w:ilvl w:val="0"/>
          <w:numId w:val="0"/>
        </w:numPr>
        <w:spacing w:before="0" w:line="276" w:lineRule="auto"/>
        <w:ind w:firstLine="720"/>
        <w:rPr>
          <w:szCs w:val="24"/>
        </w:rPr>
      </w:pPr>
      <w:r w:rsidRPr="00061A22">
        <w:rPr>
          <w:szCs w:val="24"/>
        </w:rPr>
        <w:t>19.2.5.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15DD5" w:rsidRPr="00061A22" w:rsidRDefault="00315DD5" w:rsidP="00315DD5">
      <w:pPr>
        <w:spacing w:line="276" w:lineRule="auto"/>
        <w:ind w:firstLine="720"/>
        <w:jc w:val="both"/>
        <w:rPr>
          <w:sz w:val="24"/>
          <w:szCs w:val="24"/>
        </w:rPr>
      </w:pPr>
      <w:r w:rsidRPr="00061A22">
        <w:rPr>
          <w:sz w:val="24"/>
          <w:szCs w:val="24"/>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61A22">
        <w:rPr>
          <w:b/>
          <w:bCs/>
          <w:sz w:val="24"/>
          <w:szCs w:val="24"/>
        </w:rPr>
        <w:t xml:space="preserve"> </w:t>
      </w:r>
      <w:r w:rsidRPr="00061A2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15DD5" w:rsidRPr="00061A22" w:rsidRDefault="00315DD5" w:rsidP="00315DD5">
      <w:pPr>
        <w:spacing w:line="276" w:lineRule="auto"/>
        <w:ind w:firstLine="720"/>
        <w:jc w:val="both"/>
        <w:rPr>
          <w:sz w:val="24"/>
          <w:szCs w:val="24"/>
        </w:rPr>
      </w:pPr>
      <w:r w:rsidRPr="00061A22">
        <w:rPr>
          <w:sz w:val="24"/>
          <w:szCs w:val="24"/>
        </w:rPr>
        <w:t>19.2.7. prekių ir paslaugų, skirtų Lietuvos Respublikos diplomatinėms atstovybėms, konsulinėms įstaigoms užsienyje ir Lietuvos Respublikos atstovybėms prie tarptautinių organizacijų, kariniams atstovams ir specialiesiems atašė, pirkimams, atliekamiems užsienio šalyse;</w:t>
      </w:r>
    </w:p>
    <w:p w:rsidR="00315DD5" w:rsidRPr="00061A22" w:rsidRDefault="00315DD5" w:rsidP="00315DD5">
      <w:pPr>
        <w:spacing w:line="276" w:lineRule="auto"/>
        <w:ind w:firstLine="720"/>
        <w:jc w:val="both"/>
        <w:rPr>
          <w:sz w:val="24"/>
          <w:szCs w:val="24"/>
        </w:rPr>
      </w:pPr>
      <w:r w:rsidRPr="00061A22">
        <w:rPr>
          <w:sz w:val="24"/>
          <w:szCs w:val="24"/>
        </w:rPr>
        <w:t>19.2.8. prekės ir paslaugos yra perkamos naudojant reprezentacinėms išlaidoms skirtas lėšas;</w:t>
      </w:r>
    </w:p>
    <w:p w:rsidR="00315DD5" w:rsidRPr="00061A22" w:rsidRDefault="00315DD5" w:rsidP="00315DD5">
      <w:pPr>
        <w:spacing w:line="276" w:lineRule="auto"/>
        <w:ind w:firstLine="720"/>
        <w:jc w:val="both"/>
        <w:rPr>
          <w:sz w:val="24"/>
          <w:szCs w:val="24"/>
        </w:rPr>
      </w:pPr>
      <w:r w:rsidRPr="00061A22">
        <w:rPr>
          <w:sz w:val="24"/>
          <w:szCs w:val="24"/>
        </w:rPr>
        <w:t>19.2.9. perkamos prekės gaminamos tik mokslo, eksperimentavimo, studijų ar techninio tobulinimo tikslais, nesiekiant gauti pelno arba padengti mokslo ar tobulinimo išlaidų;</w:t>
      </w:r>
    </w:p>
    <w:p w:rsidR="00315DD5" w:rsidRPr="00061A22" w:rsidRDefault="00315DD5" w:rsidP="00315DD5">
      <w:pPr>
        <w:spacing w:line="276" w:lineRule="auto"/>
        <w:ind w:firstLine="720"/>
        <w:jc w:val="both"/>
        <w:rPr>
          <w:sz w:val="24"/>
          <w:szCs w:val="24"/>
        </w:rPr>
      </w:pPr>
      <w:r w:rsidRPr="00061A22">
        <w:rPr>
          <w:sz w:val="24"/>
          <w:szCs w:val="24"/>
        </w:rPr>
        <w:t>19.2.10. perkamos prekių biržoje kotiruojamos prekės;</w:t>
      </w:r>
    </w:p>
    <w:p w:rsidR="00315DD5" w:rsidRPr="00061A22" w:rsidRDefault="00315DD5" w:rsidP="00315DD5">
      <w:pPr>
        <w:spacing w:line="276" w:lineRule="auto"/>
        <w:ind w:firstLine="720"/>
        <w:jc w:val="both"/>
        <w:rPr>
          <w:sz w:val="24"/>
          <w:szCs w:val="24"/>
        </w:rPr>
      </w:pPr>
      <w:r w:rsidRPr="00061A22">
        <w:rPr>
          <w:sz w:val="24"/>
          <w:szCs w:val="24"/>
        </w:rPr>
        <w:t>19.2.11. perkami muziejų eksponatai, archyvų ir bibliotekų dokumentai,</w:t>
      </w:r>
      <w:r w:rsidRPr="00061A22">
        <w:rPr>
          <w:b/>
          <w:bCs/>
          <w:sz w:val="24"/>
          <w:szCs w:val="24"/>
        </w:rPr>
        <w:t xml:space="preserve"> </w:t>
      </w:r>
      <w:r w:rsidRPr="00061A22">
        <w:rPr>
          <w:sz w:val="24"/>
          <w:szCs w:val="24"/>
        </w:rPr>
        <w:t xml:space="preserve">prenumeruojami laikraščiai ir žurnalai; </w:t>
      </w:r>
    </w:p>
    <w:p w:rsidR="00315DD5" w:rsidRPr="00061A22" w:rsidRDefault="00315DD5" w:rsidP="00315DD5">
      <w:pPr>
        <w:spacing w:line="276" w:lineRule="auto"/>
        <w:ind w:firstLine="720"/>
        <w:jc w:val="both"/>
        <w:rPr>
          <w:sz w:val="24"/>
          <w:szCs w:val="24"/>
        </w:rPr>
      </w:pPr>
      <w:r w:rsidRPr="00061A22">
        <w:rPr>
          <w:color w:val="000000"/>
          <w:sz w:val="24"/>
          <w:szCs w:val="24"/>
        </w:rPr>
        <w:t>19.2.12. ypač palankiomis sąlygomis perkama iš bankrutuojančių, likviduojamų ar restruktūrizuojamų ūkio subjektų;</w:t>
      </w:r>
    </w:p>
    <w:p w:rsidR="00315DD5" w:rsidRPr="00061A22" w:rsidRDefault="00315DD5" w:rsidP="00315DD5">
      <w:pPr>
        <w:spacing w:line="276" w:lineRule="auto"/>
        <w:ind w:firstLine="720"/>
        <w:jc w:val="both"/>
        <w:rPr>
          <w:sz w:val="24"/>
          <w:szCs w:val="24"/>
        </w:rPr>
      </w:pPr>
      <w:r w:rsidRPr="00061A22">
        <w:rPr>
          <w:color w:val="000000"/>
          <w:sz w:val="24"/>
          <w:szCs w:val="24"/>
        </w:rPr>
        <w:t xml:space="preserve">19.2.13. prekės </w:t>
      </w:r>
      <w:r w:rsidRPr="00061A22">
        <w:rPr>
          <w:sz w:val="24"/>
          <w:szCs w:val="24"/>
        </w:rPr>
        <w:t>perkamos iš valstybės rezervo.</w:t>
      </w:r>
    </w:p>
    <w:p w:rsidR="00315DD5" w:rsidRPr="00061A22" w:rsidRDefault="00315DD5" w:rsidP="00315DD5">
      <w:pPr>
        <w:spacing w:line="276" w:lineRule="auto"/>
        <w:ind w:firstLine="720"/>
        <w:jc w:val="both"/>
        <w:rPr>
          <w:sz w:val="24"/>
          <w:szCs w:val="24"/>
        </w:rPr>
      </w:pPr>
      <w:r w:rsidRPr="00061A22">
        <w:rPr>
          <w:sz w:val="24"/>
          <w:szCs w:val="24"/>
        </w:rPr>
        <w:lastRenderedPageBreak/>
        <w:t>19.2.14. perkamos licencijos naudotis bibliotekiniais dokumentais ar duomenų (informacinėmis) bazėmis;</w:t>
      </w:r>
    </w:p>
    <w:p w:rsidR="00315DD5" w:rsidRPr="00061A22" w:rsidRDefault="00315DD5" w:rsidP="00315DD5">
      <w:pPr>
        <w:spacing w:line="276" w:lineRule="auto"/>
        <w:ind w:firstLine="720"/>
        <w:jc w:val="both"/>
        <w:rPr>
          <w:sz w:val="24"/>
          <w:szCs w:val="24"/>
        </w:rPr>
      </w:pPr>
      <w:r w:rsidRPr="00061A22">
        <w:rPr>
          <w:sz w:val="24"/>
          <w:szCs w:val="24"/>
        </w:rPr>
        <w:t>19.2.15. perkamos teisėjų, prokurorų, profesinės karo tarnybos karių, perkančiosios organizacijos valstybės tarnautojų ir (ar) pagal darbo sutartį dirbančių darbuotojų mokymo paslaugos;</w:t>
      </w:r>
    </w:p>
    <w:p w:rsidR="00315DD5" w:rsidRPr="00061A22" w:rsidRDefault="00315DD5" w:rsidP="00315DD5">
      <w:pPr>
        <w:spacing w:line="276" w:lineRule="auto"/>
        <w:ind w:firstLine="720"/>
        <w:jc w:val="both"/>
        <w:rPr>
          <w:sz w:val="24"/>
          <w:szCs w:val="24"/>
        </w:rPr>
      </w:pPr>
      <w:r w:rsidRPr="00061A22">
        <w:rPr>
          <w:sz w:val="24"/>
          <w:szCs w:val="24"/>
        </w:rPr>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15DD5" w:rsidRPr="00061A22" w:rsidRDefault="00315DD5" w:rsidP="00315DD5">
      <w:pPr>
        <w:spacing w:line="276" w:lineRule="auto"/>
        <w:ind w:firstLine="720"/>
        <w:jc w:val="both"/>
        <w:rPr>
          <w:sz w:val="24"/>
          <w:szCs w:val="24"/>
        </w:rPr>
      </w:pPr>
      <w:r w:rsidRPr="00061A22">
        <w:rPr>
          <w:sz w:val="24"/>
          <w:szCs w:val="24"/>
        </w:rPr>
        <w:t>19.2.17. perkamos ekspertų komisijų, komitetų, tarybų, kurių sudarymo tvarką nustato Lietuvos Respublikos įstatymai, narių teikiamos nematerialaus pobūdžio (intelektinės) paslaugos;</w:t>
      </w:r>
    </w:p>
    <w:p w:rsidR="00315DD5" w:rsidRPr="00061A22" w:rsidRDefault="00315DD5" w:rsidP="00315DD5">
      <w:pPr>
        <w:spacing w:line="276" w:lineRule="auto"/>
        <w:ind w:firstLine="720"/>
        <w:jc w:val="both"/>
        <w:rPr>
          <w:sz w:val="24"/>
          <w:szCs w:val="24"/>
        </w:rPr>
      </w:pPr>
      <w:r w:rsidRPr="00061A22">
        <w:rPr>
          <w:sz w:val="24"/>
          <w:szCs w:val="24"/>
        </w:rPr>
        <w:t>19.2.18.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15DD5" w:rsidRPr="00061A22" w:rsidRDefault="00315DD5" w:rsidP="00315DD5">
      <w:pPr>
        <w:spacing w:line="276" w:lineRule="auto"/>
        <w:ind w:firstLine="720"/>
        <w:jc w:val="both"/>
        <w:rPr>
          <w:sz w:val="24"/>
          <w:szCs w:val="24"/>
        </w:rPr>
      </w:pPr>
      <w:r w:rsidRPr="00061A22">
        <w:rPr>
          <w:sz w:val="24"/>
          <w:szCs w:val="24"/>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15DD5" w:rsidRPr="00061A22" w:rsidRDefault="00315DD5" w:rsidP="00315DD5">
      <w:pPr>
        <w:spacing w:line="276" w:lineRule="auto"/>
        <w:ind w:firstLine="720"/>
        <w:jc w:val="both"/>
        <w:rPr>
          <w:sz w:val="24"/>
          <w:szCs w:val="24"/>
        </w:rPr>
      </w:pPr>
      <w:r w:rsidRPr="00061A22">
        <w:rPr>
          <w:sz w:val="24"/>
          <w:szCs w:val="24"/>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15DD5" w:rsidRPr="00061A22" w:rsidRDefault="00315DD5" w:rsidP="00315DD5">
      <w:pPr>
        <w:pStyle w:val="Antrat3"/>
        <w:numPr>
          <w:ilvl w:val="0"/>
          <w:numId w:val="0"/>
        </w:numPr>
        <w:ind w:firstLine="720"/>
        <w:rPr>
          <w:b/>
          <w:szCs w:val="24"/>
        </w:rPr>
      </w:pPr>
      <w:r w:rsidRPr="00061A22">
        <w:rPr>
          <w:szCs w:val="24"/>
        </w:rPr>
        <w:t xml:space="preserve">19.3. Perkančioji organizacija Viešųjų pirkimų tarnybos nustatyta tvarka </w:t>
      </w:r>
      <w:r w:rsidRPr="00061A22">
        <w:rPr>
          <w:b/>
          <w:szCs w:val="24"/>
        </w:rPr>
        <w:t>gali</w:t>
      </w:r>
      <w:r w:rsidRPr="00061A22">
        <w:rPr>
          <w:szCs w:val="24"/>
        </w:rPr>
        <w:t xml:space="preserve"> paskelbti informacinį pranešimą apie sprendimą pirkti prekes, paslaugas ar darbus nepaskelbus apie pirkimą (SK-5 forma), kai apie pirkimą viešai neskelbiama. </w:t>
      </w:r>
    </w:p>
    <w:p w:rsidR="00315DD5" w:rsidRPr="00061A22" w:rsidRDefault="00315DD5" w:rsidP="00315DD5">
      <w:pPr>
        <w:pStyle w:val="Antrat3"/>
        <w:numPr>
          <w:ilvl w:val="0"/>
          <w:numId w:val="0"/>
        </w:numPr>
        <w:spacing w:line="276" w:lineRule="auto"/>
        <w:ind w:firstLine="720"/>
        <w:rPr>
          <w:szCs w:val="24"/>
        </w:rPr>
      </w:pPr>
      <w:r w:rsidRPr="00061A22">
        <w:rPr>
          <w:szCs w:val="24"/>
          <w:lang w:eastAsia="en-US"/>
        </w:rPr>
        <w:t xml:space="preserve">19.4. </w:t>
      </w:r>
      <w:r w:rsidRPr="00061A22">
        <w:rPr>
          <w:szCs w:val="24"/>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315DD5" w:rsidRPr="00061A22" w:rsidRDefault="00315DD5" w:rsidP="00315DD5">
      <w:pPr>
        <w:pStyle w:val="Antrat3"/>
        <w:numPr>
          <w:ilvl w:val="0"/>
          <w:numId w:val="0"/>
        </w:numPr>
        <w:spacing w:line="276" w:lineRule="auto"/>
        <w:ind w:firstLine="720"/>
        <w:rPr>
          <w:szCs w:val="24"/>
          <w:lang w:eastAsia="lt-LT"/>
        </w:rPr>
      </w:pPr>
      <w:r w:rsidRPr="00061A22">
        <w:rPr>
          <w:szCs w:val="24"/>
        </w:rPr>
        <w:t xml:space="preserve">19.5. </w:t>
      </w:r>
      <w:r w:rsidRPr="00061A22">
        <w:rPr>
          <w:szCs w:val="24"/>
          <w:lang w:eastAsia="lt-LT"/>
        </w:rPr>
        <w:t xml:space="preserve">Atlikdama supaprastintą neskelbiamą pirkimą ir priėmusi sprendimą sudaryti sutartį, perkančioji organizacija Viešųjų pirkimų įstatymo nustatyta tvarka gali paskelbti informacinį pranešimą, o </w:t>
      </w:r>
      <w:r w:rsidRPr="00061A22">
        <w:rPr>
          <w:szCs w:val="24"/>
        </w:rPr>
        <w:t xml:space="preserve">kai atliekamas Viešųjų pirkimų įstatymo 2 priedėlio B paslaugų sąraše nurodytų paslaugų pirkimas ir kai pirkimo vertė yra ne mažesnė, negu nustatyta tarptautinio pirkimo vertės riba, – pranešimą dėl savanoriško </w:t>
      </w:r>
      <w:proofErr w:type="spellStart"/>
      <w:r w:rsidRPr="00061A22">
        <w:rPr>
          <w:i/>
          <w:iCs/>
          <w:szCs w:val="24"/>
        </w:rPr>
        <w:t>ex</w:t>
      </w:r>
      <w:proofErr w:type="spellEnd"/>
      <w:r w:rsidRPr="00061A22">
        <w:rPr>
          <w:i/>
          <w:iCs/>
          <w:szCs w:val="24"/>
        </w:rPr>
        <w:t xml:space="preserve"> </w:t>
      </w:r>
      <w:proofErr w:type="spellStart"/>
      <w:r w:rsidRPr="00061A22">
        <w:rPr>
          <w:i/>
          <w:iCs/>
          <w:szCs w:val="24"/>
        </w:rPr>
        <w:t>ante</w:t>
      </w:r>
      <w:proofErr w:type="spellEnd"/>
      <w:r w:rsidRPr="00061A22">
        <w:rPr>
          <w:szCs w:val="24"/>
        </w:rPr>
        <w:t xml:space="preserve"> skaidrumo</w:t>
      </w:r>
      <w:r w:rsidRPr="00061A22">
        <w:rPr>
          <w:szCs w:val="24"/>
          <w:lang w:eastAsia="lt-LT"/>
        </w:rPr>
        <w:t>.</w:t>
      </w:r>
    </w:p>
    <w:p w:rsidR="00315DD5" w:rsidRPr="00061A22" w:rsidRDefault="00315DD5" w:rsidP="00315DD5">
      <w:pPr>
        <w:pStyle w:val="Antrat2"/>
        <w:numPr>
          <w:ilvl w:val="0"/>
          <w:numId w:val="0"/>
        </w:numPr>
        <w:tabs>
          <w:tab w:val="left" w:pos="476"/>
        </w:tabs>
        <w:spacing w:before="0" w:line="276" w:lineRule="auto"/>
        <w:ind w:firstLine="720"/>
        <w:rPr>
          <w:szCs w:val="24"/>
        </w:rPr>
      </w:pPr>
      <w:r w:rsidRPr="00061A22">
        <w:rPr>
          <w:szCs w:val="24"/>
        </w:rPr>
        <w:t>20. Pirkimų skelbimai:</w:t>
      </w:r>
    </w:p>
    <w:p w:rsidR="00315DD5" w:rsidRPr="00061A22" w:rsidRDefault="00315DD5" w:rsidP="00315DD5">
      <w:pPr>
        <w:pStyle w:val="Antrat3"/>
        <w:numPr>
          <w:ilvl w:val="0"/>
          <w:numId w:val="0"/>
        </w:numPr>
        <w:spacing w:before="0" w:line="276" w:lineRule="auto"/>
        <w:ind w:firstLine="720"/>
        <w:rPr>
          <w:szCs w:val="24"/>
        </w:rPr>
      </w:pPr>
      <w:bookmarkStart w:id="116" w:name="_Ref9408977"/>
      <w:bookmarkEnd w:id="108"/>
      <w:r w:rsidRPr="00061A22">
        <w:rPr>
          <w:szCs w:val="24"/>
        </w:rPr>
        <w:t xml:space="preserve">20.1. Perkančioji organizacija skelbimą apie supaprastintą pirkimą, informacinį pranešimą ir pranešimą dėl savanoriško </w:t>
      </w:r>
      <w:proofErr w:type="spellStart"/>
      <w:r w:rsidRPr="00061A22">
        <w:rPr>
          <w:i/>
          <w:iCs/>
          <w:szCs w:val="24"/>
        </w:rPr>
        <w:t>ex</w:t>
      </w:r>
      <w:proofErr w:type="spellEnd"/>
      <w:r w:rsidRPr="00061A22">
        <w:rPr>
          <w:i/>
          <w:iCs/>
          <w:szCs w:val="24"/>
        </w:rPr>
        <w:t xml:space="preserve"> </w:t>
      </w:r>
      <w:proofErr w:type="spellStart"/>
      <w:r w:rsidRPr="00061A22">
        <w:rPr>
          <w:i/>
          <w:iCs/>
          <w:szCs w:val="24"/>
        </w:rPr>
        <w:t>ante</w:t>
      </w:r>
      <w:proofErr w:type="spellEnd"/>
      <w:r w:rsidRPr="00061A22">
        <w:rPr>
          <w:szCs w:val="24"/>
        </w:rPr>
        <w:t xml:space="preserve"> skaidrumo, kuriuos pagal Viešųjų pirkimų įstatymą ir pasitvirtintas taisykles numatyta paskelbti viešai, skelbia Centrinėje viešųjų pirkimų informacinėje sistemoje, o pranešimus dėl savanoriško </w:t>
      </w:r>
      <w:proofErr w:type="spellStart"/>
      <w:r w:rsidRPr="00061A22">
        <w:rPr>
          <w:i/>
          <w:iCs/>
          <w:szCs w:val="24"/>
        </w:rPr>
        <w:t>ex</w:t>
      </w:r>
      <w:proofErr w:type="spellEnd"/>
      <w:r w:rsidRPr="00061A22">
        <w:rPr>
          <w:i/>
          <w:iCs/>
          <w:szCs w:val="24"/>
        </w:rPr>
        <w:t xml:space="preserve"> </w:t>
      </w:r>
      <w:proofErr w:type="spellStart"/>
      <w:r w:rsidRPr="00061A22">
        <w:rPr>
          <w:i/>
          <w:iCs/>
          <w:szCs w:val="24"/>
        </w:rPr>
        <w:t>ante</w:t>
      </w:r>
      <w:proofErr w:type="spellEnd"/>
      <w:r w:rsidRPr="00061A22">
        <w:rPr>
          <w:szCs w:val="24"/>
        </w:rPr>
        <w:t xml:space="preserve"> skaidrumo – ir Europos Sąjungos oficialiajame leidinyje. Skelbimai, informaciniai pranešimai ir pranešimai dėl savanoriško </w:t>
      </w:r>
      <w:proofErr w:type="spellStart"/>
      <w:r w:rsidRPr="00061A22">
        <w:rPr>
          <w:i/>
          <w:iCs/>
          <w:szCs w:val="24"/>
        </w:rPr>
        <w:t>ex</w:t>
      </w:r>
      <w:proofErr w:type="spellEnd"/>
      <w:r w:rsidRPr="00061A22">
        <w:rPr>
          <w:i/>
          <w:iCs/>
          <w:szCs w:val="24"/>
        </w:rPr>
        <w:t xml:space="preserve"> </w:t>
      </w:r>
      <w:proofErr w:type="spellStart"/>
      <w:r w:rsidRPr="00061A22">
        <w:rPr>
          <w:i/>
          <w:iCs/>
          <w:szCs w:val="24"/>
        </w:rPr>
        <w:t>ante</w:t>
      </w:r>
      <w:proofErr w:type="spellEnd"/>
      <w:r w:rsidRPr="00061A22">
        <w:rPr>
          <w:szCs w:val="24"/>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061A22">
        <w:rPr>
          <w:i/>
          <w:iCs/>
          <w:szCs w:val="24"/>
        </w:rPr>
        <w:t>ex</w:t>
      </w:r>
      <w:proofErr w:type="spellEnd"/>
      <w:r w:rsidRPr="00061A22">
        <w:rPr>
          <w:i/>
          <w:iCs/>
          <w:szCs w:val="24"/>
        </w:rPr>
        <w:t xml:space="preserve"> </w:t>
      </w:r>
      <w:proofErr w:type="spellStart"/>
      <w:r w:rsidRPr="00061A22">
        <w:rPr>
          <w:i/>
          <w:iCs/>
          <w:szCs w:val="24"/>
        </w:rPr>
        <w:t>ante</w:t>
      </w:r>
      <w:proofErr w:type="spellEnd"/>
      <w:r w:rsidRPr="00061A22">
        <w:rPr>
          <w:szCs w:val="24"/>
        </w:rPr>
        <w:t xml:space="preserve"> </w:t>
      </w:r>
      <w:r w:rsidRPr="00061A22">
        <w:rPr>
          <w:szCs w:val="24"/>
        </w:rPr>
        <w:lastRenderedPageBreak/>
        <w:t>skaidrumo paskelbimo diena yra pranešimo paskelbimo Europos Sąjungos oficialiajame leidinyje data.</w:t>
      </w:r>
    </w:p>
    <w:p w:rsidR="00315DD5" w:rsidRPr="00061A22" w:rsidRDefault="00315DD5" w:rsidP="00315DD5">
      <w:pPr>
        <w:pStyle w:val="Antrat3"/>
        <w:numPr>
          <w:ilvl w:val="0"/>
          <w:numId w:val="0"/>
        </w:numPr>
        <w:spacing w:before="0" w:line="276" w:lineRule="auto"/>
        <w:ind w:firstLine="720"/>
        <w:rPr>
          <w:szCs w:val="24"/>
        </w:rPr>
      </w:pPr>
      <w:r w:rsidRPr="00061A22">
        <w:rPr>
          <w:bCs/>
          <w:szCs w:val="24"/>
        </w:rPr>
        <w:t xml:space="preserve">20.2. </w:t>
      </w:r>
      <w:r w:rsidRPr="00061A22">
        <w:rPr>
          <w:szCs w:val="24"/>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315DD5" w:rsidRPr="00061A22" w:rsidRDefault="00315DD5" w:rsidP="00315DD5">
      <w:pPr>
        <w:spacing w:line="276" w:lineRule="auto"/>
        <w:ind w:firstLine="720"/>
        <w:jc w:val="both"/>
        <w:rPr>
          <w:sz w:val="24"/>
          <w:szCs w:val="24"/>
        </w:rPr>
      </w:pPr>
      <w:r w:rsidRPr="00061A22">
        <w:rPr>
          <w:sz w:val="24"/>
          <w:szCs w:val="24"/>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116"/>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20.4. Skelbimai Viešųjų pirkimų tarnybai teikiami </w:t>
      </w:r>
      <w:r w:rsidRPr="00061A22">
        <w:rPr>
          <w:bCs/>
          <w:szCs w:val="24"/>
        </w:rPr>
        <w:t>elektroninėmis priemonėmis</w:t>
      </w:r>
      <w:r w:rsidRPr="00061A22">
        <w:rPr>
          <w:szCs w:val="24"/>
        </w:rPr>
        <w:t xml:space="preserve"> Viešųjų pirkimų tarnybos nustatyta tvarka.</w:t>
      </w:r>
    </w:p>
    <w:p w:rsidR="00315DD5" w:rsidRPr="00061A22" w:rsidRDefault="00315DD5" w:rsidP="00315DD5">
      <w:pPr>
        <w:autoSpaceDE w:val="0"/>
        <w:autoSpaceDN w:val="0"/>
        <w:adjustRightInd w:val="0"/>
        <w:spacing w:line="276" w:lineRule="auto"/>
        <w:jc w:val="both"/>
        <w:rPr>
          <w:sz w:val="24"/>
          <w:szCs w:val="24"/>
        </w:rPr>
      </w:pPr>
      <w:r w:rsidRPr="00061A22">
        <w:rPr>
          <w:sz w:val="24"/>
          <w:szCs w:val="24"/>
        </w:rPr>
        <w:tab/>
        <w:t>20.5. Skelbimas spausdinamas Perkančiosios organizacijos pasirinkta kuria nors oficialia Europos Sąjungos kalba ir tik šis tekstas laikomas autentišku.</w:t>
      </w:r>
    </w:p>
    <w:p w:rsidR="00315DD5" w:rsidRPr="00061A22" w:rsidRDefault="00315DD5" w:rsidP="00315DD5">
      <w:pPr>
        <w:autoSpaceDE w:val="0"/>
        <w:autoSpaceDN w:val="0"/>
        <w:adjustRightInd w:val="0"/>
        <w:spacing w:line="276" w:lineRule="auto"/>
        <w:jc w:val="both"/>
        <w:rPr>
          <w:sz w:val="24"/>
          <w:szCs w:val="24"/>
        </w:rPr>
      </w:pPr>
      <w:bookmarkStart w:id="117" w:name="_Toc518795524"/>
      <w:bookmarkStart w:id="118" w:name="_Toc518795455"/>
      <w:bookmarkStart w:id="119" w:name="_Toc518784382"/>
      <w:bookmarkStart w:id="120" w:name="_Toc518784129"/>
      <w:bookmarkStart w:id="121" w:name="_Toc518784062"/>
      <w:bookmarkStart w:id="122" w:name="_Toc518783995"/>
      <w:r w:rsidRPr="00061A22">
        <w:rPr>
          <w:sz w:val="24"/>
          <w:szCs w:val="24"/>
        </w:rPr>
        <w:tab/>
        <w:t>20.6. Perkančioji organizacija apie nesudarytą pirkimo sutartį pasibaigus pirkimui Viešųjų pirkimų įstatymo 7 straipsnio 4 dalies 2–6 punktuose nurodytais atvejais paskelbia per 48 dienas po sprendimo nesudaryti pirkimo sutarties priėmimo. Šis reikalavimas netaikomas, kai pirkimas atliekamas neskelbiamų derybų būdu.</w:t>
      </w:r>
    </w:p>
    <w:p w:rsidR="00315DD5" w:rsidRPr="00061A22" w:rsidRDefault="00315DD5" w:rsidP="00315DD5">
      <w:pPr>
        <w:pStyle w:val="Antrat3"/>
        <w:numPr>
          <w:ilvl w:val="0"/>
          <w:numId w:val="0"/>
        </w:numPr>
        <w:spacing w:before="0" w:line="276" w:lineRule="auto"/>
        <w:ind w:firstLine="720"/>
        <w:rPr>
          <w:i/>
          <w:szCs w:val="24"/>
        </w:rPr>
      </w:pPr>
    </w:p>
    <w:p w:rsidR="00315DD5" w:rsidRPr="00061A22" w:rsidRDefault="00315DD5" w:rsidP="00315DD5">
      <w:pPr>
        <w:pStyle w:val="Antrat1"/>
        <w:spacing w:before="0" w:after="0" w:line="276" w:lineRule="auto"/>
        <w:ind w:left="0"/>
        <w:rPr>
          <w:b/>
          <w:caps w:val="0"/>
          <w:szCs w:val="24"/>
        </w:rPr>
      </w:pPr>
      <w:r w:rsidRPr="00061A22">
        <w:rPr>
          <w:b/>
          <w:caps w:val="0"/>
          <w:szCs w:val="24"/>
        </w:rPr>
        <w:t>ANTRASIS SKIRSNIS</w:t>
      </w:r>
    </w:p>
    <w:p w:rsidR="00315DD5" w:rsidRPr="00061A22" w:rsidRDefault="00315DD5" w:rsidP="00315DD5">
      <w:pPr>
        <w:pStyle w:val="Antrat3"/>
        <w:numPr>
          <w:ilvl w:val="0"/>
          <w:numId w:val="0"/>
        </w:numPr>
        <w:spacing w:before="0" w:line="276" w:lineRule="auto"/>
        <w:jc w:val="center"/>
        <w:rPr>
          <w:b/>
          <w:caps/>
          <w:szCs w:val="24"/>
        </w:rPr>
      </w:pPr>
      <w:r w:rsidRPr="00061A22">
        <w:rPr>
          <w:b/>
          <w:caps/>
          <w:szCs w:val="24"/>
        </w:rPr>
        <w:t>SUPAPRASTINTŲ PIRKIMŲ būdai</w:t>
      </w:r>
    </w:p>
    <w:p w:rsidR="00315DD5" w:rsidRPr="00061A22" w:rsidRDefault="00315DD5" w:rsidP="00315DD5">
      <w:pPr>
        <w:pStyle w:val="Antrat3"/>
        <w:numPr>
          <w:ilvl w:val="0"/>
          <w:numId w:val="0"/>
        </w:numPr>
        <w:spacing w:before="0" w:line="276" w:lineRule="auto"/>
        <w:jc w:val="center"/>
        <w:rPr>
          <w:b/>
          <w:szCs w:val="24"/>
        </w:rPr>
      </w:pPr>
    </w:p>
    <w:p w:rsidR="00315DD5" w:rsidRPr="00061A22" w:rsidRDefault="00315DD5" w:rsidP="00315DD5">
      <w:pPr>
        <w:pStyle w:val="Antrat3"/>
        <w:numPr>
          <w:ilvl w:val="0"/>
          <w:numId w:val="0"/>
        </w:numPr>
        <w:spacing w:before="0" w:line="276" w:lineRule="auto"/>
        <w:ind w:firstLine="720"/>
        <w:rPr>
          <w:b/>
          <w:szCs w:val="24"/>
        </w:rPr>
      </w:pPr>
      <w:r w:rsidRPr="00061A22">
        <w:rPr>
          <w:b/>
          <w:szCs w:val="24"/>
        </w:rPr>
        <w:t>21. Supaprastintų pirkimų būdai ir jų pasirinkimo tvarka:</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21.1. Supaprastintus pirkimus Perkančioji organizacija turi teisę vykdyti supaprastinto </w:t>
      </w:r>
      <w:r w:rsidRPr="00061A22">
        <w:rPr>
          <w:b/>
          <w:szCs w:val="24"/>
        </w:rPr>
        <w:t>atviro konkurso, supaprastinto riboto konkurso, supaprastintų skelbiamų derybų</w:t>
      </w:r>
      <w:r w:rsidRPr="00061A22">
        <w:rPr>
          <w:szCs w:val="24"/>
        </w:rPr>
        <w:t xml:space="preserve">, supaprastinto konkurencinio dialogo, </w:t>
      </w:r>
      <w:r w:rsidRPr="00061A22">
        <w:rPr>
          <w:b/>
          <w:szCs w:val="24"/>
        </w:rPr>
        <w:t>supaprastintų neskelbiamų derybų</w:t>
      </w:r>
      <w:r w:rsidRPr="00061A22">
        <w:rPr>
          <w:szCs w:val="24"/>
        </w:rPr>
        <w:t xml:space="preserve"> ir tiekėjų </w:t>
      </w:r>
      <w:r w:rsidRPr="00061A22">
        <w:rPr>
          <w:b/>
          <w:szCs w:val="24"/>
        </w:rPr>
        <w:t>apklausos</w:t>
      </w:r>
      <w:r w:rsidRPr="00061A22">
        <w:rPr>
          <w:szCs w:val="24"/>
        </w:rPr>
        <w:t xml:space="preserve"> būdais.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21.3. Supaprastinto atviro konkurso, supaprastinto riboto konkurso, supaprastintų skelbiamų derybų ir supaprastinto konkurencinio dialogo pirkimo būdus Perkančioji organizacija gali taikyti visais atvejais. </w:t>
      </w:r>
    </w:p>
    <w:p w:rsidR="00315DD5" w:rsidRPr="00061A22" w:rsidRDefault="00315DD5" w:rsidP="00315DD5">
      <w:pPr>
        <w:spacing w:line="276" w:lineRule="auto"/>
        <w:ind w:firstLine="720"/>
        <w:jc w:val="both"/>
        <w:rPr>
          <w:sz w:val="24"/>
          <w:szCs w:val="24"/>
        </w:rPr>
      </w:pPr>
      <w:bookmarkStart w:id="123" w:name="straipsnis24"/>
      <w:r w:rsidRPr="00061A22">
        <w:rPr>
          <w:sz w:val="24"/>
          <w:szCs w:val="24"/>
        </w:rPr>
        <w:t>21.4. Supaprastintų neskelbiamų derybų būdą Perkančioji organizacija gali taikyti visais Taisyklių 19.2.</w:t>
      </w:r>
      <w:r w:rsidRPr="00061A22">
        <w:rPr>
          <w:sz w:val="24"/>
          <w:szCs w:val="24"/>
          <w:lang w:val="en-US"/>
        </w:rPr>
        <w:t>1.</w:t>
      </w:r>
      <w:r w:rsidRPr="00061A22">
        <w:rPr>
          <w:sz w:val="24"/>
          <w:szCs w:val="24"/>
        </w:rPr>
        <w:t>-19.2.20. punktuose nustatytais atvejais.</w:t>
      </w:r>
    </w:p>
    <w:p w:rsidR="00315DD5" w:rsidRPr="00061A22" w:rsidRDefault="00315DD5" w:rsidP="00315DD5">
      <w:pPr>
        <w:spacing w:line="276" w:lineRule="auto"/>
        <w:ind w:firstLine="720"/>
        <w:jc w:val="both"/>
        <w:rPr>
          <w:sz w:val="24"/>
          <w:szCs w:val="24"/>
        </w:rPr>
      </w:pPr>
      <w:r w:rsidRPr="00061A22">
        <w:rPr>
          <w:sz w:val="24"/>
          <w:szCs w:val="24"/>
        </w:rPr>
        <w:t xml:space="preserve">21.5. Tiekėjų apklausos būdą Perkančioji organizacija gali taikyti tik tuo atveju, kai yra atliekamas mažos vertės pirkimas- supaprastintas pirkimas, kai yra bent viena iš šių sąlygų: </w:t>
      </w:r>
    </w:p>
    <w:p w:rsidR="00315DD5" w:rsidRPr="00061A22" w:rsidRDefault="00315DD5" w:rsidP="00315DD5">
      <w:pPr>
        <w:spacing w:line="276" w:lineRule="auto"/>
        <w:ind w:firstLine="720"/>
        <w:jc w:val="both"/>
        <w:rPr>
          <w:sz w:val="24"/>
          <w:szCs w:val="24"/>
        </w:rPr>
      </w:pPr>
      <w:r w:rsidRPr="00061A22">
        <w:rPr>
          <w:sz w:val="24"/>
          <w:szCs w:val="24"/>
        </w:rPr>
        <w:t xml:space="preserve">21.5.1.  prekių ar paslaugų pirkimo vertė yra mažesnė kaip 58 000 </w:t>
      </w:r>
      <w:proofErr w:type="spellStart"/>
      <w:r w:rsidRPr="00061A22">
        <w:rPr>
          <w:sz w:val="24"/>
          <w:szCs w:val="24"/>
        </w:rPr>
        <w:t>Eur</w:t>
      </w:r>
      <w:proofErr w:type="spellEnd"/>
      <w:r w:rsidRPr="00061A22">
        <w:rPr>
          <w:sz w:val="24"/>
          <w:szCs w:val="24"/>
        </w:rPr>
        <w:t xml:space="preserve"> (be pridėtinės vertės mokesčio), o darbų pirkimo vertė mažesnė kaip 145 000 </w:t>
      </w:r>
      <w:proofErr w:type="spellStart"/>
      <w:r w:rsidRPr="00061A22">
        <w:rPr>
          <w:sz w:val="24"/>
          <w:szCs w:val="24"/>
        </w:rPr>
        <w:t>Eur</w:t>
      </w:r>
      <w:proofErr w:type="spellEnd"/>
      <w:r w:rsidRPr="00061A22">
        <w:rPr>
          <w:sz w:val="24"/>
          <w:szCs w:val="24"/>
        </w:rPr>
        <w:t xml:space="preserve"> (be pridėtinės vertės mokesčio);</w:t>
      </w:r>
    </w:p>
    <w:p w:rsidR="00315DD5" w:rsidRPr="00061A22" w:rsidRDefault="00315DD5" w:rsidP="00315DD5">
      <w:pPr>
        <w:spacing w:line="276" w:lineRule="auto"/>
        <w:ind w:firstLine="720"/>
        <w:jc w:val="both"/>
        <w:rPr>
          <w:sz w:val="24"/>
          <w:szCs w:val="24"/>
        </w:rPr>
      </w:pPr>
      <w:r w:rsidRPr="00061A22">
        <w:rPr>
          <w:sz w:val="24"/>
          <w:szCs w:val="24"/>
        </w:rPr>
        <w:t xml:space="preserve">21.5.2. perkamos panašios prekės, paslaugos ar perkami darbai dėl to paties objekto yra suskirstyti į  atskiras dalis, kurių kiekvienai numatoma sudaryti atskirą pirkimo sutartį (sutartis), jeigu bendra sutarčių vertė yra ne didesnė kaip 10 procentų prekių ar paslaugų supaprastintų pirkimų to paties tipo sutarčių vertės ir mažesnė kaip 58 000 </w:t>
      </w:r>
      <w:proofErr w:type="spellStart"/>
      <w:r w:rsidRPr="00061A22">
        <w:rPr>
          <w:sz w:val="24"/>
          <w:szCs w:val="24"/>
        </w:rPr>
        <w:t>Eur</w:t>
      </w:r>
      <w:proofErr w:type="spellEnd"/>
      <w:r w:rsidRPr="00061A22">
        <w:rPr>
          <w:sz w:val="24"/>
          <w:szCs w:val="24"/>
        </w:rPr>
        <w:t xml:space="preserve"> (be pridėtinės vertės mokesčio), o perkant darbus – ne didesnė kaip 1,5 procento to paties objekto supaprastinto pirkimo vertės ir mažesnė kaip 145 000 </w:t>
      </w:r>
      <w:proofErr w:type="spellStart"/>
      <w:r w:rsidRPr="00061A22">
        <w:rPr>
          <w:sz w:val="24"/>
          <w:szCs w:val="24"/>
        </w:rPr>
        <w:t>Eur</w:t>
      </w:r>
      <w:proofErr w:type="spellEnd"/>
      <w:r w:rsidRPr="00061A22">
        <w:rPr>
          <w:sz w:val="24"/>
          <w:szCs w:val="24"/>
        </w:rPr>
        <w:t xml:space="preserve"> (be pridėtinės vertės mokesčio).</w:t>
      </w:r>
    </w:p>
    <w:p w:rsidR="00315DD5" w:rsidRPr="00061A22" w:rsidRDefault="00315DD5" w:rsidP="00315DD5">
      <w:pPr>
        <w:spacing w:line="276" w:lineRule="auto"/>
        <w:ind w:firstLine="720"/>
        <w:jc w:val="both"/>
        <w:rPr>
          <w:sz w:val="24"/>
          <w:szCs w:val="24"/>
        </w:rPr>
      </w:pPr>
      <w:r w:rsidRPr="00061A22">
        <w:rPr>
          <w:sz w:val="24"/>
          <w:szCs w:val="24"/>
        </w:rPr>
        <w:lastRenderedPageBreak/>
        <w:t>21.6. Supaprastintus pirkimus gali atlikti Perkančiosios organizacijos vadovo paskirti darbuotojai arba Komisija, kaip nustato Perkančioji organizacija pasitvirtintose taisyklėse. Perkančioji organizacija turi užtikrinti, kad s</w:t>
      </w:r>
      <w:r w:rsidRPr="00061A22">
        <w:rPr>
          <w:sz w:val="24"/>
          <w:szCs w:val="24"/>
          <w:lang w:eastAsia="lt-LT"/>
        </w:rPr>
        <w:t xml:space="preserve">upaprastintus pirkimus atliekantys asmenys būtų nepriekaištingos reputacijos, nešališki ir </w:t>
      </w:r>
      <w:r w:rsidRPr="00061A22">
        <w:rPr>
          <w:sz w:val="24"/>
          <w:szCs w:val="24"/>
        </w:rPr>
        <w:t>negalėtų teikti jokios informacijos tretiesiems asmenims apie tiekėjų pateiktų pasiūlymų turinį, išskyrus Lietuvos Respublikos teisės aktų nustatytus atvejus.</w:t>
      </w:r>
    </w:p>
    <w:p w:rsidR="00315DD5" w:rsidRPr="00061A22" w:rsidRDefault="00315DD5" w:rsidP="00315DD5">
      <w:pPr>
        <w:spacing w:line="276" w:lineRule="auto"/>
        <w:ind w:firstLine="720"/>
        <w:jc w:val="both"/>
        <w:rPr>
          <w:sz w:val="24"/>
          <w:szCs w:val="24"/>
        </w:rPr>
      </w:pPr>
    </w:p>
    <w:p w:rsidR="00315DD5" w:rsidRPr="00061A22" w:rsidRDefault="00315DD5" w:rsidP="00315DD5">
      <w:pPr>
        <w:pStyle w:val="Antrat1"/>
        <w:spacing w:before="0" w:after="0" w:line="276" w:lineRule="auto"/>
        <w:ind w:left="0"/>
        <w:rPr>
          <w:b/>
          <w:caps w:val="0"/>
          <w:szCs w:val="24"/>
        </w:rPr>
      </w:pPr>
      <w:r w:rsidRPr="00061A22">
        <w:rPr>
          <w:b/>
          <w:caps w:val="0"/>
          <w:szCs w:val="24"/>
        </w:rPr>
        <w:t>TREČIASIS SKIRSNIS</w:t>
      </w:r>
    </w:p>
    <w:p w:rsidR="00315DD5" w:rsidRPr="00061A22" w:rsidRDefault="00315DD5" w:rsidP="00315DD5">
      <w:pPr>
        <w:spacing w:line="276" w:lineRule="auto"/>
        <w:jc w:val="center"/>
        <w:rPr>
          <w:b/>
          <w:sz w:val="24"/>
          <w:szCs w:val="24"/>
        </w:rPr>
      </w:pPr>
      <w:r w:rsidRPr="00061A22">
        <w:rPr>
          <w:b/>
          <w:sz w:val="24"/>
          <w:szCs w:val="24"/>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315DD5" w:rsidRPr="00061A22" w:rsidRDefault="00315DD5" w:rsidP="00315DD5">
      <w:pPr>
        <w:spacing w:line="276" w:lineRule="auto"/>
        <w:jc w:val="center"/>
        <w:rPr>
          <w:b/>
          <w:sz w:val="24"/>
          <w:szCs w:val="24"/>
        </w:rPr>
      </w:pPr>
    </w:p>
    <w:p w:rsidR="00315DD5" w:rsidRPr="00061A22" w:rsidRDefault="00315DD5" w:rsidP="00315DD5">
      <w:pPr>
        <w:pStyle w:val="Antrat2"/>
        <w:numPr>
          <w:ilvl w:val="0"/>
          <w:numId w:val="0"/>
        </w:numPr>
        <w:spacing w:before="0" w:line="276" w:lineRule="auto"/>
        <w:ind w:firstLine="720"/>
        <w:rPr>
          <w:szCs w:val="24"/>
        </w:rPr>
      </w:pPr>
      <w:r w:rsidRPr="00061A22">
        <w:rPr>
          <w:szCs w:val="24"/>
        </w:rPr>
        <w:t>22. Tiekėjų kvalifikacijos patikrinimas:</w:t>
      </w:r>
    </w:p>
    <w:p w:rsidR="00315DD5" w:rsidRPr="00061A22" w:rsidRDefault="00315DD5" w:rsidP="00315DD5">
      <w:pPr>
        <w:spacing w:line="276" w:lineRule="auto"/>
        <w:ind w:firstLine="720"/>
        <w:jc w:val="both"/>
        <w:rPr>
          <w:sz w:val="24"/>
          <w:szCs w:val="24"/>
        </w:rPr>
      </w:pPr>
      <w:r w:rsidRPr="00061A22">
        <w:rPr>
          <w:sz w:val="24"/>
          <w:szCs w:val="24"/>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315DD5" w:rsidRPr="00061A22" w:rsidRDefault="00315DD5" w:rsidP="00315DD5">
      <w:pPr>
        <w:spacing w:line="276" w:lineRule="auto"/>
        <w:ind w:firstLine="720"/>
        <w:jc w:val="both"/>
        <w:rPr>
          <w:sz w:val="24"/>
          <w:szCs w:val="24"/>
        </w:rPr>
      </w:pPr>
      <w:r w:rsidRPr="00061A22">
        <w:rPr>
          <w:sz w:val="24"/>
          <w:szCs w:val="24"/>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061A22">
        <w:rPr>
          <w:b/>
          <w:i/>
          <w:szCs w:val="24"/>
        </w:rPr>
        <w:t xml:space="preserve"> </w:t>
      </w:r>
      <w:r w:rsidRPr="00061A22">
        <w:rPr>
          <w:szCs w:val="24"/>
        </w:rPr>
        <w:t>Tokiomis pačiomis sąlygomis ūkio subjektų grupė gali remtis ūkio subjektų grupės dalyvių arba kitų ūkio subjektų pajėgumais.</w:t>
      </w:r>
      <w:r w:rsidRPr="00061A22">
        <w:rPr>
          <w:b/>
          <w:szCs w:val="24"/>
        </w:rPr>
        <w:t xml:space="preserve"> </w:t>
      </w:r>
      <w:r w:rsidRPr="00061A22">
        <w:rPr>
          <w:szCs w:val="24"/>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315DD5" w:rsidRPr="00061A22" w:rsidRDefault="00315DD5" w:rsidP="00315DD5">
      <w:pPr>
        <w:pStyle w:val="Antrat3"/>
        <w:numPr>
          <w:ilvl w:val="0"/>
          <w:numId w:val="0"/>
        </w:numPr>
        <w:spacing w:before="0" w:line="276" w:lineRule="auto"/>
        <w:ind w:firstLine="720"/>
        <w:rPr>
          <w:szCs w:val="24"/>
        </w:rPr>
      </w:pPr>
      <w:r w:rsidRPr="00061A22">
        <w:rPr>
          <w:szCs w:val="24"/>
        </w:rPr>
        <w:t>22.5. Jeigu dalyvis (kandidatas) pateikė netikslius ar neišsamius duomenis apie savo kvalifikaciją, Perkančioji organizacija, nepažeisdama viešųjų pirkimų principų, privalo</w:t>
      </w:r>
      <w:r w:rsidRPr="00061A22">
        <w:rPr>
          <w:i/>
          <w:szCs w:val="24"/>
        </w:rPr>
        <w:t xml:space="preserve"> </w:t>
      </w:r>
      <w:r w:rsidRPr="00061A22">
        <w:rPr>
          <w:szCs w:val="24"/>
        </w:rPr>
        <w:t>prašyti, kad dalyvis (kandidatas) šiuos duomenis per Perkančiosios organizacijos nustatytą protingą terminą papildytų arba paaiškintų.</w:t>
      </w:r>
      <w:r w:rsidRPr="00061A22">
        <w:rPr>
          <w:i/>
          <w:szCs w:val="24"/>
        </w:rPr>
        <w:t xml:space="preserve"> </w:t>
      </w:r>
      <w:r w:rsidRPr="00061A22">
        <w:rPr>
          <w:szCs w:val="24"/>
        </w:rPr>
        <w:t xml:space="preserve">Perkančioji organizacija neturi pareigos ir teisinio pagrindo prašyti, kad dalyvis (kandidatas) papildomai pateiktų kvalifikaciją įrodančius dokumentus, jei dalyvis (kandidatas) kartu su pasiūlymu iš viso nepateikė tam tikrų jo kvalifikaciją įrodančių dokumentų, kuriuos dalyvis (kandidatas) turėjo pateikti kartu su pasiūlymu.  </w:t>
      </w:r>
    </w:p>
    <w:p w:rsidR="00315DD5" w:rsidRPr="00061A22" w:rsidRDefault="00315DD5" w:rsidP="00315DD5">
      <w:pPr>
        <w:spacing w:line="276" w:lineRule="auto"/>
        <w:ind w:firstLine="720"/>
        <w:jc w:val="both"/>
        <w:rPr>
          <w:sz w:val="24"/>
          <w:szCs w:val="24"/>
        </w:rPr>
      </w:pPr>
      <w:r w:rsidRPr="00061A22">
        <w:rPr>
          <w:sz w:val="24"/>
          <w:szCs w:val="24"/>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315DD5" w:rsidRPr="00061A22" w:rsidRDefault="00315DD5" w:rsidP="00315DD5">
      <w:pPr>
        <w:spacing w:line="276" w:lineRule="auto"/>
        <w:ind w:firstLine="720"/>
        <w:jc w:val="both"/>
        <w:rPr>
          <w:sz w:val="24"/>
          <w:szCs w:val="24"/>
        </w:rPr>
      </w:pPr>
      <w:r w:rsidRPr="00061A22">
        <w:rPr>
          <w:sz w:val="24"/>
          <w:szCs w:val="24"/>
        </w:rPr>
        <w:t xml:space="preserve">22.7. Dalyvių (kandidatų) kvalifikaciniai duomenys vertinami vadovaujantis jiems pateiktuose pirkimo dokumentuose nustatytais kriterijais ir procedūromis. Komisija priima </w:t>
      </w:r>
      <w:r w:rsidRPr="00061A22">
        <w:rPr>
          <w:sz w:val="24"/>
          <w:szCs w:val="24"/>
        </w:rPr>
        <w:lastRenderedPageBreak/>
        <w:t xml:space="preserve">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315DD5" w:rsidRPr="00061A22" w:rsidRDefault="00315DD5" w:rsidP="00315DD5">
      <w:pPr>
        <w:spacing w:line="276" w:lineRule="auto"/>
        <w:ind w:firstLine="720"/>
        <w:jc w:val="both"/>
        <w:rPr>
          <w:sz w:val="24"/>
          <w:szCs w:val="24"/>
        </w:rPr>
      </w:pPr>
      <w:r w:rsidRPr="00061A22">
        <w:rPr>
          <w:sz w:val="24"/>
          <w:szCs w:val="24"/>
        </w:rPr>
        <w:t>22.8.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315DD5" w:rsidRPr="00061A22" w:rsidRDefault="00315DD5" w:rsidP="00315DD5">
      <w:pPr>
        <w:spacing w:line="276" w:lineRule="auto"/>
        <w:ind w:firstLine="720"/>
        <w:jc w:val="both"/>
        <w:rPr>
          <w:sz w:val="24"/>
          <w:szCs w:val="24"/>
        </w:rPr>
      </w:pPr>
      <w:r w:rsidRPr="00061A22">
        <w:rPr>
          <w:sz w:val="24"/>
          <w:szCs w:val="24"/>
        </w:rPr>
        <w:t>22.9. Visi kvalifikaciniai reikalavimai tiekėjams yra laisvai pasirenkami, išskyrus Taisyklių 23.1. punkte nurodytą kvalifikacinį reikalavimą, kurį Perkančioji organizacija privalo taikyti visais atvejais, kai tiekėjų kvalifikacija yra tikrinama.</w:t>
      </w:r>
    </w:p>
    <w:p w:rsidR="00315DD5" w:rsidRPr="00061A22" w:rsidRDefault="00315DD5" w:rsidP="00315DD5">
      <w:pPr>
        <w:ind w:firstLine="720"/>
        <w:jc w:val="both"/>
        <w:rPr>
          <w:sz w:val="24"/>
          <w:szCs w:val="24"/>
        </w:rPr>
      </w:pPr>
      <w:r w:rsidRPr="00061A22">
        <w:rPr>
          <w:sz w:val="24"/>
          <w:szCs w:val="24"/>
        </w:rPr>
        <w:t xml:space="preserve">22.10. </w:t>
      </w:r>
      <w:r w:rsidRPr="00061A22">
        <w:rPr>
          <w:rFonts w:eastAsia="Calibri"/>
          <w:sz w:val="24"/>
          <w:szCs w:val="24"/>
        </w:rPr>
        <w:t>Tiekėjų kvalifikacijos neprivaloma tikrinti, kai pagal Viešųjų pirkimų įstatymą ir šiose taisyklėse nustatytas sąlygas apie supaprastintą pirkimą neprivaloma skelbti</w:t>
      </w:r>
      <w:r w:rsidRPr="00061A22">
        <w:rPr>
          <w:sz w:val="24"/>
          <w:szCs w:val="24"/>
        </w:rPr>
        <w:t>.</w:t>
      </w:r>
    </w:p>
    <w:p w:rsidR="00315DD5" w:rsidRPr="00061A22" w:rsidRDefault="00315DD5" w:rsidP="00315DD5">
      <w:pPr>
        <w:spacing w:line="276" w:lineRule="auto"/>
        <w:ind w:left="2410" w:hanging="1690"/>
        <w:jc w:val="both"/>
        <w:rPr>
          <w:b/>
          <w:sz w:val="24"/>
          <w:szCs w:val="24"/>
        </w:rPr>
      </w:pPr>
      <w:r w:rsidRPr="00061A22">
        <w:rPr>
          <w:b/>
          <w:sz w:val="24"/>
          <w:szCs w:val="24"/>
        </w:rPr>
        <w:t>23. Sąlygos, draudžiančios ir ribojančios tiekėjų dalyvavimą pirkime:</w:t>
      </w:r>
    </w:p>
    <w:p w:rsidR="00315DD5" w:rsidRPr="00061A22" w:rsidRDefault="00315DD5" w:rsidP="00315DD5">
      <w:pPr>
        <w:pStyle w:val="Antrat4"/>
        <w:numPr>
          <w:ilvl w:val="0"/>
          <w:numId w:val="0"/>
        </w:numPr>
        <w:spacing w:line="276" w:lineRule="auto"/>
        <w:ind w:firstLine="720"/>
        <w:rPr>
          <w:szCs w:val="24"/>
        </w:rPr>
      </w:pPr>
      <w:r w:rsidRPr="00061A22">
        <w:rPr>
          <w:color w:val="000000"/>
          <w:szCs w:val="24"/>
        </w:rPr>
        <w:t>23.1.</w:t>
      </w:r>
      <w:r w:rsidRPr="00061A22">
        <w:rPr>
          <w:szCs w:val="24"/>
        </w:rPr>
        <w:t xml:space="preserve"> Perkančioji organizacija atmeta paraiškas ir pasiūlymus, jei tiekėjas:</w:t>
      </w:r>
    </w:p>
    <w:p w:rsidR="00315DD5" w:rsidRPr="00061A22" w:rsidRDefault="00315DD5" w:rsidP="00315DD5">
      <w:pPr>
        <w:ind w:firstLine="720"/>
        <w:jc w:val="both"/>
        <w:rPr>
          <w:bCs/>
          <w:sz w:val="24"/>
          <w:szCs w:val="24"/>
          <w:lang w:eastAsia="lt-LT"/>
        </w:rPr>
      </w:pPr>
      <w:r w:rsidRPr="00061A22">
        <w:rPr>
          <w:sz w:val="24"/>
          <w:szCs w:val="24"/>
        </w:rPr>
        <w:t xml:space="preserve">23.1.1. </w:t>
      </w:r>
      <w:r w:rsidRPr="00061A22">
        <w:rPr>
          <w:bCs/>
          <w:sz w:val="24"/>
          <w:szCs w:val="24"/>
          <w:lang w:eastAsia="lt-LT"/>
        </w:rPr>
        <w:t xml:space="preserve">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w:t>
      </w:r>
      <w:proofErr w:type="spellStart"/>
      <w:r w:rsidRPr="00061A22">
        <w:rPr>
          <w:bCs/>
          <w:sz w:val="24"/>
          <w:szCs w:val="24"/>
          <w:lang w:eastAsia="lt-LT"/>
        </w:rPr>
        <w:t>m</w:t>
      </w:r>
      <w:proofErr w:type="spellEnd"/>
      <w:r w:rsidRPr="00061A22">
        <w:rPr>
          <w:bCs/>
          <w:sz w:val="24"/>
          <w:szCs w:val="24"/>
          <w:lang w:eastAsia="lt-LT"/>
        </w:rPr>
        <w:t xml:space="preserve">. kovo 31 </w:t>
      </w:r>
      <w:proofErr w:type="spellStart"/>
      <w:r w:rsidRPr="00061A22">
        <w:rPr>
          <w:bCs/>
          <w:sz w:val="24"/>
          <w:szCs w:val="24"/>
          <w:lang w:eastAsia="lt-LT"/>
        </w:rPr>
        <w:t>d</w:t>
      </w:r>
      <w:proofErr w:type="spellEnd"/>
      <w:r w:rsidRPr="00061A22">
        <w:rPr>
          <w:bCs/>
          <w:sz w:val="24"/>
          <w:szCs w:val="24"/>
          <w:lang w:eastAsia="lt-LT"/>
        </w:rPr>
        <w:t>. Europos Parlamento ir Tarybos direktyvos 2004/18/EB dėl viešojo darbų, prekių ir paslaugų pirkimo sutarčių sudarymo tvarkos derinimo 45 straipsnio 1 dalyje išvardytuose Europos Sąjungos teisės aktuose apibrėžtus nusikaltimus;</w:t>
      </w:r>
    </w:p>
    <w:p w:rsidR="00315DD5" w:rsidRPr="00061A22" w:rsidRDefault="00315DD5" w:rsidP="00315DD5">
      <w:pPr>
        <w:ind w:firstLine="720"/>
        <w:jc w:val="both"/>
        <w:rPr>
          <w:b/>
          <w:i/>
          <w:sz w:val="24"/>
          <w:szCs w:val="24"/>
        </w:rPr>
      </w:pPr>
      <w:r w:rsidRPr="00061A22">
        <w:rPr>
          <w:b/>
          <w:bCs/>
          <w:i/>
          <w:sz w:val="24"/>
          <w:szCs w:val="24"/>
          <w:lang w:eastAsia="lt-LT"/>
        </w:rPr>
        <w:t xml:space="preserve">Įsigalioja 2016 </w:t>
      </w:r>
      <w:proofErr w:type="spellStart"/>
      <w:r w:rsidRPr="00061A22">
        <w:rPr>
          <w:b/>
          <w:bCs/>
          <w:i/>
          <w:sz w:val="24"/>
          <w:szCs w:val="24"/>
          <w:lang w:eastAsia="lt-LT"/>
        </w:rPr>
        <w:t>m</w:t>
      </w:r>
      <w:proofErr w:type="spellEnd"/>
      <w:r w:rsidRPr="00061A22">
        <w:rPr>
          <w:b/>
          <w:bCs/>
          <w:i/>
          <w:sz w:val="24"/>
          <w:szCs w:val="24"/>
          <w:lang w:eastAsia="lt-LT"/>
        </w:rPr>
        <w:t xml:space="preserve">. sausio 1 </w:t>
      </w:r>
      <w:proofErr w:type="spellStart"/>
      <w:r w:rsidRPr="00061A22">
        <w:rPr>
          <w:b/>
          <w:bCs/>
          <w:i/>
          <w:sz w:val="24"/>
          <w:szCs w:val="24"/>
          <w:lang w:eastAsia="lt-LT"/>
        </w:rPr>
        <w:t>d</w:t>
      </w:r>
      <w:proofErr w:type="spellEnd"/>
      <w:r w:rsidRPr="00061A22">
        <w:rPr>
          <w:b/>
          <w:bCs/>
          <w:i/>
          <w:sz w:val="24"/>
          <w:szCs w:val="24"/>
          <w:lang w:eastAsia="lt-LT"/>
        </w:rPr>
        <w:t>.</w:t>
      </w:r>
    </w:p>
    <w:p w:rsidR="00315DD5" w:rsidRPr="00061A22" w:rsidRDefault="00315DD5" w:rsidP="00315DD5">
      <w:pPr>
        <w:ind w:firstLine="720"/>
        <w:jc w:val="both"/>
        <w:rPr>
          <w:sz w:val="24"/>
          <w:szCs w:val="24"/>
          <w:lang w:eastAsia="lt-LT"/>
        </w:rPr>
      </w:pPr>
      <w:r w:rsidRPr="00061A22">
        <w:rPr>
          <w:sz w:val="24"/>
          <w:szCs w:val="24"/>
          <w:lang w:eastAsia="lt-LT"/>
        </w:rPr>
        <w:t>23.1.2.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w:t>
      </w:r>
      <w:r>
        <w:rPr>
          <w:sz w:val="24"/>
          <w:szCs w:val="24"/>
          <w:lang w:eastAsia="lt-LT"/>
        </w:rPr>
        <w:t xml:space="preserve"> </w:t>
      </w:r>
      <w:r w:rsidRPr="00061A22">
        <w:rPr>
          <w:sz w:val="24"/>
          <w:szCs w:val="24"/>
          <w:lang w:eastAsia="lt-LT"/>
        </w:rPr>
        <w:t>eurų;</w:t>
      </w:r>
    </w:p>
    <w:p w:rsidR="00315DD5" w:rsidRPr="00061A22" w:rsidRDefault="00315DD5" w:rsidP="00315DD5">
      <w:pPr>
        <w:pStyle w:val="Antrat4"/>
        <w:numPr>
          <w:ilvl w:val="0"/>
          <w:numId w:val="0"/>
        </w:numPr>
        <w:spacing w:line="276" w:lineRule="auto"/>
        <w:ind w:firstLine="720"/>
        <w:rPr>
          <w:szCs w:val="24"/>
        </w:rPr>
      </w:pPr>
      <w:r w:rsidRPr="00061A22">
        <w:rPr>
          <w:szCs w:val="24"/>
          <w:lang w:eastAsia="lt-LT"/>
        </w:rPr>
        <w:t>23.1.3. fizinis asmuo arba tiekėjo, kuris yra juridinis asmuo, dalyvis, turintis balsų daugumą juridinio asmens dalyvių susirinkime, turi neišnykusį ar nepanaikintą teistumą už nusikalstamą bankrotą.</w:t>
      </w:r>
    </w:p>
    <w:p w:rsidR="00315DD5" w:rsidRPr="00061A22" w:rsidRDefault="00315DD5" w:rsidP="00315DD5">
      <w:pPr>
        <w:spacing w:line="276" w:lineRule="auto"/>
        <w:ind w:firstLine="720"/>
        <w:jc w:val="both"/>
        <w:rPr>
          <w:sz w:val="24"/>
          <w:szCs w:val="24"/>
        </w:rPr>
      </w:pPr>
      <w:r w:rsidRPr="00061A22">
        <w:rPr>
          <w:sz w:val="24"/>
          <w:szCs w:val="24"/>
        </w:rPr>
        <w:t xml:space="preserve">23.2. Perkančioji organizacija pirkimo dokumentuose gali, tačiau neprivalo, nustatyti, kad paraiška ar pasiūlymas atmetami, jeigu tiekėjas: </w:t>
      </w:r>
    </w:p>
    <w:p w:rsidR="00315DD5" w:rsidRPr="00830190" w:rsidRDefault="00315DD5" w:rsidP="00315DD5">
      <w:pPr>
        <w:ind w:firstLine="720"/>
        <w:jc w:val="both"/>
        <w:rPr>
          <w:sz w:val="24"/>
          <w:szCs w:val="24"/>
          <w:lang w:eastAsia="lt-LT"/>
        </w:rPr>
      </w:pPr>
      <w:r w:rsidRPr="00830190">
        <w:rPr>
          <w:sz w:val="24"/>
          <w:szCs w:val="24"/>
          <w:lang w:eastAsia="lt-LT"/>
        </w:rPr>
        <w:t>23.2.1.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Pr="00830190">
        <w:rPr>
          <w:i/>
          <w:iCs/>
          <w:sz w:val="24"/>
          <w:szCs w:val="24"/>
          <w:lang w:eastAsia="lt-LT"/>
        </w:rPr>
        <w:t xml:space="preserve"> </w:t>
      </w:r>
    </w:p>
    <w:p w:rsidR="00315DD5" w:rsidRPr="00830190" w:rsidRDefault="00315DD5" w:rsidP="00315DD5">
      <w:pPr>
        <w:ind w:firstLine="720"/>
        <w:jc w:val="both"/>
        <w:rPr>
          <w:sz w:val="24"/>
          <w:szCs w:val="24"/>
          <w:lang w:eastAsia="lt-LT"/>
        </w:rPr>
      </w:pPr>
      <w:r w:rsidRPr="00830190">
        <w:rPr>
          <w:sz w:val="24"/>
          <w:szCs w:val="24"/>
          <w:lang w:eastAsia="lt-LT"/>
        </w:rPr>
        <w:lastRenderedPageBreak/>
        <w:t>23.2.2. jam iškelta restruktūrizavimo, bankroto byla arba bankroto procesas vykdomas ne teismo tvarka, inicijuotos priverstinio likvidavimo ar susitarimo su kreditoriais procedūros arba jam vykdomos analogiškos procedūros pagal šalies, kurioje jis registruotas, įstatymus;</w:t>
      </w:r>
    </w:p>
    <w:p w:rsidR="00315DD5" w:rsidRPr="00830190" w:rsidRDefault="00315DD5" w:rsidP="00315DD5">
      <w:pPr>
        <w:ind w:firstLine="720"/>
        <w:jc w:val="both"/>
        <w:rPr>
          <w:sz w:val="24"/>
          <w:szCs w:val="24"/>
          <w:lang w:eastAsia="lt-LT"/>
        </w:rPr>
      </w:pPr>
      <w:r w:rsidRPr="00830190">
        <w:rPr>
          <w:sz w:val="24"/>
          <w:szCs w:val="24"/>
          <w:lang w:eastAsia="lt-LT"/>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315DD5" w:rsidRPr="00830190" w:rsidRDefault="00315DD5" w:rsidP="00315DD5">
      <w:pPr>
        <w:ind w:firstLine="720"/>
        <w:jc w:val="both"/>
        <w:rPr>
          <w:bCs/>
          <w:sz w:val="24"/>
          <w:szCs w:val="24"/>
          <w:lang w:eastAsia="lt-LT"/>
        </w:rPr>
      </w:pPr>
      <w:r w:rsidRPr="00830190">
        <w:rPr>
          <w:bCs/>
          <w:sz w:val="24"/>
          <w:szCs w:val="24"/>
          <w:lang w:eastAsia="lt-LT"/>
        </w:rPr>
        <w:t xml:space="preserve">23.2.4. yra padaręs rimtą profesinį pažeidimą,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830190">
        <w:rPr>
          <w:sz w:val="24"/>
          <w:szCs w:val="24"/>
          <w:lang w:eastAsia="lt-LT"/>
        </w:rPr>
        <w:t>balsų daugumą juridinio asmens dalyvių susirinkime</w:t>
      </w:r>
      <w:r w:rsidRPr="00830190">
        <w:rPr>
          <w:bCs/>
          <w:sz w:val="24"/>
          <w:szCs w:val="24"/>
          <w:lang w:eastAsia="lt-LT"/>
        </w:rPr>
        <w:t xml:space="preserve">, </w:t>
      </w:r>
      <w:r w:rsidRPr="00830190">
        <w:rPr>
          <w:sz w:val="24"/>
          <w:szCs w:val="24"/>
          <w:lang w:eastAsia="lt-LT"/>
        </w:rPr>
        <w:t xml:space="preserve">yra pripažintas kaltu dėl tyčinio bankroto, kaip jis apibrėžtas Lietuvos Respublikos įmonių bankroto įstatyme, </w:t>
      </w:r>
      <w:r w:rsidRPr="00830190">
        <w:rPr>
          <w:bCs/>
          <w:sz w:val="24"/>
          <w:szCs w:val="24"/>
          <w:lang w:eastAsia="lt-LT"/>
        </w:rPr>
        <w:t>toks pažeidimas pagal šį punktą laikomas rimtu profesiniu pažeidimu, jeigu</w:t>
      </w:r>
      <w:r w:rsidRPr="00830190">
        <w:rPr>
          <w:sz w:val="24"/>
          <w:szCs w:val="24"/>
          <w:lang w:eastAsia="lt-LT"/>
        </w:rPr>
        <w:t xml:space="preserve"> nuo teismo sprendimo įsiteisėjimo dienos praėjo mažiau kaip 3 metai</w:t>
      </w:r>
      <w:r w:rsidRPr="00830190">
        <w:rPr>
          <w:bCs/>
          <w:sz w:val="24"/>
          <w:szCs w:val="24"/>
          <w:lang w:eastAsia="lt-LT"/>
        </w:rPr>
        <w:t>;</w:t>
      </w:r>
    </w:p>
    <w:p w:rsidR="00315DD5" w:rsidRPr="00830190" w:rsidRDefault="00315DD5" w:rsidP="00315DD5">
      <w:pPr>
        <w:ind w:firstLine="720"/>
        <w:jc w:val="both"/>
        <w:rPr>
          <w:sz w:val="24"/>
          <w:szCs w:val="24"/>
          <w:lang w:eastAsia="lt-LT"/>
        </w:rPr>
      </w:pPr>
      <w:r w:rsidRPr="00830190">
        <w:rPr>
          <w:sz w:val="24"/>
          <w:szCs w:val="24"/>
          <w:lang w:eastAsia="lt-LT"/>
        </w:rPr>
        <w:t xml:space="preserve">23.2.5. apie atitiktį nustatytiems reikalavimams yra pateikęs melagingą informaciją, kurią perkančioji organizacija gali įrodyti bet kokiomis teisėtomis priemonėmis; </w:t>
      </w:r>
    </w:p>
    <w:p w:rsidR="00315DD5" w:rsidRPr="00830190" w:rsidRDefault="00315DD5" w:rsidP="00315DD5">
      <w:pPr>
        <w:ind w:firstLine="720"/>
        <w:jc w:val="both"/>
        <w:rPr>
          <w:sz w:val="24"/>
          <w:szCs w:val="24"/>
          <w:lang w:eastAsia="lt-LT"/>
        </w:rPr>
      </w:pPr>
      <w:r w:rsidRPr="00830190">
        <w:rPr>
          <w:sz w:val="24"/>
          <w:szCs w:val="24"/>
          <w:lang w:eastAsia="lt-LT"/>
        </w:rPr>
        <w:t>23.2.6.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315DD5" w:rsidRPr="00830190" w:rsidRDefault="00315DD5" w:rsidP="00315DD5">
      <w:pPr>
        <w:ind w:firstLine="720"/>
        <w:jc w:val="both"/>
        <w:rPr>
          <w:sz w:val="24"/>
          <w:szCs w:val="24"/>
          <w:lang w:eastAsia="lt-LT"/>
        </w:rPr>
      </w:pPr>
      <w:r w:rsidRPr="00830190">
        <w:rPr>
          <w:sz w:val="24"/>
          <w:szCs w:val="24"/>
          <w:lang w:eastAsia="lt-LT"/>
        </w:rPr>
        <w:t>23.2.7.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315DD5" w:rsidRPr="00830190" w:rsidRDefault="00315DD5" w:rsidP="00315DD5">
      <w:pPr>
        <w:ind w:firstLine="720"/>
        <w:jc w:val="both"/>
        <w:rPr>
          <w:b/>
          <w:i/>
          <w:sz w:val="24"/>
          <w:szCs w:val="24"/>
          <w:lang w:eastAsia="lt-LT"/>
        </w:rPr>
      </w:pPr>
      <w:r w:rsidRPr="00830190">
        <w:rPr>
          <w:b/>
          <w:i/>
          <w:sz w:val="24"/>
          <w:szCs w:val="24"/>
          <w:lang w:eastAsia="lt-LT"/>
        </w:rPr>
        <w:t xml:space="preserve">Įsigalios nuo 2016 </w:t>
      </w:r>
      <w:proofErr w:type="spellStart"/>
      <w:r w:rsidRPr="00830190">
        <w:rPr>
          <w:b/>
          <w:i/>
          <w:sz w:val="24"/>
          <w:szCs w:val="24"/>
          <w:lang w:eastAsia="lt-LT"/>
        </w:rPr>
        <w:t>m</w:t>
      </w:r>
      <w:proofErr w:type="spellEnd"/>
      <w:r w:rsidRPr="00830190">
        <w:rPr>
          <w:b/>
          <w:i/>
          <w:sz w:val="24"/>
          <w:szCs w:val="24"/>
          <w:lang w:eastAsia="lt-LT"/>
        </w:rPr>
        <w:t xml:space="preserve">. sausio 1 </w:t>
      </w:r>
      <w:proofErr w:type="spellStart"/>
      <w:r w:rsidRPr="00830190">
        <w:rPr>
          <w:b/>
          <w:i/>
          <w:sz w:val="24"/>
          <w:szCs w:val="24"/>
          <w:lang w:eastAsia="lt-LT"/>
        </w:rPr>
        <w:t>d</w:t>
      </w:r>
      <w:proofErr w:type="spellEnd"/>
      <w:r w:rsidRPr="00830190">
        <w:rPr>
          <w:b/>
          <w:i/>
          <w:sz w:val="24"/>
          <w:szCs w:val="24"/>
          <w:lang w:eastAsia="lt-LT"/>
        </w:rPr>
        <w:t xml:space="preserve">. </w:t>
      </w:r>
    </w:p>
    <w:p w:rsidR="00315DD5" w:rsidRPr="00830190" w:rsidRDefault="00315DD5" w:rsidP="00315DD5">
      <w:pPr>
        <w:ind w:firstLine="720"/>
        <w:jc w:val="both"/>
        <w:rPr>
          <w:bCs/>
          <w:sz w:val="24"/>
          <w:szCs w:val="24"/>
        </w:rPr>
      </w:pPr>
      <w:r w:rsidRPr="00830190">
        <w:rPr>
          <w:bCs/>
          <w:sz w:val="24"/>
          <w:szCs w:val="24"/>
          <w:lang w:eastAsia="lt-LT"/>
        </w:rPr>
        <w:t>23.2.8. yra neįvykdęs pirkimo sutarties ar netinkamai ją įvykdęs ir tai buvo esminis pirkimo sutarties pažeidimas, dėl to per pastaruosius 3 metus buvo nutraukta pirkimo sutartis arba per pastaruosius 3 metus buvo priimtas ir įsiteisėjęs teismo sprendimas,</w:t>
      </w:r>
      <w:r w:rsidRPr="00830190">
        <w:rPr>
          <w:bCs/>
          <w:sz w:val="24"/>
          <w:szCs w:val="24"/>
        </w:rPr>
        <w:t xml:space="preserve"> kuriuo tenkinami perkančiosios organizacijos reikalavimai pripažinti pirkimo sutarties neįvykdymą ar netinkamą įvykdymą esminiu ir atlyginti dėl to patirtus nuostolius;</w:t>
      </w:r>
    </w:p>
    <w:p w:rsidR="00315DD5" w:rsidRPr="00830190" w:rsidRDefault="00315DD5" w:rsidP="00315DD5">
      <w:pPr>
        <w:ind w:firstLine="720"/>
        <w:jc w:val="both"/>
        <w:rPr>
          <w:b/>
          <w:i/>
          <w:sz w:val="24"/>
          <w:szCs w:val="24"/>
        </w:rPr>
      </w:pPr>
      <w:r w:rsidRPr="00830190">
        <w:rPr>
          <w:b/>
          <w:bCs/>
          <w:i/>
          <w:sz w:val="24"/>
          <w:szCs w:val="24"/>
        </w:rPr>
        <w:t xml:space="preserve">Galioja iki 2016 </w:t>
      </w:r>
      <w:proofErr w:type="spellStart"/>
      <w:r w:rsidRPr="00830190">
        <w:rPr>
          <w:b/>
          <w:bCs/>
          <w:i/>
          <w:sz w:val="24"/>
          <w:szCs w:val="24"/>
        </w:rPr>
        <w:t>m</w:t>
      </w:r>
      <w:proofErr w:type="spellEnd"/>
      <w:r w:rsidRPr="00830190">
        <w:rPr>
          <w:b/>
          <w:bCs/>
          <w:i/>
          <w:sz w:val="24"/>
          <w:szCs w:val="24"/>
        </w:rPr>
        <w:t xml:space="preserve">. sausio 1 </w:t>
      </w:r>
      <w:proofErr w:type="spellStart"/>
      <w:r w:rsidRPr="00830190">
        <w:rPr>
          <w:b/>
          <w:bCs/>
          <w:i/>
          <w:sz w:val="24"/>
          <w:szCs w:val="24"/>
        </w:rPr>
        <w:t>d</w:t>
      </w:r>
      <w:proofErr w:type="spellEnd"/>
      <w:r w:rsidRPr="00830190">
        <w:rPr>
          <w:b/>
          <w:bCs/>
          <w:i/>
          <w:sz w:val="24"/>
          <w:szCs w:val="24"/>
        </w:rPr>
        <w:t>.</w:t>
      </w:r>
    </w:p>
    <w:p w:rsidR="00315DD5" w:rsidRPr="00061A22" w:rsidRDefault="00315DD5" w:rsidP="00315DD5">
      <w:pPr>
        <w:tabs>
          <w:tab w:val="left" w:pos="1530"/>
        </w:tabs>
        <w:ind w:firstLine="720"/>
        <w:jc w:val="both"/>
        <w:rPr>
          <w:color w:val="000000"/>
          <w:sz w:val="24"/>
          <w:szCs w:val="24"/>
        </w:rPr>
      </w:pPr>
      <w:r w:rsidRPr="00830190">
        <w:rPr>
          <w:color w:val="000000"/>
          <w:sz w:val="24"/>
          <w:szCs w:val="24"/>
        </w:rPr>
        <w:t>23.2.9.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315DD5" w:rsidRPr="00061A22" w:rsidRDefault="00315DD5" w:rsidP="00315DD5">
      <w:pPr>
        <w:spacing w:line="276" w:lineRule="auto"/>
        <w:ind w:firstLine="720"/>
        <w:jc w:val="both"/>
        <w:rPr>
          <w:sz w:val="24"/>
          <w:szCs w:val="24"/>
        </w:rPr>
      </w:pPr>
      <w:r w:rsidRPr="00061A22">
        <w:rPr>
          <w:sz w:val="24"/>
          <w:szCs w:val="24"/>
        </w:rPr>
        <w:t xml:space="preserve">23.3. Perkančioji organizacija pirkimo dokumentuose reikalaudama, kad tiekėjas įrodytų, jog Taisyklių 23.1.1.-23.1.3. punktuose ir 23.2.1- 23.2.3, 23.2.7, 23.2.9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315DD5" w:rsidRPr="00061A22" w:rsidRDefault="00315DD5" w:rsidP="00315DD5">
      <w:pPr>
        <w:spacing w:line="276" w:lineRule="auto"/>
        <w:ind w:firstLine="720"/>
        <w:jc w:val="both"/>
        <w:rPr>
          <w:sz w:val="24"/>
          <w:szCs w:val="24"/>
        </w:rPr>
      </w:pPr>
      <w:r w:rsidRPr="00061A22">
        <w:rPr>
          <w:sz w:val="24"/>
          <w:szCs w:val="24"/>
        </w:rPr>
        <w:lastRenderedPageBreak/>
        <w:t>23.4.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315DD5" w:rsidRPr="00061A22" w:rsidRDefault="00315DD5" w:rsidP="00315DD5">
      <w:pPr>
        <w:pStyle w:val="Antrat4"/>
        <w:numPr>
          <w:ilvl w:val="0"/>
          <w:numId w:val="0"/>
        </w:numPr>
        <w:spacing w:line="276" w:lineRule="auto"/>
        <w:ind w:firstLine="720"/>
        <w:rPr>
          <w:szCs w:val="24"/>
        </w:rPr>
      </w:pPr>
      <w:r w:rsidRPr="00061A22">
        <w:rPr>
          <w:szCs w:val="24"/>
        </w:rPr>
        <w:t>23.5. Jeigu tiekėjas negali pateikti Taisyklių 23.3. punkte nurodytų dokumentų, nes atitinkamoje šalyje tokie dokumentai neišduodami, arba toje šalyje išduodami dokumentai neapima visų Taisyklių 23.1.1.-23.1.3. ir 23.2.1- 23.2.3, 23.2.7, 23.2.9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061A22">
        <w:rPr>
          <w:b/>
          <w:szCs w:val="24"/>
        </w:rPr>
        <w:t xml:space="preserve"> </w:t>
      </w:r>
      <w:r w:rsidRPr="00061A22">
        <w:rPr>
          <w:szCs w:val="24"/>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ir 23.2.6 punktuose nurodytu atveju – ir laisvos formos tiekėjo deklaracija.</w:t>
      </w:r>
    </w:p>
    <w:p w:rsidR="00315DD5" w:rsidRPr="00830190" w:rsidRDefault="00315DD5" w:rsidP="00315DD5">
      <w:pPr>
        <w:pStyle w:val="Antrat4"/>
        <w:numPr>
          <w:ilvl w:val="0"/>
          <w:numId w:val="0"/>
        </w:numPr>
        <w:spacing w:line="276" w:lineRule="auto"/>
        <w:ind w:firstLine="720"/>
        <w:rPr>
          <w:szCs w:val="24"/>
        </w:rPr>
      </w:pPr>
      <w:r w:rsidRPr="00830190">
        <w:rPr>
          <w:szCs w:val="24"/>
        </w:rPr>
        <w:t>23.6. Viešųjų pirkimų tarnyba privalo sudaryti Lietuvos Respublikos įmonių ir institucijų, kompetentingų išduoti šių Taisyklių 23.3 punkte nurodytus dokumentus, sąrašą ir pateikti jį Europos Komisijai. Viešųjų pirkimų tarnyba taip pat atsakinga už šio sąrašo naujų duomenų pateikimą Europos Komisijai.</w:t>
      </w:r>
    </w:p>
    <w:p w:rsidR="00315DD5" w:rsidRPr="00061A22" w:rsidRDefault="00315DD5" w:rsidP="00315DD5">
      <w:pPr>
        <w:pStyle w:val="Antrat4"/>
        <w:numPr>
          <w:ilvl w:val="0"/>
          <w:numId w:val="0"/>
        </w:numPr>
        <w:spacing w:line="276" w:lineRule="auto"/>
        <w:ind w:firstLine="720"/>
        <w:rPr>
          <w:szCs w:val="24"/>
        </w:rPr>
      </w:pPr>
      <w:r w:rsidRPr="00830190">
        <w:rPr>
          <w:szCs w:val="24"/>
        </w:rPr>
        <w:t>23.7. Taisyklių 23.1.1-23.1.3 punktuose nustatytų reikalavimų neprivaloma taikyti mažos vertės pirkimų atveju.</w:t>
      </w:r>
    </w:p>
    <w:p w:rsidR="00315DD5" w:rsidRPr="00061A22" w:rsidRDefault="00315DD5" w:rsidP="00315DD5">
      <w:pPr>
        <w:pStyle w:val="Antrat2"/>
        <w:numPr>
          <w:ilvl w:val="0"/>
          <w:numId w:val="0"/>
        </w:numPr>
        <w:spacing w:before="0" w:line="276" w:lineRule="auto"/>
        <w:ind w:firstLine="720"/>
        <w:rPr>
          <w:b w:val="0"/>
          <w:i/>
          <w:szCs w:val="24"/>
        </w:rPr>
      </w:pPr>
      <w:r w:rsidRPr="00061A22">
        <w:rPr>
          <w:szCs w:val="24"/>
        </w:rPr>
        <w:t xml:space="preserve">24. Kandidatų ir dalyvių teisė verstis veikla: </w:t>
      </w:r>
    </w:p>
    <w:p w:rsidR="00315DD5" w:rsidRPr="00061A22" w:rsidRDefault="00315DD5" w:rsidP="00315DD5">
      <w:pPr>
        <w:spacing w:line="276" w:lineRule="auto"/>
        <w:ind w:firstLine="720"/>
        <w:jc w:val="both"/>
        <w:rPr>
          <w:i/>
          <w:sz w:val="24"/>
          <w:szCs w:val="24"/>
        </w:rPr>
      </w:pPr>
      <w:r w:rsidRPr="00061A22">
        <w:rPr>
          <w:sz w:val="24"/>
          <w:szCs w:val="24"/>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315DD5" w:rsidRPr="00061A22" w:rsidRDefault="00315DD5" w:rsidP="00315DD5">
      <w:pPr>
        <w:pStyle w:val="Antrat2"/>
        <w:numPr>
          <w:ilvl w:val="0"/>
          <w:numId w:val="0"/>
        </w:numPr>
        <w:spacing w:before="0" w:line="276" w:lineRule="auto"/>
        <w:ind w:firstLine="720"/>
        <w:rPr>
          <w:b w:val="0"/>
          <w:szCs w:val="24"/>
        </w:rPr>
      </w:pPr>
      <w:r w:rsidRPr="00061A22">
        <w:rPr>
          <w:b w:val="0"/>
          <w:szCs w:val="24"/>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061A22">
        <w:rPr>
          <w:i/>
          <w:szCs w:val="24"/>
        </w:rPr>
        <w:t xml:space="preserve"> </w:t>
      </w:r>
    </w:p>
    <w:p w:rsidR="00315DD5" w:rsidRPr="00061A22" w:rsidRDefault="00315DD5" w:rsidP="00315DD5">
      <w:pPr>
        <w:spacing w:line="276" w:lineRule="auto"/>
        <w:ind w:firstLine="720"/>
        <w:rPr>
          <w:b/>
          <w:i/>
          <w:sz w:val="24"/>
          <w:szCs w:val="24"/>
        </w:rPr>
      </w:pPr>
      <w:r w:rsidRPr="00061A22">
        <w:rPr>
          <w:b/>
          <w:sz w:val="24"/>
          <w:szCs w:val="24"/>
        </w:rPr>
        <w:t>25. Kandidatų ir dalyvių ekonominė ir finansinė būklė:</w:t>
      </w:r>
      <w:r w:rsidRPr="00061A22">
        <w:rPr>
          <w:sz w:val="24"/>
          <w:szCs w:val="24"/>
        </w:rPr>
        <w:t xml:space="preserve"> </w:t>
      </w:r>
    </w:p>
    <w:p w:rsidR="00315DD5" w:rsidRPr="00061A22" w:rsidRDefault="00315DD5" w:rsidP="00315DD5">
      <w:pPr>
        <w:pStyle w:val="Antrat3"/>
        <w:numPr>
          <w:ilvl w:val="0"/>
          <w:numId w:val="0"/>
        </w:numPr>
        <w:spacing w:before="0" w:line="276" w:lineRule="auto"/>
        <w:ind w:firstLine="720"/>
        <w:rPr>
          <w:b/>
          <w:i/>
          <w:szCs w:val="24"/>
        </w:rPr>
      </w:pPr>
      <w:r w:rsidRPr="00061A22">
        <w:rPr>
          <w:szCs w:val="24"/>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061A22">
        <w:rPr>
          <w:b/>
          <w:i/>
          <w:szCs w:val="24"/>
        </w:rPr>
        <w:t xml:space="preserve">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25.1.1. atitinkamas banko pažymas arba, jei reikia, atitinkamus įrodymus, kad kandidatas ar dalyvis yra apsidraudęs nuo profesinės rizikos; </w:t>
      </w:r>
    </w:p>
    <w:p w:rsidR="00315DD5" w:rsidRPr="00061A22" w:rsidRDefault="00315DD5" w:rsidP="00315DD5">
      <w:pPr>
        <w:pStyle w:val="Antrat4"/>
        <w:numPr>
          <w:ilvl w:val="0"/>
          <w:numId w:val="0"/>
        </w:numPr>
        <w:spacing w:line="276" w:lineRule="auto"/>
        <w:ind w:firstLine="720"/>
        <w:rPr>
          <w:i/>
          <w:szCs w:val="24"/>
        </w:rPr>
      </w:pPr>
      <w:r w:rsidRPr="00061A22">
        <w:rPr>
          <w:szCs w:val="24"/>
        </w:rPr>
        <w:t>25.1.2. paskutinių finansinių metų įmonės balansą ar jo išrašą, jei šalyje, kurioje registruotas ūkio subjektas, įstatymai reikalauja skelbti balansą;</w:t>
      </w:r>
      <w:r w:rsidRPr="00061A22">
        <w:rPr>
          <w:b/>
          <w:i/>
          <w:szCs w:val="24"/>
        </w:rPr>
        <w:t xml:space="preserve"> </w:t>
      </w:r>
    </w:p>
    <w:p w:rsidR="00315DD5" w:rsidRPr="00061A22" w:rsidRDefault="00315DD5" w:rsidP="00315DD5">
      <w:pPr>
        <w:pStyle w:val="Antrat4"/>
        <w:numPr>
          <w:ilvl w:val="0"/>
          <w:numId w:val="0"/>
        </w:numPr>
        <w:spacing w:line="276" w:lineRule="auto"/>
        <w:ind w:firstLine="720"/>
        <w:rPr>
          <w:i/>
          <w:szCs w:val="24"/>
        </w:rPr>
      </w:pPr>
      <w:r w:rsidRPr="00061A22">
        <w:rPr>
          <w:szCs w:val="24"/>
        </w:rPr>
        <w:t>25.1.3. daugiausia paskutinių 3 finansinių metų, o jeigu įmonė įregistruota ar veiklą atitinkamoje srityje pradėjo vėliau, – nuo įmonės įregistravimo ar veiklos su pirkimu susijusioje srityje pradžios kandidato ar dalyvio įmonės</w:t>
      </w:r>
      <w:r w:rsidRPr="00061A22">
        <w:rPr>
          <w:i/>
          <w:szCs w:val="24"/>
        </w:rPr>
        <w:t xml:space="preserve"> </w:t>
      </w:r>
      <w:r w:rsidRPr="00061A22">
        <w:rPr>
          <w:szCs w:val="24"/>
        </w:rPr>
        <w:t>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315DD5" w:rsidRPr="00061A22" w:rsidRDefault="00315DD5" w:rsidP="00315DD5">
      <w:pPr>
        <w:pStyle w:val="Antrat4"/>
        <w:numPr>
          <w:ilvl w:val="0"/>
          <w:numId w:val="0"/>
        </w:numPr>
        <w:spacing w:line="276" w:lineRule="auto"/>
        <w:ind w:firstLine="720"/>
        <w:rPr>
          <w:i/>
          <w:szCs w:val="24"/>
        </w:rPr>
      </w:pPr>
      <w:r w:rsidRPr="00061A22">
        <w:rPr>
          <w:szCs w:val="24"/>
        </w:rPr>
        <w:lastRenderedPageBreak/>
        <w:t>25.2. Perkančioji organizacija pirkimo dokumentuose nurodo, kokius Taisyklių 25.1. punkte nurodytus ar kitus dokumentus turi pateikti tiekėjai, kad įrodytų, jog jų ekonominė ir finansinė būklė atitinka perkančiosios organizacijos keliamus reikalavimus.</w:t>
      </w:r>
      <w:r w:rsidRPr="00061A22">
        <w:rPr>
          <w:i/>
          <w:szCs w:val="24"/>
        </w:rPr>
        <w:t xml:space="preserve"> </w:t>
      </w:r>
    </w:p>
    <w:p w:rsidR="00315DD5" w:rsidRPr="00061A22" w:rsidRDefault="00315DD5" w:rsidP="00315DD5">
      <w:pPr>
        <w:pStyle w:val="Antrat4"/>
        <w:numPr>
          <w:ilvl w:val="0"/>
          <w:numId w:val="0"/>
        </w:numPr>
        <w:spacing w:line="276" w:lineRule="auto"/>
        <w:ind w:firstLine="720"/>
        <w:rPr>
          <w:i/>
          <w:szCs w:val="24"/>
        </w:rPr>
      </w:pPr>
      <w:r w:rsidRPr="00061A22">
        <w:rPr>
          <w:szCs w:val="24"/>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315DD5" w:rsidRPr="00061A22" w:rsidRDefault="00315DD5" w:rsidP="00315DD5">
      <w:pPr>
        <w:pStyle w:val="Antrat4"/>
        <w:numPr>
          <w:ilvl w:val="0"/>
          <w:numId w:val="0"/>
        </w:numPr>
        <w:spacing w:line="276" w:lineRule="auto"/>
        <w:ind w:firstLine="720"/>
        <w:rPr>
          <w:szCs w:val="24"/>
        </w:rPr>
      </w:pPr>
      <w:r w:rsidRPr="00061A22">
        <w:rPr>
          <w:b/>
          <w:szCs w:val="24"/>
        </w:rPr>
        <w:t>26. Kandidatų ir dalyvių techninis ir profesinis pajėgumas:</w:t>
      </w:r>
      <w:r w:rsidRPr="00061A22">
        <w:rPr>
          <w:szCs w:val="24"/>
        </w:rPr>
        <w:t xml:space="preserve"> </w:t>
      </w:r>
    </w:p>
    <w:p w:rsidR="00315DD5" w:rsidRPr="00061A22" w:rsidRDefault="00315DD5" w:rsidP="00315DD5">
      <w:pPr>
        <w:pStyle w:val="Antrat4"/>
        <w:numPr>
          <w:ilvl w:val="0"/>
          <w:numId w:val="0"/>
        </w:numPr>
        <w:spacing w:line="276" w:lineRule="auto"/>
        <w:ind w:firstLine="720"/>
        <w:rPr>
          <w:rFonts w:eastAsia="Arial Unicode MS"/>
          <w:szCs w:val="24"/>
        </w:rPr>
      </w:pPr>
      <w:r w:rsidRPr="00061A22">
        <w:rPr>
          <w:rFonts w:eastAsia="Arial Unicode MS"/>
          <w:szCs w:val="24"/>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315DD5" w:rsidRPr="00061A22" w:rsidRDefault="00315DD5" w:rsidP="00315DD5">
      <w:pPr>
        <w:pStyle w:val="Antrat4"/>
        <w:numPr>
          <w:ilvl w:val="0"/>
          <w:numId w:val="0"/>
        </w:numPr>
        <w:spacing w:line="276" w:lineRule="auto"/>
        <w:ind w:firstLine="720"/>
        <w:rPr>
          <w:i/>
          <w:szCs w:val="24"/>
        </w:rPr>
      </w:pPr>
      <w:r w:rsidRPr="00061A22">
        <w:rPr>
          <w:szCs w:val="24"/>
        </w:rPr>
        <w:t>26.1.1. per paskutinius 5 metus atliktų darbų sąrašą kartu su užsakovų</w:t>
      </w:r>
      <w:r w:rsidRPr="00061A22">
        <w:rPr>
          <w:color w:val="FF0000"/>
          <w:szCs w:val="24"/>
        </w:rPr>
        <w:t xml:space="preserve"> </w:t>
      </w:r>
      <w:r w:rsidRPr="00061A22">
        <w:rPr>
          <w:szCs w:val="24"/>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061A22">
        <w:rPr>
          <w:i/>
          <w:szCs w:val="24"/>
        </w:rPr>
        <w:t xml:space="preserve"> </w:t>
      </w:r>
    </w:p>
    <w:p w:rsidR="00315DD5" w:rsidRPr="00061A22" w:rsidRDefault="00315DD5" w:rsidP="00315DD5">
      <w:pPr>
        <w:pStyle w:val="Antrat4"/>
        <w:numPr>
          <w:ilvl w:val="0"/>
          <w:numId w:val="0"/>
        </w:numPr>
        <w:spacing w:line="276" w:lineRule="auto"/>
        <w:ind w:firstLine="720"/>
        <w:rPr>
          <w:rFonts w:eastAsia="Arial Unicode MS"/>
          <w:b/>
          <w:szCs w:val="24"/>
        </w:rPr>
      </w:pPr>
      <w:r w:rsidRPr="00061A22">
        <w:rPr>
          <w:szCs w:val="24"/>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061A22">
        <w:rPr>
          <w:b/>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315DD5" w:rsidRPr="00061A22" w:rsidRDefault="00315DD5" w:rsidP="00315DD5">
      <w:pPr>
        <w:spacing w:line="276" w:lineRule="auto"/>
        <w:ind w:firstLine="720"/>
        <w:jc w:val="both"/>
        <w:rPr>
          <w:rFonts w:eastAsia="Arial Unicode MS"/>
          <w:sz w:val="24"/>
          <w:szCs w:val="24"/>
        </w:rPr>
      </w:pPr>
      <w:r w:rsidRPr="00061A22">
        <w:rPr>
          <w:rFonts w:eastAsia="Arial Unicode MS"/>
          <w:sz w:val="24"/>
          <w:szCs w:val="24"/>
        </w:rPr>
        <w:t>26.1.4.</w:t>
      </w:r>
      <w:r w:rsidRPr="00061A22">
        <w:rPr>
          <w:rFonts w:eastAsia="Arial Unicode MS"/>
          <w:b/>
          <w:sz w:val="24"/>
          <w:szCs w:val="24"/>
        </w:rPr>
        <w:t xml:space="preserve"> </w:t>
      </w:r>
      <w:r w:rsidRPr="00061A22">
        <w:rPr>
          <w:rFonts w:eastAsia="Arial Unicode MS"/>
          <w:sz w:val="24"/>
          <w:szCs w:val="24"/>
        </w:rPr>
        <w:t xml:space="preserve">prekių tiekėjo ar paslaugų teikėjo įrangos ir priemonių, </w:t>
      </w:r>
      <w:r w:rsidRPr="00061A22">
        <w:rPr>
          <w:sz w:val="24"/>
          <w:szCs w:val="24"/>
        </w:rPr>
        <w:t>naudojamų kokybei užtikrinti, ir galimybių atlikti studijas ir tyrimus aprašymą;</w:t>
      </w:r>
      <w:r w:rsidRPr="00061A22">
        <w:rPr>
          <w:i/>
          <w:sz w:val="24"/>
          <w:szCs w:val="24"/>
        </w:rPr>
        <w:t xml:space="preserve"> </w:t>
      </w:r>
    </w:p>
    <w:p w:rsidR="00315DD5" w:rsidRPr="00061A22" w:rsidRDefault="00315DD5" w:rsidP="00315DD5">
      <w:pPr>
        <w:spacing w:line="276" w:lineRule="auto"/>
        <w:ind w:firstLine="720"/>
        <w:jc w:val="both"/>
        <w:rPr>
          <w:rFonts w:eastAsia="Arial Unicode MS"/>
          <w:b/>
          <w:sz w:val="24"/>
          <w:szCs w:val="24"/>
        </w:rPr>
      </w:pPr>
      <w:r w:rsidRPr="00061A22">
        <w:rPr>
          <w:sz w:val="24"/>
          <w:szCs w:val="24"/>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315DD5" w:rsidRPr="00061A22" w:rsidRDefault="00315DD5" w:rsidP="00315DD5">
      <w:pPr>
        <w:spacing w:line="276" w:lineRule="auto"/>
        <w:ind w:firstLine="720"/>
        <w:jc w:val="both"/>
        <w:rPr>
          <w:rFonts w:eastAsia="Arial Unicode MS"/>
          <w:b/>
          <w:i/>
          <w:sz w:val="24"/>
          <w:szCs w:val="24"/>
        </w:rPr>
      </w:pPr>
      <w:r w:rsidRPr="00061A22">
        <w:rPr>
          <w:rFonts w:eastAsia="Arial Unicode MS"/>
          <w:sz w:val="24"/>
          <w:szCs w:val="24"/>
        </w:rPr>
        <w:t xml:space="preserve">26.1.6. paslaugų teikėjo ar rangovo personalo ir (ar) jų </w:t>
      </w:r>
      <w:r w:rsidRPr="00061A22">
        <w:rPr>
          <w:sz w:val="24"/>
          <w:szCs w:val="24"/>
        </w:rPr>
        <w:t>vadovaujančio personalo, ypač asmenų, atsakingų už paslaugų teikimą ar darbų atlikimą, išsilavinimo ir profesinės kvalifikacijos apibūdinimą;</w:t>
      </w:r>
      <w:r w:rsidRPr="00061A22">
        <w:rPr>
          <w:b/>
          <w:sz w:val="24"/>
          <w:szCs w:val="24"/>
        </w:rPr>
        <w:t xml:space="preserve"> </w:t>
      </w:r>
    </w:p>
    <w:p w:rsidR="00315DD5" w:rsidRPr="00061A22" w:rsidRDefault="00315DD5" w:rsidP="00315DD5">
      <w:pPr>
        <w:spacing w:line="276" w:lineRule="auto"/>
        <w:ind w:firstLine="720"/>
        <w:jc w:val="both"/>
        <w:rPr>
          <w:rFonts w:eastAsia="Arial Unicode MS"/>
          <w:b/>
          <w:i/>
          <w:sz w:val="24"/>
          <w:szCs w:val="24"/>
        </w:rPr>
      </w:pPr>
      <w:r w:rsidRPr="00061A22">
        <w:rPr>
          <w:rFonts w:eastAsia="Arial Unicode MS"/>
          <w:sz w:val="24"/>
          <w:szCs w:val="24"/>
        </w:rPr>
        <w:t>26.1.7. perkant d</w:t>
      </w:r>
      <w:r w:rsidRPr="00061A22">
        <w:rPr>
          <w:sz w:val="24"/>
          <w:szCs w:val="24"/>
        </w:rPr>
        <w:t>arbus ar paslaugas, kai yra reikalinga, aplinkosaugos vadybos priemonių, kurias ūkio subjektas galės taikyti vykdydamas sutartį, apibūdinimą;</w:t>
      </w:r>
      <w:r w:rsidRPr="00061A22">
        <w:rPr>
          <w:i/>
          <w:sz w:val="24"/>
          <w:szCs w:val="24"/>
        </w:rPr>
        <w:t xml:space="preserve"> </w:t>
      </w:r>
    </w:p>
    <w:p w:rsidR="00315DD5" w:rsidRPr="00061A22" w:rsidRDefault="00315DD5" w:rsidP="00315DD5">
      <w:pPr>
        <w:spacing w:line="276" w:lineRule="auto"/>
        <w:ind w:firstLine="720"/>
        <w:jc w:val="both"/>
        <w:rPr>
          <w:b/>
          <w:i/>
          <w:sz w:val="24"/>
          <w:szCs w:val="24"/>
        </w:rPr>
      </w:pPr>
      <w:r w:rsidRPr="00061A22">
        <w:rPr>
          <w:sz w:val="24"/>
          <w:szCs w:val="24"/>
        </w:rPr>
        <w:t xml:space="preserve">26.1.8. pažymą apie paslaugų teikėjo ar rangovo darbuotojų vidutinį metinį skaičių ir vadovaujančiųjų darbuotojų skaičių per paskutinius 3 metus; </w:t>
      </w:r>
    </w:p>
    <w:p w:rsidR="00315DD5" w:rsidRPr="00061A22" w:rsidRDefault="00315DD5" w:rsidP="00315DD5">
      <w:pPr>
        <w:spacing w:line="276" w:lineRule="auto"/>
        <w:ind w:firstLine="720"/>
        <w:jc w:val="both"/>
        <w:rPr>
          <w:b/>
          <w:sz w:val="24"/>
          <w:szCs w:val="24"/>
        </w:rPr>
      </w:pPr>
      <w:r w:rsidRPr="00061A22">
        <w:rPr>
          <w:sz w:val="24"/>
          <w:szCs w:val="24"/>
        </w:rPr>
        <w:t>26.1.9. pažymą apie paslaugų teikėjo arba rangovo sutarčiai vykdyti turimus įrankius, įrenginius ir technines priemones;</w:t>
      </w:r>
      <w:r w:rsidRPr="00061A22">
        <w:rPr>
          <w:b/>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26.1.10. pažymą apie paslaugų apimtis, kurioms atlikti paslaugų teikėjas ketina pasitelkti subrangovus, </w:t>
      </w:r>
      <w:proofErr w:type="spellStart"/>
      <w:r w:rsidRPr="00061A22">
        <w:rPr>
          <w:sz w:val="24"/>
          <w:szCs w:val="24"/>
        </w:rPr>
        <w:t>subtiekėjus</w:t>
      </w:r>
      <w:proofErr w:type="spellEnd"/>
      <w:r w:rsidRPr="00061A22">
        <w:rPr>
          <w:sz w:val="24"/>
          <w:szCs w:val="24"/>
        </w:rPr>
        <w:t xml:space="preserve">, </w:t>
      </w:r>
      <w:proofErr w:type="spellStart"/>
      <w:r w:rsidRPr="00061A22">
        <w:rPr>
          <w:sz w:val="24"/>
          <w:szCs w:val="24"/>
        </w:rPr>
        <w:t>subteikėjus</w:t>
      </w:r>
      <w:proofErr w:type="spellEnd"/>
      <w:r w:rsidRPr="00061A22">
        <w:rPr>
          <w:sz w:val="24"/>
          <w:szCs w:val="24"/>
        </w:rPr>
        <w:t xml:space="preserve">; </w:t>
      </w:r>
    </w:p>
    <w:p w:rsidR="00315DD5" w:rsidRPr="00061A22" w:rsidRDefault="00315DD5" w:rsidP="00315DD5">
      <w:pPr>
        <w:pStyle w:val="Antrat4"/>
        <w:numPr>
          <w:ilvl w:val="0"/>
          <w:numId w:val="0"/>
        </w:numPr>
        <w:spacing w:line="276" w:lineRule="auto"/>
        <w:ind w:firstLine="720"/>
        <w:rPr>
          <w:rFonts w:eastAsia="Arial Unicode MS"/>
          <w:i/>
          <w:szCs w:val="24"/>
        </w:rPr>
      </w:pPr>
      <w:r w:rsidRPr="00061A22">
        <w:rPr>
          <w:szCs w:val="24"/>
        </w:rPr>
        <w:lastRenderedPageBreak/>
        <w:t xml:space="preserve">26.1.11. prekių pavyzdžius, aprašymus, nuotraukas, kurių autentiškumą perkančiosios organizacijos pageidavimu kandidatas ar dalyvis turi patvirtinti; </w:t>
      </w:r>
    </w:p>
    <w:p w:rsidR="00315DD5" w:rsidRPr="00061A22" w:rsidRDefault="00315DD5" w:rsidP="00315DD5">
      <w:pPr>
        <w:spacing w:line="276" w:lineRule="auto"/>
        <w:ind w:firstLine="720"/>
        <w:jc w:val="both"/>
        <w:rPr>
          <w:sz w:val="24"/>
          <w:szCs w:val="24"/>
        </w:rPr>
      </w:pPr>
      <w:r w:rsidRPr="00061A22">
        <w:rPr>
          <w:sz w:val="24"/>
          <w:szCs w:val="24"/>
        </w:rPr>
        <w:t>26.1.12. oficialių kokybės kontrolės institucijų ar pripažintą kompetenciją turinčių agentūrų išduotas pažymas, kurios liudija, kad prekių kokybė tiksliai atitinka nurodytas specifikacijas ir standartus.</w:t>
      </w:r>
      <w:r w:rsidRPr="00061A22">
        <w:rPr>
          <w:b/>
          <w:sz w:val="24"/>
          <w:szCs w:val="24"/>
        </w:rPr>
        <w:t xml:space="preserve"> </w:t>
      </w:r>
      <w:r w:rsidRPr="00061A22">
        <w:rPr>
          <w:sz w:val="24"/>
          <w:szCs w:val="24"/>
        </w:rPr>
        <w:t>Perkančioji organizacija turi pripažinti valstybėse narėse akredituotų kompetentingų įstaigų išduotas prekių, paslaugų ar darbų kokybę patvirtinančias pažymas;</w:t>
      </w:r>
    </w:p>
    <w:p w:rsidR="00315DD5" w:rsidRPr="00061A22" w:rsidRDefault="00315DD5" w:rsidP="00315DD5">
      <w:pPr>
        <w:spacing w:line="276" w:lineRule="auto"/>
        <w:ind w:firstLine="720"/>
        <w:jc w:val="both"/>
        <w:rPr>
          <w:sz w:val="24"/>
          <w:szCs w:val="24"/>
        </w:rPr>
      </w:pPr>
      <w:r w:rsidRPr="00061A22">
        <w:rPr>
          <w:sz w:val="24"/>
          <w:szCs w:val="24"/>
        </w:rPr>
        <w:t>26.1.13. Tiekėjo laisvos formos deklaraciją, kad Tiekėjas sutartis su ankstesniais užsakovais vykdė tinkamai, laiku ir laikydamasis kitų sudarytų sutarčių sąlygų.</w:t>
      </w:r>
    </w:p>
    <w:p w:rsidR="00315DD5" w:rsidRPr="00061A22" w:rsidRDefault="00315DD5" w:rsidP="00315DD5">
      <w:pPr>
        <w:spacing w:line="276" w:lineRule="auto"/>
        <w:ind w:firstLine="720"/>
        <w:jc w:val="both"/>
        <w:rPr>
          <w:sz w:val="24"/>
          <w:szCs w:val="24"/>
        </w:rPr>
      </w:pPr>
      <w:r w:rsidRPr="00061A22">
        <w:rPr>
          <w:sz w:val="24"/>
          <w:szCs w:val="24"/>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315DD5" w:rsidRPr="00061A22" w:rsidRDefault="00315DD5" w:rsidP="00315DD5">
      <w:pPr>
        <w:pStyle w:val="Antrat3"/>
        <w:numPr>
          <w:ilvl w:val="0"/>
          <w:numId w:val="0"/>
        </w:numPr>
        <w:spacing w:before="0" w:line="276" w:lineRule="auto"/>
        <w:ind w:firstLine="720"/>
        <w:rPr>
          <w:b/>
          <w:szCs w:val="24"/>
        </w:rPr>
      </w:pPr>
      <w:r w:rsidRPr="00061A22">
        <w:rPr>
          <w:b/>
          <w:szCs w:val="24"/>
        </w:rPr>
        <w:t>27. Kokybės vadybos ir aplinkos apsaugos vadybos standartai:</w:t>
      </w:r>
    </w:p>
    <w:p w:rsidR="00315DD5" w:rsidRPr="007C7598" w:rsidRDefault="00315DD5" w:rsidP="00315DD5">
      <w:pPr>
        <w:pStyle w:val="Antrat3"/>
        <w:numPr>
          <w:ilvl w:val="0"/>
          <w:numId w:val="0"/>
        </w:numPr>
        <w:spacing w:before="0" w:line="276" w:lineRule="auto"/>
        <w:ind w:firstLine="720"/>
        <w:rPr>
          <w:szCs w:val="24"/>
        </w:rPr>
      </w:pPr>
      <w:r w:rsidRPr="00061A22">
        <w:rPr>
          <w:szCs w:val="24"/>
        </w:rPr>
        <w:t xml:space="preserve">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 </w:t>
      </w:r>
    </w:p>
    <w:p w:rsidR="00315DD5" w:rsidRPr="00061A22" w:rsidRDefault="00315DD5" w:rsidP="00315DD5">
      <w:pPr>
        <w:spacing w:line="276" w:lineRule="auto"/>
        <w:ind w:firstLine="720"/>
        <w:jc w:val="both"/>
        <w:rPr>
          <w:sz w:val="24"/>
          <w:szCs w:val="24"/>
        </w:rPr>
      </w:pPr>
      <w:r w:rsidRPr="00061A22">
        <w:rPr>
          <w:b/>
          <w:sz w:val="24"/>
          <w:szCs w:val="24"/>
        </w:rPr>
        <w:t>28. Techninė specifikacija:</w:t>
      </w:r>
      <w:r w:rsidRPr="00061A22">
        <w:rPr>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28.1.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 Viešųjų pirkimų tarnyba turi teisę patvirtinti techninėms specifikacijoms taikomus reikalavimus. Šie reikalavimai perkančiosioms organizacijoms yra privalomi.</w:t>
      </w:r>
    </w:p>
    <w:p w:rsidR="00315DD5" w:rsidRPr="00061A22" w:rsidRDefault="00315DD5" w:rsidP="00315DD5">
      <w:pPr>
        <w:spacing w:line="276" w:lineRule="auto"/>
        <w:ind w:firstLine="720"/>
        <w:jc w:val="both"/>
        <w:rPr>
          <w:i/>
          <w:sz w:val="24"/>
          <w:szCs w:val="24"/>
        </w:rPr>
      </w:pPr>
      <w:r w:rsidRPr="00061A22">
        <w:rPr>
          <w:sz w:val="24"/>
          <w:szCs w:val="24"/>
        </w:rPr>
        <w:t xml:space="preserve">28.2. Techninė specifikacija turi užtikrinti konkurenciją ir nediskriminuoti tiekėjų. </w:t>
      </w:r>
    </w:p>
    <w:p w:rsidR="00315DD5" w:rsidRPr="00061A22" w:rsidRDefault="00315DD5" w:rsidP="00315DD5">
      <w:pPr>
        <w:spacing w:line="276" w:lineRule="auto"/>
        <w:ind w:firstLine="720"/>
        <w:jc w:val="both"/>
        <w:rPr>
          <w:sz w:val="24"/>
          <w:szCs w:val="24"/>
        </w:rPr>
      </w:pPr>
      <w:r w:rsidRPr="00061A22">
        <w:rPr>
          <w:sz w:val="24"/>
          <w:szCs w:val="24"/>
        </w:rPr>
        <w:t>28.3. Nepažeidžiant privalomų nacionalinių techninių reikalavimų tiek, kiek jie neprieštarauja Bendrijos teisei, techninė specifikacija gali būti parengta šiais būdais arba šių būdų deriniu:</w:t>
      </w:r>
    </w:p>
    <w:p w:rsidR="00315DD5" w:rsidRPr="00061A22" w:rsidRDefault="00315DD5" w:rsidP="00315DD5">
      <w:pPr>
        <w:spacing w:line="276" w:lineRule="auto"/>
        <w:ind w:firstLine="720"/>
        <w:jc w:val="both"/>
        <w:rPr>
          <w:sz w:val="24"/>
          <w:szCs w:val="24"/>
        </w:rPr>
      </w:pPr>
      <w:r w:rsidRPr="00061A22">
        <w:rPr>
          <w:sz w:val="24"/>
          <w:szCs w:val="24"/>
        </w:rPr>
        <w:t xml:space="preserve">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w:t>
      </w:r>
      <w:r w:rsidRPr="00061A22">
        <w:rPr>
          <w:sz w:val="24"/>
          <w:szCs w:val="24"/>
        </w:rPr>
        <w:lastRenderedPageBreak/>
        <w:t>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315DD5" w:rsidRPr="00061A22" w:rsidRDefault="00315DD5" w:rsidP="00315DD5">
      <w:pPr>
        <w:spacing w:line="276" w:lineRule="auto"/>
        <w:ind w:firstLine="720"/>
        <w:jc w:val="both"/>
        <w:rPr>
          <w:sz w:val="24"/>
          <w:szCs w:val="24"/>
        </w:rPr>
      </w:pPr>
      <w:r w:rsidRPr="00061A22">
        <w:rPr>
          <w:sz w:val="24"/>
          <w:szCs w:val="24"/>
        </w:rPr>
        <w:t>28.3.2. apibūdinant norimą rezultatą arba nurodant pirkimo objekto funkcinius reikalavimus. Funkciniai reikalavimai gali apimti ir aplinkos apsaugos reikalavimus</w:t>
      </w:r>
      <w:r w:rsidRPr="00061A22">
        <w:rPr>
          <w:color w:val="FF0000"/>
          <w:sz w:val="24"/>
          <w:szCs w:val="24"/>
        </w:rPr>
        <w:t>.</w:t>
      </w:r>
      <w:r w:rsidRPr="00061A22">
        <w:rPr>
          <w:sz w:val="24"/>
          <w:szCs w:val="24"/>
        </w:rPr>
        <w:t xml:space="preserve"> Tokie reikalavimai turi būti tikslūs, kad tiekėjai galėtų parengti tinkamus pasiūlymus, o Perkančioji organizacija įsigyti reikalingų prekių, paslaugų ar darbų;</w:t>
      </w:r>
    </w:p>
    <w:p w:rsidR="00315DD5" w:rsidRPr="00061A22" w:rsidRDefault="00315DD5" w:rsidP="00315DD5">
      <w:pPr>
        <w:spacing w:line="276" w:lineRule="auto"/>
        <w:ind w:firstLine="720"/>
        <w:jc w:val="both"/>
        <w:rPr>
          <w:b/>
          <w:sz w:val="24"/>
          <w:szCs w:val="24"/>
        </w:rPr>
      </w:pPr>
      <w:r w:rsidRPr="00061A22">
        <w:rPr>
          <w:sz w:val="24"/>
          <w:szCs w:val="24"/>
        </w:rPr>
        <w:t>28.3.3. apibūdinant norimą rezultatą arba pirkimo objekto funkcinius reikalavimus, minėtus 28.3.2. 2 punkte, ir kaip šių reikalavimų atitikties priemonę – 28.3.1. punkte nurodytas technines specifikacijas;</w:t>
      </w:r>
    </w:p>
    <w:p w:rsidR="00315DD5" w:rsidRPr="00061A22" w:rsidRDefault="00315DD5" w:rsidP="00315DD5">
      <w:pPr>
        <w:spacing w:line="276" w:lineRule="auto"/>
        <w:ind w:firstLine="720"/>
        <w:jc w:val="both"/>
        <w:rPr>
          <w:sz w:val="24"/>
          <w:szCs w:val="24"/>
        </w:rPr>
      </w:pPr>
      <w:r w:rsidRPr="00061A22">
        <w:rPr>
          <w:sz w:val="24"/>
          <w:szCs w:val="24"/>
        </w:rPr>
        <w:t>28.3.4. nurodant tam tikrų pirkimo objekto savybių technines specifikacijas pagal 28.3.1. punkto reikalavimus, kitų – apibūdinant 28.3.2. punkte nurodytą norimą rezultatą ar funkcinius reikalavimus.</w:t>
      </w:r>
    </w:p>
    <w:p w:rsidR="00315DD5" w:rsidRPr="00061A22" w:rsidRDefault="00315DD5" w:rsidP="00315DD5">
      <w:pPr>
        <w:spacing w:line="276" w:lineRule="auto"/>
        <w:ind w:firstLine="720"/>
        <w:jc w:val="both"/>
        <w:rPr>
          <w:sz w:val="24"/>
          <w:szCs w:val="24"/>
        </w:rPr>
      </w:pPr>
      <w:r w:rsidRPr="00061A22">
        <w:rPr>
          <w:sz w:val="24"/>
          <w:szCs w:val="24"/>
        </w:rPr>
        <w:t>28.4. Kai Perkančioji organizacija nurodo technines specifikacijas vadovaudamasi Taisyklių 28.3.1. punkto reikalavimais, ji neturi teisės atmesti pasiūlymo dėl to, kad siūlomos prekės, paslaugos ar darbai neatitinka nurodytų techninių</w:t>
      </w:r>
      <w:r w:rsidRPr="00061A22">
        <w:rPr>
          <w:b/>
          <w:sz w:val="24"/>
          <w:szCs w:val="24"/>
        </w:rPr>
        <w:t xml:space="preserve"> </w:t>
      </w:r>
      <w:r w:rsidRPr="00061A22">
        <w:rPr>
          <w:sz w:val="24"/>
          <w:szCs w:val="24"/>
        </w:rPr>
        <w:t>specifikacijų, kuriomis ji rėmėsi, jeigu dalyvis savo pasiūlyme bet kokiomis Perkančiajai organizacijai tinkamomis priemonėmis įrodo, kad jo pasiūlyti sprendimai yra lygiaverčiai ir atitinka techninėje specifikacijoje keliamus reikalavimus.</w:t>
      </w:r>
    </w:p>
    <w:p w:rsidR="00315DD5" w:rsidRPr="00061A22" w:rsidRDefault="00315DD5" w:rsidP="00315DD5">
      <w:pPr>
        <w:spacing w:line="276" w:lineRule="auto"/>
        <w:ind w:firstLine="720"/>
        <w:jc w:val="both"/>
        <w:rPr>
          <w:sz w:val="24"/>
          <w:szCs w:val="24"/>
        </w:rPr>
      </w:pPr>
      <w:r w:rsidRPr="00061A22">
        <w:rPr>
          <w:sz w:val="24"/>
          <w:szCs w:val="24"/>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061A22">
        <w:rPr>
          <w:b/>
          <w:sz w:val="24"/>
          <w:szCs w:val="24"/>
        </w:rPr>
        <w:t xml:space="preserve"> </w:t>
      </w:r>
      <w:r w:rsidRPr="00061A22">
        <w:rPr>
          <w:sz w:val="24"/>
          <w:szCs w:val="24"/>
        </w:rPr>
        <w:t>yra nurodyti Perkančiosios organizacijos keliami norimo rezultato ir funkciniai reikalavimai ir</w:t>
      </w:r>
      <w:r w:rsidRPr="00061A22">
        <w:rPr>
          <w:b/>
          <w:sz w:val="24"/>
          <w:szCs w:val="24"/>
        </w:rPr>
        <w:t xml:space="preserve"> </w:t>
      </w:r>
      <w:r w:rsidRPr="00061A22">
        <w:rPr>
          <w:sz w:val="24"/>
          <w:szCs w:val="24"/>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061A22">
        <w:rPr>
          <w:b/>
          <w:sz w:val="24"/>
          <w:szCs w:val="24"/>
        </w:rPr>
        <w:t xml:space="preserve"> </w:t>
      </w:r>
      <w:r w:rsidRPr="00061A22">
        <w:rPr>
          <w:sz w:val="24"/>
          <w:szCs w:val="24"/>
        </w:rPr>
        <w:t>reikalavimus.</w:t>
      </w:r>
    </w:p>
    <w:p w:rsidR="00315DD5" w:rsidRPr="00061A22" w:rsidRDefault="00315DD5" w:rsidP="00315DD5">
      <w:pPr>
        <w:spacing w:line="276" w:lineRule="auto"/>
        <w:ind w:firstLine="720"/>
        <w:jc w:val="both"/>
        <w:rPr>
          <w:sz w:val="24"/>
          <w:szCs w:val="24"/>
        </w:rPr>
      </w:pPr>
      <w:r w:rsidRPr="00061A22">
        <w:rPr>
          <w:sz w:val="24"/>
          <w:szCs w:val="24"/>
        </w:rPr>
        <w:t>28.6. Kai Perkančioji organizacija nustato aplinkos apsaugos charakteristikas, nurodydama Taisyklių 28.3.2. punkte minėtus rezultato apibūdinimo ar funkcinius reikalavimus, ji gali:</w:t>
      </w:r>
    </w:p>
    <w:p w:rsidR="00315DD5" w:rsidRPr="00061A22" w:rsidRDefault="00315DD5" w:rsidP="00315DD5">
      <w:pPr>
        <w:spacing w:line="276" w:lineRule="auto"/>
        <w:ind w:firstLine="720"/>
        <w:jc w:val="both"/>
        <w:rPr>
          <w:i/>
          <w:sz w:val="24"/>
          <w:szCs w:val="24"/>
        </w:rPr>
      </w:pPr>
      <w:r w:rsidRPr="00061A22">
        <w:rPr>
          <w:sz w:val="24"/>
          <w:szCs w:val="24"/>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315DD5" w:rsidRPr="00061A22" w:rsidRDefault="00315DD5" w:rsidP="00315DD5">
      <w:pPr>
        <w:spacing w:line="276" w:lineRule="auto"/>
        <w:ind w:firstLine="720"/>
        <w:jc w:val="both"/>
        <w:rPr>
          <w:sz w:val="24"/>
          <w:szCs w:val="24"/>
        </w:rPr>
      </w:pPr>
      <w:r w:rsidRPr="00061A22">
        <w:rPr>
          <w:sz w:val="24"/>
          <w:szCs w:val="24"/>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315DD5" w:rsidRPr="00061A22" w:rsidRDefault="00315DD5" w:rsidP="00315DD5">
      <w:pPr>
        <w:spacing w:line="276" w:lineRule="auto"/>
        <w:ind w:firstLine="720"/>
        <w:jc w:val="both"/>
        <w:rPr>
          <w:i/>
          <w:sz w:val="24"/>
          <w:szCs w:val="24"/>
        </w:rPr>
      </w:pPr>
      <w:r w:rsidRPr="00061A22">
        <w:rPr>
          <w:sz w:val="24"/>
          <w:szCs w:val="24"/>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315DD5" w:rsidRPr="00061A22" w:rsidRDefault="00315DD5" w:rsidP="00315DD5">
      <w:pPr>
        <w:spacing w:line="276" w:lineRule="auto"/>
        <w:ind w:firstLine="720"/>
        <w:jc w:val="both"/>
        <w:rPr>
          <w:b/>
          <w:sz w:val="24"/>
          <w:szCs w:val="24"/>
        </w:rPr>
      </w:pPr>
      <w:r w:rsidRPr="00061A22">
        <w:rPr>
          <w:sz w:val="24"/>
          <w:szCs w:val="24"/>
        </w:rPr>
        <w:lastRenderedPageBreak/>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sidRPr="00061A22">
        <w:rPr>
          <w:b/>
          <w:sz w:val="24"/>
          <w:szCs w:val="24"/>
        </w:rPr>
        <w:t xml:space="preserve"> </w:t>
      </w:r>
    </w:p>
    <w:p w:rsidR="00315DD5" w:rsidRPr="00061A22" w:rsidRDefault="00315DD5" w:rsidP="00315DD5">
      <w:pPr>
        <w:spacing w:line="276" w:lineRule="auto"/>
        <w:ind w:firstLine="720"/>
        <w:jc w:val="both"/>
        <w:rPr>
          <w:sz w:val="24"/>
          <w:szCs w:val="24"/>
        </w:rPr>
      </w:pPr>
      <w:r w:rsidRPr="00061A22">
        <w:rPr>
          <w:b/>
          <w:sz w:val="24"/>
          <w:szCs w:val="24"/>
        </w:rPr>
        <w:t>29.</w:t>
      </w:r>
      <w:r w:rsidRPr="00061A22">
        <w:rPr>
          <w:sz w:val="24"/>
          <w:szCs w:val="24"/>
        </w:rPr>
        <w:t xml:space="preserve"> </w:t>
      </w:r>
      <w:r w:rsidRPr="00061A22">
        <w:rPr>
          <w:b/>
          <w:sz w:val="24"/>
          <w:szCs w:val="24"/>
        </w:rPr>
        <w:t>Pasiūlymų galiojimo terminai, jų keitimas ir atšaukimas:</w:t>
      </w:r>
      <w:r w:rsidRPr="00061A22">
        <w:rPr>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315DD5" w:rsidRPr="00061A22" w:rsidRDefault="00315DD5" w:rsidP="00315DD5">
      <w:pPr>
        <w:spacing w:line="276" w:lineRule="auto"/>
        <w:ind w:firstLine="720"/>
        <w:jc w:val="both"/>
        <w:rPr>
          <w:sz w:val="24"/>
          <w:szCs w:val="24"/>
        </w:rPr>
      </w:pPr>
      <w:r w:rsidRPr="00061A22">
        <w:rPr>
          <w:sz w:val="24"/>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315DD5" w:rsidRPr="00061A22" w:rsidRDefault="00315DD5" w:rsidP="00315DD5">
      <w:pPr>
        <w:spacing w:line="276" w:lineRule="auto"/>
        <w:ind w:firstLine="720"/>
        <w:jc w:val="both"/>
        <w:rPr>
          <w:sz w:val="24"/>
          <w:szCs w:val="24"/>
        </w:rPr>
      </w:pPr>
      <w:r w:rsidRPr="00061A22">
        <w:rPr>
          <w:sz w:val="24"/>
          <w:szCs w:val="24"/>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315DD5" w:rsidRPr="00061A22" w:rsidRDefault="00315DD5" w:rsidP="00315DD5">
      <w:pPr>
        <w:spacing w:line="276" w:lineRule="auto"/>
        <w:ind w:firstLine="720"/>
        <w:jc w:val="both"/>
        <w:rPr>
          <w:sz w:val="24"/>
          <w:szCs w:val="24"/>
        </w:rPr>
      </w:pPr>
      <w:r w:rsidRPr="00061A22">
        <w:rPr>
          <w:sz w:val="24"/>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315DD5" w:rsidRPr="00061A22" w:rsidRDefault="00315DD5" w:rsidP="00315DD5">
      <w:pPr>
        <w:spacing w:line="276" w:lineRule="auto"/>
        <w:ind w:firstLine="720"/>
        <w:jc w:val="both"/>
        <w:rPr>
          <w:sz w:val="24"/>
          <w:szCs w:val="24"/>
        </w:rPr>
      </w:pPr>
      <w:r w:rsidRPr="00061A22">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315DD5" w:rsidRPr="00061A22" w:rsidRDefault="00315DD5" w:rsidP="00315DD5">
      <w:pPr>
        <w:spacing w:line="276" w:lineRule="auto"/>
        <w:ind w:firstLine="720"/>
        <w:jc w:val="both"/>
        <w:rPr>
          <w:b/>
          <w:sz w:val="24"/>
          <w:szCs w:val="24"/>
        </w:rPr>
      </w:pPr>
      <w:r w:rsidRPr="00061A22">
        <w:rPr>
          <w:b/>
          <w:sz w:val="24"/>
          <w:szCs w:val="24"/>
        </w:rPr>
        <w:t xml:space="preserve">30. Pasiūlymo galiojimo ir sutarties įvykdymo užtikrinimas: </w:t>
      </w:r>
    </w:p>
    <w:p w:rsidR="00315DD5" w:rsidRPr="00061A22" w:rsidRDefault="00315DD5" w:rsidP="00315DD5">
      <w:pPr>
        <w:pStyle w:val="Antrat4"/>
        <w:numPr>
          <w:ilvl w:val="0"/>
          <w:numId w:val="0"/>
        </w:numPr>
        <w:spacing w:line="276" w:lineRule="auto"/>
        <w:ind w:firstLine="720"/>
        <w:rPr>
          <w:szCs w:val="24"/>
        </w:rPr>
      </w:pPr>
      <w:r w:rsidRPr="00061A22">
        <w:rPr>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315DD5" w:rsidRPr="00061A22" w:rsidRDefault="00315DD5" w:rsidP="00315DD5">
      <w:pPr>
        <w:pStyle w:val="Antrat4"/>
        <w:numPr>
          <w:ilvl w:val="0"/>
          <w:numId w:val="0"/>
        </w:numPr>
        <w:spacing w:line="276" w:lineRule="auto"/>
        <w:ind w:firstLine="720"/>
        <w:rPr>
          <w:szCs w:val="24"/>
        </w:rPr>
      </w:pPr>
      <w:r w:rsidRPr="00061A22">
        <w:rPr>
          <w:szCs w:val="24"/>
        </w:rPr>
        <w:t>30.2. Sutarties įvykdymo užtikrinimo gali būti nereikalaujama vykdant mažos vertės pirkimus.</w:t>
      </w:r>
    </w:p>
    <w:p w:rsidR="00315DD5" w:rsidRPr="00061A22" w:rsidRDefault="00315DD5" w:rsidP="00315DD5">
      <w:pPr>
        <w:spacing w:line="276" w:lineRule="auto"/>
        <w:ind w:firstLine="720"/>
        <w:jc w:val="both"/>
        <w:rPr>
          <w:sz w:val="24"/>
          <w:szCs w:val="24"/>
        </w:rPr>
      </w:pPr>
      <w:r w:rsidRPr="00061A22">
        <w:rPr>
          <w:sz w:val="24"/>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315DD5" w:rsidRPr="00061A22" w:rsidRDefault="00315DD5" w:rsidP="00315DD5">
      <w:pPr>
        <w:spacing w:line="276" w:lineRule="auto"/>
        <w:ind w:firstLine="720"/>
        <w:jc w:val="both"/>
        <w:rPr>
          <w:sz w:val="24"/>
          <w:szCs w:val="24"/>
        </w:rPr>
      </w:pPr>
      <w:r w:rsidRPr="00061A22">
        <w:rPr>
          <w:sz w:val="24"/>
          <w:szCs w:val="24"/>
        </w:rPr>
        <w:t xml:space="preserve">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w:t>
      </w:r>
      <w:r w:rsidRPr="00061A22">
        <w:rPr>
          <w:sz w:val="24"/>
          <w:szCs w:val="24"/>
        </w:rPr>
        <w:lastRenderedPageBreak/>
        <w:t>organizacijos teisės atmesti pasiūlymo galiojimo užtikrinimą arba pirkimo sutarties įvykdymo užtikrinimą</w:t>
      </w:r>
      <w:r w:rsidRPr="00061A22">
        <w:rPr>
          <w:bCs/>
          <w:sz w:val="24"/>
          <w:szCs w:val="24"/>
        </w:rPr>
        <w:t>,</w:t>
      </w:r>
      <w:r w:rsidRPr="00061A22">
        <w:rPr>
          <w:sz w:val="24"/>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315DD5" w:rsidRPr="00061A22" w:rsidRDefault="00315DD5" w:rsidP="00315DD5">
      <w:pPr>
        <w:spacing w:line="276" w:lineRule="auto"/>
        <w:ind w:firstLine="720"/>
        <w:jc w:val="both"/>
        <w:rPr>
          <w:b/>
          <w:sz w:val="24"/>
          <w:szCs w:val="24"/>
        </w:rPr>
      </w:pPr>
      <w:r w:rsidRPr="00061A22">
        <w:rPr>
          <w:b/>
          <w:sz w:val="24"/>
          <w:szCs w:val="24"/>
        </w:rPr>
        <w:t>31. Pasiūlymų vertinimas ir palyginimas:</w:t>
      </w:r>
    </w:p>
    <w:p w:rsidR="00315DD5" w:rsidRPr="00061A22" w:rsidRDefault="00315DD5" w:rsidP="00315DD5">
      <w:pPr>
        <w:spacing w:line="276" w:lineRule="auto"/>
        <w:ind w:firstLine="720"/>
        <w:jc w:val="both"/>
        <w:rPr>
          <w:sz w:val="24"/>
          <w:szCs w:val="24"/>
        </w:rPr>
      </w:pPr>
      <w:r w:rsidRPr="00061A22">
        <w:rPr>
          <w:sz w:val="24"/>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315DD5" w:rsidRPr="00061A22" w:rsidRDefault="00315DD5" w:rsidP="00315DD5">
      <w:pPr>
        <w:spacing w:line="276" w:lineRule="auto"/>
        <w:ind w:firstLine="720"/>
        <w:jc w:val="both"/>
        <w:rPr>
          <w:b/>
          <w:sz w:val="24"/>
          <w:szCs w:val="24"/>
        </w:rPr>
      </w:pPr>
      <w:r w:rsidRPr="00061A22">
        <w:rPr>
          <w:sz w:val="24"/>
          <w:szCs w:val="24"/>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sidRPr="00061A22">
        <w:rPr>
          <w:b/>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31.3.</w:t>
      </w:r>
      <w:r w:rsidRPr="00061A22">
        <w:rPr>
          <w:b/>
          <w:sz w:val="24"/>
          <w:szCs w:val="24"/>
        </w:rPr>
        <w:t xml:space="preserve"> </w:t>
      </w:r>
      <w:r w:rsidRPr="00061A22">
        <w:rPr>
          <w:sz w:val="24"/>
          <w:szCs w:val="24"/>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315DD5" w:rsidRPr="00061A22" w:rsidRDefault="00315DD5" w:rsidP="00315DD5">
      <w:pPr>
        <w:pStyle w:val="Antrat3"/>
        <w:numPr>
          <w:ilvl w:val="0"/>
          <w:numId w:val="0"/>
        </w:numPr>
        <w:spacing w:before="0" w:line="276" w:lineRule="auto"/>
        <w:ind w:firstLine="720"/>
        <w:rPr>
          <w:bCs/>
          <w:szCs w:val="24"/>
        </w:rPr>
      </w:pPr>
      <w:r w:rsidRPr="00061A22">
        <w:rPr>
          <w:szCs w:val="24"/>
        </w:rPr>
        <w:t>31.4.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15DD5" w:rsidRPr="00061A22" w:rsidRDefault="00315DD5" w:rsidP="00315DD5">
      <w:pPr>
        <w:spacing w:line="276" w:lineRule="auto"/>
        <w:ind w:firstLine="720"/>
        <w:jc w:val="both"/>
        <w:rPr>
          <w:sz w:val="24"/>
          <w:szCs w:val="24"/>
        </w:rPr>
      </w:pPr>
      <w:r w:rsidRPr="00061A22">
        <w:rPr>
          <w:sz w:val="24"/>
          <w:szCs w:val="24"/>
        </w:rPr>
        <w:t>31.5. Perkančioji organizacija pasiūlymą atmeta, jeigu:</w:t>
      </w:r>
    </w:p>
    <w:p w:rsidR="00315DD5" w:rsidRPr="00061A22" w:rsidRDefault="00315DD5" w:rsidP="00315DD5">
      <w:pPr>
        <w:spacing w:line="276" w:lineRule="auto"/>
        <w:ind w:firstLine="720"/>
        <w:jc w:val="both"/>
        <w:rPr>
          <w:sz w:val="24"/>
          <w:szCs w:val="24"/>
        </w:rPr>
      </w:pPr>
      <w:r w:rsidRPr="00061A22">
        <w:rPr>
          <w:sz w:val="24"/>
          <w:szCs w:val="24"/>
        </w:rPr>
        <w:t>31.5.1. paraišką arba pasiūlymą pateikęs tiekėjas neatitinka pirkimo dokumentuose nustatytų minimalių kvalifikacijos reikalavimų arba Perkančiosios organizacijos prašymu nepatikslino arba nepaaiškino pateiktų netikslių ar neišsamių duomenų apie savo kvalifikaciją;</w:t>
      </w:r>
    </w:p>
    <w:p w:rsidR="00315DD5" w:rsidRPr="00061A22" w:rsidRDefault="00315DD5" w:rsidP="00315DD5">
      <w:pPr>
        <w:spacing w:line="276" w:lineRule="auto"/>
        <w:ind w:firstLine="720"/>
        <w:jc w:val="both"/>
        <w:rPr>
          <w:sz w:val="24"/>
          <w:szCs w:val="24"/>
        </w:rPr>
      </w:pPr>
      <w:r w:rsidRPr="00061A22">
        <w:rPr>
          <w:sz w:val="24"/>
          <w:szCs w:val="24"/>
        </w:rPr>
        <w:t>31.5.2. pasiūlymas neatitinka pirkimo dokumentuose nustatytų reikalavimų;</w:t>
      </w:r>
    </w:p>
    <w:p w:rsidR="00315DD5" w:rsidRPr="00061A22" w:rsidRDefault="00315DD5" w:rsidP="00315DD5">
      <w:pPr>
        <w:spacing w:line="276" w:lineRule="auto"/>
        <w:ind w:firstLine="720"/>
        <w:jc w:val="both"/>
        <w:rPr>
          <w:sz w:val="24"/>
          <w:szCs w:val="24"/>
        </w:rPr>
      </w:pPr>
      <w:r w:rsidRPr="00061A22">
        <w:rPr>
          <w:sz w:val="24"/>
          <w:szCs w:val="24"/>
        </w:rPr>
        <w:t xml:space="preserve">31.5.3. visų dalyvių, kurių pasiūlymai neatmesti dėl kitų priežasčių, buvo pasiūlytos per didelės, perkančiajai organizacijai nepriimtinos kainos; </w:t>
      </w:r>
    </w:p>
    <w:p w:rsidR="00315DD5" w:rsidRPr="00061A22" w:rsidRDefault="00315DD5" w:rsidP="00315DD5">
      <w:pPr>
        <w:spacing w:line="276" w:lineRule="auto"/>
        <w:ind w:firstLine="720"/>
        <w:jc w:val="both"/>
        <w:rPr>
          <w:sz w:val="24"/>
          <w:szCs w:val="24"/>
        </w:rPr>
      </w:pPr>
      <w:r w:rsidRPr="00061A22">
        <w:rPr>
          <w:sz w:val="24"/>
          <w:szCs w:val="24"/>
        </w:rPr>
        <w:t>31.5.4. jei dalyvis per Perkančiosios organizacijos nurodytą terminą neištaiso pasiūlymo kainos apskaičiavimo klaidų ir (ar) nepaaiškina pasiūlymo;</w:t>
      </w:r>
    </w:p>
    <w:p w:rsidR="00315DD5" w:rsidRPr="00061A22" w:rsidRDefault="00315DD5" w:rsidP="00315DD5">
      <w:pPr>
        <w:spacing w:line="276" w:lineRule="auto"/>
        <w:ind w:firstLine="720"/>
        <w:jc w:val="both"/>
        <w:rPr>
          <w:sz w:val="24"/>
          <w:szCs w:val="24"/>
        </w:rPr>
      </w:pPr>
      <w:r w:rsidRPr="00061A22">
        <w:rPr>
          <w:sz w:val="24"/>
          <w:szCs w:val="24"/>
        </w:rPr>
        <w:t>31.5.5 jei dalyvis pasiūlė neįprastai mažą kainą ir jos nepagrindė ar nepateikė neįprastai mažos kainos pagrindimo;</w:t>
      </w:r>
    </w:p>
    <w:p w:rsidR="00315DD5" w:rsidRPr="00061A22" w:rsidRDefault="00315DD5" w:rsidP="00315DD5">
      <w:pPr>
        <w:spacing w:line="276" w:lineRule="auto"/>
        <w:ind w:firstLine="720"/>
        <w:jc w:val="both"/>
        <w:rPr>
          <w:sz w:val="24"/>
          <w:szCs w:val="24"/>
        </w:rPr>
      </w:pPr>
      <w:r w:rsidRPr="00061A22">
        <w:rPr>
          <w:sz w:val="24"/>
          <w:szCs w:val="24"/>
        </w:rPr>
        <w:t>31.5.6. jei kandidatas ar dalyvis pateikė melagingą, tikrovės neatitinkančią informaciją;</w:t>
      </w:r>
    </w:p>
    <w:p w:rsidR="00315DD5" w:rsidRPr="00061A22" w:rsidRDefault="00315DD5" w:rsidP="00315DD5">
      <w:pPr>
        <w:spacing w:line="276" w:lineRule="auto"/>
        <w:ind w:firstLine="720"/>
        <w:jc w:val="both"/>
        <w:rPr>
          <w:sz w:val="24"/>
          <w:szCs w:val="24"/>
        </w:rPr>
      </w:pPr>
      <w:r w:rsidRPr="00061A22">
        <w:rPr>
          <w:sz w:val="24"/>
          <w:szCs w:val="24"/>
        </w:rPr>
        <w:t>31.5.7. jei dalyvis per Perkančiosios organizacijos nurodytą terminą nepateikė taisyklių 31.4 punkte nurodytų dokumentų.</w:t>
      </w:r>
    </w:p>
    <w:p w:rsidR="00315DD5" w:rsidRPr="00061A22" w:rsidRDefault="00315DD5" w:rsidP="00315DD5">
      <w:pPr>
        <w:spacing w:line="276" w:lineRule="auto"/>
        <w:ind w:firstLine="720"/>
        <w:jc w:val="both"/>
        <w:rPr>
          <w:sz w:val="24"/>
          <w:szCs w:val="24"/>
        </w:rPr>
      </w:pPr>
      <w:r w:rsidRPr="00061A22">
        <w:rPr>
          <w:sz w:val="24"/>
          <w:szCs w:val="24"/>
        </w:rPr>
        <w:t>31.6. Perkančioji organizacija pasiūlymus vertina remdamasi vienu iš šių kriterijų, kur pasirenka ir nurodo pirkimo dokumentuose:</w:t>
      </w:r>
    </w:p>
    <w:p w:rsidR="00315DD5" w:rsidRPr="00061A22" w:rsidRDefault="00315DD5" w:rsidP="00315DD5">
      <w:pPr>
        <w:spacing w:line="276" w:lineRule="auto"/>
        <w:ind w:firstLine="720"/>
        <w:jc w:val="both"/>
        <w:rPr>
          <w:i/>
          <w:sz w:val="24"/>
          <w:szCs w:val="24"/>
        </w:rPr>
      </w:pPr>
      <w:r w:rsidRPr="00061A22">
        <w:rPr>
          <w:sz w:val="24"/>
          <w:szCs w:val="24"/>
        </w:rPr>
        <w:t>31.6.1. ekonomiškai naudingiausio pasiūlymo, kai pirkimo sutartį sudaro su dalyviu, pateikusiu Perkančiajai organizacijai naudingiausią pasiūlymą, išrinktą pagal jos nustatytus kriterijus, susijusius su pirkimo objektu, – paprastai</w:t>
      </w:r>
      <w:r w:rsidRPr="00061A22">
        <w:rPr>
          <w:i/>
          <w:sz w:val="24"/>
          <w:szCs w:val="24"/>
        </w:rPr>
        <w:t xml:space="preserve"> </w:t>
      </w:r>
      <w:r w:rsidRPr="00061A22">
        <w:rPr>
          <w:sz w:val="24"/>
          <w:szCs w:val="24"/>
        </w:rPr>
        <w:t xml:space="preserve">kokybės, kainos, techninių privalumų, estetinių ir funkcinių charakteristikų, aplinkosaugos charakteristikų, eksploatavimo išlaidų, veiksmingumo, garantinio aptarnavimo ir techninės pagalbos, pristatymo datos, pristatymo laiko arba užbaigimo </w:t>
      </w:r>
      <w:r w:rsidRPr="00061A22">
        <w:rPr>
          <w:sz w:val="24"/>
          <w:szCs w:val="24"/>
        </w:rPr>
        <w:lastRenderedPageBreak/>
        <w:t xml:space="preserve">laiko. Tais atvejais, kai pirkimo sutarties įvykdymo kokybė priklauso nuo už pirkimo sutarties įvykdymą atsakingų darbuotojų kompetencijos, išrenkant ekonomiškai naudingiausią pasiūlymą taip pat gali būti vertinama darbuotojų kvalifikacija ir patirtis, arba </w:t>
      </w:r>
    </w:p>
    <w:p w:rsidR="00315DD5" w:rsidRPr="00061A22" w:rsidRDefault="00315DD5" w:rsidP="00315DD5">
      <w:pPr>
        <w:spacing w:line="276" w:lineRule="auto"/>
        <w:ind w:firstLine="720"/>
        <w:jc w:val="both"/>
        <w:rPr>
          <w:i/>
          <w:sz w:val="24"/>
          <w:szCs w:val="24"/>
        </w:rPr>
      </w:pPr>
      <w:r w:rsidRPr="00061A22">
        <w:rPr>
          <w:sz w:val="24"/>
          <w:szCs w:val="24"/>
        </w:rPr>
        <w:t xml:space="preserve">31.6.2. mažiausios kainos. </w:t>
      </w:r>
    </w:p>
    <w:p w:rsidR="00315DD5" w:rsidRPr="00061A22" w:rsidRDefault="00315DD5" w:rsidP="00315DD5">
      <w:pPr>
        <w:pStyle w:val="Pagrindinistekstas"/>
        <w:spacing w:line="276" w:lineRule="auto"/>
        <w:ind w:firstLine="720"/>
        <w:rPr>
          <w:strike w:val="0"/>
          <w:szCs w:val="24"/>
        </w:rPr>
      </w:pPr>
      <w:r w:rsidRPr="00061A22">
        <w:rPr>
          <w:strike w:val="0"/>
          <w:szCs w:val="24"/>
        </w:rPr>
        <w:t>31.7. Taisyklių 31.6.1.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15DD5" w:rsidRPr="00061A22" w:rsidRDefault="00315DD5" w:rsidP="00315DD5">
      <w:pPr>
        <w:spacing w:line="276" w:lineRule="auto"/>
        <w:ind w:firstLine="720"/>
        <w:jc w:val="both"/>
        <w:rPr>
          <w:sz w:val="24"/>
          <w:szCs w:val="24"/>
        </w:rPr>
      </w:pPr>
      <w:r w:rsidRPr="00061A22">
        <w:rPr>
          <w:sz w:val="24"/>
          <w:szCs w:val="24"/>
        </w:rPr>
        <w:t>31.8.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315DD5" w:rsidRPr="00061A22" w:rsidRDefault="00315DD5" w:rsidP="00315DD5">
      <w:pPr>
        <w:pStyle w:val="Antrat2"/>
        <w:numPr>
          <w:ilvl w:val="0"/>
          <w:numId w:val="0"/>
        </w:numPr>
        <w:spacing w:before="0" w:line="276" w:lineRule="auto"/>
        <w:ind w:firstLine="720"/>
        <w:rPr>
          <w:b w:val="0"/>
          <w:szCs w:val="24"/>
        </w:rPr>
      </w:pPr>
      <w:r w:rsidRPr="00061A22">
        <w:rPr>
          <w:b w:val="0"/>
          <w:szCs w:val="24"/>
        </w:rPr>
        <w:t>31.9.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315DD5" w:rsidRPr="00061A22" w:rsidRDefault="00315DD5" w:rsidP="00315DD5">
      <w:pPr>
        <w:pStyle w:val="Antrat2"/>
        <w:numPr>
          <w:ilvl w:val="0"/>
          <w:numId w:val="0"/>
        </w:numPr>
        <w:spacing w:before="0" w:line="276" w:lineRule="auto"/>
        <w:ind w:firstLine="720"/>
        <w:rPr>
          <w:b w:val="0"/>
          <w:szCs w:val="24"/>
        </w:rPr>
      </w:pPr>
      <w:r w:rsidRPr="00061A22">
        <w:rPr>
          <w:b w:val="0"/>
          <w:szCs w:val="24"/>
        </w:rPr>
        <w:t>31.10.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315DD5" w:rsidRPr="00061A22" w:rsidRDefault="00315DD5" w:rsidP="00315DD5">
      <w:pPr>
        <w:pStyle w:val="Antrat2"/>
        <w:numPr>
          <w:ilvl w:val="0"/>
          <w:numId w:val="0"/>
        </w:numPr>
        <w:spacing w:before="0" w:line="276" w:lineRule="auto"/>
        <w:ind w:firstLine="720"/>
        <w:rPr>
          <w:b w:val="0"/>
          <w:szCs w:val="24"/>
        </w:rPr>
      </w:pPr>
      <w:r w:rsidRPr="00061A22">
        <w:rPr>
          <w:b w:val="0"/>
          <w:szCs w:val="24"/>
        </w:rPr>
        <w:t>31.11. Perkančioji organizacija, vadovaudamasi vienu iš Taisyklių 31.6.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315DD5" w:rsidRPr="00061A22" w:rsidRDefault="00315DD5" w:rsidP="00315DD5">
      <w:pPr>
        <w:pStyle w:val="Antrat4"/>
        <w:numPr>
          <w:ilvl w:val="0"/>
          <w:numId w:val="0"/>
        </w:numPr>
        <w:spacing w:line="276" w:lineRule="auto"/>
        <w:ind w:firstLine="720"/>
        <w:rPr>
          <w:b/>
          <w:i/>
          <w:szCs w:val="24"/>
        </w:rPr>
      </w:pPr>
      <w:r w:rsidRPr="00061A22">
        <w:rPr>
          <w:b/>
          <w:szCs w:val="24"/>
        </w:rPr>
        <w:t>32. Neįprastai maža pasiūlyta kaina:</w:t>
      </w:r>
      <w:r w:rsidRPr="00061A22">
        <w:rPr>
          <w:szCs w:val="24"/>
        </w:rPr>
        <w:t xml:space="preserve"> </w:t>
      </w:r>
    </w:p>
    <w:p w:rsidR="00315DD5" w:rsidRPr="00061A22" w:rsidRDefault="00315DD5" w:rsidP="00315DD5">
      <w:pPr>
        <w:pStyle w:val="Antrat4"/>
        <w:numPr>
          <w:ilvl w:val="0"/>
          <w:numId w:val="0"/>
        </w:numPr>
        <w:spacing w:line="276" w:lineRule="auto"/>
        <w:ind w:firstLine="720"/>
        <w:rPr>
          <w:b/>
          <w:szCs w:val="24"/>
        </w:rPr>
      </w:pPr>
      <w:r w:rsidRPr="00061A22">
        <w:rPr>
          <w:szCs w:val="24"/>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r w:rsidRPr="00061A22">
        <w:rPr>
          <w:b/>
          <w:szCs w:val="24"/>
        </w:rPr>
        <w:t> </w:t>
      </w:r>
    </w:p>
    <w:p w:rsidR="00315DD5" w:rsidRPr="00061A22" w:rsidRDefault="00315DD5" w:rsidP="00315DD5">
      <w:pPr>
        <w:pStyle w:val="Antrat4"/>
        <w:numPr>
          <w:ilvl w:val="0"/>
          <w:numId w:val="0"/>
        </w:numPr>
        <w:spacing w:line="276" w:lineRule="auto"/>
        <w:ind w:firstLine="720"/>
        <w:rPr>
          <w:szCs w:val="24"/>
        </w:rPr>
      </w:pPr>
      <w:r w:rsidRPr="00061A22">
        <w:rPr>
          <w:szCs w:val="24"/>
        </w:rPr>
        <w:t>32.2. Neįprastai maža kaina</w:t>
      </w:r>
      <w:r w:rsidRPr="00061A22">
        <w:rPr>
          <w:b/>
          <w:szCs w:val="24"/>
        </w:rPr>
        <w:t xml:space="preserve"> </w:t>
      </w:r>
      <w:r w:rsidRPr="00061A22">
        <w:rPr>
          <w:szCs w:val="24"/>
        </w:rPr>
        <w:t xml:space="preserve">visais atvejais laikoma kaina, kuri atitinka Viešųjų pirkimų tarnybos nustatytus kriterijus. Pasiūlymo kaina gali būti laikoma neįprastai maža ir kitais, nei Viešųjų pirkimų tarnybos, nustatytais atvejais. </w:t>
      </w:r>
    </w:p>
    <w:p w:rsidR="00315DD5" w:rsidRPr="00061A22" w:rsidRDefault="00315DD5" w:rsidP="00315DD5">
      <w:pPr>
        <w:spacing w:line="276" w:lineRule="auto"/>
        <w:ind w:firstLine="720"/>
        <w:jc w:val="both"/>
        <w:rPr>
          <w:i/>
          <w:sz w:val="24"/>
          <w:szCs w:val="24"/>
        </w:rPr>
      </w:pPr>
      <w:r w:rsidRPr="00061A22">
        <w:rPr>
          <w:sz w:val="24"/>
          <w:szCs w:val="24"/>
        </w:rPr>
        <w:t>32.3. Perkančioji organizacija, siekdama, kad neįprastai</w:t>
      </w:r>
      <w:r w:rsidRPr="00061A22">
        <w:rPr>
          <w:b/>
          <w:sz w:val="24"/>
          <w:szCs w:val="24"/>
        </w:rPr>
        <w:t xml:space="preserve"> </w:t>
      </w:r>
      <w:r w:rsidRPr="00061A22">
        <w:rPr>
          <w:sz w:val="24"/>
          <w:szCs w:val="24"/>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315DD5" w:rsidRPr="00061A22" w:rsidRDefault="00315DD5" w:rsidP="00315DD5">
      <w:pPr>
        <w:spacing w:line="276" w:lineRule="auto"/>
        <w:ind w:firstLine="720"/>
        <w:rPr>
          <w:sz w:val="24"/>
          <w:szCs w:val="24"/>
        </w:rPr>
      </w:pPr>
      <w:r w:rsidRPr="00061A22">
        <w:rPr>
          <w:sz w:val="24"/>
          <w:szCs w:val="24"/>
        </w:rPr>
        <w:t>32.3.1. gamybos proceso, teikiamų paslaugų ar statybos metodo ekonomiškumą;</w:t>
      </w:r>
    </w:p>
    <w:p w:rsidR="00315DD5" w:rsidRPr="00061A22" w:rsidRDefault="00315DD5" w:rsidP="00315DD5">
      <w:pPr>
        <w:spacing w:line="276" w:lineRule="auto"/>
        <w:ind w:firstLine="720"/>
        <w:jc w:val="both"/>
        <w:rPr>
          <w:sz w:val="24"/>
          <w:szCs w:val="24"/>
        </w:rPr>
      </w:pPr>
      <w:r w:rsidRPr="00061A22">
        <w:rPr>
          <w:sz w:val="24"/>
          <w:szCs w:val="24"/>
        </w:rPr>
        <w:lastRenderedPageBreak/>
        <w:t>32.3.2. pasirinktus techninius sprendimus ir (arba) išskirtinai palankias sąlygas tiekti prekes, teikti paslaugas ar atlikti darbus;</w:t>
      </w:r>
    </w:p>
    <w:p w:rsidR="00315DD5" w:rsidRPr="00061A22" w:rsidRDefault="00315DD5" w:rsidP="00315DD5">
      <w:pPr>
        <w:spacing w:line="276" w:lineRule="auto"/>
        <w:ind w:firstLine="720"/>
        <w:rPr>
          <w:sz w:val="24"/>
          <w:szCs w:val="24"/>
        </w:rPr>
      </w:pPr>
      <w:r w:rsidRPr="00061A22">
        <w:rPr>
          <w:sz w:val="24"/>
          <w:szCs w:val="24"/>
        </w:rPr>
        <w:t>32.3.3. dalyvio siūlomų prekių, paslaugų ar darbų originalumą;</w:t>
      </w:r>
    </w:p>
    <w:p w:rsidR="00315DD5" w:rsidRPr="00061A22" w:rsidRDefault="00315DD5" w:rsidP="00315DD5">
      <w:pPr>
        <w:spacing w:line="276" w:lineRule="auto"/>
        <w:ind w:firstLine="720"/>
        <w:jc w:val="both"/>
        <w:rPr>
          <w:sz w:val="24"/>
          <w:szCs w:val="24"/>
        </w:rPr>
      </w:pPr>
      <w:r w:rsidRPr="00061A22">
        <w:rPr>
          <w:sz w:val="24"/>
          <w:szCs w:val="24"/>
        </w:rPr>
        <w:t>32.3.4. norminių dokumentų dėl darbų saugos ir darbo sąlygų, galiojančių prekių tiekimo, paslaugų pateikimo ar darbų atlikimo vietoje, laikymąsi;</w:t>
      </w:r>
    </w:p>
    <w:p w:rsidR="00315DD5" w:rsidRPr="00061A22" w:rsidRDefault="00315DD5" w:rsidP="00315DD5">
      <w:pPr>
        <w:spacing w:line="276" w:lineRule="auto"/>
        <w:ind w:firstLine="720"/>
        <w:jc w:val="both"/>
        <w:rPr>
          <w:sz w:val="24"/>
          <w:szCs w:val="24"/>
        </w:rPr>
      </w:pPr>
      <w:r w:rsidRPr="00061A22">
        <w:rPr>
          <w:sz w:val="24"/>
          <w:szCs w:val="24"/>
        </w:rPr>
        <w:t>32.3.5. dalyvio galimybę gauti valstybės pagalbą.</w:t>
      </w:r>
    </w:p>
    <w:p w:rsidR="00315DD5" w:rsidRPr="00061A22" w:rsidRDefault="00315DD5" w:rsidP="00315DD5">
      <w:pPr>
        <w:spacing w:line="276" w:lineRule="auto"/>
        <w:ind w:firstLine="720"/>
        <w:jc w:val="both"/>
        <w:rPr>
          <w:sz w:val="24"/>
          <w:szCs w:val="24"/>
        </w:rPr>
      </w:pPr>
      <w:r w:rsidRPr="00061A22">
        <w:rPr>
          <w:sz w:val="24"/>
          <w:szCs w:val="24"/>
        </w:rPr>
        <w:t>32.6. Kai Perkančioji organizacija nustato, kad neįprastai mažos kainos pasiūlytos dėl to, kad dalyvis yra gavęs valstybės pagalbą, šis pasiūlymas gali būti atmestas vien šiuo pagrindu, jeigu</w:t>
      </w:r>
      <w:r w:rsidRPr="00061A22">
        <w:rPr>
          <w:b/>
          <w:bCs/>
          <w:sz w:val="24"/>
          <w:szCs w:val="24"/>
        </w:rPr>
        <w:t xml:space="preserve"> </w:t>
      </w:r>
      <w:r w:rsidRPr="00061A22">
        <w:rPr>
          <w:sz w:val="24"/>
          <w:szCs w:val="24"/>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315DD5" w:rsidRPr="00061A22" w:rsidRDefault="00315DD5" w:rsidP="00315DD5">
      <w:pPr>
        <w:spacing w:line="276" w:lineRule="auto"/>
        <w:ind w:firstLine="720"/>
        <w:jc w:val="both"/>
        <w:rPr>
          <w:i/>
          <w:sz w:val="24"/>
          <w:szCs w:val="24"/>
        </w:rPr>
      </w:pPr>
      <w:r w:rsidRPr="00061A22">
        <w:rPr>
          <w:sz w:val="24"/>
          <w:szCs w:val="24"/>
        </w:rPr>
        <w:t xml:space="preserve">32.7. Vykdydama mažos vertės pirkimą Viešojo pirkimo komisija ar Pirkimo </w:t>
      </w:r>
      <w:r w:rsidR="004070D0">
        <w:rPr>
          <w:sz w:val="24"/>
          <w:szCs w:val="24"/>
        </w:rPr>
        <w:t>organizatorius</w:t>
      </w:r>
      <w:r w:rsidRPr="00061A22">
        <w:rPr>
          <w:sz w:val="24"/>
          <w:szCs w:val="24"/>
        </w:rPr>
        <w:t xml:space="preserve"> (-ai) netikrina ar tiekėjo pasiūlyme nurodyta kaina yra neįprastai maža, nebent Viešojo pirkimo komisija ar Pirkimų </w:t>
      </w:r>
      <w:r w:rsidR="00405C1E">
        <w:rPr>
          <w:sz w:val="24"/>
          <w:szCs w:val="24"/>
        </w:rPr>
        <w:t>organizatorius</w:t>
      </w:r>
      <w:r w:rsidRPr="00061A22">
        <w:rPr>
          <w:sz w:val="24"/>
          <w:szCs w:val="24"/>
        </w:rPr>
        <w:t xml:space="preserve"> nusprendžia kitaip.</w:t>
      </w:r>
    </w:p>
    <w:p w:rsidR="00315DD5" w:rsidRPr="00061A22" w:rsidRDefault="00315DD5" w:rsidP="00315DD5">
      <w:pPr>
        <w:spacing w:line="276" w:lineRule="auto"/>
        <w:ind w:firstLine="720"/>
        <w:jc w:val="both"/>
        <w:rPr>
          <w:b/>
          <w:sz w:val="24"/>
          <w:szCs w:val="24"/>
        </w:rPr>
      </w:pPr>
      <w:r w:rsidRPr="00061A22">
        <w:rPr>
          <w:b/>
          <w:sz w:val="24"/>
          <w:szCs w:val="24"/>
        </w:rPr>
        <w:t>33. Informavimas apie pirkimo procedūros rezultatus</w:t>
      </w:r>
    </w:p>
    <w:p w:rsidR="00315DD5" w:rsidRPr="00061A22" w:rsidRDefault="00315DD5" w:rsidP="00315DD5">
      <w:pPr>
        <w:spacing w:line="276" w:lineRule="auto"/>
        <w:ind w:firstLine="720"/>
        <w:jc w:val="both"/>
        <w:rPr>
          <w:sz w:val="24"/>
          <w:szCs w:val="24"/>
        </w:rPr>
      </w:pPr>
      <w:r w:rsidRPr="00061A22">
        <w:rPr>
          <w:sz w:val="24"/>
          <w:szCs w:val="24"/>
        </w:rPr>
        <w:t>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3 000 eurų.</w:t>
      </w:r>
    </w:p>
    <w:p w:rsidR="00315DD5" w:rsidRPr="00061A22" w:rsidRDefault="00315DD5" w:rsidP="00315DD5">
      <w:pPr>
        <w:spacing w:line="276" w:lineRule="auto"/>
        <w:ind w:firstLine="720"/>
        <w:jc w:val="both"/>
        <w:rPr>
          <w:sz w:val="24"/>
          <w:szCs w:val="24"/>
        </w:rPr>
      </w:pPr>
      <w:r w:rsidRPr="00061A22">
        <w:rPr>
          <w:sz w:val="24"/>
          <w:szCs w:val="24"/>
        </w:rPr>
        <w:t>33.2. Perkančioji organizacija, gavusi kandidato ar dalyvio raštu pateiktą prašymą, turi nedelsdama, ne vėliau kaip per 15 kalendorinių dienų nuo prašymo gavimo dienos, nurodyti:</w:t>
      </w:r>
    </w:p>
    <w:p w:rsidR="00315DD5" w:rsidRPr="00061A22" w:rsidRDefault="00315DD5" w:rsidP="00315DD5">
      <w:pPr>
        <w:spacing w:line="276" w:lineRule="auto"/>
        <w:ind w:firstLine="720"/>
        <w:jc w:val="both"/>
        <w:rPr>
          <w:sz w:val="24"/>
          <w:szCs w:val="24"/>
        </w:rPr>
      </w:pPr>
      <w:r w:rsidRPr="00061A22">
        <w:rPr>
          <w:sz w:val="24"/>
          <w:szCs w:val="24"/>
        </w:rPr>
        <w:t>33.2.1. kandidatui – jo paraiškos atmetimo priežastis;</w:t>
      </w:r>
    </w:p>
    <w:p w:rsidR="00315DD5" w:rsidRPr="00061A22" w:rsidRDefault="00315DD5" w:rsidP="00315DD5">
      <w:pPr>
        <w:spacing w:line="276" w:lineRule="auto"/>
        <w:ind w:firstLine="720"/>
        <w:jc w:val="both"/>
        <w:rPr>
          <w:b/>
          <w:sz w:val="24"/>
          <w:szCs w:val="24"/>
        </w:rPr>
      </w:pPr>
      <w:r w:rsidRPr="00061A22">
        <w:rPr>
          <w:sz w:val="24"/>
          <w:szCs w:val="24"/>
        </w:rPr>
        <w:t>33.2.2. dalyviui, kurio pasiūlymas nebuvo atmestas,</w:t>
      </w:r>
      <w:r w:rsidRPr="00061A22">
        <w:rPr>
          <w:i/>
          <w:sz w:val="24"/>
          <w:szCs w:val="24"/>
        </w:rPr>
        <w:t xml:space="preserve"> </w:t>
      </w:r>
      <w:r w:rsidRPr="00061A22">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sidRPr="00061A22">
        <w:rPr>
          <w:i/>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315DD5" w:rsidRPr="00061A22" w:rsidRDefault="00315DD5" w:rsidP="00315DD5">
      <w:pPr>
        <w:spacing w:line="276" w:lineRule="auto"/>
        <w:ind w:firstLine="720"/>
        <w:jc w:val="both"/>
        <w:rPr>
          <w:sz w:val="24"/>
          <w:szCs w:val="24"/>
        </w:rPr>
      </w:pPr>
      <w:r w:rsidRPr="00061A22">
        <w:rPr>
          <w:sz w:val="24"/>
          <w:szCs w:val="24"/>
        </w:rPr>
        <w:t xml:space="preserve">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w:t>
      </w:r>
      <w:r w:rsidRPr="00061A22">
        <w:rPr>
          <w:sz w:val="24"/>
          <w:szCs w:val="24"/>
        </w:rPr>
        <w:lastRenderedPageBreak/>
        <w:t>institucijos, turinčios tokią teisę pagal Lietuvos Respublikos įstatymus, taip pat Lietuvos Respublikos Vyriausybės nutarimu įgalioti Europos Sąjungos ar atskirų valstybių finansinę paramą administruojantys viešieji juridiniai asmenys.</w:t>
      </w:r>
    </w:p>
    <w:p w:rsidR="00315DD5" w:rsidRPr="00061A22" w:rsidRDefault="00315DD5" w:rsidP="00315DD5">
      <w:pPr>
        <w:spacing w:line="276" w:lineRule="auto"/>
        <w:ind w:firstLine="720"/>
        <w:jc w:val="both"/>
        <w:rPr>
          <w:sz w:val="24"/>
          <w:szCs w:val="24"/>
        </w:rPr>
      </w:pPr>
    </w:p>
    <w:p w:rsidR="00315DD5" w:rsidRPr="00061A22" w:rsidRDefault="00315DD5" w:rsidP="00315DD5">
      <w:pPr>
        <w:pStyle w:val="Antrat1"/>
        <w:numPr>
          <w:ilvl w:val="0"/>
          <w:numId w:val="0"/>
        </w:numPr>
        <w:spacing w:before="0" w:after="0" w:line="276" w:lineRule="auto"/>
        <w:rPr>
          <w:b/>
          <w:caps w:val="0"/>
          <w:szCs w:val="24"/>
        </w:rPr>
      </w:pPr>
      <w:r w:rsidRPr="00061A22">
        <w:rPr>
          <w:b/>
          <w:caps w:val="0"/>
          <w:szCs w:val="24"/>
        </w:rPr>
        <w:t xml:space="preserve"> KETVIRTASIS SKIRSNIS</w:t>
      </w:r>
    </w:p>
    <w:p w:rsidR="00315DD5" w:rsidRPr="00061A22" w:rsidRDefault="00315DD5" w:rsidP="00315DD5">
      <w:pPr>
        <w:pStyle w:val="Antrat3"/>
        <w:numPr>
          <w:ilvl w:val="0"/>
          <w:numId w:val="0"/>
        </w:numPr>
        <w:spacing w:before="0" w:line="276" w:lineRule="auto"/>
        <w:jc w:val="center"/>
        <w:rPr>
          <w:b/>
          <w:caps/>
          <w:szCs w:val="24"/>
        </w:rPr>
      </w:pPr>
      <w:r w:rsidRPr="00061A22">
        <w:rPr>
          <w:b/>
          <w:caps/>
          <w:szCs w:val="24"/>
        </w:rPr>
        <w:t>SUPAPRASTINTAS ATVIRAS KONKURSAS</w:t>
      </w:r>
    </w:p>
    <w:p w:rsidR="00315DD5" w:rsidRPr="00061A22" w:rsidRDefault="00315DD5" w:rsidP="00315DD5">
      <w:pPr>
        <w:spacing w:line="276" w:lineRule="auto"/>
        <w:ind w:firstLine="720"/>
        <w:jc w:val="both"/>
        <w:rPr>
          <w:sz w:val="24"/>
          <w:szCs w:val="24"/>
        </w:rPr>
      </w:pPr>
    </w:p>
    <w:p w:rsidR="00315DD5" w:rsidRPr="00061A22" w:rsidRDefault="00315DD5" w:rsidP="00315DD5">
      <w:pPr>
        <w:spacing w:line="276" w:lineRule="auto"/>
        <w:ind w:firstLine="720"/>
        <w:jc w:val="both"/>
        <w:rPr>
          <w:b/>
          <w:sz w:val="24"/>
          <w:szCs w:val="24"/>
        </w:rPr>
      </w:pPr>
      <w:r w:rsidRPr="00061A22">
        <w:rPr>
          <w:b/>
          <w:sz w:val="24"/>
          <w:szCs w:val="24"/>
        </w:rPr>
        <w:t>34. Supaprastinto atviro konkurso pirkimo dokumentai, jų patikslinimai (paaiškinimai):</w:t>
      </w:r>
    </w:p>
    <w:p w:rsidR="00315DD5" w:rsidRPr="00061A22" w:rsidRDefault="00315DD5" w:rsidP="00315DD5">
      <w:pPr>
        <w:spacing w:line="276" w:lineRule="auto"/>
        <w:ind w:firstLine="720"/>
        <w:jc w:val="both"/>
        <w:rPr>
          <w:sz w:val="24"/>
          <w:szCs w:val="24"/>
        </w:rPr>
      </w:pPr>
      <w:r w:rsidRPr="00061A22">
        <w:rPr>
          <w:sz w:val="24"/>
          <w:szCs w:val="24"/>
        </w:rPr>
        <w:t>34.1. Supaprastinto atviro konkurso pirkimo dokumentuose nurodoma:</w:t>
      </w:r>
    </w:p>
    <w:bookmarkEnd w:id="117"/>
    <w:bookmarkEnd w:id="118"/>
    <w:bookmarkEnd w:id="119"/>
    <w:bookmarkEnd w:id="120"/>
    <w:bookmarkEnd w:id="121"/>
    <w:bookmarkEnd w:id="122"/>
    <w:bookmarkEnd w:id="123"/>
    <w:p w:rsidR="00315DD5" w:rsidRPr="00061A22" w:rsidRDefault="00315DD5" w:rsidP="00315DD5">
      <w:pPr>
        <w:spacing w:line="276" w:lineRule="auto"/>
        <w:ind w:firstLine="720"/>
        <w:jc w:val="both"/>
        <w:rPr>
          <w:sz w:val="24"/>
          <w:szCs w:val="24"/>
        </w:rPr>
      </w:pPr>
      <w:r w:rsidRPr="00061A22">
        <w:rPr>
          <w:sz w:val="24"/>
          <w:szCs w:val="24"/>
        </w:rPr>
        <w:t>34.1.1. pasiūlymų rengimo reikalavimai;</w:t>
      </w:r>
    </w:p>
    <w:p w:rsidR="00315DD5" w:rsidRPr="00061A22" w:rsidRDefault="00315DD5" w:rsidP="00315DD5">
      <w:pPr>
        <w:spacing w:line="276" w:lineRule="auto"/>
        <w:ind w:firstLine="720"/>
        <w:jc w:val="both"/>
        <w:rPr>
          <w:sz w:val="24"/>
          <w:szCs w:val="24"/>
        </w:rPr>
      </w:pPr>
      <w:r w:rsidRPr="00061A22">
        <w:rPr>
          <w:sz w:val="24"/>
          <w:szCs w:val="24"/>
        </w:rPr>
        <w:t>34.1.2. reikalavimai tiekėjų kvalifikacijai, tarp jų ir reikalavimai atskiriems bendrą paraišką ar pasiūlymą pateikiantiems subjektams, taip pat reikalavimai tiekėjo pasirenkamų subrangovų kvalifikacijai;</w:t>
      </w:r>
    </w:p>
    <w:p w:rsidR="00315DD5" w:rsidRPr="00061A22" w:rsidRDefault="00315DD5" w:rsidP="00315DD5">
      <w:pPr>
        <w:spacing w:line="276" w:lineRule="auto"/>
        <w:ind w:firstLine="720"/>
        <w:jc w:val="both"/>
        <w:rPr>
          <w:sz w:val="24"/>
          <w:szCs w:val="24"/>
        </w:rPr>
      </w:pPr>
      <w:r w:rsidRPr="00061A22">
        <w:rPr>
          <w:sz w:val="24"/>
          <w:szCs w:val="24"/>
        </w:rPr>
        <w:t xml:space="preserve">34.1.3. tiekėjų, tarp jų ir atskirų bendrą pasiūlymą pateikiančių subjektų, taip pat tiekėjo pasirenkamų subrangovų, </w:t>
      </w:r>
      <w:proofErr w:type="spellStart"/>
      <w:r w:rsidRPr="00061A22">
        <w:rPr>
          <w:sz w:val="24"/>
          <w:szCs w:val="24"/>
        </w:rPr>
        <w:t>subteikėjų</w:t>
      </w:r>
      <w:proofErr w:type="spellEnd"/>
      <w:r w:rsidRPr="00061A22">
        <w:rPr>
          <w:sz w:val="24"/>
          <w:szCs w:val="24"/>
        </w:rPr>
        <w:t xml:space="preserve">, </w:t>
      </w:r>
      <w:proofErr w:type="spellStart"/>
      <w:r w:rsidRPr="00061A22">
        <w:rPr>
          <w:sz w:val="24"/>
          <w:szCs w:val="24"/>
        </w:rPr>
        <w:t>subtiekėjų</w:t>
      </w:r>
      <w:proofErr w:type="spellEnd"/>
      <w:r w:rsidRPr="00061A22">
        <w:rPr>
          <w:sz w:val="24"/>
          <w:szCs w:val="24"/>
        </w:rPr>
        <w:t xml:space="preserve"> kvalifikacijos vertinimo tvarka;</w:t>
      </w:r>
    </w:p>
    <w:p w:rsidR="00315DD5" w:rsidRPr="00061A22" w:rsidRDefault="00315DD5" w:rsidP="00315DD5">
      <w:pPr>
        <w:spacing w:line="276" w:lineRule="auto"/>
        <w:ind w:firstLine="720"/>
        <w:jc w:val="both"/>
        <w:rPr>
          <w:sz w:val="24"/>
          <w:szCs w:val="24"/>
        </w:rPr>
      </w:pPr>
      <w:r w:rsidRPr="00061A22">
        <w:rPr>
          <w:sz w:val="24"/>
          <w:szCs w:val="24"/>
        </w:rPr>
        <w:t xml:space="preserve">34.1.4. reikalavimas, kad tiekėjas pasiūlyme nurodytų, kokius subrangovus, </w:t>
      </w:r>
      <w:proofErr w:type="spellStart"/>
      <w:r w:rsidRPr="00061A22">
        <w:rPr>
          <w:sz w:val="24"/>
          <w:szCs w:val="24"/>
        </w:rPr>
        <w:t>subtiekėjus</w:t>
      </w:r>
      <w:proofErr w:type="spellEnd"/>
      <w:r w:rsidRPr="00061A22">
        <w:rPr>
          <w:sz w:val="24"/>
          <w:szCs w:val="24"/>
        </w:rPr>
        <w:t xml:space="preserve"> ar </w:t>
      </w:r>
      <w:proofErr w:type="spellStart"/>
      <w:r w:rsidRPr="00061A22">
        <w:rPr>
          <w:sz w:val="24"/>
          <w:szCs w:val="24"/>
        </w:rPr>
        <w:t>subteikėjus</w:t>
      </w:r>
      <w:proofErr w:type="spellEnd"/>
      <w:r w:rsidRPr="00061A22">
        <w:rPr>
          <w:sz w:val="24"/>
          <w:szCs w:val="24"/>
        </w:rPr>
        <w:t xml:space="preserve"> ir kokiai pirkimo daliai jis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 </w:t>
      </w:r>
    </w:p>
    <w:p w:rsidR="00315DD5" w:rsidRPr="00061A22" w:rsidRDefault="00315DD5" w:rsidP="00315DD5">
      <w:pPr>
        <w:spacing w:line="276" w:lineRule="auto"/>
        <w:ind w:firstLine="720"/>
        <w:jc w:val="both"/>
        <w:rPr>
          <w:sz w:val="24"/>
          <w:szCs w:val="24"/>
        </w:rPr>
      </w:pPr>
      <w:r w:rsidRPr="00061A22">
        <w:rPr>
          <w:sz w:val="24"/>
          <w:szCs w:val="24"/>
        </w:rPr>
        <w:t>34.1.5. tiekėjų kvalifikaciją patvirtinančių dokumentų sąrašas ir informacija, kad Taisyklių 22.9. punkte nurodytu atveju turi būti pateikiama pirkimo dokumentuose nurodytų minimalių kvalifikacinių reikalavimų atitikties deklaracija;</w:t>
      </w:r>
    </w:p>
    <w:p w:rsidR="00315DD5" w:rsidRPr="00061A22" w:rsidRDefault="00315DD5" w:rsidP="00315DD5">
      <w:pPr>
        <w:pStyle w:val="Antrat4"/>
        <w:numPr>
          <w:ilvl w:val="0"/>
          <w:numId w:val="0"/>
        </w:numPr>
        <w:spacing w:line="276" w:lineRule="auto"/>
        <w:ind w:firstLine="720"/>
        <w:rPr>
          <w:szCs w:val="24"/>
        </w:rPr>
      </w:pPr>
      <w:r w:rsidRPr="00061A22">
        <w:rPr>
          <w:szCs w:val="24"/>
        </w:rPr>
        <w:t>34.1.6.  Nuo 2014-01-01 neteko galios.</w:t>
      </w:r>
    </w:p>
    <w:p w:rsidR="00315DD5" w:rsidRPr="00061A22" w:rsidRDefault="00315DD5" w:rsidP="00315DD5">
      <w:pPr>
        <w:spacing w:line="276" w:lineRule="auto"/>
        <w:ind w:firstLine="720"/>
        <w:jc w:val="both"/>
        <w:rPr>
          <w:sz w:val="24"/>
          <w:szCs w:val="24"/>
        </w:rPr>
      </w:pPr>
      <w:r w:rsidRPr="00061A22">
        <w:rPr>
          <w:sz w:val="24"/>
          <w:szCs w:val="24"/>
        </w:rPr>
        <w:t>34.1.7. prekių, paslaugų ar darbų pavadinimas, kiekis (apimtis), su prekėmis teiktinų paslaugų pobūdis, prekių tiekimo, paslaugų teikimo ar darbų atlikimo terminai;</w:t>
      </w:r>
    </w:p>
    <w:p w:rsidR="00315DD5" w:rsidRPr="00061A22" w:rsidRDefault="00315DD5" w:rsidP="00315DD5">
      <w:pPr>
        <w:spacing w:line="276" w:lineRule="auto"/>
        <w:ind w:firstLine="720"/>
        <w:jc w:val="both"/>
        <w:rPr>
          <w:sz w:val="24"/>
          <w:szCs w:val="24"/>
        </w:rPr>
      </w:pPr>
      <w:r w:rsidRPr="00061A22">
        <w:rPr>
          <w:sz w:val="24"/>
          <w:szCs w:val="24"/>
        </w:rPr>
        <w:t>34.1.8. techninė specifikacija;</w:t>
      </w:r>
    </w:p>
    <w:p w:rsidR="00315DD5" w:rsidRPr="00061A22" w:rsidRDefault="00315DD5" w:rsidP="00315DD5">
      <w:pPr>
        <w:spacing w:line="276" w:lineRule="auto"/>
        <w:ind w:firstLine="720"/>
        <w:jc w:val="both"/>
        <w:rPr>
          <w:sz w:val="24"/>
          <w:szCs w:val="24"/>
        </w:rPr>
      </w:pPr>
      <w:r w:rsidRPr="00061A22">
        <w:rPr>
          <w:sz w:val="24"/>
          <w:szCs w:val="24"/>
        </w:rPr>
        <w:t>34.1.9. energijos vartojimo efektyvumo ir aplinkos apsaugos reikalavimai ir (ar) kriterijai, kai jie taikomi (Lietuvos Respublikos Vyriausybės ar jos įgaliotos institucijos nustatytais atvejais ir tvarka);</w:t>
      </w:r>
    </w:p>
    <w:p w:rsidR="00315DD5" w:rsidRPr="00061A22" w:rsidRDefault="00315DD5" w:rsidP="00315DD5">
      <w:pPr>
        <w:spacing w:line="276" w:lineRule="auto"/>
        <w:ind w:firstLine="720"/>
        <w:jc w:val="both"/>
        <w:rPr>
          <w:sz w:val="24"/>
          <w:szCs w:val="24"/>
        </w:rPr>
      </w:pPr>
      <w:r w:rsidRPr="00061A22">
        <w:rPr>
          <w:sz w:val="24"/>
          <w:szCs w:val="24"/>
        </w:rPr>
        <w:t>34.1.10. pasiūlymų vertinimo kriterijai ir sąlygos;</w:t>
      </w:r>
    </w:p>
    <w:p w:rsidR="00315DD5" w:rsidRPr="00061A22" w:rsidRDefault="00315DD5" w:rsidP="00315DD5">
      <w:pPr>
        <w:spacing w:line="276" w:lineRule="auto"/>
        <w:ind w:firstLine="720"/>
        <w:jc w:val="both"/>
        <w:rPr>
          <w:sz w:val="24"/>
          <w:szCs w:val="24"/>
        </w:rPr>
      </w:pPr>
      <w:r w:rsidRPr="00061A22">
        <w:rPr>
          <w:sz w:val="24"/>
          <w:szCs w:val="24"/>
        </w:rPr>
        <w:t xml:space="preserve">34.1.11. Perkančiosios organizacijos siūlomos šalims pasirašyti pirkimo sutarties sąlygos, parengtos pagal Taisyklių 16.7. punkto reikalavimus, taip pat sutarties projektas, jeigu jis yra parengtas; </w:t>
      </w:r>
    </w:p>
    <w:p w:rsidR="00315DD5" w:rsidRPr="00061A22" w:rsidRDefault="00315DD5" w:rsidP="00315DD5">
      <w:pPr>
        <w:spacing w:line="276" w:lineRule="auto"/>
        <w:ind w:firstLine="720"/>
        <w:jc w:val="both"/>
        <w:rPr>
          <w:sz w:val="24"/>
          <w:szCs w:val="24"/>
        </w:rPr>
      </w:pPr>
      <w:r w:rsidRPr="00061A22">
        <w:rPr>
          <w:sz w:val="24"/>
          <w:szCs w:val="24"/>
        </w:rPr>
        <w:t xml:space="preserve">34.1.12. informacija, ar leidžiama pateikti alternatyvius pasiūlymus, šių pasiūlymų reikalavimai; </w:t>
      </w:r>
    </w:p>
    <w:p w:rsidR="00315DD5" w:rsidRPr="00061A22" w:rsidRDefault="00315DD5" w:rsidP="00315DD5">
      <w:pPr>
        <w:spacing w:line="276" w:lineRule="auto"/>
        <w:ind w:firstLine="720"/>
        <w:jc w:val="both"/>
        <w:rPr>
          <w:sz w:val="24"/>
          <w:szCs w:val="24"/>
        </w:rPr>
      </w:pPr>
      <w:r w:rsidRPr="00061A22">
        <w:rPr>
          <w:sz w:val="24"/>
          <w:szCs w:val="24"/>
        </w:rPr>
        <w:t xml:space="preserve">34.1.13. informacija, ar leidžiama pateikti pasiūlymus parduoti tik dalį prekių, darbų ar paslaugų, šios dalies (dalių) apibūdinimas; </w:t>
      </w:r>
    </w:p>
    <w:p w:rsidR="00315DD5" w:rsidRPr="00061A22" w:rsidRDefault="00315DD5" w:rsidP="00315DD5">
      <w:pPr>
        <w:spacing w:line="276" w:lineRule="auto"/>
        <w:ind w:firstLine="720"/>
        <w:jc w:val="both"/>
        <w:rPr>
          <w:sz w:val="24"/>
          <w:szCs w:val="24"/>
        </w:rPr>
      </w:pPr>
      <w:r w:rsidRPr="00061A22">
        <w:rPr>
          <w:sz w:val="24"/>
          <w:szCs w:val="24"/>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315DD5" w:rsidRPr="00061A22" w:rsidRDefault="00315DD5" w:rsidP="00315DD5">
      <w:pPr>
        <w:spacing w:line="276" w:lineRule="auto"/>
        <w:ind w:firstLine="720"/>
        <w:jc w:val="both"/>
        <w:rPr>
          <w:sz w:val="24"/>
          <w:szCs w:val="24"/>
        </w:rPr>
      </w:pPr>
      <w:r w:rsidRPr="00061A22">
        <w:rPr>
          <w:sz w:val="24"/>
          <w:szCs w:val="24"/>
        </w:rPr>
        <w:t>34.1.15. informacija, kaip turi būti apskaičiuota ir išreikšta pasiūlymuose nurodoma kaina, informacija, kad pasiūlymo kainą turi būti įskaityti visi mokesčiai;</w:t>
      </w:r>
    </w:p>
    <w:p w:rsidR="00315DD5" w:rsidRPr="00061A22" w:rsidRDefault="00315DD5" w:rsidP="00315DD5">
      <w:pPr>
        <w:spacing w:line="276" w:lineRule="auto"/>
        <w:ind w:firstLine="720"/>
        <w:jc w:val="both"/>
        <w:rPr>
          <w:sz w:val="24"/>
          <w:szCs w:val="24"/>
        </w:rPr>
      </w:pPr>
      <w:r w:rsidRPr="00061A22">
        <w:rPr>
          <w:sz w:val="24"/>
          <w:szCs w:val="24"/>
        </w:rPr>
        <w:t>34.1.16. pasiūlymų galiojimo užtikrinimo, jei reikalaujama, ir pirkimo sutarties įvykdymo užtikrinimo reikalavimai;</w:t>
      </w:r>
    </w:p>
    <w:p w:rsidR="00315DD5" w:rsidRPr="00061A22" w:rsidRDefault="00315DD5" w:rsidP="00315DD5">
      <w:pPr>
        <w:pStyle w:val="Antrat4"/>
        <w:numPr>
          <w:ilvl w:val="0"/>
          <w:numId w:val="0"/>
        </w:numPr>
        <w:spacing w:line="276" w:lineRule="auto"/>
        <w:ind w:firstLine="720"/>
        <w:rPr>
          <w:szCs w:val="24"/>
        </w:rPr>
      </w:pPr>
      <w:r w:rsidRPr="00061A22">
        <w:rPr>
          <w:szCs w:val="24"/>
        </w:rPr>
        <w:lastRenderedPageBreak/>
        <w:t>34.1.17. pasiūlymų pateikimo terminas, vieta ir būdas, įskaitant informaciją, ar pasiūlymas pateikiamas elektroninėmis priemonėmis;</w:t>
      </w:r>
    </w:p>
    <w:p w:rsidR="00315DD5" w:rsidRPr="00061A22" w:rsidRDefault="00315DD5" w:rsidP="00315DD5">
      <w:pPr>
        <w:spacing w:line="276" w:lineRule="auto"/>
        <w:ind w:firstLine="720"/>
        <w:jc w:val="both"/>
        <w:rPr>
          <w:sz w:val="24"/>
          <w:szCs w:val="24"/>
        </w:rPr>
      </w:pPr>
      <w:r w:rsidRPr="00061A22">
        <w:rPr>
          <w:sz w:val="24"/>
          <w:szCs w:val="24"/>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15DD5" w:rsidRPr="00061A22" w:rsidRDefault="00315DD5" w:rsidP="00315DD5">
      <w:pPr>
        <w:spacing w:line="276" w:lineRule="auto"/>
        <w:ind w:firstLine="720"/>
        <w:jc w:val="both"/>
        <w:rPr>
          <w:sz w:val="24"/>
          <w:szCs w:val="24"/>
        </w:rPr>
      </w:pPr>
      <w:r w:rsidRPr="00061A22">
        <w:rPr>
          <w:sz w:val="24"/>
          <w:szCs w:val="24"/>
        </w:rPr>
        <w:t>34.1.19. data, iki kada turi galioti pasiūlymas, arba laikotarpis, kurį turi galioti pasiūlymas;</w:t>
      </w:r>
    </w:p>
    <w:p w:rsidR="00315DD5" w:rsidRPr="00061A22" w:rsidRDefault="00315DD5" w:rsidP="00315DD5">
      <w:pPr>
        <w:spacing w:line="276" w:lineRule="auto"/>
        <w:ind w:firstLine="720"/>
        <w:jc w:val="both"/>
        <w:rPr>
          <w:sz w:val="24"/>
          <w:szCs w:val="24"/>
        </w:rPr>
      </w:pPr>
      <w:r w:rsidRPr="00061A22">
        <w:rPr>
          <w:sz w:val="24"/>
          <w:szCs w:val="24"/>
        </w:rPr>
        <w:t>34.1.20. vokų su pasiūlymais atplėšimo (pirminio susipažinimo su elektroninėmis priemonėmis pateiktais pasiūlymais) vieta, data, valanda ir minutė;</w:t>
      </w:r>
    </w:p>
    <w:p w:rsidR="00315DD5" w:rsidRPr="00061A22" w:rsidRDefault="00315DD5" w:rsidP="00315DD5">
      <w:pPr>
        <w:spacing w:line="276" w:lineRule="auto"/>
        <w:ind w:firstLine="720"/>
        <w:jc w:val="both"/>
        <w:rPr>
          <w:sz w:val="24"/>
          <w:szCs w:val="24"/>
        </w:rPr>
      </w:pPr>
      <w:r w:rsidRPr="00061A22">
        <w:rPr>
          <w:sz w:val="24"/>
          <w:szCs w:val="24"/>
        </w:rPr>
        <w:t>34.1.21. vokų su pasiūlymais atplėšimo ir pasiūlymų nagrinėjimo procedūros;</w:t>
      </w:r>
    </w:p>
    <w:p w:rsidR="00315DD5" w:rsidRPr="00061A22" w:rsidRDefault="00315DD5" w:rsidP="00315DD5">
      <w:pPr>
        <w:spacing w:line="276" w:lineRule="auto"/>
        <w:ind w:firstLine="720"/>
        <w:jc w:val="both"/>
        <w:rPr>
          <w:sz w:val="24"/>
          <w:szCs w:val="24"/>
        </w:rPr>
      </w:pPr>
      <w:r w:rsidRPr="00061A22">
        <w:rPr>
          <w:sz w:val="24"/>
          <w:szCs w:val="24"/>
        </w:rPr>
        <w:t>34.1.22.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315DD5" w:rsidRPr="00061A22" w:rsidRDefault="00315DD5" w:rsidP="00315DD5">
      <w:pPr>
        <w:spacing w:line="276" w:lineRule="auto"/>
        <w:ind w:firstLine="720"/>
        <w:jc w:val="both"/>
        <w:rPr>
          <w:sz w:val="24"/>
          <w:szCs w:val="24"/>
        </w:rPr>
      </w:pPr>
      <w:r w:rsidRPr="00061A22">
        <w:rPr>
          <w:sz w:val="24"/>
          <w:szCs w:val="24"/>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15DD5" w:rsidRPr="00061A22" w:rsidRDefault="00315DD5" w:rsidP="00315DD5">
      <w:pPr>
        <w:spacing w:line="276" w:lineRule="auto"/>
        <w:ind w:firstLine="720"/>
        <w:jc w:val="both"/>
        <w:rPr>
          <w:sz w:val="24"/>
          <w:szCs w:val="24"/>
        </w:rPr>
      </w:pPr>
      <w:r w:rsidRPr="00061A22">
        <w:rPr>
          <w:sz w:val="24"/>
          <w:szCs w:val="24"/>
        </w:rPr>
        <w:t>34.1.24. informacija apie atidėjimo termino taikymą, ginčų nagrinėjimo tvarką.</w:t>
      </w:r>
    </w:p>
    <w:p w:rsidR="00315DD5" w:rsidRPr="00061A22" w:rsidRDefault="00315DD5" w:rsidP="00315DD5">
      <w:pPr>
        <w:spacing w:line="276" w:lineRule="auto"/>
        <w:ind w:firstLine="720"/>
        <w:jc w:val="both"/>
        <w:rPr>
          <w:sz w:val="24"/>
          <w:szCs w:val="24"/>
        </w:rPr>
      </w:pPr>
      <w:r w:rsidRPr="00061A22">
        <w:rPr>
          <w:sz w:val="24"/>
          <w:szCs w:val="24"/>
        </w:rPr>
        <w:t>34.2. Perkančioji organizacija pirkimo dokumentuose gali nustatyti specialias sutarties vykdymo sąlygas, siejamas su socialinės ir aplinkos apsaugos reikalavimais, jei jos atitinka Europos Sąjungos teisės aktus.</w:t>
      </w:r>
    </w:p>
    <w:p w:rsidR="00315DD5" w:rsidRPr="00061A22" w:rsidRDefault="00315DD5" w:rsidP="00315DD5">
      <w:pPr>
        <w:spacing w:line="276" w:lineRule="auto"/>
        <w:ind w:firstLine="720"/>
        <w:jc w:val="both"/>
        <w:rPr>
          <w:sz w:val="24"/>
          <w:szCs w:val="24"/>
        </w:rPr>
      </w:pPr>
      <w:r w:rsidRPr="00061A22">
        <w:rPr>
          <w:sz w:val="24"/>
          <w:szCs w:val="24"/>
        </w:rPr>
        <w:t>34.3.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061A22">
        <w:rPr>
          <w:i/>
          <w:sz w:val="24"/>
          <w:szCs w:val="24"/>
        </w:rPr>
        <w:t xml:space="preserve"> </w:t>
      </w:r>
      <w:r w:rsidRPr="00061A22">
        <w:rPr>
          <w:sz w:val="24"/>
          <w:szCs w:val="24"/>
        </w:rPr>
        <w:t>organizacija prašo kandidatų ar dalyvių, kad jie rengdami pasiūlymą nurodytų, jog atsižvelgė į darbų saugos ir darbo sąlygų reikalavimus, galiojančius ten, kur bus atliekami darbai ar teikiamos paslaugos. Ši nuostata netrukdo perkančiajai organizacijai taikyti Viešųjų pirkimų įstatymo 40 straipsnio reikalavimų dėl pasiūlymų, susijusių su neįprastai maža kaina, nagrinėjimo.</w:t>
      </w:r>
    </w:p>
    <w:p w:rsidR="00315DD5" w:rsidRPr="00061A22" w:rsidRDefault="00315DD5" w:rsidP="00315DD5">
      <w:pPr>
        <w:tabs>
          <w:tab w:val="left" w:pos="1701"/>
        </w:tabs>
        <w:spacing w:line="276" w:lineRule="auto"/>
        <w:ind w:firstLine="720"/>
        <w:jc w:val="both"/>
        <w:rPr>
          <w:sz w:val="24"/>
          <w:szCs w:val="24"/>
        </w:rPr>
      </w:pPr>
      <w:r w:rsidRPr="00061A22">
        <w:rPr>
          <w:sz w:val="24"/>
          <w:szCs w:val="24"/>
        </w:rPr>
        <w:t xml:space="preserve">34.4. Pirkimo dokumentų sudėtinė dalis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 </w:t>
      </w:r>
    </w:p>
    <w:p w:rsidR="00315DD5" w:rsidRPr="00061A22" w:rsidRDefault="00315DD5" w:rsidP="00315DD5">
      <w:pPr>
        <w:spacing w:line="276" w:lineRule="auto"/>
        <w:ind w:firstLine="720"/>
        <w:jc w:val="both"/>
        <w:rPr>
          <w:sz w:val="24"/>
          <w:szCs w:val="24"/>
        </w:rPr>
      </w:pPr>
      <w:r w:rsidRPr="00061A22">
        <w:rPr>
          <w:sz w:val="24"/>
          <w:szCs w:val="24"/>
        </w:rPr>
        <w:t>34.5. Pirkimo dokumentai turi būti tikslūs, aiškūs, be dviprasmybių, kad tiekėjai galėtų pateikti pasiūlymus, o Perkančioji organizacija nupirkti tai, ko reikia.</w:t>
      </w:r>
    </w:p>
    <w:p w:rsidR="00315DD5" w:rsidRPr="00061A22" w:rsidRDefault="00315DD5" w:rsidP="00315DD5">
      <w:pPr>
        <w:spacing w:line="276" w:lineRule="auto"/>
        <w:ind w:firstLine="720"/>
        <w:jc w:val="both"/>
        <w:rPr>
          <w:strike/>
          <w:sz w:val="24"/>
          <w:szCs w:val="24"/>
        </w:rPr>
      </w:pPr>
      <w:r w:rsidRPr="00061A22">
        <w:rPr>
          <w:sz w:val="24"/>
          <w:szCs w:val="24"/>
        </w:rPr>
        <w:t xml:space="preserve">34.6. Pirkimo dokumentai rengiami lietuvių kalba. Papildomai pirkimo dokumentai gali būti rengiami ir kitomis kalbomis. </w:t>
      </w:r>
    </w:p>
    <w:p w:rsidR="00315DD5" w:rsidRPr="00061A22" w:rsidRDefault="00315DD5" w:rsidP="00315DD5">
      <w:pPr>
        <w:pStyle w:val="Antrat4"/>
        <w:numPr>
          <w:ilvl w:val="0"/>
          <w:numId w:val="0"/>
        </w:numPr>
        <w:spacing w:line="276" w:lineRule="auto"/>
        <w:ind w:firstLine="720"/>
        <w:rPr>
          <w:szCs w:val="24"/>
        </w:rPr>
      </w:pPr>
      <w:bookmarkStart w:id="124" w:name="_Toc518795525"/>
      <w:bookmarkStart w:id="125" w:name="_Toc518795456"/>
      <w:bookmarkStart w:id="126" w:name="_Toc518784383"/>
      <w:bookmarkStart w:id="127" w:name="_Toc518784130"/>
      <w:bookmarkStart w:id="128" w:name="_Toc518784063"/>
      <w:bookmarkStart w:id="129" w:name="_Toc518783996"/>
      <w:bookmarkStart w:id="130" w:name="_Ref518452557"/>
      <w:r w:rsidRPr="00061A22">
        <w:rPr>
          <w:bCs/>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315DD5" w:rsidRPr="00061A22" w:rsidRDefault="00315DD5" w:rsidP="00315DD5">
      <w:pPr>
        <w:spacing w:line="276" w:lineRule="auto"/>
        <w:ind w:firstLine="720"/>
        <w:jc w:val="both"/>
        <w:rPr>
          <w:sz w:val="24"/>
          <w:szCs w:val="24"/>
        </w:rPr>
      </w:pPr>
      <w:r w:rsidRPr="00061A22">
        <w:rPr>
          <w:color w:val="000000"/>
          <w:sz w:val="24"/>
          <w:szCs w:val="24"/>
        </w:rPr>
        <w:t xml:space="preserve">34.8. </w:t>
      </w:r>
      <w:r w:rsidRPr="00061A22">
        <w:rPr>
          <w:sz w:val="24"/>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w:t>
      </w:r>
      <w:r w:rsidRPr="00061A22">
        <w:rPr>
          <w:sz w:val="24"/>
          <w:szCs w:val="24"/>
        </w:rPr>
        <w:lastRenderedPageBreak/>
        <w:t xml:space="preserve">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15DD5" w:rsidRPr="00061A22" w:rsidRDefault="00315DD5" w:rsidP="00315DD5">
      <w:pPr>
        <w:spacing w:line="276" w:lineRule="auto"/>
        <w:ind w:firstLine="720"/>
        <w:jc w:val="both"/>
        <w:rPr>
          <w:sz w:val="24"/>
          <w:szCs w:val="24"/>
        </w:rPr>
      </w:pPr>
      <w:r w:rsidRPr="00061A22">
        <w:rPr>
          <w:sz w:val="24"/>
          <w:szCs w:val="24"/>
        </w:rPr>
        <w:t>34.9. Perkančioji organizacija atsako į tiekėjo prašymą paaiškinti (patikslinti) pirkimo dokumentus, jei prašymas paaiškinti (patikslinti) pirkimo dokumentus yra gautas likus ne mažiau kaip 4 darbo dienoms (jeigu pasiūlymų pateikimo terminas yra trumpesnis kaip 4 darbo dienos-ne vėliau kaip prieš 2 darbo dienas) iki pasiūlymų pateikimo termino pabaigos. Perkančioji organizacija į gautą prašymą atsako ne vėliau kaip per 3 darbo dienas nuo jo gavimo dienos.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24"/>
    <w:bookmarkEnd w:id="125"/>
    <w:bookmarkEnd w:id="126"/>
    <w:bookmarkEnd w:id="127"/>
    <w:bookmarkEnd w:id="128"/>
    <w:bookmarkEnd w:id="129"/>
    <w:bookmarkEnd w:id="130"/>
    <w:p w:rsidR="00315DD5" w:rsidRPr="00061A22" w:rsidRDefault="00315DD5" w:rsidP="00315DD5">
      <w:pPr>
        <w:spacing w:line="276" w:lineRule="auto"/>
        <w:ind w:firstLine="720"/>
        <w:jc w:val="both"/>
        <w:rPr>
          <w:b/>
          <w:sz w:val="24"/>
          <w:szCs w:val="24"/>
        </w:rPr>
      </w:pPr>
      <w:r w:rsidRPr="00061A22">
        <w:rPr>
          <w:b/>
          <w:sz w:val="24"/>
          <w:szCs w:val="24"/>
        </w:rPr>
        <w:t>35. Supaprastinto atviro konkurso pasiūlymų pateikimas</w:t>
      </w:r>
    </w:p>
    <w:p w:rsidR="00315DD5" w:rsidRPr="00061A22" w:rsidRDefault="00315DD5" w:rsidP="00315DD5">
      <w:pPr>
        <w:spacing w:line="276" w:lineRule="auto"/>
        <w:ind w:firstLine="720"/>
        <w:jc w:val="both"/>
        <w:rPr>
          <w:sz w:val="24"/>
          <w:szCs w:val="24"/>
        </w:rPr>
      </w:pPr>
      <w:r w:rsidRPr="00061A22">
        <w:rPr>
          <w:sz w:val="24"/>
          <w:szCs w:val="24"/>
        </w:rPr>
        <w:t xml:space="preserve">35.1. Perkančioji organizacija pirkimo dokumentuose nustato pasiūlymų pateikimo terminą – nurodo datą, valandą ir minutę. </w:t>
      </w:r>
    </w:p>
    <w:p w:rsidR="00315DD5" w:rsidRPr="00061A22" w:rsidRDefault="00315DD5" w:rsidP="00315DD5">
      <w:pPr>
        <w:spacing w:line="276" w:lineRule="auto"/>
        <w:ind w:firstLine="720"/>
        <w:jc w:val="both"/>
        <w:rPr>
          <w:sz w:val="24"/>
          <w:szCs w:val="24"/>
        </w:rPr>
      </w:pPr>
      <w:r w:rsidRPr="00061A22">
        <w:rPr>
          <w:sz w:val="24"/>
          <w:szCs w:val="24"/>
        </w:rPr>
        <w:t xml:space="preserve">35.2. Pasiūlymų pateikimo terminas negali būti trumpesnis kaip 7 darbo dienos nuo skelbimo apie pirkimą paskelbimo </w:t>
      </w:r>
      <w:r w:rsidRPr="00061A22">
        <w:rPr>
          <w:bCs/>
          <w:sz w:val="24"/>
          <w:szCs w:val="24"/>
        </w:rPr>
        <w:t>Centrinėje viešųjų pirkimų informacinėje sistemoje</w:t>
      </w:r>
      <w:r w:rsidRPr="00061A22">
        <w:rPr>
          <w:b/>
          <w:sz w:val="24"/>
          <w:szCs w:val="24"/>
        </w:rPr>
        <w:t xml:space="preserve"> </w:t>
      </w:r>
      <w:r w:rsidRPr="00061A22">
        <w:rPr>
          <w:sz w:val="24"/>
          <w:szCs w:val="24"/>
        </w:rPr>
        <w:t>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315DD5" w:rsidRPr="00061A22" w:rsidRDefault="00315DD5" w:rsidP="00315DD5">
      <w:pPr>
        <w:spacing w:line="276" w:lineRule="auto"/>
        <w:ind w:firstLine="720"/>
        <w:jc w:val="both"/>
        <w:rPr>
          <w:sz w:val="24"/>
          <w:szCs w:val="24"/>
        </w:rPr>
      </w:pPr>
      <w:r w:rsidRPr="00061A22">
        <w:rPr>
          <w:sz w:val="24"/>
          <w:szCs w:val="24"/>
        </w:rPr>
        <w:t>35.3. Jeigu pasiūlymas yra gaunamas pavėluotai, neatplėštas vokas su pasiūlymu grąžinamas jį atsiuntusiam tiekėjui (kai pasiūlymus prašoma pateikti vokuose).</w:t>
      </w:r>
    </w:p>
    <w:p w:rsidR="00315DD5" w:rsidRPr="00061A22" w:rsidRDefault="00315DD5" w:rsidP="00315DD5">
      <w:pPr>
        <w:spacing w:line="276" w:lineRule="auto"/>
        <w:ind w:firstLine="720"/>
        <w:jc w:val="both"/>
        <w:rPr>
          <w:sz w:val="24"/>
          <w:szCs w:val="24"/>
        </w:rPr>
      </w:pPr>
      <w:r w:rsidRPr="00061A22">
        <w:rPr>
          <w:sz w:val="24"/>
          <w:szCs w:val="24"/>
        </w:rPr>
        <w:lastRenderedPageBreak/>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315DD5" w:rsidRPr="00061A22" w:rsidRDefault="00315DD5" w:rsidP="00315DD5">
      <w:pPr>
        <w:spacing w:line="276" w:lineRule="auto"/>
        <w:ind w:firstLine="720"/>
        <w:jc w:val="both"/>
        <w:rPr>
          <w:bCs/>
          <w:sz w:val="24"/>
          <w:szCs w:val="24"/>
        </w:rPr>
      </w:pPr>
      <w:r w:rsidRPr="00061A22">
        <w:rPr>
          <w:sz w:val="24"/>
          <w:szCs w:val="24"/>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061A22">
        <w:rPr>
          <w:bCs/>
          <w:sz w:val="24"/>
          <w:szCs w:val="24"/>
        </w:rPr>
        <w:t xml:space="preserve">. </w:t>
      </w:r>
    </w:p>
    <w:p w:rsidR="00315DD5" w:rsidRPr="00061A22" w:rsidRDefault="00315DD5" w:rsidP="00315DD5">
      <w:pPr>
        <w:spacing w:line="276" w:lineRule="auto"/>
        <w:ind w:firstLine="720"/>
        <w:jc w:val="both"/>
        <w:rPr>
          <w:sz w:val="24"/>
          <w:szCs w:val="24"/>
        </w:rPr>
      </w:pPr>
      <w:r w:rsidRPr="00061A22">
        <w:rPr>
          <w:bCs/>
          <w:sz w:val="24"/>
          <w:szCs w:val="24"/>
        </w:rPr>
        <w:t xml:space="preserve">35.6. </w:t>
      </w:r>
      <w:r w:rsidRPr="00061A22">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061A22">
        <w:rPr>
          <w:color w:val="FF0000"/>
          <w:sz w:val="24"/>
          <w:szCs w:val="24"/>
        </w:rPr>
        <w:t xml:space="preserve"> </w:t>
      </w:r>
      <w:r w:rsidRPr="00061A22">
        <w:rPr>
          <w:sz w:val="24"/>
          <w:szCs w:val="24"/>
        </w:rPr>
        <w:t xml:space="preserve">Tuo atveju, kai pasiūlymas yra didelės apimties ir susideda iš kelių dalių, šis reikalavimas taikomas kiekvienai pasiūlymo daliai atskirai ir tai nurodoma pirkimo dokumentuose. </w:t>
      </w:r>
    </w:p>
    <w:p w:rsidR="00315DD5" w:rsidRPr="00061A22" w:rsidRDefault="00315DD5" w:rsidP="00315DD5">
      <w:pPr>
        <w:spacing w:line="276" w:lineRule="auto"/>
        <w:ind w:firstLine="720"/>
        <w:jc w:val="both"/>
        <w:rPr>
          <w:b/>
          <w:sz w:val="24"/>
          <w:szCs w:val="24"/>
        </w:rPr>
      </w:pPr>
      <w:r w:rsidRPr="00061A22">
        <w:rPr>
          <w:sz w:val="24"/>
          <w:szCs w:val="24"/>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15DD5" w:rsidRPr="00061A22" w:rsidRDefault="00315DD5" w:rsidP="00315DD5">
      <w:pPr>
        <w:spacing w:line="276" w:lineRule="auto"/>
        <w:ind w:firstLine="709"/>
        <w:jc w:val="both"/>
        <w:rPr>
          <w:sz w:val="24"/>
          <w:szCs w:val="24"/>
        </w:rPr>
      </w:pPr>
      <w:r w:rsidRPr="00061A22">
        <w:rPr>
          <w:sz w:val="24"/>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15DD5" w:rsidRPr="00061A22" w:rsidRDefault="00315DD5" w:rsidP="00315DD5">
      <w:pPr>
        <w:spacing w:line="276" w:lineRule="auto"/>
        <w:ind w:firstLine="720"/>
        <w:jc w:val="both"/>
        <w:rPr>
          <w:sz w:val="24"/>
          <w:szCs w:val="24"/>
        </w:rPr>
      </w:pPr>
      <w:r w:rsidRPr="00061A22">
        <w:rPr>
          <w:sz w:val="24"/>
          <w:szCs w:val="24"/>
        </w:rPr>
        <w:t>35.9. Perkančioji organizacija pirkimo dokumentuose nurodo minimalius reikalavimus, kuriuos turi atitikti alternatyvūs pasiūlymai, ir konkrečius jų pateikimo reikalavimus.</w:t>
      </w:r>
    </w:p>
    <w:p w:rsidR="00315DD5" w:rsidRPr="00061A22" w:rsidRDefault="00315DD5" w:rsidP="00315DD5">
      <w:pPr>
        <w:spacing w:line="276" w:lineRule="auto"/>
        <w:ind w:firstLine="720"/>
        <w:jc w:val="both"/>
        <w:rPr>
          <w:sz w:val="24"/>
          <w:szCs w:val="24"/>
        </w:rPr>
      </w:pPr>
      <w:r w:rsidRPr="00061A22">
        <w:rPr>
          <w:sz w:val="24"/>
          <w:szCs w:val="24"/>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31" w:name="_Ref520127670"/>
      <w:bookmarkStart w:id="132" w:name="_Ref518813161"/>
      <w:bookmarkStart w:id="133" w:name="_Toc518795528"/>
      <w:bookmarkStart w:id="134" w:name="_Toc518795459"/>
      <w:bookmarkStart w:id="135" w:name="_Toc518784386"/>
      <w:bookmarkStart w:id="136" w:name="_Toc518784133"/>
      <w:bookmarkStart w:id="137" w:name="_Toc518784066"/>
      <w:bookmarkStart w:id="138" w:name="_Toc518783999"/>
      <w:bookmarkStart w:id="139" w:name="_Ref518453121"/>
    </w:p>
    <w:bookmarkEnd w:id="131"/>
    <w:bookmarkEnd w:id="132"/>
    <w:bookmarkEnd w:id="133"/>
    <w:bookmarkEnd w:id="134"/>
    <w:bookmarkEnd w:id="135"/>
    <w:bookmarkEnd w:id="136"/>
    <w:bookmarkEnd w:id="137"/>
    <w:bookmarkEnd w:id="138"/>
    <w:bookmarkEnd w:id="139"/>
    <w:p w:rsidR="00315DD5" w:rsidRPr="00061A22" w:rsidRDefault="00315DD5" w:rsidP="00315DD5">
      <w:pPr>
        <w:pStyle w:val="Antrat4"/>
        <w:numPr>
          <w:ilvl w:val="0"/>
          <w:numId w:val="0"/>
        </w:numPr>
        <w:spacing w:line="276" w:lineRule="auto"/>
        <w:ind w:firstLine="720"/>
        <w:rPr>
          <w:szCs w:val="24"/>
        </w:rPr>
      </w:pPr>
      <w:r w:rsidRPr="00061A22">
        <w:rPr>
          <w:szCs w:val="24"/>
        </w:rPr>
        <w:t xml:space="preserve">35.11. Pasiūlymai gali būti perduodami elektroninėmis priemonėmis, jei taip pasirenka Perkančioji organizacija ir tai yra nurodyta vykdomo pirkimo dokumentuose. </w:t>
      </w:r>
    </w:p>
    <w:p w:rsidR="00315DD5" w:rsidRPr="00061A22" w:rsidRDefault="00315DD5" w:rsidP="00315DD5">
      <w:pPr>
        <w:pStyle w:val="Antrat4"/>
        <w:numPr>
          <w:ilvl w:val="0"/>
          <w:numId w:val="0"/>
        </w:numPr>
        <w:spacing w:line="276" w:lineRule="auto"/>
        <w:ind w:firstLine="720"/>
        <w:rPr>
          <w:szCs w:val="24"/>
        </w:rPr>
      </w:pPr>
      <w:r w:rsidRPr="00061A22">
        <w:rPr>
          <w:szCs w:val="24"/>
        </w:rPr>
        <w:t>35.12. Tiekėjo prašymu Perkančioji organizacija privalo nedelsdama pateikti rašytinį patvirtinimą, kad tiekėjo pasiūlymas yra gautas, nurodydama pasiūlymo gavimo dieną, valandą ir minutę.</w:t>
      </w:r>
    </w:p>
    <w:p w:rsidR="00315DD5" w:rsidRDefault="00315DD5" w:rsidP="00315DD5">
      <w:pPr>
        <w:pStyle w:val="Antrat3"/>
        <w:numPr>
          <w:ilvl w:val="0"/>
          <w:numId w:val="0"/>
        </w:numPr>
        <w:spacing w:before="0" w:line="276" w:lineRule="auto"/>
        <w:ind w:firstLine="720"/>
        <w:rPr>
          <w:szCs w:val="24"/>
        </w:rPr>
      </w:pPr>
      <w:r w:rsidRPr="00061A22">
        <w:rPr>
          <w:bCs/>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bookmarkStart w:id="140" w:name="_Toc19335336"/>
      <w:bookmarkStart w:id="141" w:name="_Toc7067145"/>
      <w:bookmarkStart w:id="142" w:name="_Toc6907162"/>
      <w:bookmarkStart w:id="143" w:name="_Toc673188"/>
      <w:bookmarkStart w:id="144" w:name="_Ref533403901"/>
      <w:bookmarkStart w:id="145" w:name="straipsnis31"/>
    </w:p>
    <w:p w:rsidR="00315DD5" w:rsidRPr="00061A22" w:rsidRDefault="00315DD5" w:rsidP="00315DD5">
      <w:pPr>
        <w:pStyle w:val="Antrat3"/>
        <w:numPr>
          <w:ilvl w:val="0"/>
          <w:numId w:val="0"/>
        </w:numPr>
        <w:spacing w:before="0" w:line="276" w:lineRule="auto"/>
        <w:ind w:firstLine="720"/>
        <w:rPr>
          <w:szCs w:val="24"/>
        </w:rPr>
      </w:pPr>
      <w:r w:rsidRPr="00061A22">
        <w:rPr>
          <w:szCs w:val="24"/>
        </w:rPr>
        <w:t>36. Vokų su pasiūlymais atplėšimas</w:t>
      </w:r>
      <w:bookmarkEnd w:id="140"/>
      <w:bookmarkEnd w:id="141"/>
      <w:bookmarkEnd w:id="142"/>
      <w:bookmarkEnd w:id="143"/>
      <w:bookmarkEnd w:id="144"/>
      <w:r w:rsidRPr="00061A22">
        <w:rPr>
          <w:szCs w:val="24"/>
        </w:rPr>
        <w:t xml:space="preserve">: </w:t>
      </w:r>
    </w:p>
    <w:bookmarkEnd w:id="145"/>
    <w:p w:rsidR="00315DD5" w:rsidRPr="00061A22" w:rsidRDefault="00315DD5" w:rsidP="00315DD5">
      <w:pPr>
        <w:pStyle w:val="Antrat3"/>
        <w:numPr>
          <w:ilvl w:val="0"/>
          <w:numId w:val="0"/>
        </w:numPr>
        <w:spacing w:before="0" w:line="276" w:lineRule="auto"/>
        <w:ind w:firstLine="720"/>
        <w:rPr>
          <w:szCs w:val="24"/>
        </w:rPr>
      </w:pPr>
      <w:r w:rsidRPr="00061A22">
        <w:rPr>
          <w:szCs w:val="24"/>
        </w:rPr>
        <w:lastRenderedPageBreak/>
        <w:t xml:space="preserve">36.1. Vokai su pasiūlymais atplėšiami Komisijos posėdyje. Posėdis vyksta pirkimo dokumentuose nurodytoje vietoje, prasideda nurodytą dieną, valandą ir minutę.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36.2. Pradinis susipažinimas su elektroninėmis priemonėmis gautais pasiūlymais yra prilyginamas vokų atplėšimui.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36.3. Vokų su pasiūlymais atplėšimo posėdžio diena ir valanda turi sutapti su pasiūlymų pateikimo termino pabaiga. Pakeitus terminą, atitinkamai turi būti pakeistas ir vokų su pasiūlymais atplėšimo laikas.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315DD5" w:rsidRPr="00061A22" w:rsidRDefault="00315DD5" w:rsidP="00315DD5">
      <w:pPr>
        <w:pStyle w:val="Antrat3"/>
        <w:numPr>
          <w:ilvl w:val="0"/>
          <w:numId w:val="0"/>
        </w:numPr>
        <w:spacing w:before="0" w:line="276" w:lineRule="auto"/>
        <w:ind w:firstLine="720"/>
        <w:rPr>
          <w:b/>
          <w:szCs w:val="24"/>
        </w:rPr>
      </w:pPr>
      <w:r w:rsidRPr="00061A22">
        <w:rPr>
          <w:szCs w:val="24"/>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36.7. Atplėšus voką, pasiūlymo paskutinio lapo antrojoje pusėje pasirašo posėdyje dalyvaujantys Komisijos nariai. Ši nuostata netaikoma, kai pasiūlymas perduodamas elektroninėmis priemonėmis.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36.8. Komisija vokų atplėšimo procedūros ir pradinio susipažinimo su elektroninėmis priemonėmis gautu pasiūlymu rezultatus įformina protokolu. </w:t>
      </w:r>
    </w:p>
    <w:p w:rsidR="00315DD5" w:rsidRPr="00061A22" w:rsidRDefault="00315DD5" w:rsidP="00315DD5">
      <w:pPr>
        <w:spacing w:line="276" w:lineRule="auto"/>
        <w:ind w:firstLine="720"/>
        <w:jc w:val="both"/>
        <w:rPr>
          <w:sz w:val="24"/>
          <w:szCs w:val="24"/>
        </w:rPr>
      </w:pPr>
      <w:r w:rsidRPr="00061A22">
        <w:rPr>
          <w:sz w:val="24"/>
          <w:szCs w:val="24"/>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061A22">
        <w:rPr>
          <w:color w:val="FF0000"/>
          <w:sz w:val="24"/>
          <w:szCs w:val="24"/>
        </w:rPr>
        <w:t xml:space="preserve"> </w:t>
      </w:r>
      <w:r w:rsidRPr="00061A22">
        <w:rPr>
          <w:sz w:val="24"/>
          <w:szCs w:val="24"/>
        </w:rPr>
        <w:t>ar nurodytas įgalioto asmens vardas, pavardė, pareigos ir pasiūlymą sudarančių lapų skaičius.</w:t>
      </w:r>
      <w:r w:rsidRPr="00061A22">
        <w:rPr>
          <w:b/>
          <w:i/>
          <w:sz w:val="24"/>
          <w:szCs w:val="24"/>
        </w:rPr>
        <w:t xml:space="preserve"> </w:t>
      </w:r>
      <w:r w:rsidRPr="00061A22">
        <w:rPr>
          <w:sz w:val="24"/>
          <w:szCs w:val="24"/>
        </w:rPr>
        <w:t>Jeigu pageidauja nors vienas vokų su pasiūlymais atplėšimo procedūroje dalyvaujantis tiekėjas ar jo atstovas, turi būti paskelbtos visos pasiūlymų charakteristikos, į kurias bus atsižvelgta vertinant pasiūlymus.</w:t>
      </w:r>
    </w:p>
    <w:p w:rsidR="00315DD5" w:rsidRPr="00061A22" w:rsidRDefault="00315DD5" w:rsidP="00315DD5">
      <w:pPr>
        <w:spacing w:line="276" w:lineRule="auto"/>
        <w:ind w:firstLine="720"/>
        <w:jc w:val="both"/>
        <w:rPr>
          <w:i/>
          <w:sz w:val="24"/>
          <w:szCs w:val="24"/>
        </w:rPr>
      </w:pPr>
      <w:r w:rsidRPr="00061A22">
        <w:rPr>
          <w:sz w:val="24"/>
          <w:szCs w:val="24"/>
        </w:rPr>
        <w:t>36.10. Vokų su pasiūlymais, kuriuose nurodytos kainos, atplėšimo procedūroje skelbiamas pasiūlymą pateikusio tiekėjo pavadinimas, pasiūlyme nurodyta kaina. Tuo atveju, kai pasiūlyme nurodyta</w:t>
      </w:r>
      <w:r w:rsidRPr="00061A22">
        <w:rPr>
          <w:b/>
          <w:sz w:val="24"/>
          <w:szCs w:val="24"/>
        </w:rPr>
        <w:t xml:space="preserve"> </w:t>
      </w:r>
      <w:r w:rsidRPr="00061A22">
        <w:rPr>
          <w:sz w:val="24"/>
          <w:szCs w:val="24"/>
        </w:rPr>
        <w:t xml:space="preserve">kaina, išreikšta skaičiais, neatitinka kainos, nurodytos žodžiais, teisinga laikoma kaina, nurodyta žodžiais. </w:t>
      </w:r>
    </w:p>
    <w:p w:rsidR="00315DD5" w:rsidRPr="00061A22" w:rsidRDefault="00315DD5" w:rsidP="00315DD5">
      <w:pPr>
        <w:spacing w:line="276" w:lineRule="auto"/>
        <w:ind w:firstLine="720"/>
        <w:jc w:val="both"/>
        <w:rPr>
          <w:sz w:val="24"/>
          <w:szCs w:val="24"/>
        </w:rPr>
      </w:pPr>
      <w:r w:rsidRPr="00061A22">
        <w:rPr>
          <w:sz w:val="24"/>
          <w:szCs w:val="24"/>
        </w:rPr>
        <w:t>36.11. Tais atvejais, kai pasiūlymas vertinamas pagal mažiausios kainos kriterijų, vokų su pasiūlymais atplėšimo procedūroje skelbiamas pasiūlymą pateikusio tiekėjo pavadinimas, pasiūlyme nurodyta kaina ir pranešama, ar yra</w:t>
      </w:r>
      <w:r w:rsidRPr="00061A22">
        <w:rPr>
          <w:b/>
          <w:sz w:val="24"/>
          <w:szCs w:val="24"/>
        </w:rPr>
        <w:t xml:space="preserve"> </w:t>
      </w:r>
      <w:r w:rsidRPr="00061A22">
        <w:rPr>
          <w:sz w:val="24"/>
          <w:szCs w:val="24"/>
        </w:rPr>
        <w:t>pateiktas pasiūlymo galiojimo užtikrinimas (jei jo reikalaujama),</w:t>
      </w:r>
      <w:r w:rsidRPr="00061A22">
        <w:rPr>
          <w:b/>
          <w:sz w:val="24"/>
          <w:szCs w:val="24"/>
        </w:rPr>
        <w:t xml:space="preserve"> </w:t>
      </w:r>
      <w:r w:rsidRPr="00061A22">
        <w:rPr>
          <w:sz w:val="24"/>
          <w:szCs w:val="24"/>
        </w:rPr>
        <w:t xml:space="preserve">ar pateiktas pasiūlymas yra susiūtas, sunumeruotas ir paskutinio lapo antrojoje </w:t>
      </w:r>
      <w:r w:rsidRPr="00061A22">
        <w:rPr>
          <w:sz w:val="24"/>
          <w:szCs w:val="24"/>
        </w:rPr>
        <w:lastRenderedPageBreak/>
        <w:t xml:space="preserve">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061A22">
        <w:rPr>
          <w:i/>
          <w:szCs w:val="24"/>
        </w:rPr>
        <w:t xml:space="preserve"> </w:t>
      </w:r>
    </w:p>
    <w:p w:rsidR="00315DD5" w:rsidRPr="00061A22" w:rsidRDefault="00315DD5" w:rsidP="00315DD5">
      <w:pPr>
        <w:pStyle w:val="Antrat3"/>
        <w:numPr>
          <w:ilvl w:val="0"/>
          <w:numId w:val="0"/>
        </w:numPr>
        <w:spacing w:before="0" w:line="276" w:lineRule="auto"/>
        <w:ind w:firstLine="720"/>
        <w:rPr>
          <w:szCs w:val="24"/>
        </w:rPr>
      </w:pPr>
      <w:r w:rsidRPr="00061A22">
        <w:rPr>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315DD5" w:rsidRPr="00061A22" w:rsidRDefault="00315DD5" w:rsidP="00315DD5">
      <w:pPr>
        <w:pStyle w:val="Antrat3"/>
        <w:numPr>
          <w:ilvl w:val="0"/>
          <w:numId w:val="0"/>
        </w:numPr>
        <w:spacing w:before="0" w:line="276" w:lineRule="auto"/>
        <w:ind w:firstLine="720"/>
        <w:rPr>
          <w:szCs w:val="24"/>
        </w:rPr>
      </w:pPr>
      <w:r w:rsidRPr="00061A22">
        <w:rPr>
          <w:szCs w:val="24"/>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36.15. Procedūra gali būti vykdoma nedalyvaujant pasiūlymus pateikusių tiekėjų atstovams, kai Perkančioji organizacija nustato, kad pasiūlymai gali būti pateikti tik elektroninėmis priemonėmis.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36.17. Vykdant pirkimą</w:t>
      </w:r>
      <w:r w:rsidRPr="00061A22">
        <w:rPr>
          <w:b/>
          <w:szCs w:val="24"/>
        </w:rPr>
        <w:t xml:space="preserve"> s</w:t>
      </w:r>
      <w:r w:rsidRPr="00061A22">
        <w:rPr>
          <w:szCs w:val="24"/>
        </w:rPr>
        <w:t>upaprastinto atviro konkurso būdu derybos tarp Perkančiosios organizacijos ir tiekėjų yra draudžiamos.</w:t>
      </w:r>
    </w:p>
    <w:p w:rsidR="00315DD5" w:rsidRPr="00061A22" w:rsidRDefault="00315DD5" w:rsidP="00315DD5">
      <w:pPr>
        <w:pStyle w:val="Antrat3"/>
        <w:numPr>
          <w:ilvl w:val="0"/>
          <w:numId w:val="0"/>
        </w:numPr>
        <w:spacing w:before="0" w:line="276" w:lineRule="auto"/>
        <w:ind w:firstLine="720"/>
        <w:rPr>
          <w:b/>
          <w:szCs w:val="24"/>
        </w:rPr>
      </w:pPr>
    </w:p>
    <w:p w:rsidR="00315DD5" w:rsidRPr="00061A22" w:rsidRDefault="00315DD5" w:rsidP="00315DD5">
      <w:pPr>
        <w:pStyle w:val="Antrat1"/>
        <w:spacing w:before="0" w:after="0" w:line="276" w:lineRule="auto"/>
        <w:ind w:left="0"/>
        <w:rPr>
          <w:b/>
          <w:caps w:val="0"/>
          <w:szCs w:val="24"/>
        </w:rPr>
      </w:pPr>
      <w:bookmarkStart w:id="146" w:name="_Toc518795541"/>
      <w:bookmarkStart w:id="147" w:name="_Toc518795472"/>
      <w:bookmarkStart w:id="148" w:name="_Toc518784399"/>
      <w:bookmarkStart w:id="149" w:name="_Toc518784146"/>
      <w:bookmarkStart w:id="150" w:name="_Toc518784079"/>
      <w:bookmarkStart w:id="151" w:name="_Toc518784012"/>
      <w:r w:rsidRPr="00061A22">
        <w:rPr>
          <w:b/>
          <w:caps w:val="0"/>
          <w:szCs w:val="24"/>
        </w:rPr>
        <w:t>PENKTASIS SKIRSNIS</w:t>
      </w:r>
    </w:p>
    <w:p w:rsidR="00315DD5" w:rsidRPr="00061A22" w:rsidRDefault="00315DD5" w:rsidP="00315DD5">
      <w:pPr>
        <w:pStyle w:val="Antrat3"/>
        <w:numPr>
          <w:ilvl w:val="0"/>
          <w:numId w:val="0"/>
        </w:numPr>
        <w:spacing w:before="0" w:line="276" w:lineRule="auto"/>
        <w:jc w:val="center"/>
        <w:rPr>
          <w:b/>
          <w:caps/>
          <w:szCs w:val="24"/>
        </w:rPr>
      </w:pPr>
      <w:r w:rsidRPr="00061A22">
        <w:rPr>
          <w:b/>
          <w:caps/>
          <w:szCs w:val="24"/>
        </w:rPr>
        <w:t>SUPAPRASTINTAS RIBOTAS KONKURSAS</w:t>
      </w:r>
    </w:p>
    <w:p w:rsidR="00315DD5" w:rsidRPr="00061A22" w:rsidRDefault="00315DD5" w:rsidP="00315DD5">
      <w:pPr>
        <w:pStyle w:val="Antrats"/>
        <w:spacing w:line="276" w:lineRule="auto"/>
        <w:ind w:firstLine="720"/>
        <w:rPr>
          <w:sz w:val="24"/>
          <w:szCs w:val="24"/>
        </w:rPr>
      </w:pPr>
    </w:p>
    <w:p w:rsidR="00315DD5" w:rsidRPr="00061A22" w:rsidRDefault="00315DD5" w:rsidP="00315DD5">
      <w:pPr>
        <w:pStyle w:val="Antrat2"/>
        <w:numPr>
          <w:ilvl w:val="0"/>
          <w:numId w:val="0"/>
        </w:numPr>
        <w:spacing w:before="0" w:line="276" w:lineRule="auto"/>
        <w:ind w:firstLine="720"/>
        <w:rPr>
          <w:szCs w:val="24"/>
        </w:rPr>
      </w:pPr>
      <w:bookmarkStart w:id="152" w:name="straipsnis45"/>
      <w:r w:rsidRPr="00061A22">
        <w:rPr>
          <w:szCs w:val="24"/>
        </w:rPr>
        <w:t>37. Supaprastinto riboto konkurso vykdymas:</w:t>
      </w:r>
    </w:p>
    <w:bookmarkEnd w:id="152"/>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37.1. Perkančioji organizacija ribotą konkursą vykdo etapais: </w:t>
      </w:r>
    </w:p>
    <w:p w:rsidR="00315DD5" w:rsidRPr="00061A22" w:rsidRDefault="00315DD5" w:rsidP="00315DD5">
      <w:pPr>
        <w:pStyle w:val="Antrat4"/>
        <w:numPr>
          <w:ilvl w:val="0"/>
          <w:numId w:val="0"/>
        </w:numPr>
        <w:spacing w:line="276" w:lineRule="auto"/>
        <w:ind w:firstLine="720"/>
        <w:rPr>
          <w:szCs w:val="24"/>
        </w:rPr>
      </w:pPr>
      <w:r w:rsidRPr="00061A22">
        <w:rPr>
          <w:szCs w:val="24"/>
        </w:rPr>
        <w:t>37.1.1. Taisyklių nustatyta tvarka</w:t>
      </w:r>
      <w:r w:rsidRPr="00061A22">
        <w:rPr>
          <w:b/>
          <w:szCs w:val="24"/>
        </w:rPr>
        <w:t xml:space="preserve"> </w:t>
      </w:r>
      <w:r w:rsidRPr="00061A22">
        <w:rPr>
          <w:szCs w:val="24"/>
        </w:rPr>
        <w:t>skelbia apie pirkimą ir remdamasi paskelbtais kvalifikacinės atrankos kriterijais atrenka tuos kandidatus, kurie bus kviečiami pateikti pasiūlymus;</w:t>
      </w:r>
    </w:p>
    <w:p w:rsidR="00315DD5" w:rsidRPr="00061A22" w:rsidRDefault="00315DD5" w:rsidP="00315DD5">
      <w:pPr>
        <w:pStyle w:val="Antrat4"/>
        <w:numPr>
          <w:ilvl w:val="0"/>
          <w:numId w:val="0"/>
        </w:numPr>
        <w:spacing w:line="276" w:lineRule="auto"/>
        <w:ind w:firstLine="720"/>
        <w:rPr>
          <w:szCs w:val="24"/>
        </w:rPr>
      </w:pPr>
      <w:r w:rsidRPr="00061A22">
        <w:rPr>
          <w:szCs w:val="24"/>
        </w:rPr>
        <w:t>37.1.2. vadovaudamasi pirkimo dokumentuose nustatytomis sąlygomis, nagrinėja, vertina ir palygina pakviestų dalyvių pateiktus pasiūlymus.</w:t>
      </w:r>
    </w:p>
    <w:p w:rsidR="00315DD5" w:rsidRPr="00061A22" w:rsidRDefault="00315DD5" w:rsidP="00315DD5">
      <w:pPr>
        <w:pStyle w:val="Antrat3"/>
        <w:numPr>
          <w:ilvl w:val="0"/>
          <w:numId w:val="0"/>
        </w:numPr>
        <w:spacing w:before="0" w:line="276" w:lineRule="auto"/>
        <w:ind w:firstLine="720"/>
        <w:rPr>
          <w:szCs w:val="24"/>
        </w:rPr>
      </w:pPr>
      <w:r w:rsidRPr="00061A22">
        <w:rPr>
          <w:szCs w:val="24"/>
        </w:rPr>
        <w:t>37.2. Vykdant pirkimą</w:t>
      </w:r>
      <w:r w:rsidRPr="00061A22">
        <w:rPr>
          <w:b/>
          <w:szCs w:val="24"/>
        </w:rPr>
        <w:t xml:space="preserve"> s</w:t>
      </w:r>
      <w:r w:rsidRPr="00061A22">
        <w:rPr>
          <w:szCs w:val="24"/>
        </w:rPr>
        <w:t>upaprastinto riboto konkurso būdu derybos tarp Perkančiosios organizacijos ir tiekėjų yra draudžiamos.</w:t>
      </w:r>
    </w:p>
    <w:p w:rsidR="00315DD5" w:rsidRDefault="00315DD5" w:rsidP="00315DD5">
      <w:pPr>
        <w:pStyle w:val="Antrat3"/>
        <w:numPr>
          <w:ilvl w:val="0"/>
          <w:numId w:val="0"/>
        </w:numPr>
        <w:spacing w:before="0" w:line="276" w:lineRule="auto"/>
        <w:ind w:firstLine="720"/>
        <w:rPr>
          <w:b/>
          <w:szCs w:val="24"/>
        </w:rPr>
      </w:pPr>
      <w:bookmarkStart w:id="153" w:name="straipsnis46"/>
    </w:p>
    <w:p w:rsidR="00315DD5" w:rsidRDefault="00315DD5" w:rsidP="00315DD5">
      <w:pPr>
        <w:pStyle w:val="Antrat3"/>
        <w:numPr>
          <w:ilvl w:val="0"/>
          <w:numId w:val="0"/>
        </w:numPr>
        <w:spacing w:before="0" w:line="276" w:lineRule="auto"/>
        <w:ind w:firstLine="720"/>
        <w:rPr>
          <w:b/>
          <w:szCs w:val="24"/>
        </w:rPr>
      </w:pPr>
    </w:p>
    <w:p w:rsidR="00315DD5" w:rsidRPr="00061A22" w:rsidRDefault="00315DD5" w:rsidP="00315DD5">
      <w:pPr>
        <w:pStyle w:val="Antrat3"/>
        <w:numPr>
          <w:ilvl w:val="0"/>
          <w:numId w:val="0"/>
        </w:numPr>
        <w:spacing w:before="0" w:line="276" w:lineRule="auto"/>
        <w:ind w:firstLine="720"/>
        <w:rPr>
          <w:b/>
          <w:szCs w:val="24"/>
        </w:rPr>
      </w:pPr>
      <w:r w:rsidRPr="00061A22">
        <w:rPr>
          <w:b/>
          <w:szCs w:val="24"/>
        </w:rPr>
        <w:t>38. Paraiškų pateikimo ribotam konkursui terminai:</w:t>
      </w:r>
    </w:p>
    <w:bookmarkEnd w:id="153"/>
    <w:p w:rsidR="00315DD5" w:rsidRPr="00061A22" w:rsidRDefault="00315DD5" w:rsidP="00315DD5">
      <w:pPr>
        <w:pStyle w:val="Antrat3"/>
        <w:numPr>
          <w:ilvl w:val="0"/>
          <w:numId w:val="0"/>
        </w:numPr>
        <w:spacing w:before="0" w:line="276" w:lineRule="auto"/>
        <w:ind w:firstLine="720"/>
        <w:rPr>
          <w:i/>
          <w:szCs w:val="24"/>
        </w:rPr>
      </w:pPr>
      <w:r w:rsidRPr="00061A22">
        <w:rPr>
          <w:szCs w:val="24"/>
        </w:rPr>
        <w:t>38.1. Paraiškų dalyvauti pirkime pateikimo terminas negali būti trumpesnis kaip 7 darbo dienos nuo skelbimo apie pirkimą paskelbimo Centrinėje viešųjų pirkimų informacinėje sistemoje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315DD5" w:rsidRPr="00061A22" w:rsidRDefault="00315DD5" w:rsidP="00315DD5">
      <w:pPr>
        <w:pStyle w:val="Antrat2"/>
        <w:numPr>
          <w:ilvl w:val="0"/>
          <w:numId w:val="0"/>
        </w:numPr>
        <w:spacing w:before="0" w:line="276" w:lineRule="auto"/>
        <w:ind w:firstLine="720"/>
        <w:rPr>
          <w:b w:val="0"/>
          <w:i/>
          <w:szCs w:val="24"/>
        </w:rPr>
      </w:pPr>
      <w:bookmarkStart w:id="154" w:name="straipsnis47"/>
      <w:r w:rsidRPr="00061A22">
        <w:rPr>
          <w:szCs w:val="24"/>
        </w:rPr>
        <w:lastRenderedPageBreak/>
        <w:t>39. Kandidatų kvalifikacinė atranka:</w:t>
      </w:r>
      <w:r w:rsidRPr="00061A22">
        <w:rPr>
          <w:b w:val="0"/>
          <w:i/>
          <w:szCs w:val="24"/>
        </w:rPr>
        <w:t xml:space="preserve"> </w:t>
      </w:r>
    </w:p>
    <w:bookmarkEnd w:id="154"/>
    <w:p w:rsidR="00315DD5" w:rsidRPr="00061A22" w:rsidRDefault="00315DD5" w:rsidP="00315DD5">
      <w:pPr>
        <w:pStyle w:val="Antrat3"/>
        <w:numPr>
          <w:ilvl w:val="0"/>
          <w:numId w:val="0"/>
        </w:numPr>
        <w:spacing w:before="0" w:line="276" w:lineRule="auto"/>
        <w:ind w:firstLine="720"/>
        <w:rPr>
          <w:szCs w:val="24"/>
        </w:rPr>
      </w:pPr>
      <w:r w:rsidRPr="00061A22">
        <w:rPr>
          <w:szCs w:val="24"/>
        </w:rPr>
        <w:t>39.1. Perkančioji organizacija pirkimo dokumentuose (skelbime apie pirkimą) nustato, kiek mažiausia ir, jei reikia, kiek daugiausia kandidatų bus pakviesta pateikti pasiūlymus ir kokie yra kandidatų kvalifikacinės atrankos kriterijai ir tvarka.</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 xml:space="preserve">39.2. Perkančioji organizacija, nustatydama atrenkamų kandidatų skaičių, kvalifikacinės atrankos kriterijus ar tvarką, privalo laikytis visų šių reikalavimų: </w:t>
      </w:r>
    </w:p>
    <w:p w:rsidR="00315DD5" w:rsidRPr="00061A22" w:rsidRDefault="00315DD5" w:rsidP="00315DD5">
      <w:pPr>
        <w:pStyle w:val="Antrat4"/>
        <w:numPr>
          <w:ilvl w:val="0"/>
          <w:numId w:val="0"/>
        </w:numPr>
        <w:spacing w:line="276" w:lineRule="auto"/>
        <w:ind w:firstLine="720"/>
        <w:rPr>
          <w:szCs w:val="24"/>
        </w:rPr>
      </w:pPr>
      <w:r w:rsidRPr="00061A22">
        <w:rPr>
          <w:szCs w:val="24"/>
        </w:rPr>
        <w:t>39.2.1. turi būti užtikrinta reali konkurencija;</w:t>
      </w:r>
    </w:p>
    <w:p w:rsidR="00315DD5" w:rsidRPr="00061A22" w:rsidRDefault="00315DD5" w:rsidP="00315DD5">
      <w:pPr>
        <w:pStyle w:val="Antrat4"/>
        <w:numPr>
          <w:ilvl w:val="0"/>
          <w:numId w:val="0"/>
        </w:numPr>
        <w:spacing w:line="276" w:lineRule="auto"/>
        <w:ind w:firstLine="720"/>
        <w:rPr>
          <w:szCs w:val="24"/>
        </w:rPr>
      </w:pPr>
      <w:r w:rsidRPr="00061A22">
        <w:rPr>
          <w:szCs w:val="24"/>
        </w:rPr>
        <w:t>39.2.2. kvalifikacinės atrankos kriterijai turi būti aiškūs ir nediskriminuojantys;</w:t>
      </w:r>
    </w:p>
    <w:p w:rsidR="00315DD5" w:rsidRPr="00061A22" w:rsidRDefault="00315DD5" w:rsidP="00315DD5">
      <w:pPr>
        <w:pStyle w:val="Antrat4"/>
        <w:numPr>
          <w:ilvl w:val="0"/>
          <w:numId w:val="0"/>
        </w:numPr>
        <w:spacing w:line="276" w:lineRule="auto"/>
        <w:ind w:firstLine="720"/>
        <w:rPr>
          <w:szCs w:val="24"/>
        </w:rPr>
      </w:pPr>
      <w:r w:rsidRPr="00061A22">
        <w:rPr>
          <w:szCs w:val="24"/>
        </w:rPr>
        <w:t>39.2.3. kvalifikacinės atrankos kriterijai turi būti nustatyti Taisyklių 22-27 punktų pagrindu.</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315DD5" w:rsidRDefault="00315DD5" w:rsidP="00315DD5">
      <w:pPr>
        <w:spacing w:line="276" w:lineRule="auto"/>
        <w:ind w:firstLine="720"/>
        <w:jc w:val="both"/>
        <w:rPr>
          <w:sz w:val="24"/>
          <w:szCs w:val="24"/>
        </w:rPr>
      </w:pPr>
      <w:r w:rsidRPr="00061A22">
        <w:rPr>
          <w:sz w:val="24"/>
          <w:szCs w:val="24"/>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bookmarkStart w:id="155" w:name="straipsnis48"/>
    </w:p>
    <w:p w:rsidR="00315DD5" w:rsidRPr="00061A22" w:rsidRDefault="00315DD5" w:rsidP="00315DD5">
      <w:pPr>
        <w:spacing w:line="276" w:lineRule="auto"/>
        <w:ind w:firstLine="720"/>
        <w:jc w:val="both"/>
        <w:rPr>
          <w:sz w:val="24"/>
          <w:szCs w:val="24"/>
        </w:rPr>
      </w:pPr>
      <w:r w:rsidRPr="00061A22">
        <w:rPr>
          <w:sz w:val="24"/>
          <w:szCs w:val="24"/>
        </w:rPr>
        <w:t xml:space="preserve">40. Paraiškų dalyvauti kvalifikacinėje atrankoje pateikimas: </w:t>
      </w:r>
    </w:p>
    <w:bookmarkEnd w:id="155"/>
    <w:p w:rsidR="00315DD5" w:rsidRPr="00061A22" w:rsidRDefault="00315DD5" w:rsidP="00315DD5">
      <w:pPr>
        <w:pStyle w:val="Antrat3"/>
        <w:numPr>
          <w:ilvl w:val="0"/>
          <w:numId w:val="0"/>
        </w:numPr>
        <w:spacing w:before="0" w:line="276" w:lineRule="auto"/>
        <w:ind w:firstLine="720"/>
        <w:rPr>
          <w:szCs w:val="24"/>
        </w:rPr>
      </w:pPr>
      <w:r w:rsidRPr="00061A22">
        <w:rPr>
          <w:szCs w:val="24"/>
        </w:rPr>
        <w:t>40.1. Paraiškas tiekėjai teikia skelbime dėl pirkimo nustatyta tvarka. Kartu su paraiška tiekėjas prideda (pateikia) informaciją ir dokumentus, kurių reikalauja Perkančioji organizacija.</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40.2. Paraiškos teikiamos raštu, užklijuotame voke arba elektroninėmis priemonėmis – kaip pasirenka ir skelbime dėl pirkimo nurodo Perkančioji organizacija. </w:t>
      </w:r>
    </w:p>
    <w:p w:rsidR="00315DD5" w:rsidRPr="00061A22" w:rsidRDefault="00315DD5" w:rsidP="00315DD5">
      <w:pPr>
        <w:pStyle w:val="Antrat3"/>
        <w:numPr>
          <w:ilvl w:val="0"/>
          <w:numId w:val="0"/>
        </w:numPr>
        <w:spacing w:before="0" w:line="276" w:lineRule="auto"/>
        <w:ind w:firstLine="720"/>
        <w:rPr>
          <w:b/>
          <w:szCs w:val="24"/>
        </w:rPr>
      </w:pPr>
      <w:r w:rsidRPr="00061A22">
        <w:rPr>
          <w:szCs w:val="24"/>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315DD5" w:rsidRPr="00061A22" w:rsidRDefault="00315DD5" w:rsidP="00315DD5">
      <w:pPr>
        <w:pStyle w:val="Antrat2"/>
        <w:numPr>
          <w:ilvl w:val="0"/>
          <w:numId w:val="0"/>
        </w:numPr>
        <w:spacing w:before="0" w:line="276" w:lineRule="auto"/>
        <w:ind w:firstLine="720"/>
        <w:rPr>
          <w:szCs w:val="24"/>
        </w:rPr>
      </w:pPr>
      <w:bookmarkStart w:id="156" w:name="straipsnis49"/>
      <w:r w:rsidRPr="00061A22">
        <w:rPr>
          <w:szCs w:val="24"/>
        </w:rPr>
        <w:t>41. Kvietimas pateikti pasiūlymus:</w:t>
      </w:r>
    </w:p>
    <w:bookmarkEnd w:id="156"/>
    <w:p w:rsidR="00315DD5" w:rsidRPr="00061A22" w:rsidRDefault="00315DD5" w:rsidP="00315DD5">
      <w:pPr>
        <w:spacing w:line="276" w:lineRule="auto"/>
        <w:ind w:firstLine="720"/>
        <w:jc w:val="both"/>
        <w:rPr>
          <w:i/>
          <w:sz w:val="24"/>
          <w:szCs w:val="24"/>
        </w:rPr>
      </w:pPr>
      <w:r w:rsidRPr="00061A22">
        <w:rPr>
          <w:sz w:val="24"/>
          <w:szCs w:val="24"/>
        </w:rPr>
        <w:t xml:space="preserve">41.1. Perkančioji organizacija kvalifikacinės atrankos metu atrinktiems kandidatams išsiunčia kvietimus pateikti pasiūlymus. </w:t>
      </w:r>
    </w:p>
    <w:p w:rsidR="00315DD5" w:rsidRPr="00061A22" w:rsidRDefault="00315DD5" w:rsidP="00315DD5">
      <w:pPr>
        <w:spacing w:line="276" w:lineRule="auto"/>
        <w:ind w:firstLine="720"/>
        <w:jc w:val="both"/>
        <w:rPr>
          <w:i/>
          <w:sz w:val="24"/>
          <w:szCs w:val="24"/>
        </w:rPr>
      </w:pPr>
      <w:r w:rsidRPr="00061A22">
        <w:rPr>
          <w:sz w:val="24"/>
          <w:szCs w:val="24"/>
        </w:rPr>
        <w:t xml:space="preserve">41.2. Kvietimus pateikti pasiūlymus visiems atrinktiems kandidatams Perkančioji organizacija išsiunčia raštu ir vienu metu. </w:t>
      </w:r>
    </w:p>
    <w:p w:rsidR="00315DD5" w:rsidRPr="00061A22" w:rsidRDefault="00315DD5" w:rsidP="00315DD5">
      <w:pPr>
        <w:spacing w:line="276" w:lineRule="auto"/>
        <w:ind w:firstLine="720"/>
        <w:jc w:val="both"/>
        <w:rPr>
          <w:sz w:val="24"/>
          <w:szCs w:val="24"/>
        </w:rPr>
      </w:pPr>
      <w:r w:rsidRPr="00061A22">
        <w:rPr>
          <w:sz w:val="24"/>
          <w:szCs w:val="24"/>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315DD5" w:rsidRPr="00061A22" w:rsidRDefault="00315DD5" w:rsidP="00315DD5">
      <w:pPr>
        <w:spacing w:line="276" w:lineRule="auto"/>
        <w:ind w:firstLine="720"/>
        <w:jc w:val="both"/>
        <w:rPr>
          <w:sz w:val="24"/>
          <w:szCs w:val="24"/>
        </w:rPr>
      </w:pPr>
      <w:r w:rsidRPr="00061A22">
        <w:rPr>
          <w:sz w:val="24"/>
          <w:szCs w:val="24"/>
        </w:rPr>
        <w:t>41.4. Supaprastinto riboto konkurso pirkimo dokumentuose nurodoma:</w:t>
      </w:r>
    </w:p>
    <w:p w:rsidR="00315DD5" w:rsidRPr="00061A22" w:rsidRDefault="00315DD5" w:rsidP="00315DD5">
      <w:pPr>
        <w:spacing w:line="276" w:lineRule="auto"/>
        <w:ind w:firstLine="720"/>
        <w:jc w:val="both"/>
        <w:rPr>
          <w:sz w:val="24"/>
          <w:szCs w:val="24"/>
        </w:rPr>
      </w:pPr>
      <w:r w:rsidRPr="00061A22">
        <w:rPr>
          <w:sz w:val="24"/>
          <w:szCs w:val="24"/>
        </w:rPr>
        <w:t>41.4.1. pasiūlymų rengimo reikalavimai;</w:t>
      </w:r>
    </w:p>
    <w:p w:rsidR="00315DD5" w:rsidRPr="00061A22" w:rsidRDefault="00315DD5" w:rsidP="00315DD5">
      <w:pPr>
        <w:pStyle w:val="Antrat4"/>
        <w:numPr>
          <w:ilvl w:val="0"/>
          <w:numId w:val="0"/>
        </w:numPr>
        <w:spacing w:line="276" w:lineRule="auto"/>
        <w:ind w:firstLine="720"/>
        <w:rPr>
          <w:szCs w:val="24"/>
        </w:rPr>
      </w:pPr>
      <w:r w:rsidRPr="00061A22">
        <w:rPr>
          <w:szCs w:val="24"/>
        </w:rPr>
        <w:t>41.4.2.  Nuo 2014-01-01 neteko galios.</w:t>
      </w:r>
    </w:p>
    <w:p w:rsidR="00315DD5" w:rsidRPr="00061A22" w:rsidRDefault="00315DD5" w:rsidP="00315DD5">
      <w:pPr>
        <w:spacing w:line="276" w:lineRule="auto"/>
        <w:ind w:firstLine="720"/>
        <w:jc w:val="both"/>
        <w:rPr>
          <w:sz w:val="24"/>
          <w:szCs w:val="24"/>
        </w:rPr>
      </w:pPr>
      <w:r w:rsidRPr="00061A22">
        <w:rPr>
          <w:sz w:val="24"/>
          <w:szCs w:val="24"/>
        </w:rPr>
        <w:t>41.4.3. prekių, paslaugų ar darbų pavadinimas, kiekis (apimtis), su prekėmis teiktinų paslaugų pobūdis, prekių tiekimo, paslaugų teikimo ar darbų atlikimo terminai;</w:t>
      </w:r>
    </w:p>
    <w:p w:rsidR="00315DD5" w:rsidRPr="00061A22" w:rsidRDefault="00315DD5" w:rsidP="00315DD5">
      <w:pPr>
        <w:spacing w:line="276" w:lineRule="auto"/>
        <w:ind w:firstLine="720"/>
        <w:jc w:val="both"/>
        <w:rPr>
          <w:sz w:val="24"/>
          <w:szCs w:val="24"/>
        </w:rPr>
      </w:pPr>
      <w:r w:rsidRPr="00061A22">
        <w:rPr>
          <w:sz w:val="24"/>
          <w:szCs w:val="24"/>
        </w:rPr>
        <w:t>41.4.4. techninė specifikacija;</w:t>
      </w:r>
    </w:p>
    <w:p w:rsidR="00315DD5" w:rsidRPr="00061A22" w:rsidRDefault="00315DD5" w:rsidP="00315DD5">
      <w:pPr>
        <w:spacing w:line="276" w:lineRule="auto"/>
        <w:ind w:firstLine="720"/>
        <w:jc w:val="both"/>
        <w:rPr>
          <w:sz w:val="24"/>
          <w:szCs w:val="24"/>
        </w:rPr>
      </w:pPr>
      <w:r w:rsidRPr="00061A22">
        <w:rPr>
          <w:sz w:val="24"/>
          <w:szCs w:val="24"/>
        </w:rPr>
        <w:t>41.4.5. energijos vartojimo efektyvumo ir aplinkos apsaugos reikalavimai ir (ar) kriterijai, kai jie taikomi (Lietuvos Respublikos Vyriausybės ar jos įgaliotos institucijos nustatytais atvejais ir tvarka);</w:t>
      </w:r>
    </w:p>
    <w:p w:rsidR="00315DD5" w:rsidRPr="00061A22" w:rsidRDefault="00315DD5" w:rsidP="00315DD5">
      <w:pPr>
        <w:spacing w:line="276" w:lineRule="auto"/>
        <w:ind w:firstLine="720"/>
        <w:jc w:val="both"/>
        <w:rPr>
          <w:sz w:val="24"/>
          <w:szCs w:val="24"/>
        </w:rPr>
      </w:pPr>
      <w:r w:rsidRPr="00061A22">
        <w:rPr>
          <w:sz w:val="24"/>
          <w:szCs w:val="24"/>
        </w:rPr>
        <w:t>41.4.6. pasiūlymų vertinimo kriterijai ir sąlygos;</w:t>
      </w:r>
    </w:p>
    <w:p w:rsidR="00315DD5" w:rsidRPr="00061A22" w:rsidRDefault="00315DD5" w:rsidP="00315DD5">
      <w:pPr>
        <w:spacing w:line="276" w:lineRule="auto"/>
        <w:ind w:firstLine="720"/>
        <w:jc w:val="both"/>
        <w:rPr>
          <w:sz w:val="24"/>
          <w:szCs w:val="24"/>
        </w:rPr>
      </w:pPr>
      <w:r w:rsidRPr="00061A22">
        <w:rPr>
          <w:sz w:val="24"/>
          <w:szCs w:val="24"/>
        </w:rPr>
        <w:lastRenderedPageBreak/>
        <w:t xml:space="preserve">41.4.7. Perkančiosios organizacijos siūlomos šalims pasirašyti pirkimo sutarties sąlygos, parengtos pagal Taisyklių 16.7. punkto reikalavimus, taip pat sutarties projektas, jeigu jis yra parengtas; </w:t>
      </w:r>
    </w:p>
    <w:p w:rsidR="00315DD5" w:rsidRPr="00061A22" w:rsidRDefault="00315DD5" w:rsidP="00315DD5">
      <w:pPr>
        <w:spacing w:line="276" w:lineRule="auto"/>
        <w:ind w:firstLine="720"/>
        <w:jc w:val="both"/>
        <w:rPr>
          <w:sz w:val="24"/>
          <w:szCs w:val="24"/>
        </w:rPr>
      </w:pPr>
      <w:r w:rsidRPr="00061A22">
        <w:rPr>
          <w:sz w:val="24"/>
          <w:szCs w:val="24"/>
        </w:rPr>
        <w:t xml:space="preserve">41.4.8. informacija, ar leidžiama pateikti alternatyvius pasiūlymus, šių pasiūlymų rengimo ir pateikimo reikalavimai; </w:t>
      </w:r>
    </w:p>
    <w:p w:rsidR="00315DD5" w:rsidRPr="00061A22" w:rsidRDefault="00315DD5" w:rsidP="00315DD5">
      <w:pPr>
        <w:spacing w:line="276" w:lineRule="auto"/>
        <w:ind w:firstLine="720"/>
        <w:jc w:val="both"/>
        <w:rPr>
          <w:sz w:val="24"/>
          <w:szCs w:val="24"/>
        </w:rPr>
      </w:pPr>
      <w:r w:rsidRPr="00061A22">
        <w:rPr>
          <w:sz w:val="24"/>
          <w:szCs w:val="24"/>
        </w:rPr>
        <w:t xml:space="preserve">41.4.9. informacija, ar leidžiama pateikti pasiūlymus parduoti tik dalį prekių, darbų ar paslaugų, šios dalies (dalių) apibūdinimas; </w:t>
      </w:r>
    </w:p>
    <w:p w:rsidR="00315DD5" w:rsidRPr="00061A22" w:rsidRDefault="00315DD5" w:rsidP="00315DD5">
      <w:pPr>
        <w:spacing w:line="276" w:lineRule="auto"/>
        <w:ind w:firstLine="720"/>
        <w:jc w:val="both"/>
        <w:rPr>
          <w:sz w:val="24"/>
          <w:szCs w:val="24"/>
        </w:rPr>
      </w:pPr>
      <w:r w:rsidRPr="00061A22">
        <w:rPr>
          <w:sz w:val="24"/>
          <w:szCs w:val="24"/>
        </w:rPr>
        <w:t>41.4.10. reikalavimas, kad tiekėjas nurodytų, ar kuri nors jo pasiūlyme nurodyta informacija yra laikytina konfidencialia ir, jei taip, reikalavimas, kad tiekėjas pateiktų dokumentų, įrodančius jo teisę atitinkamą informaciją laikyti konfidencialia;</w:t>
      </w:r>
    </w:p>
    <w:p w:rsidR="00315DD5" w:rsidRPr="00061A22" w:rsidRDefault="00315DD5" w:rsidP="00315DD5">
      <w:pPr>
        <w:spacing w:line="276" w:lineRule="auto"/>
        <w:ind w:firstLine="720"/>
        <w:jc w:val="both"/>
        <w:rPr>
          <w:sz w:val="24"/>
          <w:szCs w:val="24"/>
        </w:rPr>
      </w:pPr>
      <w:r w:rsidRPr="00061A22">
        <w:rPr>
          <w:sz w:val="24"/>
          <w:szCs w:val="24"/>
        </w:rPr>
        <w:t>41.4.11. informacija, kaip turi būti apskaičiuota ir išreikšta pasiūlymuose nurodoma kaina, informacija, kad pasiūlymo kainą turi būti įskaityti visi mokesčiai;</w:t>
      </w:r>
    </w:p>
    <w:p w:rsidR="00315DD5" w:rsidRPr="00061A22" w:rsidRDefault="00315DD5" w:rsidP="00315DD5">
      <w:pPr>
        <w:spacing w:line="276" w:lineRule="auto"/>
        <w:ind w:firstLine="720"/>
        <w:jc w:val="both"/>
        <w:rPr>
          <w:sz w:val="24"/>
          <w:szCs w:val="24"/>
        </w:rPr>
      </w:pPr>
      <w:r w:rsidRPr="00061A22">
        <w:rPr>
          <w:sz w:val="24"/>
          <w:szCs w:val="24"/>
        </w:rPr>
        <w:t>41.4.12. pasiūlymų galiojimo užtikrinimo, jei reikalaujama, ir pirkimo sutarties įvykdymo užtikrinimo reikalavimai;</w:t>
      </w:r>
    </w:p>
    <w:p w:rsidR="00315DD5" w:rsidRPr="00061A22" w:rsidRDefault="00315DD5" w:rsidP="00315DD5">
      <w:pPr>
        <w:pStyle w:val="Antrat4"/>
        <w:numPr>
          <w:ilvl w:val="0"/>
          <w:numId w:val="0"/>
        </w:numPr>
        <w:spacing w:line="276" w:lineRule="auto"/>
        <w:ind w:firstLine="720"/>
        <w:rPr>
          <w:szCs w:val="24"/>
        </w:rPr>
      </w:pPr>
      <w:r w:rsidRPr="00061A22">
        <w:rPr>
          <w:szCs w:val="24"/>
        </w:rPr>
        <w:t>41.4.13. pasiūlymų pateikimo terminas, vieta ir būdas, įskaitant informaciją, ar pasiūlymas pateikiamas elektroninėmis priemonėmis;</w:t>
      </w:r>
    </w:p>
    <w:p w:rsidR="00315DD5" w:rsidRPr="00061A22" w:rsidRDefault="00315DD5" w:rsidP="00315DD5">
      <w:pPr>
        <w:spacing w:line="276" w:lineRule="auto"/>
        <w:ind w:firstLine="720"/>
        <w:jc w:val="both"/>
        <w:rPr>
          <w:sz w:val="24"/>
          <w:szCs w:val="24"/>
        </w:rPr>
      </w:pPr>
      <w:r w:rsidRPr="00061A22">
        <w:rPr>
          <w:sz w:val="24"/>
          <w:szCs w:val="24"/>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15DD5" w:rsidRPr="00061A22" w:rsidRDefault="00315DD5" w:rsidP="00315DD5">
      <w:pPr>
        <w:spacing w:line="276" w:lineRule="auto"/>
        <w:ind w:firstLine="720"/>
        <w:jc w:val="both"/>
        <w:rPr>
          <w:sz w:val="24"/>
          <w:szCs w:val="24"/>
        </w:rPr>
      </w:pPr>
      <w:r w:rsidRPr="00061A22">
        <w:rPr>
          <w:sz w:val="24"/>
          <w:szCs w:val="24"/>
        </w:rPr>
        <w:t>41.4.15. data, iki kada turi galioti pasiūlymas, arba laikotarpis, kurį turi galioti pasiūlymas;</w:t>
      </w:r>
    </w:p>
    <w:p w:rsidR="00315DD5" w:rsidRPr="00061A22" w:rsidRDefault="00315DD5" w:rsidP="00315DD5">
      <w:pPr>
        <w:spacing w:line="276" w:lineRule="auto"/>
        <w:ind w:firstLine="720"/>
        <w:jc w:val="both"/>
        <w:rPr>
          <w:sz w:val="24"/>
          <w:szCs w:val="24"/>
        </w:rPr>
      </w:pPr>
      <w:r w:rsidRPr="00061A22">
        <w:rPr>
          <w:sz w:val="24"/>
          <w:szCs w:val="24"/>
        </w:rPr>
        <w:t>41.4.16. vokų su pasiūlymais atplėšimo vieta, data, valanda ir minutė;</w:t>
      </w:r>
    </w:p>
    <w:p w:rsidR="00315DD5" w:rsidRPr="00061A22" w:rsidRDefault="00315DD5" w:rsidP="00315DD5">
      <w:pPr>
        <w:spacing w:line="276" w:lineRule="auto"/>
        <w:ind w:firstLine="720"/>
        <w:jc w:val="both"/>
        <w:rPr>
          <w:sz w:val="24"/>
          <w:szCs w:val="24"/>
        </w:rPr>
      </w:pPr>
      <w:r w:rsidRPr="00061A22">
        <w:rPr>
          <w:sz w:val="24"/>
          <w:szCs w:val="24"/>
        </w:rPr>
        <w:t>41.4.17. vokų su pasiūlymais atplėšimo ir pasiūlymų nagrinėjimo procedūros;</w:t>
      </w:r>
    </w:p>
    <w:p w:rsidR="00315DD5" w:rsidRPr="00061A22" w:rsidRDefault="00315DD5" w:rsidP="00315DD5">
      <w:pPr>
        <w:spacing w:line="276" w:lineRule="auto"/>
        <w:ind w:firstLine="720"/>
        <w:jc w:val="both"/>
        <w:rPr>
          <w:sz w:val="24"/>
          <w:szCs w:val="24"/>
        </w:rPr>
      </w:pPr>
      <w:r w:rsidRPr="00061A22">
        <w:rPr>
          <w:sz w:val="24"/>
          <w:szCs w:val="24"/>
        </w:rPr>
        <w:t>41.4.18.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315DD5" w:rsidRPr="00061A22" w:rsidRDefault="00315DD5" w:rsidP="00315DD5">
      <w:pPr>
        <w:spacing w:line="276" w:lineRule="auto"/>
        <w:ind w:firstLine="720"/>
        <w:jc w:val="both"/>
        <w:rPr>
          <w:sz w:val="24"/>
          <w:szCs w:val="24"/>
        </w:rPr>
      </w:pPr>
      <w:r w:rsidRPr="00061A22">
        <w:rPr>
          <w:sz w:val="24"/>
          <w:szCs w:val="24"/>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15DD5" w:rsidRPr="00061A22" w:rsidRDefault="00315DD5" w:rsidP="00315DD5">
      <w:pPr>
        <w:spacing w:line="276" w:lineRule="auto"/>
        <w:ind w:firstLine="720"/>
        <w:jc w:val="both"/>
        <w:rPr>
          <w:sz w:val="24"/>
          <w:szCs w:val="24"/>
        </w:rPr>
      </w:pPr>
      <w:r w:rsidRPr="00061A22">
        <w:rPr>
          <w:sz w:val="24"/>
          <w:szCs w:val="24"/>
        </w:rPr>
        <w:t>41.4.20. informacija apie atidėjimo termino taikymą, ginčų nagrinėjimo tvarką.</w:t>
      </w:r>
    </w:p>
    <w:p w:rsidR="00315DD5" w:rsidRPr="00061A22" w:rsidRDefault="00315DD5" w:rsidP="00315DD5">
      <w:pPr>
        <w:spacing w:line="276" w:lineRule="auto"/>
        <w:ind w:firstLine="720"/>
        <w:jc w:val="both"/>
        <w:rPr>
          <w:sz w:val="24"/>
          <w:szCs w:val="24"/>
        </w:rPr>
      </w:pPr>
      <w:r w:rsidRPr="00061A22">
        <w:rPr>
          <w:sz w:val="24"/>
          <w:szCs w:val="24"/>
        </w:rPr>
        <w:t>41.5. Perkančioji organizacija pirkimo dokumentuose gali nustatyti specialias sutarties vykdymo sąlygas, siejamas su socialinės ir aplinkos apsaugos reikalavimais, jei jos atitinka Europos Sąjungos teisės aktus.</w:t>
      </w:r>
    </w:p>
    <w:p w:rsidR="00315DD5" w:rsidRPr="00061A22" w:rsidRDefault="00315DD5" w:rsidP="00315DD5">
      <w:pPr>
        <w:spacing w:line="276" w:lineRule="auto"/>
        <w:ind w:firstLine="720"/>
        <w:jc w:val="both"/>
        <w:rPr>
          <w:sz w:val="24"/>
          <w:szCs w:val="24"/>
        </w:rPr>
      </w:pPr>
      <w:r w:rsidRPr="00061A22">
        <w:rPr>
          <w:sz w:val="24"/>
          <w:szCs w:val="24"/>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061A22">
        <w:rPr>
          <w:i/>
          <w:sz w:val="24"/>
          <w:szCs w:val="24"/>
        </w:rPr>
        <w:t xml:space="preserve"> </w:t>
      </w:r>
      <w:r w:rsidRPr="00061A22">
        <w:rPr>
          <w:sz w:val="24"/>
          <w:szCs w:val="24"/>
        </w:rPr>
        <w:t>organizacija prašo kandidatų ar dalyvių, kad jie rengdami pasiūlymą nurodytų, jog atsižvelgė į darbų saugos ir darbo sąlygų reikalavimus, galiojančius ten, kur bus atliekami darbai ar teikiamos paslaugos.</w:t>
      </w:r>
    </w:p>
    <w:p w:rsidR="00315DD5" w:rsidRPr="00061A22" w:rsidRDefault="00315DD5" w:rsidP="00315DD5">
      <w:pPr>
        <w:tabs>
          <w:tab w:val="left" w:pos="1701"/>
        </w:tabs>
        <w:spacing w:line="276" w:lineRule="auto"/>
        <w:ind w:firstLine="720"/>
        <w:jc w:val="both"/>
        <w:rPr>
          <w:sz w:val="24"/>
          <w:szCs w:val="24"/>
        </w:rPr>
      </w:pPr>
      <w:r w:rsidRPr="00061A22">
        <w:rPr>
          <w:sz w:val="24"/>
          <w:szCs w:val="24"/>
        </w:rPr>
        <w:t xml:space="preserve">41.7. Pirkimo dokumentų sudėtinė dalis yra skelbimas apie pirkimą. Perkančioji organizacija skelbime esančios informacijos kituose pirkimo dokumentuose vėliau papildomai gali neteikti.  </w:t>
      </w:r>
    </w:p>
    <w:p w:rsidR="00315DD5" w:rsidRPr="00061A22" w:rsidRDefault="00315DD5" w:rsidP="00315DD5">
      <w:pPr>
        <w:spacing w:line="276" w:lineRule="auto"/>
        <w:ind w:firstLine="720"/>
        <w:jc w:val="both"/>
        <w:rPr>
          <w:sz w:val="24"/>
          <w:szCs w:val="24"/>
        </w:rPr>
      </w:pPr>
      <w:r w:rsidRPr="00061A22">
        <w:rPr>
          <w:sz w:val="24"/>
          <w:szCs w:val="24"/>
        </w:rPr>
        <w:t>41.8. Pirkimo dokumentai turi būti tikslūs, aiškūs, be dviprasmybių, kad tiekėjai galėtų pateikti pasiūlymus, o Perkančioji organizacija nupirkti tai, ko reikia.</w:t>
      </w:r>
    </w:p>
    <w:p w:rsidR="00315DD5" w:rsidRPr="00061A22" w:rsidRDefault="00315DD5" w:rsidP="00315DD5">
      <w:pPr>
        <w:spacing w:line="276" w:lineRule="auto"/>
        <w:ind w:firstLine="720"/>
        <w:jc w:val="both"/>
        <w:rPr>
          <w:strike/>
          <w:sz w:val="24"/>
          <w:szCs w:val="24"/>
        </w:rPr>
      </w:pPr>
      <w:r w:rsidRPr="00061A22">
        <w:rPr>
          <w:sz w:val="24"/>
          <w:szCs w:val="24"/>
        </w:rPr>
        <w:lastRenderedPageBreak/>
        <w:t xml:space="preserve">41.9. Pirkimo dokumentai rengiami lietuvių kalba. Papildomai pirkimo dokumentai gali būti rengiami ir kitomis kalbomis. </w:t>
      </w:r>
    </w:p>
    <w:p w:rsidR="00315DD5" w:rsidRPr="00061A22" w:rsidRDefault="00315DD5" w:rsidP="00315DD5">
      <w:pPr>
        <w:pStyle w:val="Antrat4"/>
        <w:numPr>
          <w:ilvl w:val="0"/>
          <w:numId w:val="0"/>
        </w:numPr>
        <w:spacing w:line="276" w:lineRule="auto"/>
        <w:ind w:firstLine="720"/>
        <w:rPr>
          <w:szCs w:val="24"/>
        </w:rPr>
      </w:pPr>
      <w:r w:rsidRPr="00061A22">
        <w:rPr>
          <w:bCs/>
          <w:szCs w:val="24"/>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315DD5" w:rsidRPr="00061A22" w:rsidRDefault="00315DD5" w:rsidP="00315DD5">
      <w:pPr>
        <w:spacing w:line="276" w:lineRule="auto"/>
        <w:ind w:firstLine="720"/>
        <w:jc w:val="both"/>
        <w:rPr>
          <w:sz w:val="24"/>
          <w:szCs w:val="24"/>
        </w:rPr>
      </w:pPr>
      <w:r w:rsidRPr="00061A22">
        <w:rPr>
          <w:color w:val="000000"/>
          <w:sz w:val="24"/>
          <w:szCs w:val="24"/>
        </w:rPr>
        <w:t xml:space="preserve">41.11. </w:t>
      </w:r>
      <w:r w:rsidRPr="00061A22">
        <w:rPr>
          <w:sz w:val="24"/>
          <w:szCs w:val="24"/>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15DD5" w:rsidRPr="00061A22" w:rsidRDefault="00315DD5" w:rsidP="00315DD5">
      <w:pPr>
        <w:spacing w:line="276" w:lineRule="auto"/>
        <w:ind w:firstLine="720"/>
        <w:jc w:val="both"/>
        <w:rPr>
          <w:sz w:val="24"/>
          <w:szCs w:val="24"/>
        </w:rPr>
      </w:pPr>
      <w:r w:rsidRPr="00061A22">
        <w:rPr>
          <w:sz w:val="24"/>
          <w:szCs w:val="24"/>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315DD5" w:rsidRPr="00061A22" w:rsidRDefault="00315DD5" w:rsidP="00315DD5">
      <w:pPr>
        <w:pStyle w:val="Antrat3"/>
        <w:numPr>
          <w:ilvl w:val="0"/>
          <w:numId w:val="0"/>
        </w:numPr>
        <w:spacing w:before="0" w:line="276" w:lineRule="auto"/>
        <w:ind w:firstLine="720"/>
        <w:rPr>
          <w:strike/>
          <w:szCs w:val="24"/>
        </w:rPr>
      </w:pPr>
      <w:r w:rsidRPr="00061A22">
        <w:rPr>
          <w:szCs w:val="24"/>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315DD5" w:rsidRPr="00061A22" w:rsidRDefault="00315DD5" w:rsidP="00315DD5">
      <w:pPr>
        <w:spacing w:line="276" w:lineRule="auto"/>
        <w:ind w:firstLine="720"/>
        <w:jc w:val="both"/>
        <w:rPr>
          <w:b/>
          <w:sz w:val="24"/>
          <w:szCs w:val="24"/>
        </w:rPr>
      </w:pPr>
      <w:r w:rsidRPr="00061A22">
        <w:rPr>
          <w:b/>
          <w:sz w:val="24"/>
          <w:szCs w:val="24"/>
        </w:rPr>
        <w:t>42. Supaprastinto riboto konkurso pasiūlymų pateikimas:</w:t>
      </w:r>
    </w:p>
    <w:p w:rsidR="00315DD5" w:rsidRPr="00061A22" w:rsidRDefault="00315DD5" w:rsidP="00315DD5">
      <w:pPr>
        <w:spacing w:line="276" w:lineRule="auto"/>
        <w:ind w:firstLine="720"/>
        <w:jc w:val="both"/>
        <w:rPr>
          <w:sz w:val="24"/>
          <w:szCs w:val="24"/>
        </w:rPr>
      </w:pPr>
      <w:r w:rsidRPr="00061A22">
        <w:rPr>
          <w:sz w:val="24"/>
          <w:szCs w:val="24"/>
        </w:rPr>
        <w:lastRenderedPageBreak/>
        <w:t xml:space="preserve">42.1. Perkančioji organizacija pirkimo dokumentuose nustato pasiūlymų pateikimo terminą, nurodo datą, valandą ir minutę. </w:t>
      </w:r>
    </w:p>
    <w:p w:rsidR="00315DD5" w:rsidRPr="00061A22" w:rsidRDefault="00315DD5" w:rsidP="00315DD5">
      <w:pPr>
        <w:spacing w:line="276" w:lineRule="auto"/>
        <w:ind w:firstLine="720"/>
        <w:jc w:val="both"/>
        <w:rPr>
          <w:sz w:val="24"/>
          <w:szCs w:val="24"/>
        </w:rPr>
      </w:pPr>
      <w:r w:rsidRPr="00061A22">
        <w:rPr>
          <w:sz w:val="24"/>
          <w:szCs w:val="24"/>
        </w:rPr>
        <w:t>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315DD5" w:rsidRPr="00061A22" w:rsidRDefault="00315DD5" w:rsidP="00315DD5">
      <w:pPr>
        <w:spacing w:line="276" w:lineRule="auto"/>
        <w:ind w:firstLine="720"/>
        <w:jc w:val="both"/>
        <w:rPr>
          <w:sz w:val="24"/>
          <w:szCs w:val="24"/>
        </w:rPr>
      </w:pPr>
      <w:r w:rsidRPr="00061A22">
        <w:rPr>
          <w:sz w:val="24"/>
          <w:szCs w:val="24"/>
        </w:rPr>
        <w:t>42.3. Jeigu pasiūlymas yra gaunamas pavėluotai, neatplėštas vokas su pasiūlymu grąžinamas jį atsiuntusiam tiekėjui.</w:t>
      </w:r>
    </w:p>
    <w:p w:rsidR="00315DD5" w:rsidRPr="00061A22" w:rsidRDefault="00315DD5" w:rsidP="00315DD5">
      <w:pPr>
        <w:spacing w:line="276" w:lineRule="auto"/>
        <w:ind w:firstLine="720"/>
        <w:jc w:val="both"/>
        <w:rPr>
          <w:sz w:val="24"/>
          <w:szCs w:val="24"/>
        </w:rPr>
      </w:pPr>
      <w:r w:rsidRPr="00061A22">
        <w:rPr>
          <w:sz w:val="24"/>
          <w:szCs w:val="24"/>
        </w:rPr>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315DD5" w:rsidRPr="00061A22" w:rsidRDefault="00315DD5" w:rsidP="00315DD5">
      <w:pPr>
        <w:spacing w:line="276" w:lineRule="auto"/>
        <w:ind w:firstLine="720"/>
        <w:jc w:val="both"/>
        <w:rPr>
          <w:bCs/>
          <w:sz w:val="24"/>
          <w:szCs w:val="24"/>
        </w:rPr>
      </w:pPr>
      <w:r w:rsidRPr="00061A22">
        <w:rPr>
          <w:sz w:val="24"/>
          <w:szCs w:val="24"/>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061A22">
        <w:rPr>
          <w:bCs/>
          <w:sz w:val="24"/>
          <w:szCs w:val="24"/>
        </w:rPr>
        <w:t xml:space="preserve">. </w:t>
      </w:r>
    </w:p>
    <w:p w:rsidR="00315DD5" w:rsidRPr="00061A22" w:rsidRDefault="00315DD5" w:rsidP="00315DD5">
      <w:pPr>
        <w:spacing w:line="276" w:lineRule="auto"/>
        <w:ind w:firstLine="720"/>
        <w:jc w:val="both"/>
        <w:rPr>
          <w:sz w:val="24"/>
          <w:szCs w:val="24"/>
        </w:rPr>
      </w:pPr>
      <w:r w:rsidRPr="00061A22">
        <w:rPr>
          <w:bCs/>
          <w:sz w:val="24"/>
          <w:szCs w:val="24"/>
        </w:rPr>
        <w:t xml:space="preserve">42.6. </w:t>
      </w:r>
      <w:r w:rsidRPr="00061A22">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061A22">
        <w:rPr>
          <w:color w:val="FF0000"/>
          <w:sz w:val="24"/>
          <w:szCs w:val="24"/>
        </w:rPr>
        <w:t xml:space="preserve"> </w:t>
      </w:r>
      <w:r w:rsidRPr="00061A22">
        <w:rPr>
          <w:sz w:val="24"/>
          <w:szCs w:val="24"/>
        </w:rPr>
        <w:t xml:space="preserve">Tuo atveju, kai pasiūlymas yra didelės apimties ir susideda iš kelių dalių, šis reikalavimas taikomas kiekvienai pasiūlymo daliai. </w:t>
      </w:r>
    </w:p>
    <w:p w:rsidR="00315DD5" w:rsidRPr="00061A22" w:rsidRDefault="00315DD5" w:rsidP="00315DD5">
      <w:pPr>
        <w:spacing w:line="276" w:lineRule="auto"/>
        <w:ind w:firstLine="720"/>
        <w:jc w:val="both"/>
        <w:rPr>
          <w:b/>
          <w:sz w:val="24"/>
          <w:szCs w:val="24"/>
        </w:rPr>
      </w:pPr>
      <w:r w:rsidRPr="00061A22">
        <w:rPr>
          <w:sz w:val="24"/>
          <w:szCs w:val="24"/>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315DD5" w:rsidRPr="00061A22" w:rsidRDefault="00315DD5" w:rsidP="00315DD5">
      <w:pPr>
        <w:spacing w:line="276" w:lineRule="auto"/>
        <w:ind w:firstLine="709"/>
        <w:jc w:val="both"/>
        <w:rPr>
          <w:sz w:val="24"/>
          <w:szCs w:val="24"/>
        </w:rPr>
      </w:pPr>
      <w:r w:rsidRPr="00061A22">
        <w:rPr>
          <w:sz w:val="24"/>
          <w:szCs w:val="24"/>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15DD5" w:rsidRPr="00061A22" w:rsidRDefault="00315DD5" w:rsidP="00315DD5">
      <w:pPr>
        <w:spacing w:line="276" w:lineRule="auto"/>
        <w:ind w:firstLine="720"/>
        <w:jc w:val="both"/>
        <w:rPr>
          <w:sz w:val="24"/>
          <w:szCs w:val="24"/>
        </w:rPr>
      </w:pPr>
      <w:r w:rsidRPr="00061A22">
        <w:rPr>
          <w:sz w:val="24"/>
          <w:szCs w:val="24"/>
        </w:rPr>
        <w:t>42.9. Perkančioji organizacija pirkimo dokumentuose nurodo minimalius reikalavimus, kuriuos turi atitikti alternatyvūs pasiūlymai, ir konkrečius jų pateikimo reikalavimus.</w:t>
      </w:r>
    </w:p>
    <w:p w:rsidR="00315DD5" w:rsidRPr="00061A22" w:rsidRDefault="00315DD5" w:rsidP="00315DD5">
      <w:pPr>
        <w:spacing w:line="276" w:lineRule="auto"/>
        <w:ind w:firstLine="720"/>
        <w:jc w:val="both"/>
        <w:rPr>
          <w:sz w:val="24"/>
          <w:szCs w:val="24"/>
        </w:rPr>
      </w:pPr>
      <w:r w:rsidRPr="00061A22">
        <w:rPr>
          <w:sz w:val="24"/>
          <w:szCs w:val="24"/>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42.11. Pasiūlymai gali būti perduodami elektroninėmis priemonėmis. </w:t>
      </w:r>
    </w:p>
    <w:p w:rsidR="00315DD5" w:rsidRPr="00061A22" w:rsidRDefault="00315DD5" w:rsidP="00315DD5">
      <w:pPr>
        <w:pStyle w:val="Antrat4"/>
        <w:numPr>
          <w:ilvl w:val="0"/>
          <w:numId w:val="0"/>
        </w:numPr>
        <w:spacing w:line="276" w:lineRule="auto"/>
        <w:ind w:firstLine="720"/>
        <w:rPr>
          <w:szCs w:val="24"/>
        </w:rPr>
      </w:pPr>
      <w:r w:rsidRPr="00061A22">
        <w:rPr>
          <w:szCs w:val="24"/>
        </w:rPr>
        <w:lastRenderedPageBreak/>
        <w:t>42.12. Tiekėjo prašymu Perkančioji organizacija privalo nedelsdama pateikti rašytinį patvirtinimą, kad tiekėjo pasiūlymas yra gautas, nurodydama gavimo dieną, valandą ir minutę.</w:t>
      </w:r>
    </w:p>
    <w:p w:rsidR="00315DD5" w:rsidRPr="00061A22" w:rsidRDefault="00315DD5" w:rsidP="00315DD5">
      <w:pPr>
        <w:pStyle w:val="Antrat3"/>
        <w:numPr>
          <w:ilvl w:val="0"/>
          <w:numId w:val="0"/>
        </w:numPr>
        <w:spacing w:before="0" w:line="276" w:lineRule="auto"/>
        <w:ind w:firstLine="720"/>
        <w:rPr>
          <w:bCs/>
          <w:szCs w:val="24"/>
        </w:rPr>
      </w:pPr>
      <w:r w:rsidRPr="00061A22">
        <w:rPr>
          <w:bCs/>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15DD5" w:rsidRPr="00061A22" w:rsidRDefault="00315DD5" w:rsidP="00315DD5">
      <w:pPr>
        <w:pStyle w:val="Antrat2"/>
        <w:numPr>
          <w:ilvl w:val="0"/>
          <w:numId w:val="0"/>
        </w:numPr>
        <w:spacing w:before="0" w:line="276" w:lineRule="auto"/>
        <w:ind w:firstLine="720"/>
        <w:rPr>
          <w:szCs w:val="24"/>
        </w:rPr>
      </w:pPr>
      <w:r w:rsidRPr="00061A22">
        <w:rPr>
          <w:szCs w:val="24"/>
        </w:rPr>
        <w:t xml:space="preserve">43. Vokų su pasiūlymais atplėšimas: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43.1. Vokų su pasiūlymais atplėšimo procedūra vyksta tokia pačia tvarka, kaip ir supaprastinto atviro konkurso atveju. </w:t>
      </w:r>
    </w:p>
    <w:p w:rsidR="00315DD5" w:rsidRPr="00061A22" w:rsidRDefault="00315DD5" w:rsidP="00315DD5">
      <w:pPr>
        <w:spacing w:line="276" w:lineRule="auto"/>
        <w:ind w:firstLine="720"/>
        <w:jc w:val="both"/>
        <w:rPr>
          <w:sz w:val="24"/>
          <w:szCs w:val="24"/>
        </w:rPr>
      </w:pPr>
    </w:p>
    <w:p w:rsidR="00315DD5" w:rsidRPr="00061A22" w:rsidRDefault="00315DD5" w:rsidP="00315DD5">
      <w:pPr>
        <w:pStyle w:val="Antrat1"/>
        <w:spacing w:before="0" w:after="0" w:line="276" w:lineRule="auto"/>
        <w:ind w:left="0"/>
        <w:rPr>
          <w:b/>
          <w:caps w:val="0"/>
          <w:szCs w:val="24"/>
        </w:rPr>
      </w:pPr>
      <w:bookmarkStart w:id="157" w:name="skirsnis4"/>
      <w:r w:rsidRPr="00061A22">
        <w:rPr>
          <w:b/>
          <w:caps w:val="0"/>
          <w:szCs w:val="24"/>
        </w:rPr>
        <w:t>ŠEŠTASIS SKIRSNIS</w:t>
      </w:r>
    </w:p>
    <w:p w:rsidR="00315DD5" w:rsidRPr="00061A22" w:rsidRDefault="00315DD5" w:rsidP="00315DD5">
      <w:pPr>
        <w:pStyle w:val="Antrat3"/>
        <w:numPr>
          <w:ilvl w:val="0"/>
          <w:numId w:val="0"/>
        </w:numPr>
        <w:spacing w:before="0" w:line="276" w:lineRule="auto"/>
        <w:jc w:val="center"/>
        <w:rPr>
          <w:b/>
          <w:caps/>
          <w:szCs w:val="24"/>
        </w:rPr>
      </w:pPr>
      <w:r w:rsidRPr="00061A22">
        <w:rPr>
          <w:b/>
          <w:caps/>
          <w:szCs w:val="24"/>
        </w:rPr>
        <w:t xml:space="preserve">SUPAPRASTINToS SKELBIAMOS DERYBOS </w:t>
      </w:r>
    </w:p>
    <w:p w:rsidR="00315DD5" w:rsidRPr="00061A22" w:rsidRDefault="00315DD5" w:rsidP="00315DD5">
      <w:pPr>
        <w:pStyle w:val="Antrat3"/>
        <w:numPr>
          <w:ilvl w:val="0"/>
          <w:numId w:val="0"/>
        </w:numPr>
        <w:spacing w:before="0" w:line="276" w:lineRule="auto"/>
        <w:jc w:val="center"/>
        <w:rPr>
          <w:b/>
          <w:caps/>
          <w:szCs w:val="24"/>
        </w:rPr>
      </w:pPr>
    </w:p>
    <w:p w:rsidR="00315DD5" w:rsidRPr="00061A22" w:rsidRDefault="00315DD5" w:rsidP="00315DD5">
      <w:pPr>
        <w:pStyle w:val="Antrat3"/>
        <w:numPr>
          <w:ilvl w:val="0"/>
          <w:numId w:val="0"/>
        </w:numPr>
        <w:spacing w:before="0" w:line="276" w:lineRule="auto"/>
        <w:ind w:firstLine="720"/>
        <w:jc w:val="left"/>
        <w:rPr>
          <w:b/>
          <w:szCs w:val="24"/>
        </w:rPr>
      </w:pPr>
      <w:r w:rsidRPr="00061A22">
        <w:rPr>
          <w:b/>
          <w:szCs w:val="24"/>
        </w:rPr>
        <w:t>44. Supaprastintų skelbiamų derybų vykdymas: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44.1.  Supaprastintos skelbiamos derybos yra skelbiamos viešai Taisyklių nustatyta tvarka.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44.2.  Supaprastintos skelbiamos derybos gali būti vykdomos su išankstine kandidatų kvalifikacine atranka arba be jos.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315DD5" w:rsidRPr="00061A22" w:rsidRDefault="00315DD5" w:rsidP="00315DD5">
      <w:pPr>
        <w:pStyle w:val="Antrat3"/>
        <w:numPr>
          <w:ilvl w:val="0"/>
          <w:numId w:val="0"/>
        </w:numPr>
        <w:spacing w:before="0" w:line="276" w:lineRule="auto"/>
        <w:ind w:firstLine="720"/>
        <w:rPr>
          <w:szCs w:val="24"/>
        </w:rPr>
      </w:pPr>
      <w:r w:rsidRPr="00061A22">
        <w:rPr>
          <w:szCs w:val="24"/>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315DD5" w:rsidRPr="00061A22" w:rsidRDefault="00315DD5" w:rsidP="00315DD5">
      <w:pPr>
        <w:pStyle w:val="Antrat3"/>
        <w:numPr>
          <w:ilvl w:val="0"/>
          <w:numId w:val="0"/>
        </w:numPr>
        <w:spacing w:before="0" w:line="276" w:lineRule="auto"/>
        <w:ind w:firstLine="720"/>
        <w:rPr>
          <w:b/>
          <w:szCs w:val="24"/>
        </w:rPr>
      </w:pPr>
      <w:r w:rsidRPr="00061A22">
        <w:rPr>
          <w:b/>
          <w:szCs w:val="24"/>
        </w:rPr>
        <w:t>45. Supaprastintų skelbiamų derybų ypatumai:</w:t>
      </w:r>
    </w:p>
    <w:p w:rsidR="00315DD5" w:rsidRPr="00061A22" w:rsidRDefault="00315DD5" w:rsidP="00315DD5">
      <w:pPr>
        <w:pStyle w:val="Antrat3"/>
        <w:numPr>
          <w:ilvl w:val="0"/>
          <w:numId w:val="0"/>
        </w:numPr>
        <w:spacing w:before="0" w:line="276" w:lineRule="auto"/>
        <w:ind w:firstLine="720"/>
        <w:rPr>
          <w:szCs w:val="24"/>
        </w:rPr>
      </w:pPr>
      <w:r w:rsidRPr="00061A22">
        <w:rPr>
          <w:szCs w:val="24"/>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45.2. Pirkimo dokumentuose papildomai aprašoma derybų dėl pasiūlymų turinio procedūra ir galutinių pasiūlymų pateikimo tvarka. </w:t>
      </w:r>
    </w:p>
    <w:p w:rsidR="00315DD5" w:rsidRPr="00061A22" w:rsidRDefault="00315DD5" w:rsidP="00315DD5">
      <w:pPr>
        <w:pStyle w:val="Antrat3"/>
        <w:numPr>
          <w:ilvl w:val="0"/>
          <w:numId w:val="0"/>
        </w:numPr>
        <w:spacing w:before="0" w:line="276" w:lineRule="auto"/>
        <w:ind w:firstLine="720"/>
        <w:rPr>
          <w:szCs w:val="24"/>
        </w:rPr>
      </w:pPr>
      <w:r w:rsidRPr="00061A22">
        <w:rPr>
          <w:szCs w:val="24"/>
        </w:rPr>
        <w:t>45.3. Vokų su pasiūlymais atplėšimo procedūroje tiekėjai (jų įgalioti atstovai) nedalyvauja.</w:t>
      </w:r>
    </w:p>
    <w:p w:rsidR="00315DD5" w:rsidRPr="00061A22" w:rsidRDefault="00315DD5" w:rsidP="00315DD5">
      <w:pPr>
        <w:pStyle w:val="Antrat3"/>
        <w:numPr>
          <w:ilvl w:val="0"/>
          <w:numId w:val="0"/>
        </w:numPr>
        <w:spacing w:before="0" w:line="276" w:lineRule="auto"/>
        <w:ind w:firstLine="720"/>
        <w:rPr>
          <w:szCs w:val="24"/>
        </w:rPr>
      </w:pPr>
      <w:r w:rsidRPr="00061A22">
        <w:rPr>
          <w:szCs w:val="24"/>
        </w:rPr>
        <w:t>45.4. Su tiekėjais (jų įgaliotais atstovais) dėl pasiūlymų turinio, įskaitant, tačiau neapsiribojant pasiūlymo kaina, gali būti vykdomos derybos.</w:t>
      </w:r>
    </w:p>
    <w:p w:rsidR="00315DD5" w:rsidRPr="00061A22" w:rsidRDefault="00315DD5" w:rsidP="00315DD5">
      <w:pPr>
        <w:pStyle w:val="Antrat3"/>
        <w:numPr>
          <w:ilvl w:val="0"/>
          <w:numId w:val="0"/>
        </w:numPr>
        <w:spacing w:before="0" w:line="276" w:lineRule="auto"/>
        <w:ind w:firstLine="720"/>
        <w:rPr>
          <w:szCs w:val="24"/>
        </w:rPr>
      </w:pPr>
      <w:r w:rsidRPr="00061A22">
        <w:rPr>
          <w:szCs w:val="24"/>
        </w:rPr>
        <w:t>45.5. Derybų dėl pasiūlymų turinio metu Perkančioji organizacija laikosi šių sąlygų:</w:t>
      </w:r>
    </w:p>
    <w:p w:rsidR="00315DD5" w:rsidRPr="00061A22" w:rsidRDefault="00315DD5" w:rsidP="00315DD5">
      <w:pPr>
        <w:spacing w:line="276" w:lineRule="auto"/>
        <w:ind w:firstLine="720"/>
        <w:jc w:val="both"/>
        <w:rPr>
          <w:sz w:val="24"/>
          <w:szCs w:val="24"/>
        </w:rPr>
      </w:pPr>
      <w:r w:rsidRPr="00061A22">
        <w:rPr>
          <w:sz w:val="24"/>
          <w:szCs w:val="24"/>
        </w:rPr>
        <w:t>45.5.1. derybas su kiekvienu tiekėju veda atskirai;</w:t>
      </w:r>
    </w:p>
    <w:p w:rsidR="00315DD5" w:rsidRPr="00061A22" w:rsidRDefault="00315DD5" w:rsidP="00315DD5">
      <w:pPr>
        <w:spacing w:line="276" w:lineRule="auto"/>
        <w:ind w:firstLine="720"/>
        <w:jc w:val="both"/>
        <w:rPr>
          <w:sz w:val="24"/>
          <w:szCs w:val="24"/>
        </w:rPr>
      </w:pPr>
      <w:r w:rsidRPr="00061A22">
        <w:rPr>
          <w:sz w:val="24"/>
          <w:szCs w:val="24"/>
        </w:rPr>
        <w:t xml:space="preserve">45.5.2. tretiesiems asmenims neatskleidžia jokios iš tiekėjo gautos informacijos be šio sutikimo, taip pat neinformuoja tiekėjo apie susitarimus, pasiektus su kitais tiekėjais; </w:t>
      </w:r>
    </w:p>
    <w:p w:rsidR="00315DD5" w:rsidRPr="00061A22" w:rsidRDefault="00315DD5" w:rsidP="00315DD5">
      <w:pPr>
        <w:spacing w:line="276" w:lineRule="auto"/>
        <w:ind w:firstLine="720"/>
        <w:jc w:val="both"/>
        <w:rPr>
          <w:i/>
          <w:sz w:val="24"/>
          <w:szCs w:val="24"/>
        </w:rPr>
      </w:pPr>
      <w:r w:rsidRPr="00061A22">
        <w:rPr>
          <w:sz w:val="24"/>
          <w:szCs w:val="24"/>
        </w:rPr>
        <w:t>45.5.3. visiems dalyviams taiko vienodus reikalavimus, suteikia vienodas galimybes ir pateikia vienodą informaciją; teikdama informaciją Perkančioji organizacija nediskriminuoja vienų tiekėjų kitų naudai;</w:t>
      </w:r>
    </w:p>
    <w:p w:rsidR="00315DD5" w:rsidRPr="00061A22" w:rsidRDefault="00315DD5" w:rsidP="00315DD5">
      <w:pPr>
        <w:spacing w:line="276" w:lineRule="auto"/>
        <w:ind w:firstLine="720"/>
        <w:jc w:val="both"/>
        <w:rPr>
          <w:i/>
          <w:sz w:val="24"/>
          <w:szCs w:val="24"/>
        </w:rPr>
      </w:pPr>
      <w:r w:rsidRPr="00061A22">
        <w:rPr>
          <w:sz w:val="24"/>
          <w:szCs w:val="24"/>
        </w:rPr>
        <w:t>45.5.4. derybas protokoluoja, o derybų protokolą pasirašo Komisijos nariai ir dalyvio, su kuriuo derėtasi, įgaliotas atstovas;</w:t>
      </w:r>
    </w:p>
    <w:p w:rsidR="00315DD5" w:rsidRPr="00061A22" w:rsidRDefault="00315DD5" w:rsidP="00315DD5">
      <w:pPr>
        <w:pStyle w:val="Antrat3"/>
        <w:numPr>
          <w:ilvl w:val="0"/>
          <w:numId w:val="0"/>
        </w:numPr>
        <w:spacing w:before="0" w:line="276" w:lineRule="auto"/>
        <w:ind w:firstLine="720"/>
        <w:rPr>
          <w:szCs w:val="24"/>
        </w:rPr>
      </w:pPr>
      <w:r w:rsidRPr="00061A22">
        <w:rPr>
          <w:szCs w:val="24"/>
        </w:rPr>
        <w:lastRenderedPageBreak/>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315DD5" w:rsidRPr="00061A22" w:rsidRDefault="00315DD5" w:rsidP="00315DD5">
      <w:pPr>
        <w:pStyle w:val="Antrat3"/>
        <w:numPr>
          <w:ilvl w:val="0"/>
          <w:numId w:val="0"/>
        </w:numPr>
        <w:spacing w:before="0" w:line="276" w:lineRule="auto"/>
        <w:ind w:firstLine="720"/>
        <w:rPr>
          <w:szCs w:val="24"/>
        </w:rPr>
      </w:pPr>
    </w:p>
    <w:p w:rsidR="00315DD5" w:rsidRPr="00061A22" w:rsidRDefault="00315DD5" w:rsidP="00315DD5">
      <w:pPr>
        <w:pStyle w:val="Antrat1"/>
        <w:spacing w:before="0" w:after="0" w:line="276" w:lineRule="auto"/>
        <w:ind w:left="0"/>
        <w:rPr>
          <w:b/>
          <w:caps w:val="0"/>
          <w:szCs w:val="24"/>
        </w:rPr>
      </w:pPr>
      <w:r w:rsidRPr="00061A22">
        <w:rPr>
          <w:b/>
          <w:caps w:val="0"/>
          <w:szCs w:val="24"/>
        </w:rPr>
        <w:t>SEPTINTASIS SKIRSNIS</w:t>
      </w:r>
    </w:p>
    <w:p w:rsidR="00315DD5" w:rsidRPr="00061A22" w:rsidRDefault="00315DD5" w:rsidP="00315DD5">
      <w:pPr>
        <w:pStyle w:val="Antrat3"/>
        <w:numPr>
          <w:ilvl w:val="0"/>
          <w:numId w:val="0"/>
        </w:numPr>
        <w:spacing w:before="0" w:line="276" w:lineRule="auto"/>
        <w:jc w:val="center"/>
        <w:rPr>
          <w:b/>
          <w:caps/>
          <w:szCs w:val="24"/>
        </w:rPr>
      </w:pPr>
      <w:r w:rsidRPr="00061A22">
        <w:rPr>
          <w:b/>
          <w:caps/>
          <w:szCs w:val="24"/>
        </w:rPr>
        <w:t xml:space="preserve">SUPAPRASTINToS NESKELBIAMOS DERYBOS </w:t>
      </w:r>
    </w:p>
    <w:p w:rsidR="00315DD5" w:rsidRPr="00061A22" w:rsidRDefault="00315DD5" w:rsidP="00315DD5">
      <w:pPr>
        <w:pStyle w:val="Antrat3"/>
        <w:numPr>
          <w:ilvl w:val="0"/>
          <w:numId w:val="0"/>
        </w:numPr>
        <w:spacing w:before="0" w:line="276" w:lineRule="auto"/>
        <w:jc w:val="left"/>
        <w:rPr>
          <w:szCs w:val="24"/>
        </w:rPr>
      </w:pPr>
    </w:p>
    <w:p w:rsidR="00315DD5" w:rsidRPr="00061A22" w:rsidRDefault="00315DD5" w:rsidP="004070D0">
      <w:pPr>
        <w:pStyle w:val="Antrat3"/>
        <w:numPr>
          <w:ilvl w:val="0"/>
          <w:numId w:val="0"/>
        </w:numPr>
        <w:tabs>
          <w:tab w:val="left" w:pos="709"/>
        </w:tabs>
        <w:spacing w:before="0" w:line="276" w:lineRule="auto"/>
        <w:jc w:val="left"/>
        <w:rPr>
          <w:b/>
          <w:szCs w:val="24"/>
        </w:rPr>
      </w:pPr>
      <w:r w:rsidRPr="00061A22">
        <w:rPr>
          <w:b/>
          <w:szCs w:val="24"/>
        </w:rPr>
        <w:tab/>
        <w:t>46. Supaprastintų neskelbiamų derybų vykdymas:</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Supaprastintos neskelbiamos derybos vykdomos ta pačia tvarka kaip ir supaprastintos skelbiamos derybos, išskyrus Taisyklių 47 punkte numatytas išimtis.  </w:t>
      </w:r>
    </w:p>
    <w:p w:rsidR="00315DD5" w:rsidRPr="00061A22" w:rsidRDefault="00315DD5" w:rsidP="00315DD5">
      <w:pPr>
        <w:pStyle w:val="Antrat3"/>
        <w:numPr>
          <w:ilvl w:val="0"/>
          <w:numId w:val="0"/>
        </w:numPr>
        <w:spacing w:before="0" w:line="276" w:lineRule="auto"/>
        <w:ind w:firstLine="720"/>
        <w:rPr>
          <w:b/>
          <w:szCs w:val="24"/>
        </w:rPr>
      </w:pPr>
      <w:r w:rsidRPr="00061A22">
        <w:rPr>
          <w:b/>
          <w:szCs w:val="24"/>
        </w:rPr>
        <w:t>47. Supaprastintų neskelbiamų derybų ypatumai:</w:t>
      </w:r>
    </w:p>
    <w:p w:rsidR="00315DD5" w:rsidRPr="00061A22" w:rsidRDefault="00315DD5" w:rsidP="00315DD5">
      <w:pPr>
        <w:pStyle w:val="Antrat3"/>
        <w:numPr>
          <w:ilvl w:val="0"/>
          <w:numId w:val="0"/>
        </w:numPr>
        <w:spacing w:before="0" w:line="276" w:lineRule="auto"/>
        <w:ind w:firstLine="720"/>
        <w:rPr>
          <w:szCs w:val="24"/>
        </w:rPr>
      </w:pPr>
      <w:r w:rsidRPr="00061A22">
        <w:rPr>
          <w:szCs w:val="24"/>
        </w:rPr>
        <w:t>47.1. Apie pirkimą, atliekamą supaprastintų neskelbiamų derybų būdu, viešai neskelbiama.</w:t>
      </w:r>
    </w:p>
    <w:p w:rsidR="00315DD5" w:rsidRPr="00061A22" w:rsidRDefault="00315DD5" w:rsidP="00315DD5">
      <w:pPr>
        <w:pStyle w:val="Antrat3"/>
        <w:numPr>
          <w:ilvl w:val="0"/>
          <w:numId w:val="0"/>
        </w:numPr>
        <w:spacing w:before="0" w:line="276" w:lineRule="auto"/>
        <w:ind w:firstLine="720"/>
        <w:rPr>
          <w:szCs w:val="24"/>
        </w:rPr>
      </w:pPr>
      <w:r w:rsidRPr="00061A22">
        <w:rPr>
          <w:szCs w:val="24"/>
        </w:rPr>
        <w:t>47.2. Supaprastintų neskelbiamų derybų atveju tiekėjų kvalifikacija gali būti netikrinama.</w:t>
      </w:r>
    </w:p>
    <w:p w:rsidR="00315DD5" w:rsidRPr="00061A22" w:rsidRDefault="00315DD5" w:rsidP="00315DD5">
      <w:pPr>
        <w:pStyle w:val="Antrat3"/>
        <w:numPr>
          <w:ilvl w:val="0"/>
          <w:numId w:val="0"/>
        </w:numPr>
        <w:spacing w:before="0" w:line="276" w:lineRule="auto"/>
        <w:ind w:firstLine="720"/>
        <w:rPr>
          <w:szCs w:val="24"/>
        </w:rPr>
      </w:pPr>
      <w:r w:rsidRPr="00061A22">
        <w:rPr>
          <w:szCs w:val="24"/>
        </w:rPr>
        <w:t>47.3. Supaprastintų neskelbiamų derybų pirkimo dokumentuose pateikiama:</w:t>
      </w:r>
    </w:p>
    <w:p w:rsidR="00315DD5" w:rsidRPr="00061A22" w:rsidRDefault="00315DD5" w:rsidP="00315DD5">
      <w:pPr>
        <w:spacing w:line="276" w:lineRule="auto"/>
        <w:ind w:firstLine="720"/>
        <w:jc w:val="both"/>
        <w:rPr>
          <w:sz w:val="24"/>
          <w:szCs w:val="24"/>
        </w:rPr>
      </w:pPr>
      <w:r w:rsidRPr="00061A22">
        <w:rPr>
          <w:sz w:val="24"/>
          <w:szCs w:val="24"/>
        </w:rPr>
        <w:t>47.3.1. pasiūlymų rengimo reikalavimai;</w:t>
      </w:r>
    </w:p>
    <w:p w:rsidR="00315DD5" w:rsidRPr="00061A22" w:rsidRDefault="00315DD5" w:rsidP="00315DD5">
      <w:pPr>
        <w:spacing w:line="276" w:lineRule="auto"/>
        <w:ind w:firstLine="720"/>
        <w:jc w:val="both"/>
        <w:rPr>
          <w:sz w:val="24"/>
          <w:szCs w:val="24"/>
        </w:rPr>
      </w:pPr>
      <w:r w:rsidRPr="00061A22">
        <w:rPr>
          <w:sz w:val="24"/>
          <w:szCs w:val="24"/>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315DD5" w:rsidRPr="00061A22" w:rsidRDefault="00315DD5" w:rsidP="00315DD5">
      <w:pPr>
        <w:spacing w:line="276" w:lineRule="auto"/>
        <w:ind w:firstLine="720"/>
        <w:jc w:val="both"/>
        <w:rPr>
          <w:sz w:val="24"/>
          <w:szCs w:val="24"/>
        </w:rPr>
      </w:pPr>
      <w:r w:rsidRPr="00061A22">
        <w:rPr>
          <w:sz w:val="24"/>
          <w:szCs w:val="24"/>
        </w:rPr>
        <w:t>47.3.3. tiekėjų, tarp jų ir atskirų bendrą pasiūlymą pateikiančių subjektų, taip pat tiekėjo pasirenkamų subrangovų kvalifikacijos vertinimo tvarka, jei Perkančioji organizacija nusprendžia tikrinti tiekėjų kvalifikaciją;</w:t>
      </w:r>
    </w:p>
    <w:p w:rsidR="00315DD5" w:rsidRPr="00061A22" w:rsidRDefault="00315DD5" w:rsidP="00315DD5">
      <w:pPr>
        <w:spacing w:line="276" w:lineRule="auto"/>
        <w:ind w:firstLine="720"/>
        <w:jc w:val="both"/>
        <w:rPr>
          <w:sz w:val="24"/>
          <w:szCs w:val="24"/>
        </w:rPr>
      </w:pPr>
      <w:r w:rsidRPr="00061A22">
        <w:rPr>
          <w:sz w:val="24"/>
          <w:szCs w:val="24"/>
        </w:rPr>
        <w:t xml:space="preserve">47.3.4. reikalavimas, kad tiekėjas pasiūlyme nurodytų, kokius subrangovus, </w:t>
      </w:r>
      <w:proofErr w:type="spellStart"/>
      <w:r w:rsidRPr="00061A22">
        <w:rPr>
          <w:sz w:val="24"/>
          <w:szCs w:val="24"/>
        </w:rPr>
        <w:t>subtiekėjus</w:t>
      </w:r>
      <w:proofErr w:type="spellEnd"/>
      <w:r w:rsidRPr="00061A22">
        <w:rPr>
          <w:sz w:val="24"/>
          <w:szCs w:val="24"/>
        </w:rPr>
        <w:t xml:space="preserve"> ar </w:t>
      </w:r>
      <w:proofErr w:type="spellStart"/>
      <w:r w:rsidRPr="00061A22">
        <w:rPr>
          <w:sz w:val="24"/>
          <w:szCs w:val="24"/>
        </w:rPr>
        <w:t>subteikėjus</w:t>
      </w:r>
      <w:proofErr w:type="spellEnd"/>
      <w:r w:rsidRPr="00061A22">
        <w:rPr>
          <w:sz w:val="24"/>
          <w:szCs w:val="24"/>
        </w:rPr>
        <w:t xml:space="preserve"> ir kokiai pirkimo daliai jis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315DD5" w:rsidRPr="00061A22" w:rsidRDefault="00315DD5" w:rsidP="00315DD5">
      <w:pPr>
        <w:spacing w:line="276" w:lineRule="auto"/>
        <w:ind w:firstLine="720"/>
        <w:jc w:val="both"/>
        <w:rPr>
          <w:sz w:val="24"/>
          <w:szCs w:val="24"/>
        </w:rPr>
      </w:pPr>
      <w:r w:rsidRPr="00061A22">
        <w:rPr>
          <w:sz w:val="24"/>
          <w:szCs w:val="24"/>
        </w:rPr>
        <w:t>47.3.5. tiekėjų kvalifikaciją patvirtinančių dokumentų sąrašas ir informacija, kad Taisyklių 22.9. punkte nurodytu atveju turi būti pateikiama pirkimo dokumentuose nurodytų minimalių kvalifikacinių reikalavimų atitikties deklaracija, jei Perkančioji organizacija nusprendžia tikrinti tiekėjų kvalifikaciją;</w:t>
      </w:r>
    </w:p>
    <w:p w:rsidR="00315DD5" w:rsidRPr="00061A22" w:rsidRDefault="00315DD5" w:rsidP="00315DD5">
      <w:pPr>
        <w:spacing w:line="276" w:lineRule="auto"/>
        <w:ind w:firstLine="720"/>
        <w:jc w:val="both"/>
        <w:rPr>
          <w:sz w:val="24"/>
          <w:szCs w:val="24"/>
        </w:rPr>
      </w:pPr>
      <w:r w:rsidRPr="00061A22">
        <w:rPr>
          <w:sz w:val="24"/>
          <w:szCs w:val="24"/>
        </w:rPr>
        <w:t>47.3.7. prekių, paslaugų ar darbų pavadinimas, kiekis (apimtis), su prekėmis teiktinų paslaugų pobūdis, prekių tiekimo, paslaugų teikimo ar darbų atlikimo terminai;</w:t>
      </w:r>
    </w:p>
    <w:p w:rsidR="00315DD5" w:rsidRPr="00061A22" w:rsidRDefault="00315DD5" w:rsidP="00315DD5">
      <w:pPr>
        <w:spacing w:line="276" w:lineRule="auto"/>
        <w:ind w:firstLine="720"/>
        <w:jc w:val="both"/>
        <w:rPr>
          <w:sz w:val="24"/>
          <w:szCs w:val="24"/>
        </w:rPr>
      </w:pPr>
      <w:r w:rsidRPr="00061A22">
        <w:rPr>
          <w:sz w:val="24"/>
          <w:szCs w:val="24"/>
        </w:rPr>
        <w:t>47.3.8. techninė specifikacija;</w:t>
      </w:r>
    </w:p>
    <w:p w:rsidR="00315DD5" w:rsidRPr="00061A22" w:rsidRDefault="00315DD5" w:rsidP="00315DD5">
      <w:pPr>
        <w:spacing w:line="276" w:lineRule="auto"/>
        <w:ind w:firstLine="720"/>
        <w:jc w:val="both"/>
        <w:rPr>
          <w:sz w:val="24"/>
          <w:szCs w:val="24"/>
        </w:rPr>
      </w:pPr>
      <w:r w:rsidRPr="00061A22">
        <w:rPr>
          <w:sz w:val="24"/>
          <w:szCs w:val="24"/>
        </w:rPr>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315DD5" w:rsidRPr="00061A22" w:rsidRDefault="00315DD5" w:rsidP="00315DD5">
      <w:pPr>
        <w:spacing w:line="276" w:lineRule="auto"/>
        <w:ind w:firstLine="720"/>
        <w:jc w:val="both"/>
        <w:rPr>
          <w:sz w:val="24"/>
          <w:szCs w:val="24"/>
        </w:rPr>
      </w:pPr>
      <w:r w:rsidRPr="00061A22">
        <w:rPr>
          <w:sz w:val="24"/>
          <w:szCs w:val="24"/>
        </w:rPr>
        <w:t>47.3.10. pasiūlymų vertinimo kriterijai ir sąlygos;</w:t>
      </w:r>
    </w:p>
    <w:p w:rsidR="00315DD5" w:rsidRPr="00061A22" w:rsidRDefault="00315DD5" w:rsidP="00315DD5">
      <w:pPr>
        <w:spacing w:line="276" w:lineRule="auto"/>
        <w:ind w:firstLine="720"/>
        <w:jc w:val="both"/>
        <w:rPr>
          <w:sz w:val="24"/>
          <w:szCs w:val="24"/>
        </w:rPr>
      </w:pPr>
      <w:r w:rsidRPr="00061A22">
        <w:rPr>
          <w:sz w:val="24"/>
          <w:szCs w:val="24"/>
        </w:rPr>
        <w:lastRenderedPageBreak/>
        <w:t>47.3.11.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Perkančioji organizacija mano, kad tokia informacija pirkimo dokumentuose yra reikalinga;</w:t>
      </w:r>
    </w:p>
    <w:p w:rsidR="00315DD5" w:rsidRPr="00061A22" w:rsidRDefault="00315DD5" w:rsidP="00315DD5">
      <w:pPr>
        <w:spacing w:line="276" w:lineRule="auto"/>
        <w:ind w:firstLine="720"/>
        <w:jc w:val="both"/>
        <w:rPr>
          <w:sz w:val="24"/>
          <w:szCs w:val="24"/>
        </w:rPr>
      </w:pPr>
      <w:r w:rsidRPr="00061A22">
        <w:rPr>
          <w:sz w:val="24"/>
          <w:szCs w:val="24"/>
        </w:rPr>
        <w:t xml:space="preserve">47.3.12. informacija, ar leidžiama pateikti alternatyvius pasiūlymus, šių pasiūlymų reikalavimai; </w:t>
      </w:r>
    </w:p>
    <w:p w:rsidR="00315DD5" w:rsidRPr="00061A22" w:rsidRDefault="00315DD5" w:rsidP="00315DD5">
      <w:pPr>
        <w:spacing w:line="276" w:lineRule="auto"/>
        <w:ind w:firstLine="720"/>
        <w:jc w:val="both"/>
        <w:rPr>
          <w:sz w:val="24"/>
          <w:szCs w:val="24"/>
        </w:rPr>
      </w:pPr>
      <w:r w:rsidRPr="00061A22">
        <w:rPr>
          <w:sz w:val="24"/>
          <w:szCs w:val="24"/>
        </w:rPr>
        <w:t xml:space="preserve">47.3.13. informacija, ar leidžiama pateikti pasiūlymus parduoti tik dalį prekių, darbų ar paslaugų, šios dalies (dalių) apibūdinimas; </w:t>
      </w:r>
    </w:p>
    <w:p w:rsidR="00315DD5" w:rsidRPr="00061A22" w:rsidRDefault="00315DD5" w:rsidP="00315DD5">
      <w:pPr>
        <w:spacing w:line="276" w:lineRule="auto"/>
        <w:ind w:firstLine="720"/>
        <w:jc w:val="both"/>
        <w:rPr>
          <w:sz w:val="24"/>
          <w:szCs w:val="24"/>
        </w:rPr>
      </w:pPr>
      <w:r w:rsidRPr="00061A22">
        <w:rPr>
          <w:sz w:val="24"/>
          <w:szCs w:val="24"/>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315DD5" w:rsidRPr="00061A22" w:rsidRDefault="00315DD5" w:rsidP="00315DD5">
      <w:pPr>
        <w:spacing w:line="276" w:lineRule="auto"/>
        <w:ind w:firstLine="720"/>
        <w:jc w:val="both"/>
        <w:rPr>
          <w:sz w:val="24"/>
          <w:szCs w:val="24"/>
        </w:rPr>
      </w:pPr>
      <w:r w:rsidRPr="00061A22">
        <w:rPr>
          <w:sz w:val="24"/>
          <w:szCs w:val="24"/>
        </w:rPr>
        <w:t>47.3.15. informacija, kaip turi būti apskaičiuota ir išreikšta pasiūlymuose nurodoma kaina, informacija, kad pasiūlymo kainą turi būti įskaityti visi mokesčiai;</w:t>
      </w:r>
    </w:p>
    <w:p w:rsidR="00315DD5" w:rsidRPr="00061A22" w:rsidRDefault="00315DD5" w:rsidP="00315DD5">
      <w:pPr>
        <w:spacing w:line="276" w:lineRule="auto"/>
        <w:ind w:firstLine="720"/>
        <w:jc w:val="both"/>
        <w:rPr>
          <w:sz w:val="24"/>
          <w:szCs w:val="24"/>
        </w:rPr>
      </w:pPr>
      <w:r w:rsidRPr="00061A22">
        <w:rPr>
          <w:sz w:val="24"/>
          <w:szCs w:val="24"/>
        </w:rPr>
        <w:t>47.3.16.  pasiūlymų galiojimo užtikrinimo, jei reikalaujama, ir pirkimo sutarties įvykdymo užtikrinimo reikalavimai;</w:t>
      </w:r>
    </w:p>
    <w:p w:rsidR="00315DD5" w:rsidRPr="00061A22" w:rsidRDefault="00315DD5" w:rsidP="00315DD5">
      <w:pPr>
        <w:pStyle w:val="Antrat4"/>
        <w:numPr>
          <w:ilvl w:val="0"/>
          <w:numId w:val="0"/>
        </w:numPr>
        <w:spacing w:line="276" w:lineRule="auto"/>
        <w:ind w:firstLine="720"/>
        <w:rPr>
          <w:szCs w:val="24"/>
        </w:rPr>
      </w:pPr>
      <w:r w:rsidRPr="00061A22">
        <w:rPr>
          <w:szCs w:val="24"/>
        </w:rPr>
        <w:t>47.3.17. pasiūlymų pateikimo terminas, vieta ir būdas, įskaitant informaciją, ar pasiūlymas pateikiamas elektroninėmis priemonėmis;</w:t>
      </w:r>
    </w:p>
    <w:p w:rsidR="00315DD5" w:rsidRPr="00061A22" w:rsidRDefault="00315DD5" w:rsidP="00315DD5">
      <w:pPr>
        <w:spacing w:line="276" w:lineRule="auto"/>
        <w:ind w:firstLine="720"/>
        <w:jc w:val="both"/>
        <w:rPr>
          <w:sz w:val="24"/>
          <w:szCs w:val="24"/>
        </w:rPr>
      </w:pPr>
      <w:r w:rsidRPr="00061A22">
        <w:rPr>
          <w:sz w:val="24"/>
          <w:szCs w:val="24"/>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315DD5" w:rsidRPr="00061A22" w:rsidRDefault="00315DD5" w:rsidP="00315DD5">
      <w:pPr>
        <w:spacing w:line="276" w:lineRule="auto"/>
        <w:ind w:firstLine="720"/>
        <w:jc w:val="both"/>
        <w:rPr>
          <w:sz w:val="24"/>
          <w:szCs w:val="24"/>
        </w:rPr>
      </w:pPr>
      <w:r w:rsidRPr="00061A22">
        <w:rPr>
          <w:sz w:val="24"/>
          <w:szCs w:val="24"/>
        </w:rPr>
        <w:t>47.3.19. data, iki kada turi galioti pasiūlymas, arba laikotarpis, kurį turi galioti pasiūlymas;</w:t>
      </w:r>
    </w:p>
    <w:p w:rsidR="00315DD5" w:rsidRPr="00061A22" w:rsidRDefault="00315DD5" w:rsidP="00315DD5">
      <w:pPr>
        <w:spacing w:line="276" w:lineRule="auto"/>
        <w:ind w:firstLine="720"/>
        <w:jc w:val="both"/>
        <w:rPr>
          <w:sz w:val="24"/>
          <w:szCs w:val="24"/>
        </w:rPr>
      </w:pPr>
      <w:r w:rsidRPr="00061A22">
        <w:rPr>
          <w:sz w:val="24"/>
          <w:szCs w:val="24"/>
        </w:rPr>
        <w:t>47.3.20. vokų su pasiūlymais atplėšimo (pirminio susipažinimo su elektroninėmis priemonėmis pateiktais pasiūlymais) vieta, data, valanda ir minutė;</w:t>
      </w:r>
    </w:p>
    <w:p w:rsidR="00315DD5" w:rsidRPr="00061A22" w:rsidRDefault="00315DD5" w:rsidP="00315DD5">
      <w:pPr>
        <w:spacing w:line="276" w:lineRule="auto"/>
        <w:ind w:firstLine="720"/>
        <w:jc w:val="both"/>
        <w:rPr>
          <w:sz w:val="24"/>
          <w:szCs w:val="24"/>
        </w:rPr>
      </w:pPr>
      <w:r w:rsidRPr="00061A22">
        <w:rPr>
          <w:sz w:val="24"/>
          <w:szCs w:val="24"/>
        </w:rPr>
        <w:t>47.3.21. vokų su pasiūlymais atplėšimo ir pasiūlymų nagrinėjimo procedūros;</w:t>
      </w:r>
    </w:p>
    <w:p w:rsidR="00315DD5" w:rsidRPr="00061A22" w:rsidRDefault="00315DD5" w:rsidP="00315DD5">
      <w:pPr>
        <w:spacing w:line="276" w:lineRule="auto"/>
        <w:ind w:firstLine="720"/>
        <w:jc w:val="both"/>
        <w:rPr>
          <w:sz w:val="24"/>
          <w:szCs w:val="24"/>
        </w:rPr>
      </w:pPr>
      <w:r w:rsidRPr="00061A22">
        <w:rPr>
          <w:sz w:val="24"/>
          <w:szCs w:val="24"/>
        </w:rPr>
        <w:t>47.3.22.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315DD5" w:rsidRPr="00061A22" w:rsidRDefault="00315DD5" w:rsidP="00315DD5">
      <w:pPr>
        <w:spacing w:line="276" w:lineRule="auto"/>
        <w:ind w:firstLine="720"/>
        <w:jc w:val="both"/>
        <w:rPr>
          <w:sz w:val="24"/>
          <w:szCs w:val="24"/>
        </w:rPr>
      </w:pPr>
      <w:r w:rsidRPr="00061A22">
        <w:rPr>
          <w:sz w:val="24"/>
          <w:szCs w:val="24"/>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47.3.24. informacija apie atidėjimo termino taikymą, ginčų nagrinėjimo tvarką. </w:t>
      </w:r>
    </w:p>
    <w:p w:rsidR="00315DD5" w:rsidRPr="00061A22" w:rsidRDefault="00315DD5" w:rsidP="00315DD5">
      <w:pPr>
        <w:pStyle w:val="Antrat3"/>
        <w:numPr>
          <w:ilvl w:val="0"/>
          <w:numId w:val="0"/>
        </w:numPr>
        <w:spacing w:before="0" w:line="276" w:lineRule="auto"/>
        <w:ind w:firstLine="720"/>
        <w:rPr>
          <w:szCs w:val="24"/>
        </w:rPr>
      </w:pPr>
      <w:r w:rsidRPr="00061A22">
        <w:rPr>
          <w:szCs w:val="24"/>
        </w:rPr>
        <w:t>47.4. Nustatytas pasiūlymų pateikimo terminas turi būti pakankamas tam, kad konkrečiu atveju tiekėjas (tiekėjai) galėtų parengti ir pateikti pasiūlymą.</w:t>
      </w:r>
    </w:p>
    <w:p w:rsidR="00315DD5" w:rsidRPr="00061A22" w:rsidRDefault="00315DD5" w:rsidP="00315DD5">
      <w:pPr>
        <w:pStyle w:val="Antrat3"/>
        <w:numPr>
          <w:ilvl w:val="0"/>
          <w:numId w:val="0"/>
        </w:numPr>
        <w:spacing w:before="0" w:line="276" w:lineRule="auto"/>
        <w:ind w:firstLine="720"/>
        <w:rPr>
          <w:szCs w:val="24"/>
        </w:rPr>
      </w:pPr>
      <w:r w:rsidRPr="00061A22">
        <w:rPr>
          <w:szCs w:val="24"/>
        </w:rPr>
        <w:t xml:space="preserve">47.5. Dalyvio gali būti nereikalaujama pateikti galutinio pasiūlymo – dalyvio galutiniu pasiūlymu laikomas pirminis dalyvio pasiūlymas, kiek jis nebuvo pakeistas derybų metu.  </w:t>
      </w:r>
    </w:p>
    <w:p w:rsidR="00315DD5" w:rsidRPr="00061A22" w:rsidRDefault="00315DD5" w:rsidP="007F76CD">
      <w:pPr>
        <w:pStyle w:val="Antrat3"/>
        <w:numPr>
          <w:ilvl w:val="0"/>
          <w:numId w:val="0"/>
        </w:numPr>
        <w:spacing w:before="0" w:line="276" w:lineRule="auto"/>
        <w:rPr>
          <w:szCs w:val="24"/>
        </w:rPr>
      </w:pPr>
    </w:p>
    <w:p w:rsidR="00315DD5" w:rsidRPr="00061A22" w:rsidRDefault="00315DD5" w:rsidP="00315DD5">
      <w:pPr>
        <w:pStyle w:val="Antrat3"/>
        <w:numPr>
          <w:ilvl w:val="0"/>
          <w:numId w:val="0"/>
        </w:numPr>
        <w:spacing w:before="0" w:line="276" w:lineRule="auto"/>
        <w:jc w:val="center"/>
        <w:rPr>
          <w:b/>
          <w:szCs w:val="24"/>
        </w:rPr>
      </w:pPr>
    </w:p>
    <w:p w:rsidR="00315DD5" w:rsidRPr="00061A22" w:rsidRDefault="00315DD5" w:rsidP="00315DD5">
      <w:pPr>
        <w:pStyle w:val="Antrat3"/>
        <w:numPr>
          <w:ilvl w:val="0"/>
          <w:numId w:val="0"/>
        </w:numPr>
        <w:spacing w:before="0" w:line="276" w:lineRule="auto"/>
        <w:jc w:val="center"/>
        <w:rPr>
          <w:b/>
          <w:szCs w:val="24"/>
        </w:rPr>
      </w:pPr>
      <w:r w:rsidRPr="00061A22">
        <w:rPr>
          <w:b/>
          <w:szCs w:val="24"/>
        </w:rPr>
        <w:t>AŠTUNTASIS SKIRSNIS</w:t>
      </w:r>
    </w:p>
    <w:bookmarkEnd w:id="157"/>
    <w:p w:rsidR="00315DD5" w:rsidRPr="00061A22" w:rsidRDefault="00315DD5" w:rsidP="00315DD5">
      <w:pPr>
        <w:pStyle w:val="Antrat3"/>
        <w:numPr>
          <w:ilvl w:val="0"/>
          <w:numId w:val="0"/>
        </w:numPr>
        <w:spacing w:before="0" w:line="276" w:lineRule="auto"/>
        <w:jc w:val="center"/>
        <w:rPr>
          <w:b/>
          <w:szCs w:val="24"/>
        </w:rPr>
      </w:pPr>
      <w:r w:rsidRPr="00061A22">
        <w:rPr>
          <w:b/>
          <w:caps/>
          <w:szCs w:val="24"/>
        </w:rPr>
        <w:t>SUPAPRASTINTAS Konkurencinis dialogas</w:t>
      </w:r>
      <w:r w:rsidRPr="00061A22">
        <w:rPr>
          <w:b/>
          <w:szCs w:val="24"/>
        </w:rPr>
        <w:t xml:space="preserve"> </w:t>
      </w:r>
    </w:p>
    <w:p w:rsidR="00315DD5" w:rsidRPr="00061A22" w:rsidRDefault="00315DD5" w:rsidP="00315DD5">
      <w:pPr>
        <w:pStyle w:val="Antrat3"/>
        <w:numPr>
          <w:ilvl w:val="0"/>
          <w:numId w:val="0"/>
        </w:numPr>
        <w:spacing w:before="0" w:line="276" w:lineRule="auto"/>
        <w:ind w:firstLine="720"/>
        <w:rPr>
          <w:b/>
          <w:szCs w:val="24"/>
        </w:rPr>
      </w:pPr>
    </w:p>
    <w:p w:rsidR="00315DD5" w:rsidRPr="00061A22" w:rsidRDefault="00315DD5" w:rsidP="00315DD5">
      <w:pPr>
        <w:pStyle w:val="Antrat3"/>
        <w:numPr>
          <w:ilvl w:val="0"/>
          <w:numId w:val="0"/>
        </w:numPr>
        <w:spacing w:before="0" w:line="276" w:lineRule="auto"/>
        <w:ind w:firstLine="720"/>
        <w:rPr>
          <w:i/>
          <w:szCs w:val="24"/>
        </w:rPr>
      </w:pPr>
      <w:bookmarkStart w:id="158" w:name="straipsnis50"/>
      <w:r w:rsidRPr="00061A22">
        <w:rPr>
          <w:b/>
          <w:szCs w:val="24"/>
        </w:rPr>
        <w:t>48. Supaprastinto konkurencinio dialogo sąlygos ir procedūros ypatumai:</w:t>
      </w:r>
    </w:p>
    <w:bookmarkEnd w:id="158"/>
    <w:p w:rsidR="00315DD5" w:rsidRPr="00061A22" w:rsidRDefault="00315DD5" w:rsidP="00315DD5">
      <w:pPr>
        <w:spacing w:line="276" w:lineRule="auto"/>
        <w:ind w:firstLine="720"/>
        <w:jc w:val="both"/>
        <w:rPr>
          <w:sz w:val="24"/>
          <w:szCs w:val="24"/>
        </w:rPr>
      </w:pPr>
      <w:r w:rsidRPr="00061A22">
        <w:rPr>
          <w:sz w:val="24"/>
          <w:szCs w:val="24"/>
        </w:rPr>
        <w:t>48.1. Pirkimas supaprastinto konkurencinio dialogo būdu gali būti atliekamas tik taikant ekonomiškai naudingiausio pasiūlymo vertinimo kriterijų.</w:t>
      </w:r>
      <w:r w:rsidRPr="00061A22">
        <w:rPr>
          <w:i/>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lastRenderedPageBreak/>
        <w:t>48.2.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Centrinėje viešųjų pirkimų informacinėje sistemoje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315DD5" w:rsidRPr="00061A22" w:rsidRDefault="00315DD5" w:rsidP="00315DD5">
      <w:pPr>
        <w:spacing w:line="276" w:lineRule="auto"/>
        <w:ind w:firstLine="720"/>
        <w:jc w:val="both"/>
        <w:rPr>
          <w:sz w:val="24"/>
          <w:szCs w:val="24"/>
        </w:rPr>
      </w:pPr>
      <w:r w:rsidRPr="00061A22">
        <w:rPr>
          <w:sz w:val="24"/>
          <w:szCs w:val="24"/>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315DD5" w:rsidRPr="00061A22" w:rsidRDefault="00315DD5" w:rsidP="00315DD5">
      <w:pPr>
        <w:spacing w:line="276" w:lineRule="auto"/>
        <w:ind w:firstLine="720"/>
        <w:jc w:val="both"/>
        <w:rPr>
          <w:sz w:val="24"/>
          <w:szCs w:val="24"/>
        </w:rPr>
      </w:pPr>
      <w:r w:rsidRPr="00061A22">
        <w:rPr>
          <w:sz w:val="24"/>
          <w:szCs w:val="24"/>
        </w:rPr>
        <w:t>48.4. Supaprastinto konkurencinio dialogo su pasirinktais kandidatais metu Perkančioji organizacija gali aptarti visas pirkimo sąlygas.</w:t>
      </w:r>
    </w:p>
    <w:p w:rsidR="00315DD5" w:rsidRPr="00061A22" w:rsidRDefault="00315DD5" w:rsidP="00315DD5">
      <w:pPr>
        <w:spacing w:line="276" w:lineRule="auto"/>
        <w:ind w:firstLine="720"/>
        <w:jc w:val="both"/>
        <w:rPr>
          <w:i/>
          <w:sz w:val="24"/>
          <w:szCs w:val="24"/>
        </w:rPr>
      </w:pPr>
      <w:r w:rsidRPr="00061A22">
        <w:rPr>
          <w:sz w:val="24"/>
          <w:szCs w:val="24"/>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315DD5" w:rsidRPr="00061A22" w:rsidRDefault="00315DD5" w:rsidP="00315DD5">
      <w:pPr>
        <w:spacing w:line="276" w:lineRule="auto"/>
        <w:ind w:firstLine="720"/>
        <w:jc w:val="both"/>
        <w:rPr>
          <w:sz w:val="24"/>
          <w:szCs w:val="24"/>
        </w:rPr>
      </w:pPr>
      <w:r w:rsidRPr="00061A22">
        <w:rPr>
          <w:sz w:val="24"/>
          <w:szCs w:val="24"/>
        </w:rPr>
        <w:t>48.5.1. kur yra paskelbtas skelbimas apie pirkimą;</w:t>
      </w:r>
    </w:p>
    <w:p w:rsidR="00315DD5" w:rsidRPr="00061A22" w:rsidRDefault="00315DD5" w:rsidP="00315DD5">
      <w:pPr>
        <w:spacing w:line="276" w:lineRule="auto"/>
        <w:ind w:firstLine="720"/>
        <w:jc w:val="both"/>
        <w:rPr>
          <w:sz w:val="24"/>
          <w:szCs w:val="24"/>
        </w:rPr>
      </w:pPr>
      <w:r w:rsidRPr="00061A22">
        <w:rPr>
          <w:sz w:val="24"/>
          <w:szCs w:val="24"/>
        </w:rPr>
        <w:t>48.5.2. dialogo pradžios data, laikas ir adresas, dialogo metu vartojama kalba ar kalbos;</w:t>
      </w:r>
    </w:p>
    <w:p w:rsidR="00315DD5" w:rsidRPr="00061A22" w:rsidRDefault="00315DD5" w:rsidP="00315DD5">
      <w:pPr>
        <w:spacing w:line="276" w:lineRule="auto"/>
        <w:ind w:firstLine="720"/>
        <w:jc w:val="both"/>
        <w:rPr>
          <w:sz w:val="24"/>
          <w:szCs w:val="24"/>
        </w:rPr>
      </w:pPr>
      <w:r w:rsidRPr="00061A22">
        <w:rPr>
          <w:sz w:val="24"/>
          <w:szCs w:val="24"/>
        </w:rPr>
        <w:t>48.5.3. pasiūlymų vertinimo tvarka, vertinimo kriterijai, vertinimo kriterijų lyginamasis svoris ir, jei reikia, šių kriterijų reikšmingumas mažėjančia tvarka, jei jie nebuvo nurodyti skelbime apie pirkimą ar aprašomajame dokumente;</w:t>
      </w:r>
    </w:p>
    <w:p w:rsidR="00315DD5" w:rsidRPr="00061A22" w:rsidRDefault="00315DD5" w:rsidP="00315DD5">
      <w:pPr>
        <w:spacing w:line="276" w:lineRule="auto"/>
        <w:ind w:firstLine="720"/>
        <w:jc w:val="both"/>
        <w:rPr>
          <w:sz w:val="24"/>
          <w:szCs w:val="24"/>
        </w:rPr>
      </w:pPr>
      <w:r w:rsidRPr="00061A22">
        <w:rPr>
          <w:sz w:val="24"/>
          <w:szCs w:val="24"/>
        </w:rPr>
        <w:t>48.5.4. kita, Perkančiosios organizacijos nuomone, reikalinga informacija.</w:t>
      </w:r>
    </w:p>
    <w:p w:rsidR="00315DD5" w:rsidRPr="00061A22" w:rsidRDefault="00315DD5" w:rsidP="00315DD5">
      <w:pPr>
        <w:spacing w:line="276" w:lineRule="auto"/>
        <w:ind w:firstLine="720"/>
        <w:jc w:val="both"/>
        <w:rPr>
          <w:i/>
          <w:sz w:val="24"/>
          <w:szCs w:val="24"/>
        </w:rPr>
      </w:pPr>
      <w:r w:rsidRPr="00061A22">
        <w:rPr>
          <w:sz w:val="24"/>
          <w:szCs w:val="24"/>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061A22">
        <w:rPr>
          <w:i/>
          <w:sz w:val="24"/>
          <w:szCs w:val="24"/>
        </w:rPr>
        <w:t xml:space="preserve"> </w:t>
      </w:r>
    </w:p>
    <w:p w:rsidR="00315DD5" w:rsidRPr="00061A22" w:rsidRDefault="00315DD5" w:rsidP="00315DD5">
      <w:pPr>
        <w:pStyle w:val="Antrat3"/>
        <w:numPr>
          <w:ilvl w:val="0"/>
          <w:numId w:val="0"/>
        </w:numPr>
        <w:spacing w:before="0" w:line="276" w:lineRule="auto"/>
        <w:ind w:firstLine="720"/>
        <w:rPr>
          <w:i/>
          <w:szCs w:val="24"/>
        </w:rPr>
      </w:pPr>
      <w:r w:rsidRPr="00061A22">
        <w:rPr>
          <w:szCs w:val="24"/>
        </w:rPr>
        <w:t xml:space="preserve">48.7. Perkančioji organizacija, vesdama dialogą, turi laikytis šių sąlygų: </w:t>
      </w:r>
    </w:p>
    <w:p w:rsidR="00315DD5" w:rsidRPr="00061A22" w:rsidRDefault="00315DD5" w:rsidP="00315DD5">
      <w:pPr>
        <w:pStyle w:val="Antrat4"/>
        <w:numPr>
          <w:ilvl w:val="0"/>
          <w:numId w:val="0"/>
        </w:numPr>
        <w:spacing w:line="276" w:lineRule="auto"/>
        <w:ind w:firstLine="720"/>
        <w:rPr>
          <w:szCs w:val="24"/>
        </w:rPr>
      </w:pPr>
      <w:r w:rsidRPr="00061A22">
        <w:rPr>
          <w:szCs w:val="24"/>
        </w:rPr>
        <w:t>48.7.1. dialogą vesti su kiekvienu tiekėju atskirai;</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48.7.2. tretiesiems asmenims neatskleisti jokios iš tiekėjo gautos informacijos be šio sutikimo, taip pat neinformuoti tiekėjo apie susitarimus, pasiektus su kitais tiekėjais; </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48.7.3. visiems dalyviams turi būti taikomi vienodi reikalavimai, suteikiamos vienodos galimybės ir pateikiama vienoda informacija; </w:t>
      </w:r>
    </w:p>
    <w:p w:rsidR="00315DD5" w:rsidRPr="00061A22" w:rsidRDefault="00315DD5" w:rsidP="00315DD5">
      <w:pPr>
        <w:pStyle w:val="Antrat4"/>
        <w:numPr>
          <w:ilvl w:val="0"/>
          <w:numId w:val="0"/>
        </w:numPr>
        <w:spacing w:line="276" w:lineRule="auto"/>
        <w:ind w:firstLine="720"/>
        <w:rPr>
          <w:i/>
          <w:szCs w:val="24"/>
        </w:rPr>
      </w:pPr>
      <w:r w:rsidRPr="00061A22">
        <w:rPr>
          <w:szCs w:val="24"/>
        </w:rPr>
        <w:t>48.7.4. dialogo eiga turi būti protokoluojama. Dialogo protokolą pasirašo Komisijos nariai ir dalyvio, su kuriuo konsultuotasi, įgaliotas atstovas.</w:t>
      </w:r>
      <w:r w:rsidRPr="00061A22">
        <w:rPr>
          <w:i/>
          <w:szCs w:val="24"/>
        </w:rPr>
        <w:t xml:space="preserve"> </w:t>
      </w:r>
    </w:p>
    <w:p w:rsidR="00315DD5" w:rsidRPr="00061A22" w:rsidRDefault="00315DD5" w:rsidP="00315DD5">
      <w:pPr>
        <w:spacing w:line="276" w:lineRule="auto"/>
        <w:ind w:firstLine="720"/>
        <w:jc w:val="both"/>
        <w:rPr>
          <w:b/>
          <w:sz w:val="24"/>
          <w:szCs w:val="24"/>
        </w:rPr>
      </w:pPr>
      <w:r w:rsidRPr="00061A22">
        <w:rPr>
          <w:sz w:val="24"/>
          <w:szCs w:val="24"/>
        </w:rPr>
        <w:t>48.8. Perkančioji organizacija tęsia dialogą tol, kol ji gali nustatyti jos poreikius atitinkantį vieną ar kelis sprendinius, jei reikia, prieš tai juos palyginusi.</w:t>
      </w:r>
      <w:r w:rsidRPr="00061A22">
        <w:rPr>
          <w:b/>
          <w:sz w:val="24"/>
          <w:szCs w:val="24"/>
        </w:rPr>
        <w:t xml:space="preserve"> </w:t>
      </w:r>
    </w:p>
    <w:p w:rsidR="00315DD5" w:rsidRPr="00061A22" w:rsidRDefault="00315DD5" w:rsidP="00315DD5">
      <w:pPr>
        <w:spacing w:line="276" w:lineRule="auto"/>
        <w:ind w:firstLine="720"/>
        <w:jc w:val="both"/>
        <w:rPr>
          <w:sz w:val="24"/>
          <w:szCs w:val="24"/>
        </w:rPr>
      </w:pPr>
      <w:r w:rsidRPr="00061A22">
        <w:rPr>
          <w:sz w:val="24"/>
          <w:szCs w:val="24"/>
        </w:rPr>
        <w:t>48.9. Perkančioji organizacija, baigusi</w:t>
      </w:r>
      <w:r w:rsidRPr="00061A22">
        <w:rPr>
          <w:i/>
          <w:sz w:val="24"/>
          <w:szCs w:val="24"/>
        </w:rPr>
        <w:t xml:space="preserve"> </w:t>
      </w:r>
      <w:r w:rsidRPr="00061A22">
        <w:rPr>
          <w:sz w:val="24"/>
          <w:szCs w:val="24"/>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315DD5" w:rsidRPr="00061A22" w:rsidRDefault="00315DD5" w:rsidP="00315DD5">
      <w:pPr>
        <w:spacing w:line="276" w:lineRule="auto"/>
        <w:ind w:firstLine="720"/>
        <w:jc w:val="both"/>
        <w:rPr>
          <w:sz w:val="24"/>
          <w:szCs w:val="24"/>
        </w:rPr>
      </w:pPr>
      <w:r w:rsidRPr="00061A22">
        <w:rPr>
          <w:sz w:val="24"/>
          <w:szCs w:val="24"/>
        </w:rPr>
        <w:t>48.10. Galutiniai pasiūlymai rengiami dialogo metu pateiktų ir patikslintų sprendinių pagrindu. Šie pasiūlymai turi apimti visus būtinus ir pirkimui atlikti reikalingus elementus</w:t>
      </w:r>
      <w:r w:rsidRPr="00061A22">
        <w:rPr>
          <w:i/>
          <w:sz w:val="24"/>
          <w:szCs w:val="24"/>
        </w:rPr>
        <w:t xml:space="preserve">. </w:t>
      </w:r>
      <w:r w:rsidRPr="00061A22">
        <w:rPr>
          <w:sz w:val="24"/>
          <w:szCs w:val="24"/>
        </w:rPr>
        <w:t xml:space="preserve">Perkančioji organizacija dalyvių gali prašyti galutinius pasiūlymus paaiškinti, patikslinti ir smulkiai </w:t>
      </w:r>
      <w:r w:rsidRPr="00061A22">
        <w:rPr>
          <w:sz w:val="24"/>
          <w:szCs w:val="24"/>
        </w:rPr>
        <w:lastRenderedPageBreak/>
        <w:t>apibūdinti, tačiau toks paaiškinimas, patikslinimas, smulkus apibūdinimas arba papildoma informacija negali pakeisti pasiūlymo esmės arba dalyvavimo dialoge reikalavimų, iškreipti ar apriboti konkurencijos ir diskriminuoti tiekėjų.</w:t>
      </w:r>
    </w:p>
    <w:p w:rsidR="00315DD5" w:rsidRPr="00061A22" w:rsidRDefault="00315DD5" w:rsidP="00315DD5">
      <w:pPr>
        <w:spacing w:line="276" w:lineRule="auto"/>
        <w:ind w:firstLine="720"/>
        <w:jc w:val="both"/>
        <w:rPr>
          <w:i/>
          <w:sz w:val="24"/>
          <w:szCs w:val="24"/>
        </w:rPr>
      </w:pPr>
      <w:r w:rsidRPr="00061A22">
        <w:rPr>
          <w:sz w:val="24"/>
          <w:szCs w:val="24"/>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15DD5" w:rsidRPr="00061A22" w:rsidRDefault="00315DD5" w:rsidP="00315DD5">
      <w:pPr>
        <w:spacing w:line="276" w:lineRule="auto"/>
        <w:ind w:firstLine="720"/>
        <w:jc w:val="both"/>
        <w:rPr>
          <w:b/>
          <w:sz w:val="24"/>
          <w:szCs w:val="24"/>
        </w:rPr>
      </w:pPr>
    </w:p>
    <w:p w:rsidR="00315DD5" w:rsidRPr="00061A22" w:rsidRDefault="00315DD5" w:rsidP="00315DD5">
      <w:pPr>
        <w:pStyle w:val="Antrat3"/>
        <w:numPr>
          <w:ilvl w:val="0"/>
          <w:numId w:val="0"/>
        </w:numPr>
        <w:spacing w:before="0" w:line="276" w:lineRule="auto"/>
        <w:jc w:val="center"/>
        <w:rPr>
          <w:b/>
          <w:szCs w:val="24"/>
        </w:rPr>
      </w:pPr>
    </w:p>
    <w:p w:rsidR="00315DD5" w:rsidRPr="00061A22" w:rsidRDefault="00315DD5" w:rsidP="00315DD5">
      <w:pPr>
        <w:pStyle w:val="Antrat3"/>
        <w:numPr>
          <w:ilvl w:val="0"/>
          <w:numId w:val="0"/>
        </w:numPr>
        <w:spacing w:before="0" w:line="276" w:lineRule="auto"/>
        <w:jc w:val="center"/>
        <w:rPr>
          <w:b/>
          <w:szCs w:val="24"/>
        </w:rPr>
      </w:pPr>
      <w:r w:rsidRPr="00061A22">
        <w:rPr>
          <w:b/>
          <w:szCs w:val="24"/>
        </w:rPr>
        <w:t>DEVINTASIS SKIRSNIS</w:t>
      </w:r>
    </w:p>
    <w:p w:rsidR="00315DD5" w:rsidRPr="00061A22" w:rsidRDefault="00315DD5" w:rsidP="00315DD5">
      <w:pPr>
        <w:pStyle w:val="Antrat3"/>
        <w:numPr>
          <w:ilvl w:val="0"/>
          <w:numId w:val="0"/>
        </w:numPr>
        <w:spacing w:before="0" w:line="276" w:lineRule="auto"/>
        <w:jc w:val="center"/>
        <w:rPr>
          <w:b/>
          <w:szCs w:val="24"/>
        </w:rPr>
      </w:pPr>
      <w:r w:rsidRPr="00061A22">
        <w:rPr>
          <w:b/>
          <w:caps/>
          <w:szCs w:val="24"/>
        </w:rPr>
        <w:t>tiekėjų apklausa</w:t>
      </w:r>
      <w:r w:rsidRPr="00061A22">
        <w:rPr>
          <w:b/>
          <w:szCs w:val="24"/>
        </w:rPr>
        <w:t xml:space="preserve"> </w:t>
      </w:r>
    </w:p>
    <w:p w:rsidR="00315DD5" w:rsidRPr="00061A22" w:rsidRDefault="00315DD5" w:rsidP="00315DD5">
      <w:pPr>
        <w:pStyle w:val="Antrat1"/>
        <w:spacing w:before="0" w:after="0" w:line="276" w:lineRule="auto"/>
        <w:jc w:val="left"/>
        <w:rPr>
          <w:b/>
          <w:szCs w:val="24"/>
        </w:rPr>
      </w:pPr>
    </w:p>
    <w:p w:rsidR="00315DD5" w:rsidRPr="00061A22" w:rsidRDefault="00315DD5" w:rsidP="00315DD5">
      <w:pPr>
        <w:spacing w:line="276" w:lineRule="auto"/>
        <w:ind w:firstLine="720"/>
        <w:rPr>
          <w:b/>
          <w:sz w:val="24"/>
          <w:szCs w:val="24"/>
        </w:rPr>
      </w:pPr>
      <w:r w:rsidRPr="00061A22">
        <w:rPr>
          <w:b/>
          <w:sz w:val="24"/>
          <w:szCs w:val="24"/>
        </w:rPr>
        <w:t>49. Pirkimo Tiekėjų apklausos būdu vykdymas:</w:t>
      </w:r>
    </w:p>
    <w:p w:rsidR="00315DD5" w:rsidRPr="00061A22" w:rsidRDefault="00315DD5" w:rsidP="00315DD5">
      <w:pPr>
        <w:spacing w:line="276" w:lineRule="auto"/>
        <w:ind w:firstLine="720"/>
        <w:rPr>
          <w:sz w:val="24"/>
          <w:szCs w:val="24"/>
        </w:rPr>
      </w:pPr>
      <w:r w:rsidRPr="00061A22">
        <w:rPr>
          <w:sz w:val="24"/>
          <w:szCs w:val="24"/>
        </w:rPr>
        <w:t>49.1. Tiekėjų apklausos būdu gali būti vykdomas tik mažos vertės pirkimas.</w:t>
      </w:r>
    </w:p>
    <w:p w:rsidR="00315DD5" w:rsidRPr="00061A22" w:rsidRDefault="00315DD5" w:rsidP="00315DD5">
      <w:pPr>
        <w:spacing w:line="276" w:lineRule="auto"/>
        <w:ind w:firstLine="720"/>
        <w:rPr>
          <w:sz w:val="24"/>
          <w:szCs w:val="24"/>
        </w:rPr>
      </w:pPr>
      <w:r w:rsidRPr="004070D0">
        <w:rPr>
          <w:sz w:val="24"/>
          <w:szCs w:val="24"/>
        </w:rPr>
        <w:t>49.2. Apie pirkimą, atliekamą tiekėjų apklausos būdu, viešai neskelbiama.</w:t>
      </w:r>
    </w:p>
    <w:p w:rsidR="00315DD5" w:rsidRPr="00061A22" w:rsidRDefault="00315DD5" w:rsidP="00315DD5">
      <w:pPr>
        <w:pStyle w:val="Antrat4"/>
        <w:numPr>
          <w:ilvl w:val="0"/>
          <w:numId w:val="0"/>
        </w:numPr>
        <w:spacing w:line="276" w:lineRule="auto"/>
        <w:ind w:firstLine="720"/>
        <w:rPr>
          <w:szCs w:val="24"/>
        </w:rPr>
      </w:pPr>
      <w:r w:rsidRPr="00061A22">
        <w:rPr>
          <w:szCs w:val="24"/>
        </w:rPr>
        <w:t xml:space="preserve">49.3. Mažos vertės pirkimus vykdo Perkančiosios organizacijos vadovo ar jo įgalioto asmens </w:t>
      </w:r>
      <w:r w:rsidRPr="004070D0">
        <w:rPr>
          <w:szCs w:val="24"/>
        </w:rPr>
        <w:t>įsakymu paskirtas</w:t>
      </w:r>
      <w:r w:rsidRPr="00061A22">
        <w:rPr>
          <w:szCs w:val="24"/>
        </w:rPr>
        <w:t xml:space="preserve"> Pirkimo </w:t>
      </w:r>
      <w:r w:rsidR="004070D0">
        <w:rPr>
          <w:szCs w:val="24"/>
        </w:rPr>
        <w:t>organizatorius</w:t>
      </w:r>
      <w:r w:rsidRPr="00061A22">
        <w:rPr>
          <w:szCs w:val="24"/>
        </w:rPr>
        <w:t xml:space="preserve"> (-ai). Mažos vertės pirkimus, kai numatomos sudaryti pirkimo sutarties vertė be pridėtinės vertės mokesčio yra didesnė kaip 10 000</w:t>
      </w:r>
      <w:r>
        <w:rPr>
          <w:szCs w:val="24"/>
        </w:rPr>
        <w:t xml:space="preserve"> </w:t>
      </w:r>
      <w:r w:rsidRPr="00061A22">
        <w:rPr>
          <w:szCs w:val="24"/>
        </w:rPr>
        <w:t>eurų, atlieka Komisija.</w:t>
      </w:r>
    </w:p>
    <w:p w:rsidR="00315DD5" w:rsidRPr="00061A22" w:rsidRDefault="00315DD5" w:rsidP="00315DD5">
      <w:pPr>
        <w:spacing w:line="276" w:lineRule="auto"/>
        <w:ind w:firstLine="720"/>
        <w:jc w:val="both"/>
        <w:rPr>
          <w:sz w:val="24"/>
          <w:szCs w:val="24"/>
        </w:rPr>
      </w:pPr>
      <w:r w:rsidRPr="00061A22">
        <w:rPr>
          <w:sz w:val="24"/>
          <w:szCs w:val="24"/>
        </w:rPr>
        <w:t xml:space="preserve">49.4. Perkančiosios organizacijos vadovas ar jo įgaliotas asmuo turi teisę priimti sprendimą pavesti pirkimą atlikti Komisijai ar Pirkimo </w:t>
      </w:r>
      <w:r w:rsidR="00405C1E">
        <w:rPr>
          <w:sz w:val="24"/>
          <w:szCs w:val="24"/>
        </w:rPr>
        <w:t>organizatori</w:t>
      </w:r>
      <w:r w:rsidRPr="00061A22">
        <w:rPr>
          <w:sz w:val="24"/>
          <w:szCs w:val="24"/>
        </w:rPr>
        <w:t xml:space="preserve">ui neatsižvelgdamas į Taisyklių 49.3. punkto nuostatas. Toks sprendimas turi būti išreikštas rašytine forma, nepriklausomai nuo to, ar pirkimą bus pavesta atlikti Komisijai ar Pirkimo </w:t>
      </w:r>
      <w:r w:rsidR="00405C1E">
        <w:rPr>
          <w:sz w:val="24"/>
          <w:szCs w:val="24"/>
        </w:rPr>
        <w:t>organizatori</w:t>
      </w:r>
      <w:r w:rsidRPr="00061A22">
        <w:rPr>
          <w:sz w:val="24"/>
          <w:szCs w:val="24"/>
        </w:rPr>
        <w:t>ui.</w:t>
      </w:r>
    </w:p>
    <w:p w:rsidR="00315DD5" w:rsidRPr="00061A22" w:rsidRDefault="00315DD5" w:rsidP="00315DD5">
      <w:pPr>
        <w:spacing w:line="276" w:lineRule="auto"/>
        <w:ind w:firstLine="720"/>
        <w:jc w:val="both"/>
        <w:rPr>
          <w:sz w:val="24"/>
          <w:szCs w:val="24"/>
        </w:rPr>
      </w:pPr>
      <w:r w:rsidRPr="00061A22">
        <w:rPr>
          <w:sz w:val="24"/>
          <w:szCs w:val="24"/>
        </w:rPr>
        <w:t xml:space="preserve">49.5.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315DD5" w:rsidRPr="00061A22" w:rsidRDefault="00315DD5" w:rsidP="00315DD5">
      <w:pPr>
        <w:spacing w:line="276" w:lineRule="auto"/>
        <w:ind w:firstLine="720"/>
        <w:jc w:val="both"/>
        <w:rPr>
          <w:sz w:val="24"/>
          <w:szCs w:val="24"/>
        </w:rPr>
      </w:pPr>
      <w:r w:rsidRPr="00061A22">
        <w:rPr>
          <w:sz w:val="24"/>
          <w:szCs w:val="24"/>
        </w:rPr>
        <w:t xml:space="preserve">49.6. Vykdant pirkimą tiekėjų apklausos būdu, kai tiekėjų apklausa atliekama rašytine forma, pasiūlymus galima prašyti pateikti faksu, paštu, elektroniniu paštu, raštu užklijuotame voke arba naudojantis CVP IS priemonėmis (elektroninis pirkimas). </w:t>
      </w:r>
    </w:p>
    <w:p w:rsidR="00315DD5" w:rsidRPr="00061A22" w:rsidRDefault="00315DD5" w:rsidP="00315DD5">
      <w:pPr>
        <w:spacing w:line="276" w:lineRule="auto"/>
        <w:ind w:firstLine="720"/>
        <w:jc w:val="both"/>
        <w:rPr>
          <w:sz w:val="24"/>
          <w:szCs w:val="24"/>
        </w:rPr>
      </w:pPr>
      <w:r w:rsidRPr="00061A22">
        <w:rPr>
          <w:sz w:val="24"/>
          <w:szCs w:val="24"/>
        </w:rPr>
        <w:t>49.7.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315DD5" w:rsidRPr="00061A22" w:rsidRDefault="00315DD5" w:rsidP="00315DD5">
      <w:pPr>
        <w:spacing w:line="276" w:lineRule="auto"/>
        <w:ind w:firstLine="720"/>
        <w:jc w:val="both"/>
        <w:rPr>
          <w:sz w:val="24"/>
          <w:szCs w:val="24"/>
        </w:rPr>
      </w:pPr>
      <w:r w:rsidRPr="00061A22">
        <w:rPr>
          <w:sz w:val="24"/>
          <w:szCs w:val="24"/>
        </w:rPr>
        <w:t xml:space="preserve">49.8. Vykdant pirkimą tiekėjų apklausos būdu, į tiekėjus su prašymu pateikti pasiūlymą gali būti kreipiamasi, o tiekėjai pasiūlymą turi teisę pateikti žodine forma. Sprendimą dėl tiekėjų apklausos formą priima Komisija arba Pirkimo </w:t>
      </w:r>
      <w:r w:rsidR="00405C1E">
        <w:rPr>
          <w:sz w:val="24"/>
          <w:szCs w:val="24"/>
        </w:rPr>
        <w:t>organizatorius</w:t>
      </w:r>
      <w:r w:rsidRPr="00061A22">
        <w:rPr>
          <w:sz w:val="24"/>
          <w:szCs w:val="24"/>
        </w:rPr>
        <w:t xml:space="preserve"> – priklausomai nuo to, kam yra pavesta atlikti konkretų pirkimą tiekėjų apklausos būdu.  </w:t>
      </w:r>
    </w:p>
    <w:p w:rsidR="00315DD5" w:rsidRPr="00061A22" w:rsidRDefault="00315DD5" w:rsidP="00315DD5">
      <w:pPr>
        <w:spacing w:line="276" w:lineRule="auto"/>
        <w:ind w:firstLine="720"/>
        <w:jc w:val="both"/>
        <w:rPr>
          <w:sz w:val="24"/>
          <w:szCs w:val="24"/>
        </w:rPr>
      </w:pPr>
      <w:r w:rsidRPr="00061A22">
        <w:rPr>
          <w:sz w:val="24"/>
          <w:szCs w:val="24"/>
        </w:rPr>
        <w:t xml:space="preserve">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w:t>
      </w:r>
      <w:r w:rsidRPr="00061A22">
        <w:rPr>
          <w:sz w:val="24"/>
          <w:szCs w:val="24"/>
        </w:rPr>
        <w:lastRenderedPageBreak/>
        <w:t>sprendimui dėl siūlomų sąlygų priimtinumo priimti, o numatomos sudaryti pirkimo sutarties vertė be pridėtinės vertės mokesčio yra mažesnė kaip 3 000 eurų.</w:t>
      </w:r>
    </w:p>
    <w:p w:rsidR="00315DD5" w:rsidRPr="00061A22" w:rsidRDefault="00315DD5" w:rsidP="00315DD5">
      <w:pPr>
        <w:spacing w:line="276" w:lineRule="auto"/>
        <w:ind w:firstLine="720"/>
        <w:jc w:val="both"/>
        <w:rPr>
          <w:sz w:val="24"/>
          <w:szCs w:val="24"/>
        </w:rPr>
      </w:pPr>
      <w:r w:rsidRPr="00061A22">
        <w:rPr>
          <w:sz w:val="24"/>
          <w:szCs w:val="24"/>
        </w:rPr>
        <w:t>49.10. Vykdant pirkimą tiekėjų apklausos būdu gali būti kreipiamasi į vieną tiekėją tuo atveju, jei galioja kuri nors viena iš sąlygų:</w:t>
      </w:r>
    </w:p>
    <w:p w:rsidR="00315DD5" w:rsidRPr="00061A22" w:rsidRDefault="00315DD5" w:rsidP="00315DD5">
      <w:pPr>
        <w:spacing w:line="276" w:lineRule="auto"/>
        <w:ind w:firstLine="720"/>
        <w:jc w:val="both"/>
        <w:rPr>
          <w:sz w:val="24"/>
          <w:szCs w:val="24"/>
        </w:rPr>
      </w:pPr>
      <w:r w:rsidRPr="00061A22">
        <w:rPr>
          <w:sz w:val="24"/>
          <w:szCs w:val="24"/>
        </w:rPr>
        <w:t>49.10.1. mažos vertės pirkimas, apie kurį buvo skelbta viešai, neįvyko, nes nebuvo gauta paraiškų ar pasiūlymų;</w:t>
      </w:r>
    </w:p>
    <w:p w:rsidR="00315DD5" w:rsidRPr="00061A22" w:rsidRDefault="00315DD5" w:rsidP="00315DD5">
      <w:pPr>
        <w:spacing w:line="276" w:lineRule="auto"/>
        <w:ind w:firstLine="720"/>
        <w:jc w:val="both"/>
        <w:rPr>
          <w:sz w:val="24"/>
          <w:szCs w:val="24"/>
        </w:rPr>
      </w:pPr>
      <w:r w:rsidRPr="00061A22">
        <w:rPr>
          <w:sz w:val="24"/>
          <w:szCs w:val="24"/>
        </w:rPr>
        <w:t>49.10.2.  prekės ir paslaugos yra perkamos naudojant reprezentacinėms išlaidoms skirtas lėšas.</w:t>
      </w:r>
    </w:p>
    <w:p w:rsidR="00315DD5" w:rsidRPr="00061A22" w:rsidRDefault="00315DD5" w:rsidP="00315DD5">
      <w:pPr>
        <w:spacing w:line="276" w:lineRule="auto"/>
        <w:ind w:firstLine="720"/>
        <w:jc w:val="both"/>
        <w:rPr>
          <w:sz w:val="24"/>
          <w:szCs w:val="24"/>
        </w:rPr>
      </w:pPr>
      <w:r w:rsidRPr="00061A22">
        <w:rPr>
          <w:sz w:val="24"/>
          <w:szCs w:val="24"/>
        </w:rPr>
        <w:t>49.10.3.  perkamos prekės gaminamos tik mokslo, eksperimentavimo, studijų ar techninio tobulinimo tikslais, nesiekiant gauti pelno arba padengti mokslo ar tobulinimo išlaidų;</w:t>
      </w:r>
    </w:p>
    <w:p w:rsidR="00315DD5" w:rsidRPr="00061A22" w:rsidRDefault="00315DD5" w:rsidP="00315DD5">
      <w:pPr>
        <w:spacing w:line="276" w:lineRule="auto"/>
        <w:ind w:firstLine="720"/>
        <w:jc w:val="both"/>
        <w:rPr>
          <w:sz w:val="24"/>
          <w:szCs w:val="24"/>
        </w:rPr>
      </w:pPr>
      <w:r w:rsidRPr="00061A22">
        <w:rPr>
          <w:sz w:val="24"/>
          <w:szCs w:val="24"/>
        </w:rPr>
        <w:t>49.10.4.  perkamos prekių biržoje kotiruojamos prekės;</w:t>
      </w:r>
    </w:p>
    <w:p w:rsidR="00315DD5" w:rsidRPr="00061A22" w:rsidRDefault="00315DD5" w:rsidP="00315DD5">
      <w:pPr>
        <w:spacing w:line="276" w:lineRule="auto"/>
        <w:ind w:firstLine="720"/>
        <w:jc w:val="both"/>
        <w:rPr>
          <w:sz w:val="24"/>
          <w:szCs w:val="24"/>
        </w:rPr>
      </w:pPr>
      <w:r w:rsidRPr="00061A22">
        <w:rPr>
          <w:sz w:val="24"/>
          <w:szCs w:val="24"/>
        </w:rPr>
        <w:t>49.10.5.  perkami muziejų eksponatai, archyvų ir bibliotekų dokumentai,</w:t>
      </w:r>
      <w:r w:rsidRPr="00061A22">
        <w:rPr>
          <w:b/>
          <w:sz w:val="24"/>
          <w:szCs w:val="24"/>
        </w:rPr>
        <w:t xml:space="preserve"> </w:t>
      </w:r>
      <w:r w:rsidRPr="00061A22">
        <w:rPr>
          <w:sz w:val="24"/>
          <w:szCs w:val="24"/>
        </w:rPr>
        <w:t>prenumeruojami laikraščiai ir žurnalai;</w:t>
      </w:r>
    </w:p>
    <w:p w:rsidR="00315DD5" w:rsidRPr="00061A22" w:rsidRDefault="00315DD5" w:rsidP="00315DD5">
      <w:pPr>
        <w:spacing w:line="276" w:lineRule="auto"/>
        <w:ind w:firstLine="720"/>
        <w:jc w:val="both"/>
        <w:rPr>
          <w:sz w:val="24"/>
          <w:szCs w:val="24"/>
        </w:rPr>
      </w:pPr>
      <w:r w:rsidRPr="00061A22">
        <w:rPr>
          <w:sz w:val="24"/>
          <w:szCs w:val="24"/>
        </w:rPr>
        <w:t xml:space="preserve">49.10.6. </w:t>
      </w:r>
      <w:r w:rsidRPr="00061A22">
        <w:rPr>
          <w:color w:val="000000"/>
          <w:sz w:val="24"/>
          <w:szCs w:val="24"/>
        </w:rPr>
        <w:t xml:space="preserve"> prekės </w:t>
      </w:r>
      <w:r w:rsidRPr="00061A22">
        <w:rPr>
          <w:sz w:val="24"/>
          <w:szCs w:val="24"/>
        </w:rPr>
        <w:t>perkamos iš valstybės rezervo.</w:t>
      </w:r>
    </w:p>
    <w:p w:rsidR="00315DD5" w:rsidRPr="00061A22" w:rsidRDefault="00315DD5" w:rsidP="00315DD5">
      <w:pPr>
        <w:spacing w:line="276" w:lineRule="auto"/>
        <w:ind w:firstLine="720"/>
        <w:jc w:val="both"/>
        <w:rPr>
          <w:sz w:val="24"/>
          <w:szCs w:val="24"/>
        </w:rPr>
      </w:pPr>
      <w:r w:rsidRPr="00061A22">
        <w:rPr>
          <w:sz w:val="24"/>
          <w:szCs w:val="24"/>
        </w:rPr>
        <w:t>49.10.7.  perkamos licencijos naudotis bibliotekiniais dokumentais ar duomenų (informacinėmis) bazėmis;</w:t>
      </w:r>
    </w:p>
    <w:p w:rsidR="00315DD5" w:rsidRPr="00061A22" w:rsidRDefault="00315DD5" w:rsidP="00315DD5">
      <w:pPr>
        <w:spacing w:line="276" w:lineRule="auto"/>
        <w:ind w:firstLine="720"/>
        <w:jc w:val="both"/>
        <w:rPr>
          <w:sz w:val="24"/>
          <w:szCs w:val="24"/>
        </w:rPr>
      </w:pPr>
      <w:r w:rsidRPr="00061A22">
        <w:rPr>
          <w:sz w:val="24"/>
          <w:szCs w:val="24"/>
        </w:rPr>
        <w:t>49.10.8.  perkamos pagal darbo sutartį dirbančių Perkančiosios organizacijos darbuotojų mokymo paslaugos;</w:t>
      </w:r>
    </w:p>
    <w:p w:rsidR="00315DD5" w:rsidRPr="00061A22" w:rsidRDefault="00315DD5" w:rsidP="00315DD5">
      <w:pPr>
        <w:spacing w:line="276" w:lineRule="auto"/>
        <w:ind w:firstLine="720"/>
        <w:jc w:val="both"/>
        <w:rPr>
          <w:sz w:val="24"/>
          <w:szCs w:val="24"/>
        </w:rPr>
      </w:pPr>
      <w:r w:rsidRPr="00061A22">
        <w:rPr>
          <w:sz w:val="24"/>
          <w:szCs w:val="24"/>
        </w:rPr>
        <w:t>49.10.9.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15DD5" w:rsidRPr="00061A22" w:rsidRDefault="00315DD5" w:rsidP="00315DD5">
      <w:pPr>
        <w:spacing w:line="276" w:lineRule="auto"/>
        <w:ind w:firstLine="720"/>
        <w:jc w:val="both"/>
        <w:rPr>
          <w:sz w:val="24"/>
          <w:szCs w:val="24"/>
        </w:rPr>
      </w:pPr>
      <w:r w:rsidRPr="00061A22">
        <w:rPr>
          <w:sz w:val="24"/>
          <w:szCs w:val="24"/>
        </w:rPr>
        <w:t>49.10.10.  perkamos ekspertų komisijų, komitetų, tarybų, kurių sudarymo tvarką nustato Lietuvos Respublikos įstatymai, narių teikiamos nematerialaus pobūdžio (intelektinės) paslaugos;</w:t>
      </w:r>
    </w:p>
    <w:p w:rsidR="00315DD5" w:rsidRPr="00061A22" w:rsidRDefault="00315DD5" w:rsidP="00315DD5">
      <w:pPr>
        <w:spacing w:line="276" w:lineRule="auto"/>
        <w:ind w:firstLine="720"/>
        <w:jc w:val="both"/>
        <w:rPr>
          <w:sz w:val="24"/>
          <w:szCs w:val="24"/>
        </w:rPr>
      </w:pPr>
      <w:r w:rsidRPr="00061A22">
        <w:rPr>
          <w:sz w:val="24"/>
          <w:szCs w:val="24"/>
        </w:rPr>
        <w:t>49.10.11.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15DD5" w:rsidRPr="00061A22" w:rsidRDefault="00315DD5" w:rsidP="00315DD5">
      <w:pPr>
        <w:spacing w:line="276" w:lineRule="auto"/>
        <w:ind w:firstLine="720"/>
        <w:jc w:val="both"/>
        <w:rPr>
          <w:sz w:val="24"/>
          <w:szCs w:val="24"/>
        </w:rPr>
      </w:pPr>
      <w:r w:rsidRPr="00061A22">
        <w:rPr>
          <w:sz w:val="24"/>
          <w:szCs w:val="24"/>
        </w:rPr>
        <w:t>49.10.12.  dėl įvykių, kurių Perkančioji organizacija negalėjo iš anksto numatyti, būtina skubiai įsigyti reikalingų prekių, paslaugų ar darbų. Aplinkybės, kuriomis grindžiama ypatinga skuba, negali priklausyti nuo Perkančiosios organizacijos;</w:t>
      </w:r>
    </w:p>
    <w:p w:rsidR="00315DD5" w:rsidRPr="00061A22" w:rsidRDefault="00315DD5" w:rsidP="00315DD5">
      <w:pPr>
        <w:pStyle w:val="Antrat3"/>
        <w:numPr>
          <w:ilvl w:val="0"/>
          <w:numId w:val="0"/>
        </w:numPr>
        <w:spacing w:before="0" w:line="276" w:lineRule="auto"/>
        <w:ind w:firstLine="720"/>
        <w:rPr>
          <w:szCs w:val="24"/>
        </w:rPr>
      </w:pPr>
      <w:r w:rsidRPr="00061A22">
        <w:rPr>
          <w:szCs w:val="24"/>
        </w:rPr>
        <w:t>49.10.13. dėl techninių, meninių priežasčių ar dėl objektyvių aplinkybių tik konkretus tiekėjas gali patiekti reikalingas prekes, pateikti paslaugas ar atlikti darbus ir kai nėra jokios kitos alternatyvos;</w:t>
      </w:r>
    </w:p>
    <w:p w:rsidR="00315DD5" w:rsidRPr="00061A22" w:rsidRDefault="00315DD5" w:rsidP="00315DD5">
      <w:pPr>
        <w:spacing w:line="276" w:lineRule="auto"/>
        <w:ind w:firstLine="720"/>
        <w:jc w:val="both"/>
        <w:rPr>
          <w:sz w:val="24"/>
          <w:szCs w:val="24"/>
        </w:rPr>
      </w:pPr>
      <w:r w:rsidRPr="00061A22">
        <w:rPr>
          <w:sz w:val="24"/>
          <w:szCs w:val="24"/>
        </w:rPr>
        <w:t>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61A22">
        <w:rPr>
          <w:b/>
          <w:sz w:val="24"/>
          <w:szCs w:val="24"/>
        </w:rPr>
        <w:t xml:space="preserve"> </w:t>
      </w:r>
      <w:r w:rsidRPr="00061A2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15DD5" w:rsidRPr="00061A22" w:rsidRDefault="00315DD5" w:rsidP="00315DD5">
      <w:pPr>
        <w:spacing w:line="276" w:lineRule="auto"/>
        <w:ind w:firstLine="720"/>
        <w:jc w:val="both"/>
        <w:rPr>
          <w:sz w:val="24"/>
          <w:szCs w:val="24"/>
        </w:rPr>
      </w:pPr>
      <w:r w:rsidRPr="00061A22">
        <w:rPr>
          <w:sz w:val="24"/>
          <w:szCs w:val="24"/>
        </w:rPr>
        <w:t xml:space="preserve">49.10.15. </w:t>
      </w:r>
      <w:r w:rsidRPr="00061A22">
        <w:rPr>
          <w:color w:val="000000"/>
          <w:sz w:val="24"/>
          <w:szCs w:val="24"/>
        </w:rPr>
        <w:t>ypač palankiomis sąlygomis perkama iš bankrutuojančių, likviduojamų ar restruktūrizuojamų ūkio subjektų;</w:t>
      </w:r>
    </w:p>
    <w:p w:rsidR="00315DD5" w:rsidRPr="00061A22" w:rsidRDefault="00315DD5" w:rsidP="00315DD5">
      <w:pPr>
        <w:spacing w:line="276" w:lineRule="auto"/>
        <w:ind w:firstLine="720"/>
        <w:jc w:val="both"/>
        <w:rPr>
          <w:sz w:val="24"/>
          <w:szCs w:val="24"/>
        </w:rPr>
      </w:pPr>
      <w:r w:rsidRPr="00061A22">
        <w:rPr>
          <w:sz w:val="24"/>
          <w:szCs w:val="24"/>
        </w:rPr>
        <w:t xml:space="preserve">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Pr="00061A22">
        <w:rPr>
          <w:sz w:val="24"/>
          <w:szCs w:val="24"/>
        </w:rPr>
        <w:lastRenderedPageBreak/>
        <w:t>pradinė pirkimo sutartis, o jos ir visų kitų papildomai sudarytų pirkimo sutarčių kaina neturi viršyti 30 procentų pradinės pirkimo sutarties kainos;</w:t>
      </w:r>
    </w:p>
    <w:p w:rsidR="00315DD5" w:rsidRPr="00061A22" w:rsidRDefault="00315DD5" w:rsidP="00315DD5">
      <w:pPr>
        <w:spacing w:line="276" w:lineRule="auto"/>
        <w:ind w:firstLine="720"/>
        <w:jc w:val="both"/>
        <w:rPr>
          <w:sz w:val="24"/>
          <w:szCs w:val="24"/>
        </w:rPr>
      </w:pPr>
      <w:r w:rsidRPr="00061A22">
        <w:rPr>
          <w:sz w:val="24"/>
          <w:szCs w:val="24"/>
        </w:rPr>
        <w:t>49.10.17.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15DD5" w:rsidRPr="00061A22" w:rsidRDefault="00315DD5" w:rsidP="00315DD5">
      <w:pPr>
        <w:spacing w:line="276" w:lineRule="auto"/>
        <w:ind w:firstLine="720"/>
        <w:jc w:val="both"/>
        <w:rPr>
          <w:sz w:val="24"/>
          <w:szCs w:val="24"/>
        </w:rPr>
      </w:pPr>
      <w:r w:rsidRPr="00061A22">
        <w:rPr>
          <w:sz w:val="24"/>
          <w:szCs w:val="24"/>
        </w:rPr>
        <w:t>49.10.18. numatomos sudaryti pirkimo sutarties vertė be pridėtinės vertės mokesčio yra mažesnė kaip 3 000 eurų.</w:t>
      </w:r>
    </w:p>
    <w:p w:rsidR="00315DD5" w:rsidRPr="00061A22" w:rsidRDefault="00315DD5" w:rsidP="00315DD5">
      <w:pPr>
        <w:spacing w:line="276" w:lineRule="auto"/>
        <w:ind w:firstLine="720"/>
        <w:jc w:val="both"/>
        <w:rPr>
          <w:sz w:val="24"/>
          <w:szCs w:val="24"/>
        </w:rPr>
      </w:pPr>
      <w:r w:rsidRPr="00061A22">
        <w:rPr>
          <w:sz w:val="24"/>
          <w:szCs w:val="24"/>
        </w:rPr>
        <w:t xml:space="preserve">49.11. Taisyklių 49.10.1.-49.10.18. punktuose nenurodytais atvejais pirkimas tiekėjų apklausos būdu atliekamas kreipiantis su prašymu pateikti pasiūlymą į vieną tiekėją, o tuo atveju, kai tiekėjų apklausa atliekama taip, kaip numatyta Taisyklių 49.9. punkte – įvertinant ir tarpusavyje palyginant daugiau nei vieno tiekėjo pasiūlymą. </w:t>
      </w:r>
    </w:p>
    <w:p w:rsidR="00315DD5" w:rsidRPr="00061A22" w:rsidRDefault="00315DD5" w:rsidP="00315DD5">
      <w:pPr>
        <w:spacing w:line="276" w:lineRule="auto"/>
        <w:ind w:firstLine="720"/>
        <w:jc w:val="both"/>
        <w:rPr>
          <w:sz w:val="24"/>
          <w:szCs w:val="24"/>
        </w:rPr>
      </w:pPr>
      <w:r w:rsidRPr="00061A22">
        <w:rPr>
          <w:sz w:val="24"/>
          <w:szCs w:val="24"/>
        </w:rPr>
        <w:t xml:space="preserve">49.12. Vykdant pirkimą tiekėjų apklausos būdu, kai numatoma pirkimo sutarties vertė be pridėtinės vertės mokesčio yra didesnė kaip 3 000 eurų ir informacija tarp tiekėjo bei Perkančiosios organizacijos keičiamasi rašytine forma, tiekėjui (tiekėjams) pateikiamuose pirkimo dokumentuose minimaliai turi būti nurodyta ši informacija:  </w:t>
      </w:r>
    </w:p>
    <w:p w:rsidR="00315DD5" w:rsidRPr="00061A22" w:rsidRDefault="00315DD5" w:rsidP="00315DD5">
      <w:pPr>
        <w:spacing w:line="276" w:lineRule="auto"/>
        <w:ind w:firstLine="720"/>
        <w:jc w:val="both"/>
        <w:rPr>
          <w:sz w:val="24"/>
          <w:szCs w:val="24"/>
        </w:rPr>
      </w:pPr>
      <w:r w:rsidRPr="00061A22">
        <w:rPr>
          <w:sz w:val="24"/>
          <w:szCs w:val="24"/>
        </w:rPr>
        <w:t>49.12.1. pasiūlymų rengimo ir pateikimo reikalavimai, informacija, ar leidžiama pateikti alternatyvius pasiūlymus, šių pasiūlymų reikalavimai;</w:t>
      </w:r>
    </w:p>
    <w:p w:rsidR="00315DD5" w:rsidRPr="00061A22" w:rsidRDefault="00315DD5" w:rsidP="00315DD5">
      <w:pPr>
        <w:spacing w:line="276" w:lineRule="auto"/>
        <w:ind w:firstLine="720"/>
        <w:jc w:val="both"/>
        <w:rPr>
          <w:sz w:val="24"/>
          <w:szCs w:val="24"/>
        </w:rPr>
      </w:pPr>
      <w:r w:rsidRPr="00061A22">
        <w:rPr>
          <w:sz w:val="24"/>
          <w:szCs w:val="24"/>
        </w:rPr>
        <w:t>49.12.2. informacija, ar leidžiama pateikti pasiūlymus parduoti tik dalį prekių, darbų ar paslaugų, šios dalies (dalių) apibūdinimas;</w:t>
      </w:r>
    </w:p>
    <w:p w:rsidR="00315DD5" w:rsidRPr="00061A22" w:rsidRDefault="00315DD5" w:rsidP="00315DD5">
      <w:pPr>
        <w:spacing w:line="276" w:lineRule="auto"/>
        <w:ind w:firstLine="720"/>
        <w:jc w:val="both"/>
        <w:rPr>
          <w:sz w:val="24"/>
          <w:szCs w:val="24"/>
        </w:rPr>
      </w:pPr>
      <w:r w:rsidRPr="00061A22">
        <w:rPr>
          <w:sz w:val="24"/>
          <w:szCs w:val="24"/>
        </w:rPr>
        <w:t>49.12.3. prekių, paslaugų ar darbų pavadinimas, kiekis (apimtis), su prekėmis teiktinų paslaugų pobūdis, prekių tiekimo, paslaugų teikimo ar darbų atlikimo terminai;</w:t>
      </w:r>
    </w:p>
    <w:p w:rsidR="00315DD5" w:rsidRPr="00061A22" w:rsidRDefault="00315DD5" w:rsidP="00315DD5">
      <w:pPr>
        <w:spacing w:line="276" w:lineRule="auto"/>
        <w:ind w:firstLine="720"/>
        <w:jc w:val="both"/>
        <w:rPr>
          <w:sz w:val="24"/>
          <w:szCs w:val="24"/>
        </w:rPr>
      </w:pPr>
      <w:r w:rsidRPr="00061A22">
        <w:rPr>
          <w:sz w:val="24"/>
          <w:szCs w:val="24"/>
        </w:rPr>
        <w:t>49.12.4. specialieji reikalavimai (techninė specifikacija) pirkimo objektui;</w:t>
      </w:r>
    </w:p>
    <w:p w:rsidR="00315DD5" w:rsidRPr="00061A22" w:rsidRDefault="00315DD5" w:rsidP="00315DD5">
      <w:pPr>
        <w:spacing w:line="276" w:lineRule="auto"/>
        <w:ind w:firstLine="720"/>
        <w:jc w:val="both"/>
        <w:rPr>
          <w:sz w:val="24"/>
          <w:szCs w:val="24"/>
        </w:rPr>
      </w:pPr>
      <w:r w:rsidRPr="00061A22">
        <w:rPr>
          <w:sz w:val="24"/>
          <w:szCs w:val="24"/>
        </w:rPr>
        <w:t>49.12.5. pasiūlymų vertinimo kriterijai ir sąlygos;</w:t>
      </w:r>
    </w:p>
    <w:p w:rsidR="00315DD5" w:rsidRPr="00061A22" w:rsidRDefault="00315DD5" w:rsidP="00315DD5">
      <w:pPr>
        <w:spacing w:line="276" w:lineRule="auto"/>
        <w:ind w:firstLine="720"/>
        <w:jc w:val="both"/>
        <w:rPr>
          <w:sz w:val="24"/>
          <w:szCs w:val="24"/>
        </w:rPr>
      </w:pPr>
      <w:r w:rsidRPr="00061A22">
        <w:rPr>
          <w:sz w:val="24"/>
          <w:szCs w:val="24"/>
        </w:rPr>
        <w:t xml:space="preserve">49.12.6. Perkančiosios organizacijos siūlomos šalims pasirašyti pirkimo sutarties sąlygos, kurias Perkančioji organizacija laiko kaip privalomas būsimos pirkimo sutarties sąlygas ir jos, sudarant pirkimo sutartį, negalės būti keičiamos;  </w:t>
      </w:r>
    </w:p>
    <w:p w:rsidR="00315DD5" w:rsidRPr="00061A22" w:rsidRDefault="00315DD5" w:rsidP="00315DD5">
      <w:pPr>
        <w:spacing w:line="276" w:lineRule="auto"/>
        <w:ind w:firstLine="720"/>
        <w:jc w:val="both"/>
        <w:rPr>
          <w:sz w:val="24"/>
          <w:szCs w:val="24"/>
        </w:rPr>
      </w:pPr>
      <w:r w:rsidRPr="00061A22">
        <w:rPr>
          <w:sz w:val="24"/>
          <w:szCs w:val="24"/>
        </w:rPr>
        <w:t>49.12.7. informacija, kaip turi būti apskaičiuota ir išreikšta pasiūlymuose nurodoma kaina, informacija, kad pasiūlymo kainą turi būti įskaityti visi mokesčiai;</w:t>
      </w:r>
    </w:p>
    <w:p w:rsidR="00315DD5" w:rsidRPr="00061A22" w:rsidRDefault="00315DD5" w:rsidP="00315DD5">
      <w:pPr>
        <w:spacing w:line="276" w:lineRule="auto"/>
        <w:ind w:firstLine="720"/>
        <w:jc w:val="both"/>
        <w:rPr>
          <w:sz w:val="24"/>
          <w:szCs w:val="24"/>
        </w:rPr>
      </w:pPr>
      <w:r w:rsidRPr="00061A22">
        <w:rPr>
          <w:sz w:val="24"/>
          <w:szCs w:val="24"/>
        </w:rPr>
        <w:t>49.12.8.  pasiūlymų galiojimo užtikrinimo ir pirkimo sutarties įvykdymo užtikrinimo, jei jie bus taikomi, reikalavimai;</w:t>
      </w:r>
    </w:p>
    <w:p w:rsidR="00315DD5" w:rsidRPr="00061A22" w:rsidRDefault="00315DD5" w:rsidP="00315DD5">
      <w:pPr>
        <w:pStyle w:val="Antrat4"/>
        <w:numPr>
          <w:ilvl w:val="0"/>
          <w:numId w:val="0"/>
        </w:numPr>
        <w:spacing w:line="276" w:lineRule="auto"/>
        <w:ind w:firstLine="720"/>
        <w:rPr>
          <w:szCs w:val="24"/>
        </w:rPr>
      </w:pPr>
      <w:r w:rsidRPr="00061A22">
        <w:rPr>
          <w:szCs w:val="24"/>
        </w:rPr>
        <w:t>49.12.9. pasiūlymų pateikimo terminas, vieta ir būdas, įskaitant informaciją, ar pasiūlymas pateikiamas elektroninėmis priemonėmis;</w:t>
      </w:r>
    </w:p>
    <w:p w:rsidR="00315DD5" w:rsidRPr="00061A22" w:rsidRDefault="00315DD5" w:rsidP="00315DD5">
      <w:pPr>
        <w:spacing w:line="276" w:lineRule="auto"/>
        <w:ind w:firstLine="720"/>
        <w:jc w:val="both"/>
        <w:rPr>
          <w:sz w:val="24"/>
          <w:szCs w:val="24"/>
        </w:rPr>
      </w:pPr>
      <w:r w:rsidRPr="00061A22">
        <w:rPr>
          <w:sz w:val="24"/>
          <w:szCs w:val="24"/>
        </w:rPr>
        <w:t>49.12.10. data, iki kada turi galioti pasiūlymas, arba laikotarpis, kurį turi galioti pasiūlymas;</w:t>
      </w:r>
    </w:p>
    <w:p w:rsidR="00315DD5" w:rsidRPr="00061A22" w:rsidRDefault="00315DD5" w:rsidP="00315DD5">
      <w:pPr>
        <w:spacing w:line="276" w:lineRule="auto"/>
        <w:ind w:firstLine="720"/>
        <w:jc w:val="both"/>
        <w:rPr>
          <w:sz w:val="24"/>
          <w:szCs w:val="24"/>
        </w:rPr>
      </w:pPr>
      <w:r w:rsidRPr="00061A22">
        <w:rPr>
          <w:sz w:val="24"/>
          <w:szCs w:val="24"/>
        </w:rPr>
        <w:t>49.12.11. vokų su pasiūlymais atplėšimo vieta, data, valanda ir minutė, jei pasiūlymus prašoma pateikti vokuose;</w:t>
      </w:r>
    </w:p>
    <w:p w:rsidR="00315DD5" w:rsidRPr="00061A22" w:rsidRDefault="00315DD5" w:rsidP="00315DD5">
      <w:pPr>
        <w:spacing w:line="276" w:lineRule="auto"/>
        <w:ind w:firstLine="720"/>
        <w:jc w:val="both"/>
        <w:rPr>
          <w:sz w:val="24"/>
          <w:szCs w:val="24"/>
        </w:rPr>
      </w:pPr>
      <w:r w:rsidRPr="00061A22">
        <w:rPr>
          <w:sz w:val="24"/>
          <w:szCs w:val="24"/>
        </w:rPr>
        <w:t>49.12.12. vokų su pasiūlymais atplėšimo (jei pasiūlymus prašoma pateikti vokuose) ir pasiūlymų nagrinėjimo procedūros;</w:t>
      </w:r>
    </w:p>
    <w:p w:rsidR="00315DD5" w:rsidRPr="00061A22" w:rsidRDefault="00315DD5" w:rsidP="00315DD5">
      <w:pPr>
        <w:spacing w:line="276" w:lineRule="auto"/>
        <w:ind w:firstLine="720"/>
        <w:jc w:val="both"/>
        <w:rPr>
          <w:sz w:val="24"/>
          <w:szCs w:val="24"/>
        </w:rPr>
      </w:pPr>
      <w:r w:rsidRPr="00061A22">
        <w:rPr>
          <w:sz w:val="24"/>
          <w:szCs w:val="24"/>
        </w:rPr>
        <w:t>49.12.13.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w:t>
      </w:r>
    </w:p>
    <w:p w:rsidR="00315DD5" w:rsidRPr="00061A22" w:rsidRDefault="00315DD5" w:rsidP="00315DD5">
      <w:pPr>
        <w:spacing w:line="276" w:lineRule="auto"/>
        <w:ind w:firstLine="720"/>
        <w:jc w:val="both"/>
        <w:rPr>
          <w:sz w:val="24"/>
          <w:szCs w:val="24"/>
        </w:rPr>
      </w:pPr>
      <w:r w:rsidRPr="00061A22">
        <w:rPr>
          <w:sz w:val="24"/>
          <w:szCs w:val="24"/>
        </w:rPr>
        <w:t xml:space="preserve">49.12.14. Perkančiosios organizacijos pirkimo </w:t>
      </w:r>
      <w:r w:rsidR="00405C1E">
        <w:rPr>
          <w:sz w:val="24"/>
          <w:szCs w:val="24"/>
        </w:rPr>
        <w:t>organizatoriaus</w:t>
      </w:r>
      <w:r w:rsidRPr="00061A22">
        <w:rPr>
          <w:sz w:val="24"/>
          <w:szCs w:val="24"/>
        </w:rPr>
        <w:t xml:space="preserve"> arba Komisijos narių (vieno ar kelių; jei pirkimą atlieka Komisija), kurie įgalioti palaikyti tiesioginį ryšį su tiekėjais ir gauti iš jų </w:t>
      </w:r>
      <w:r w:rsidRPr="00061A22">
        <w:rPr>
          <w:sz w:val="24"/>
          <w:szCs w:val="24"/>
        </w:rPr>
        <w:lastRenderedPageBreak/>
        <w:t>(ne tarpininkų) pranešimus, susijusius su pirkimų procedūromis, vardai, pavardės, adresai, telefonų ir faksų numeriai;</w:t>
      </w:r>
    </w:p>
    <w:p w:rsidR="00315DD5" w:rsidRPr="00061A22" w:rsidRDefault="00315DD5" w:rsidP="00315DD5">
      <w:pPr>
        <w:spacing w:line="276" w:lineRule="auto"/>
        <w:ind w:firstLine="720"/>
        <w:jc w:val="both"/>
        <w:rPr>
          <w:sz w:val="24"/>
          <w:szCs w:val="24"/>
        </w:rPr>
      </w:pPr>
      <w:r w:rsidRPr="00061A22">
        <w:rPr>
          <w:sz w:val="24"/>
          <w:szCs w:val="24"/>
        </w:rPr>
        <w:t>49.12.15. informacija apie sutarties sudarymo atidėjimo termino taikymą, jei jis taikomas konkrečiu atveju, taip pat informacija apie ginčų nagrinėjimo tvarką.</w:t>
      </w:r>
    </w:p>
    <w:p w:rsidR="00315DD5" w:rsidRPr="00061A22" w:rsidRDefault="00315DD5" w:rsidP="00315DD5">
      <w:pPr>
        <w:spacing w:line="276" w:lineRule="auto"/>
        <w:ind w:firstLine="720"/>
        <w:jc w:val="both"/>
        <w:rPr>
          <w:sz w:val="24"/>
          <w:szCs w:val="24"/>
        </w:rPr>
      </w:pPr>
      <w:r w:rsidRPr="00061A22">
        <w:rPr>
          <w:sz w:val="24"/>
          <w:szCs w:val="24"/>
        </w:rPr>
        <w:t>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315DD5" w:rsidRPr="00061A22" w:rsidRDefault="00315DD5" w:rsidP="00315DD5">
      <w:pPr>
        <w:spacing w:line="276" w:lineRule="auto"/>
        <w:ind w:firstLine="720"/>
        <w:jc w:val="both"/>
        <w:rPr>
          <w:caps/>
          <w:sz w:val="24"/>
          <w:szCs w:val="24"/>
        </w:rPr>
      </w:pPr>
      <w:r w:rsidRPr="00061A22">
        <w:rPr>
          <w:sz w:val="24"/>
          <w:szCs w:val="24"/>
        </w:rPr>
        <w:t xml:space="preserve">49.14.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315DD5" w:rsidRPr="004070D0" w:rsidRDefault="00315DD5" w:rsidP="00315DD5">
      <w:pPr>
        <w:pStyle w:val="Antrat4"/>
        <w:numPr>
          <w:ilvl w:val="0"/>
          <w:numId w:val="0"/>
        </w:numPr>
        <w:spacing w:line="276" w:lineRule="auto"/>
        <w:ind w:firstLine="720"/>
        <w:rPr>
          <w:szCs w:val="24"/>
        </w:rPr>
      </w:pPr>
      <w:r w:rsidRPr="004070D0">
        <w:rPr>
          <w:szCs w:val="24"/>
        </w:rPr>
        <w:t xml:space="preserve">49.15. Tuo atveju, kai pirkimą tiekėjų apklausos būdu atlieka Pirkimo </w:t>
      </w:r>
      <w:r w:rsidR="00405C1E">
        <w:rPr>
          <w:szCs w:val="24"/>
        </w:rPr>
        <w:t>organizatorius</w:t>
      </w:r>
      <w:r w:rsidRPr="004070D0">
        <w:rPr>
          <w:szCs w:val="24"/>
        </w:rPr>
        <w:t xml:space="preserve">, atliktos pirkimo procedūros, prieš sudarant rašytinę ar žodinę sutartį su viešojo pirkimo laimėtoju, yra aprašomos Tiekėjų apklausos pažymoje (Priedas 1), o Tiekėjų apklausos pažyma suderinama su Perkančiosios organizacijos vadovu ar jo įgaliotu asmeniu. Pirkimo procedūros tiekėjų apklausos pažymoje gali būti neaprašomos tuo atveju, kai pirkimo sutarties vertė neviršija 300 </w:t>
      </w:r>
      <w:proofErr w:type="spellStart"/>
      <w:r w:rsidRPr="004070D0">
        <w:rPr>
          <w:szCs w:val="24"/>
        </w:rPr>
        <w:t>Eur</w:t>
      </w:r>
      <w:proofErr w:type="spellEnd"/>
      <w:r w:rsidRPr="004070D0">
        <w:rPr>
          <w:szCs w:val="24"/>
        </w:rPr>
        <w:t xml:space="preserve"> be PVM. Šiuo atveju pirkimas įtraukiamas tik į pirkimų registracijos žurnalą.</w:t>
      </w:r>
    </w:p>
    <w:p w:rsidR="00315DD5" w:rsidRPr="00061A22" w:rsidRDefault="00315DD5" w:rsidP="00315DD5">
      <w:pPr>
        <w:pStyle w:val="Antrat4"/>
        <w:numPr>
          <w:ilvl w:val="0"/>
          <w:numId w:val="0"/>
        </w:numPr>
        <w:spacing w:line="276" w:lineRule="auto"/>
        <w:ind w:firstLine="720"/>
        <w:rPr>
          <w:szCs w:val="24"/>
        </w:rPr>
      </w:pPr>
      <w:r w:rsidRPr="004070D0">
        <w:rPr>
          <w:szCs w:val="24"/>
        </w:rPr>
        <w:t>49.16. Visi Mažos vertės pirkimai yra registruojami pirkimų registracijos žurnale.</w:t>
      </w:r>
    </w:p>
    <w:p w:rsidR="00315DD5" w:rsidRPr="00061A22" w:rsidRDefault="00315DD5" w:rsidP="00315DD5">
      <w:pPr>
        <w:pStyle w:val="Antrat4"/>
        <w:numPr>
          <w:ilvl w:val="0"/>
          <w:numId w:val="0"/>
        </w:numPr>
        <w:spacing w:line="276" w:lineRule="auto"/>
        <w:ind w:firstLine="720"/>
        <w:rPr>
          <w:b/>
          <w:caps/>
          <w:szCs w:val="24"/>
        </w:rPr>
      </w:pPr>
      <w:r w:rsidRPr="00061A22">
        <w:rPr>
          <w:szCs w:val="24"/>
        </w:rPr>
        <w:t xml:space="preserve">49.17. Komisija ir/ar Pirkimo </w:t>
      </w:r>
      <w:r w:rsidR="00405C1E">
        <w:rPr>
          <w:szCs w:val="24"/>
        </w:rPr>
        <w:t>organizatorius</w:t>
      </w:r>
      <w:r w:rsidRPr="00061A22">
        <w:rPr>
          <w:szCs w:val="24"/>
        </w:rPr>
        <w:t xml:space="preserve">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315DD5" w:rsidRPr="00061A22" w:rsidRDefault="00315DD5" w:rsidP="00315DD5">
      <w:pPr>
        <w:spacing w:line="276" w:lineRule="auto"/>
        <w:ind w:firstLine="720"/>
        <w:rPr>
          <w:sz w:val="24"/>
          <w:szCs w:val="24"/>
        </w:rPr>
      </w:pPr>
    </w:p>
    <w:p w:rsidR="00315DD5" w:rsidRPr="00061A22" w:rsidRDefault="00315DD5" w:rsidP="00315DD5">
      <w:pPr>
        <w:pStyle w:val="Antrat1"/>
        <w:numPr>
          <w:ilvl w:val="0"/>
          <w:numId w:val="6"/>
        </w:numPr>
        <w:spacing w:before="0" w:after="0" w:line="276" w:lineRule="auto"/>
        <w:rPr>
          <w:b/>
          <w:i/>
          <w:szCs w:val="24"/>
        </w:rPr>
      </w:pPr>
      <w:bookmarkStart w:id="159" w:name="skyrius3"/>
      <w:r w:rsidRPr="00061A22">
        <w:rPr>
          <w:b/>
          <w:szCs w:val="24"/>
        </w:rPr>
        <w:t>III SKYRIUS</w:t>
      </w:r>
    </w:p>
    <w:p w:rsidR="00315DD5" w:rsidRPr="00061A22" w:rsidRDefault="00315DD5" w:rsidP="00315DD5">
      <w:pPr>
        <w:pStyle w:val="Antrat1"/>
        <w:numPr>
          <w:ilvl w:val="0"/>
          <w:numId w:val="6"/>
        </w:numPr>
        <w:spacing w:before="0" w:after="0" w:line="276" w:lineRule="auto"/>
        <w:rPr>
          <w:b/>
          <w:i/>
          <w:szCs w:val="24"/>
        </w:rPr>
      </w:pPr>
      <w:r w:rsidRPr="00061A22">
        <w:rPr>
          <w:rFonts w:eastAsia="MS Mincho"/>
          <w:b/>
          <w:szCs w:val="24"/>
        </w:rPr>
        <w:t>BAIGIAMOSIOS NUOSTATOS</w:t>
      </w:r>
      <w:r w:rsidRPr="00061A22">
        <w:rPr>
          <w:b/>
          <w:szCs w:val="24"/>
        </w:rPr>
        <w:t xml:space="preserve"> </w:t>
      </w:r>
    </w:p>
    <w:bookmarkEnd w:id="159"/>
    <w:p w:rsidR="00315DD5" w:rsidRPr="00061A22" w:rsidRDefault="00315DD5" w:rsidP="00315DD5">
      <w:pPr>
        <w:pStyle w:val="Antrats"/>
        <w:spacing w:line="276" w:lineRule="auto"/>
        <w:ind w:firstLine="720"/>
        <w:rPr>
          <w:b/>
          <w:sz w:val="24"/>
          <w:szCs w:val="24"/>
        </w:rPr>
      </w:pPr>
    </w:p>
    <w:p w:rsidR="00315DD5" w:rsidRPr="00061A22" w:rsidRDefault="00315DD5" w:rsidP="00315DD5">
      <w:pPr>
        <w:pStyle w:val="Antrat2"/>
        <w:numPr>
          <w:ilvl w:val="0"/>
          <w:numId w:val="0"/>
        </w:numPr>
        <w:spacing w:before="0" w:line="276" w:lineRule="auto"/>
        <w:ind w:left="2552" w:hanging="1832"/>
        <w:rPr>
          <w:szCs w:val="24"/>
        </w:rPr>
      </w:pPr>
      <w:bookmarkStart w:id="160" w:name="straipsnis70"/>
      <w:r w:rsidRPr="00061A22">
        <w:rPr>
          <w:szCs w:val="24"/>
        </w:rPr>
        <w:t>50. Ginčų sprendimas:</w:t>
      </w:r>
    </w:p>
    <w:p w:rsidR="00315DD5" w:rsidRPr="00061A22" w:rsidRDefault="00315DD5" w:rsidP="00315DD5">
      <w:pPr>
        <w:pStyle w:val="Antrat3"/>
        <w:numPr>
          <w:ilvl w:val="0"/>
          <w:numId w:val="0"/>
        </w:numPr>
        <w:spacing w:before="0" w:line="276" w:lineRule="auto"/>
        <w:rPr>
          <w:szCs w:val="24"/>
        </w:rPr>
      </w:pPr>
      <w:r w:rsidRPr="007C7598">
        <w:rPr>
          <w:szCs w:val="24"/>
        </w:rPr>
        <w:tab/>
      </w:r>
      <w:r w:rsidRPr="00061A22">
        <w:rPr>
          <w:szCs w:val="24"/>
        </w:rPr>
        <w:t xml:space="preserve">Kiekvienas pirkimu suinteresuotas tiekėjas, kuris mano, kad Perkančioji organizacija pažeidė ar pažeis jo teises, turi teisę Viešųjų pirkimų įstatymo V skyriaus nustatyta tvarka ginti savo pažeistus teisėtus interesus. </w:t>
      </w:r>
    </w:p>
    <w:p w:rsidR="00315DD5" w:rsidRPr="007C7598" w:rsidRDefault="00315DD5" w:rsidP="00315DD5">
      <w:pPr>
        <w:pStyle w:val="Antrat3"/>
        <w:numPr>
          <w:ilvl w:val="0"/>
          <w:numId w:val="0"/>
        </w:numPr>
        <w:spacing w:before="0" w:line="276" w:lineRule="auto"/>
        <w:ind w:firstLine="720"/>
        <w:rPr>
          <w:b/>
          <w:szCs w:val="24"/>
        </w:rPr>
      </w:pPr>
      <w:r w:rsidRPr="007C7598">
        <w:rPr>
          <w:b/>
          <w:szCs w:val="24"/>
        </w:rPr>
        <w:t>51</w:t>
      </w:r>
      <w:r w:rsidRPr="00061A22">
        <w:rPr>
          <w:b/>
          <w:szCs w:val="24"/>
        </w:rPr>
        <w:t>.</w:t>
      </w:r>
      <w:r w:rsidRPr="007C7598">
        <w:rPr>
          <w:b/>
          <w:szCs w:val="24"/>
        </w:rPr>
        <w:t xml:space="preserve"> Perkančiosios organizacijos atsakomybė:</w:t>
      </w:r>
    </w:p>
    <w:p w:rsidR="00315DD5" w:rsidRPr="00061A22" w:rsidRDefault="00315DD5" w:rsidP="00315DD5">
      <w:pPr>
        <w:pStyle w:val="Antrat3"/>
        <w:numPr>
          <w:ilvl w:val="0"/>
          <w:numId w:val="0"/>
        </w:numPr>
        <w:spacing w:before="0" w:line="276" w:lineRule="auto"/>
        <w:rPr>
          <w:szCs w:val="24"/>
        </w:rPr>
      </w:pPr>
      <w:r w:rsidRPr="007C7598">
        <w:rPr>
          <w:szCs w:val="24"/>
        </w:rPr>
        <w:tab/>
      </w:r>
      <w:r w:rsidRPr="00061A22">
        <w:rPr>
          <w:szCs w:val="24"/>
        </w:rPr>
        <w:t xml:space="preserve">Perkančiosios organizacijos darbuotojai, pažeidę Taisykles, Viešųjų pirkimų įstatymą ar kitų privalomo pobūdžio viešuosius pirkimus reglamentuojančių teisės aktų reikalavimus, atsako įstatymų nustatyta tvarka. </w:t>
      </w:r>
      <w:bookmarkEnd w:id="146"/>
      <w:bookmarkEnd w:id="147"/>
      <w:bookmarkEnd w:id="148"/>
      <w:bookmarkEnd w:id="149"/>
      <w:bookmarkEnd w:id="150"/>
      <w:bookmarkEnd w:id="151"/>
      <w:bookmarkEnd w:id="160"/>
    </w:p>
    <w:p w:rsidR="00315DD5" w:rsidRPr="00061A22" w:rsidRDefault="00315DD5" w:rsidP="00315DD5">
      <w:pPr>
        <w:rPr>
          <w:sz w:val="24"/>
          <w:szCs w:val="24"/>
        </w:rPr>
        <w:sectPr w:rsidR="00315DD5" w:rsidRPr="00061A22" w:rsidSect="00614940">
          <w:headerReference w:type="even" r:id="rId9"/>
          <w:headerReference w:type="default" r:id="rId10"/>
          <w:pgSz w:w="11907" w:h="16840" w:code="9"/>
          <w:pgMar w:top="1134" w:right="567" w:bottom="1134" w:left="1701" w:header="720" w:footer="720" w:gutter="0"/>
          <w:cols w:space="720"/>
          <w:titlePg/>
          <w:docGrid w:linePitch="360"/>
        </w:sectPr>
      </w:pPr>
    </w:p>
    <w:tbl>
      <w:tblPr>
        <w:tblpPr w:leftFromText="180" w:rightFromText="180" w:vertAnchor="text" w:horzAnchor="page" w:tblpX="11372" w:tblpY="-679"/>
        <w:tblW w:w="0" w:type="auto"/>
        <w:tblLook w:val="04A0" w:firstRow="1" w:lastRow="0" w:firstColumn="1" w:lastColumn="0" w:noHBand="0" w:noVBand="1"/>
      </w:tblPr>
      <w:tblGrid>
        <w:gridCol w:w="4961"/>
      </w:tblGrid>
      <w:tr w:rsidR="00315DD5" w:rsidRPr="00061A22" w:rsidTr="00614940">
        <w:tc>
          <w:tcPr>
            <w:tcW w:w="4961" w:type="dxa"/>
          </w:tcPr>
          <w:p w:rsidR="00315DD5" w:rsidRPr="00061A22" w:rsidRDefault="00315DD5" w:rsidP="00614940">
            <w:pPr>
              <w:shd w:val="clear" w:color="auto" w:fill="FFFFFF"/>
              <w:spacing w:line="276" w:lineRule="auto"/>
              <w:rPr>
                <w:spacing w:val="-1"/>
                <w:sz w:val="22"/>
                <w:szCs w:val="22"/>
              </w:rPr>
            </w:pPr>
            <w:r w:rsidRPr="007C7598">
              <w:rPr>
                <w:spacing w:val="-1"/>
                <w:sz w:val="22"/>
                <w:szCs w:val="22"/>
              </w:rPr>
              <w:lastRenderedPageBreak/>
              <w:t xml:space="preserve">PATVIRTINTA </w:t>
            </w:r>
          </w:p>
          <w:p w:rsidR="00315DD5" w:rsidRPr="00061A22" w:rsidRDefault="00315DD5" w:rsidP="00614940">
            <w:pPr>
              <w:shd w:val="clear" w:color="auto" w:fill="FFFFFF"/>
              <w:spacing w:line="276" w:lineRule="auto"/>
              <w:rPr>
                <w:spacing w:val="-1"/>
                <w:sz w:val="22"/>
                <w:szCs w:val="22"/>
              </w:rPr>
            </w:pPr>
            <w:proofErr w:type="spellStart"/>
            <w:r w:rsidRPr="00061A22">
              <w:rPr>
                <w:spacing w:val="-1"/>
                <w:sz w:val="22"/>
                <w:szCs w:val="22"/>
              </w:rPr>
              <w:t>VšĮ</w:t>
            </w:r>
            <w:proofErr w:type="spellEnd"/>
            <w:r w:rsidRPr="00061A22">
              <w:rPr>
                <w:spacing w:val="-1"/>
                <w:sz w:val="22"/>
                <w:szCs w:val="22"/>
              </w:rPr>
              <w:t xml:space="preserve"> Vilniaus Jeruzalės darbo rinkos mokymo centro</w:t>
            </w:r>
          </w:p>
          <w:p w:rsidR="00315DD5" w:rsidRPr="00061A22" w:rsidRDefault="00315DD5" w:rsidP="007F76CD">
            <w:pPr>
              <w:rPr>
                <w:sz w:val="22"/>
                <w:szCs w:val="22"/>
              </w:rPr>
            </w:pPr>
            <w:r w:rsidRPr="00061A22">
              <w:rPr>
                <w:spacing w:val="-1"/>
                <w:sz w:val="22"/>
                <w:szCs w:val="22"/>
              </w:rPr>
              <w:t xml:space="preserve">direktoriaus </w:t>
            </w:r>
            <w:r w:rsidRPr="000C2FE7">
              <w:rPr>
                <w:spacing w:val="-1"/>
                <w:sz w:val="22"/>
                <w:szCs w:val="22"/>
              </w:rPr>
              <w:t>201</w:t>
            </w:r>
            <w:r w:rsidR="000C2FE7">
              <w:rPr>
                <w:spacing w:val="-1"/>
                <w:sz w:val="22"/>
                <w:szCs w:val="22"/>
              </w:rPr>
              <w:t>5</w:t>
            </w:r>
            <w:r w:rsidRPr="000C2FE7">
              <w:rPr>
                <w:spacing w:val="-1"/>
                <w:sz w:val="22"/>
                <w:szCs w:val="22"/>
              </w:rPr>
              <w:t xml:space="preserve"> </w:t>
            </w:r>
            <w:proofErr w:type="spellStart"/>
            <w:r w:rsidRPr="000C2FE7">
              <w:rPr>
                <w:spacing w:val="-1"/>
                <w:sz w:val="22"/>
                <w:szCs w:val="22"/>
              </w:rPr>
              <w:t>m</w:t>
            </w:r>
            <w:proofErr w:type="spellEnd"/>
            <w:r w:rsidRPr="000C2FE7">
              <w:rPr>
                <w:spacing w:val="-1"/>
                <w:sz w:val="22"/>
                <w:szCs w:val="22"/>
              </w:rPr>
              <w:t xml:space="preserve">. </w:t>
            </w:r>
            <w:r w:rsidR="00405C1E" w:rsidRPr="000C2FE7">
              <w:rPr>
                <w:spacing w:val="-1"/>
                <w:sz w:val="22"/>
                <w:szCs w:val="22"/>
              </w:rPr>
              <w:t>spalio</w:t>
            </w:r>
            <w:r w:rsidRPr="000C2FE7">
              <w:rPr>
                <w:spacing w:val="-1"/>
                <w:sz w:val="22"/>
                <w:szCs w:val="22"/>
              </w:rPr>
              <w:t xml:space="preserve">  </w:t>
            </w:r>
            <w:r w:rsidR="007F76CD">
              <w:rPr>
                <w:spacing w:val="-1"/>
                <w:sz w:val="22"/>
                <w:szCs w:val="22"/>
              </w:rPr>
              <w:t>12</w:t>
            </w:r>
            <w:r w:rsidRPr="000C2FE7">
              <w:rPr>
                <w:spacing w:val="-1"/>
                <w:sz w:val="22"/>
                <w:szCs w:val="22"/>
              </w:rPr>
              <w:t xml:space="preserve">  </w:t>
            </w:r>
            <w:proofErr w:type="spellStart"/>
            <w:r w:rsidRPr="000C2FE7">
              <w:rPr>
                <w:spacing w:val="-1"/>
                <w:sz w:val="22"/>
                <w:szCs w:val="22"/>
              </w:rPr>
              <w:t>d</w:t>
            </w:r>
            <w:proofErr w:type="spellEnd"/>
            <w:r w:rsidRPr="000C2FE7">
              <w:rPr>
                <w:spacing w:val="-1"/>
                <w:sz w:val="22"/>
                <w:szCs w:val="22"/>
              </w:rPr>
              <w:t>.</w:t>
            </w:r>
            <w:r w:rsidRPr="00061A22">
              <w:rPr>
                <w:spacing w:val="-1"/>
                <w:sz w:val="22"/>
                <w:szCs w:val="22"/>
              </w:rPr>
              <w:t xml:space="preserve"> įsakymu </w:t>
            </w:r>
            <w:proofErr w:type="spellStart"/>
            <w:r w:rsidRPr="00061A22">
              <w:rPr>
                <w:spacing w:val="-1"/>
                <w:sz w:val="22"/>
                <w:szCs w:val="22"/>
              </w:rPr>
              <w:t>Nr</w:t>
            </w:r>
            <w:proofErr w:type="spellEnd"/>
            <w:r w:rsidRPr="00061A22">
              <w:rPr>
                <w:spacing w:val="-1"/>
                <w:sz w:val="22"/>
                <w:szCs w:val="22"/>
              </w:rPr>
              <w:t>. V-</w:t>
            </w:r>
            <w:r w:rsidR="007F76CD">
              <w:rPr>
                <w:spacing w:val="-1"/>
                <w:sz w:val="22"/>
                <w:szCs w:val="22"/>
              </w:rPr>
              <w:t>121</w:t>
            </w:r>
            <w:r w:rsidRPr="00061A22">
              <w:rPr>
                <w:spacing w:val="-1"/>
                <w:sz w:val="22"/>
                <w:szCs w:val="22"/>
              </w:rPr>
              <w:t xml:space="preserve"> </w:t>
            </w:r>
          </w:p>
        </w:tc>
      </w:tr>
    </w:tbl>
    <w:p w:rsidR="00315DD5" w:rsidRPr="00061A22" w:rsidRDefault="00315DD5" w:rsidP="00315DD5">
      <w:pPr>
        <w:rPr>
          <w:sz w:val="24"/>
          <w:szCs w:val="24"/>
        </w:rPr>
      </w:pPr>
    </w:p>
    <w:p w:rsidR="00315DD5" w:rsidRPr="00061A22" w:rsidRDefault="00315DD5" w:rsidP="00315DD5">
      <w:pPr>
        <w:shd w:val="clear" w:color="auto" w:fill="FFFFFF"/>
        <w:spacing w:line="276" w:lineRule="auto"/>
        <w:rPr>
          <w:b/>
          <w:spacing w:val="-1"/>
          <w:sz w:val="16"/>
          <w:szCs w:val="16"/>
        </w:rPr>
      </w:pPr>
    </w:p>
    <w:p w:rsidR="00315DD5" w:rsidRDefault="00315DD5" w:rsidP="00315DD5">
      <w:pPr>
        <w:shd w:val="clear" w:color="auto" w:fill="FFFFFF"/>
        <w:spacing w:line="276" w:lineRule="auto"/>
        <w:jc w:val="center"/>
        <w:rPr>
          <w:b/>
          <w:caps/>
          <w:spacing w:val="-1"/>
          <w:sz w:val="24"/>
          <w:szCs w:val="24"/>
        </w:rPr>
      </w:pPr>
    </w:p>
    <w:p w:rsidR="00315DD5" w:rsidRPr="00061A22" w:rsidRDefault="000253CE" w:rsidP="00315DD5">
      <w:pPr>
        <w:shd w:val="clear" w:color="auto" w:fill="FFFFFF"/>
        <w:spacing w:line="276" w:lineRule="auto"/>
        <w:jc w:val="center"/>
        <w:rPr>
          <w:b/>
          <w:caps/>
          <w:spacing w:val="-1"/>
          <w:sz w:val="24"/>
          <w:szCs w:val="24"/>
        </w:rPr>
      </w:pPr>
      <w:proofErr w:type="spellStart"/>
      <w:r>
        <w:rPr>
          <w:b/>
          <w:caps/>
          <w:spacing w:val="-1"/>
          <w:sz w:val="24"/>
          <w:szCs w:val="24"/>
        </w:rPr>
        <w:t>V</w:t>
      </w:r>
      <w:r w:rsidRPr="000253CE">
        <w:rPr>
          <w:b/>
          <w:sz w:val="22"/>
          <w:szCs w:val="22"/>
        </w:rPr>
        <w:t>š</w:t>
      </w:r>
      <w:r w:rsidR="00315DD5" w:rsidRPr="00061A22">
        <w:rPr>
          <w:b/>
          <w:caps/>
          <w:spacing w:val="-1"/>
          <w:sz w:val="24"/>
          <w:szCs w:val="24"/>
        </w:rPr>
        <w:t>Į</w:t>
      </w:r>
      <w:proofErr w:type="spellEnd"/>
      <w:r w:rsidR="00315DD5" w:rsidRPr="00061A22">
        <w:rPr>
          <w:b/>
          <w:caps/>
          <w:spacing w:val="-1"/>
          <w:sz w:val="24"/>
          <w:szCs w:val="24"/>
        </w:rPr>
        <w:t xml:space="preserve"> Vilniaus Jeruzalės darbo rinkos mokymo centras</w:t>
      </w:r>
    </w:p>
    <w:p w:rsidR="00315DD5" w:rsidRPr="00061A22" w:rsidRDefault="00315DD5" w:rsidP="00315DD5">
      <w:pPr>
        <w:shd w:val="clear" w:color="auto" w:fill="FFFFFF"/>
        <w:spacing w:line="276" w:lineRule="auto"/>
        <w:jc w:val="center"/>
        <w:rPr>
          <w:sz w:val="24"/>
          <w:szCs w:val="24"/>
        </w:rPr>
      </w:pPr>
      <w:r w:rsidRPr="00061A22">
        <w:rPr>
          <w:b/>
          <w:spacing w:val="-1"/>
          <w:sz w:val="24"/>
          <w:szCs w:val="24"/>
        </w:rPr>
        <w:t xml:space="preserve">TIEKĖJŲ APKLAUSOS </w:t>
      </w:r>
      <w:r w:rsidRPr="00061A22">
        <w:rPr>
          <w:b/>
          <w:spacing w:val="2"/>
          <w:sz w:val="24"/>
          <w:szCs w:val="24"/>
        </w:rPr>
        <w:t xml:space="preserve">PAŽYMA </w:t>
      </w:r>
      <w:proofErr w:type="spellStart"/>
      <w:r w:rsidRPr="00061A22">
        <w:rPr>
          <w:b/>
          <w:spacing w:val="2"/>
          <w:sz w:val="24"/>
          <w:szCs w:val="24"/>
        </w:rPr>
        <w:t>Nr</w:t>
      </w:r>
      <w:proofErr w:type="spellEnd"/>
      <w:r w:rsidRPr="00061A22">
        <w:rPr>
          <w:b/>
          <w:spacing w:val="2"/>
          <w:sz w:val="24"/>
          <w:szCs w:val="24"/>
        </w:rPr>
        <w:t>.</w:t>
      </w:r>
    </w:p>
    <w:p w:rsidR="00315DD5" w:rsidRPr="00061A22" w:rsidRDefault="00315DD5" w:rsidP="00315DD5">
      <w:pPr>
        <w:spacing w:line="276" w:lineRule="auto"/>
        <w:rPr>
          <w:sz w:val="22"/>
          <w:szCs w:val="22"/>
        </w:rPr>
      </w:pPr>
    </w:p>
    <w:tbl>
      <w:tblPr>
        <w:tblW w:w="5201" w:type="pct"/>
        <w:tblInd w:w="-500" w:type="dxa"/>
        <w:tblLayout w:type="fixed"/>
        <w:tblCellMar>
          <w:left w:w="40" w:type="dxa"/>
          <w:right w:w="40" w:type="dxa"/>
        </w:tblCellMar>
        <w:tblLook w:val="0000" w:firstRow="0" w:lastRow="0" w:firstColumn="0" w:lastColumn="0" w:noHBand="0" w:noVBand="0"/>
      </w:tblPr>
      <w:tblGrid>
        <w:gridCol w:w="701"/>
        <w:gridCol w:w="2271"/>
        <w:gridCol w:w="347"/>
        <w:gridCol w:w="3743"/>
        <w:gridCol w:w="1286"/>
        <w:gridCol w:w="198"/>
        <w:gridCol w:w="2186"/>
        <w:gridCol w:w="2030"/>
        <w:gridCol w:w="351"/>
        <w:gridCol w:w="2012"/>
        <w:gridCol w:w="116"/>
      </w:tblGrid>
      <w:tr w:rsidR="00315DD5" w:rsidRPr="00061A22" w:rsidTr="00614940">
        <w:trPr>
          <w:gridAfter w:val="1"/>
          <w:wAfter w:w="38" w:type="pct"/>
          <w:trHeight w:val="534"/>
        </w:trPr>
        <w:tc>
          <w:tcPr>
            <w:tcW w:w="4962" w:type="pct"/>
            <w:gridSpan w:val="10"/>
            <w:shd w:val="clear" w:color="auto" w:fill="FFFFFF"/>
          </w:tcPr>
          <w:p w:rsidR="00315DD5" w:rsidRPr="00061A22" w:rsidRDefault="00315DD5" w:rsidP="00614940">
            <w:pPr>
              <w:spacing w:line="276" w:lineRule="auto"/>
              <w:jc w:val="both"/>
              <w:rPr>
                <w:sz w:val="22"/>
                <w:szCs w:val="22"/>
              </w:rPr>
            </w:pPr>
            <w:r w:rsidRPr="00061A22">
              <w:rPr>
                <w:b/>
                <w:spacing w:val="2"/>
                <w:sz w:val="22"/>
                <w:szCs w:val="22"/>
              </w:rPr>
              <w:t>Pirkimo objekto</w:t>
            </w:r>
            <w:r w:rsidRPr="00061A22">
              <w:rPr>
                <w:b/>
                <w:sz w:val="22"/>
                <w:szCs w:val="22"/>
              </w:rPr>
              <w:t xml:space="preserve"> pavadinimas ir trumpas aprašymas:  </w:t>
            </w:r>
          </w:p>
        </w:tc>
      </w:tr>
      <w:tr w:rsidR="00315DD5" w:rsidRPr="00061A22" w:rsidTr="00614940">
        <w:trPr>
          <w:gridAfter w:val="1"/>
          <w:wAfter w:w="38" w:type="pct"/>
          <w:cantSplit/>
          <w:trHeight w:val="569"/>
        </w:trPr>
        <w:tc>
          <w:tcPr>
            <w:tcW w:w="975" w:type="pct"/>
            <w:gridSpan w:val="2"/>
            <w:shd w:val="clear" w:color="auto" w:fill="FFFFFF"/>
          </w:tcPr>
          <w:p w:rsidR="00315DD5" w:rsidRPr="00061A22" w:rsidRDefault="00315DD5" w:rsidP="00614940">
            <w:pPr>
              <w:shd w:val="clear" w:color="auto" w:fill="FFFFFF"/>
              <w:tabs>
                <w:tab w:val="left" w:pos="7048"/>
                <w:tab w:val="right" w:leader="dot" w:pos="9500"/>
              </w:tabs>
              <w:spacing w:line="276" w:lineRule="auto"/>
              <w:ind w:firstLine="14"/>
              <w:rPr>
                <w:b/>
                <w:sz w:val="22"/>
                <w:szCs w:val="22"/>
              </w:rPr>
            </w:pPr>
            <w:r w:rsidRPr="00061A22">
              <w:rPr>
                <w:b/>
                <w:sz w:val="22"/>
                <w:szCs w:val="22"/>
              </w:rPr>
              <w:t xml:space="preserve">Pirkimų </w:t>
            </w:r>
            <w:r w:rsidRPr="00405C1E">
              <w:rPr>
                <w:b/>
                <w:sz w:val="22"/>
                <w:szCs w:val="22"/>
              </w:rPr>
              <w:t>organizatorius</w:t>
            </w:r>
            <w:r w:rsidRPr="00061A22">
              <w:rPr>
                <w:b/>
                <w:sz w:val="22"/>
                <w:szCs w:val="22"/>
              </w:rPr>
              <w:t>:</w:t>
            </w:r>
          </w:p>
        </w:tc>
        <w:tc>
          <w:tcPr>
            <w:tcW w:w="1829" w:type="pct"/>
            <w:gridSpan w:val="4"/>
            <w:shd w:val="clear" w:color="auto" w:fill="FFFFFF"/>
          </w:tcPr>
          <w:p w:rsidR="00315DD5" w:rsidRPr="00061A22" w:rsidRDefault="00315DD5" w:rsidP="00614940">
            <w:pPr>
              <w:shd w:val="clear" w:color="auto" w:fill="FFFFFF"/>
              <w:spacing w:line="276" w:lineRule="auto"/>
              <w:rPr>
                <w:sz w:val="22"/>
                <w:szCs w:val="22"/>
              </w:rPr>
            </w:pPr>
          </w:p>
          <w:p w:rsidR="00315DD5" w:rsidRPr="00061A22" w:rsidRDefault="00315DD5" w:rsidP="00614940">
            <w:pPr>
              <w:shd w:val="clear" w:color="auto" w:fill="FFFFFF"/>
              <w:spacing w:line="276" w:lineRule="auto"/>
              <w:rPr>
                <w:sz w:val="22"/>
                <w:szCs w:val="22"/>
              </w:rPr>
            </w:pPr>
            <w:r w:rsidRPr="00061A22">
              <w:rPr>
                <w:sz w:val="22"/>
                <w:szCs w:val="22"/>
              </w:rPr>
              <w:t xml:space="preserve">  (vardas, pavardė)</w:t>
            </w:r>
          </w:p>
        </w:tc>
        <w:tc>
          <w:tcPr>
            <w:tcW w:w="717" w:type="pct"/>
            <w:shd w:val="clear" w:color="auto" w:fill="FFFFFF"/>
          </w:tcPr>
          <w:p w:rsidR="00315DD5" w:rsidRPr="00061A22" w:rsidRDefault="00315DD5" w:rsidP="00614940">
            <w:pPr>
              <w:shd w:val="clear" w:color="auto" w:fill="FFFFFF"/>
              <w:tabs>
                <w:tab w:val="left" w:pos="7048"/>
                <w:tab w:val="right" w:leader="dot" w:pos="9500"/>
              </w:tabs>
              <w:spacing w:line="276" w:lineRule="auto"/>
              <w:ind w:firstLine="14"/>
              <w:rPr>
                <w:b/>
                <w:sz w:val="22"/>
                <w:szCs w:val="22"/>
              </w:rPr>
            </w:pPr>
            <w:r w:rsidRPr="00061A22">
              <w:rPr>
                <w:b/>
                <w:sz w:val="22"/>
                <w:szCs w:val="22"/>
              </w:rPr>
              <w:t>Komisija:</w:t>
            </w:r>
          </w:p>
        </w:tc>
        <w:tc>
          <w:tcPr>
            <w:tcW w:w="1441" w:type="pct"/>
            <w:gridSpan w:val="3"/>
            <w:shd w:val="clear" w:color="auto" w:fill="FFFFFF"/>
          </w:tcPr>
          <w:p w:rsidR="00315DD5" w:rsidRPr="00061A22" w:rsidRDefault="00315DD5" w:rsidP="00614940">
            <w:pPr>
              <w:shd w:val="clear" w:color="auto" w:fill="FFFFFF"/>
              <w:tabs>
                <w:tab w:val="left" w:pos="7048"/>
                <w:tab w:val="right" w:leader="dot" w:pos="9500"/>
              </w:tabs>
              <w:spacing w:line="276" w:lineRule="auto"/>
              <w:ind w:firstLine="14"/>
              <w:jc w:val="center"/>
              <w:rPr>
                <w:sz w:val="22"/>
                <w:szCs w:val="22"/>
              </w:rPr>
            </w:pPr>
            <w:r w:rsidRPr="00061A22">
              <w:rPr>
                <w:sz w:val="22"/>
                <w:szCs w:val="22"/>
              </w:rPr>
              <w:t>.............................................................</w:t>
            </w:r>
          </w:p>
          <w:p w:rsidR="00315DD5" w:rsidRPr="00061A22" w:rsidRDefault="00315DD5" w:rsidP="00614940">
            <w:pPr>
              <w:spacing w:line="276" w:lineRule="auto"/>
              <w:rPr>
                <w:sz w:val="22"/>
                <w:szCs w:val="22"/>
              </w:rPr>
            </w:pPr>
            <w:r w:rsidRPr="00061A22">
              <w:rPr>
                <w:sz w:val="22"/>
                <w:szCs w:val="22"/>
              </w:rPr>
              <w:t xml:space="preserve">                       (vardas, pavardė)</w:t>
            </w:r>
          </w:p>
        </w:tc>
      </w:tr>
      <w:tr w:rsidR="00315DD5" w:rsidRPr="00061A22" w:rsidTr="00614940">
        <w:trPr>
          <w:gridAfter w:val="1"/>
          <w:wAfter w:w="38" w:type="pct"/>
          <w:trHeight w:val="403"/>
        </w:trPr>
        <w:tc>
          <w:tcPr>
            <w:tcW w:w="4962" w:type="pct"/>
            <w:gridSpan w:val="10"/>
            <w:shd w:val="clear" w:color="auto" w:fill="FFFFFF"/>
          </w:tcPr>
          <w:p w:rsidR="00315DD5" w:rsidRPr="00061A22" w:rsidRDefault="00315DD5" w:rsidP="00614940">
            <w:pPr>
              <w:shd w:val="clear" w:color="auto" w:fill="FFFFFF"/>
              <w:spacing w:line="276" w:lineRule="auto"/>
              <w:ind w:firstLine="14"/>
              <w:rPr>
                <w:sz w:val="22"/>
                <w:szCs w:val="22"/>
              </w:rPr>
            </w:pPr>
            <w:r w:rsidRPr="00061A22">
              <w:rPr>
                <w:sz w:val="22"/>
                <w:szCs w:val="22"/>
              </w:rPr>
              <w:t xml:space="preserve">Tiekėjai apklausti </w:t>
            </w:r>
            <w:r w:rsidRPr="00061A22">
              <w:rPr>
                <w:spacing w:val="3"/>
                <w:sz w:val="22"/>
                <w:szCs w:val="22"/>
              </w:rPr>
              <w:t>raštu □ ar žodžiu □</w:t>
            </w: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9"/>
        </w:trPr>
        <w:tc>
          <w:tcPr>
            <w:tcW w:w="2317" w:type="pct"/>
            <w:gridSpan w:val="4"/>
            <w:shd w:val="clear" w:color="auto" w:fill="FFFFFF"/>
          </w:tcPr>
          <w:p w:rsidR="00315DD5" w:rsidRPr="00061A22" w:rsidRDefault="00315DD5" w:rsidP="00614940">
            <w:pPr>
              <w:shd w:val="clear" w:color="auto" w:fill="FFFFFF"/>
              <w:spacing w:line="276" w:lineRule="auto"/>
              <w:jc w:val="center"/>
              <w:rPr>
                <w:sz w:val="22"/>
                <w:szCs w:val="22"/>
              </w:rPr>
            </w:pPr>
            <w:r w:rsidRPr="00061A22">
              <w:rPr>
                <w:b/>
                <w:sz w:val="22"/>
                <w:szCs w:val="22"/>
              </w:rPr>
              <w:t>Apklausti tiekėjai:</w:t>
            </w:r>
            <w:r w:rsidRPr="00061A22">
              <w:rPr>
                <w:sz w:val="22"/>
                <w:szCs w:val="22"/>
              </w:rPr>
              <w:t>.</w:t>
            </w:r>
          </w:p>
        </w:tc>
        <w:tc>
          <w:tcPr>
            <w:tcW w:w="2683" w:type="pct"/>
            <w:gridSpan w:val="7"/>
            <w:shd w:val="clear" w:color="auto" w:fill="FFFFFF"/>
          </w:tcPr>
          <w:p w:rsidR="00315DD5" w:rsidRPr="00061A22" w:rsidRDefault="00315DD5" w:rsidP="00614940">
            <w:pPr>
              <w:shd w:val="clear" w:color="auto" w:fill="FFFFFF"/>
              <w:spacing w:line="276" w:lineRule="auto"/>
              <w:jc w:val="center"/>
              <w:rPr>
                <w:sz w:val="22"/>
                <w:szCs w:val="22"/>
              </w:rPr>
            </w:pPr>
            <w:r w:rsidRPr="00061A22">
              <w:rPr>
                <w:b/>
                <w:spacing w:val="-6"/>
                <w:sz w:val="22"/>
                <w:szCs w:val="22"/>
              </w:rPr>
              <w:t>Tiekėjų siūlymai:</w:t>
            </w: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30" w:type="pct"/>
            <w:vMerge w:val="restart"/>
            <w:shd w:val="clear" w:color="auto" w:fill="FFFFFF"/>
            <w:vAlign w:val="center"/>
          </w:tcPr>
          <w:p w:rsidR="00315DD5" w:rsidRPr="00061A22" w:rsidRDefault="00315DD5" w:rsidP="00614940">
            <w:pPr>
              <w:shd w:val="clear" w:color="auto" w:fill="FFFFFF"/>
              <w:spacing w:line="276" w:lineRule="auto"/>
              <w:jc w:val="center"/>
              <w:rPr>
                <w:spacing w:val="-1"/>
                <w:sz w:val="22"/>
                <w:szCs w:val="22"/>
              </w:rPr>
            </w:pPr>
            <w:proofErr w:type="spellStart"/>
            <w:r w:rsidRPr="007C7598">
              <w:rPr>
                <w:sz w:val="22"/>
                <w:szCs w:val="22"/>
              </w:rPr>
              <w:t>Eil</w:t>
            </w:r>
            <w:proofErr w:type="spellEnd"/>
            <w:r w:rsidRPr="007C7598">
              <w:rPr>
                <w:sz w:val="22"/>
                <w:szCs w:val="22"/>
              </w:rPr>
              <w:t xml:space="preserve">. </w:t>
            </w:r>
            <w:proofErr w:type="spellStart"/>
            <w:r w:rsidRPr="007C7598">
              <w:rPr>
                <w:sz w:val="22"/>
                <w:szCs w:val="22"/>
              </w:rPr>
              <w:t>Nr</w:t>
            </w:r>
            <w:proofErr w:type="spellEnd"/>
            <w:r w:rsidRPr="007C7598">
              <w:rPr>
                <w:sz w:val="22"/>
                <w:szCs w:val="22"/>
              </w:rPr>
              <w:t>.</w:t>
            </w:r>
          </w:p>
        </w:tc>
        <w:tc>
          <w:tcPr>
            <w:tcW w:w="859" w:type="pct"/>
            <w:gridSpan w:val="2"/>
            <w:vMerge w:val="restart"/>
            <w:shd w:val="clear" w:color="auto" w:fill="FFFFFF"/>
            <w:vAlign w:val="center"/>
          </w:tcPr>
          <w:p w:rsidR="00315DD5" w:rsidRPr="00061A22" w:rsidRDefault="00315DD5" w:rsidP="00614940">
            <w:pPr>
              <w:shd w:val="clear" w:color="auto" w:fill="FFFFFF"/>
              <w:spacing w:line="276" w:lineRule="auto"/>
              <w:jc w:val="center"/>
              <w:rPr>
                <w:spacing w:val="-1"/>
                <w:sz w:val="22"/>
                <w:szCs w:val="22"/>
              </w:rPr>
            </w:pPr>
            <w:r w:rsidRPr="00061A22">
              <w:rPr>
                <w:spacing w:val="-1"/>
                <w:sz w:val="22"/>
                <w:szCs w:val="22"/>
              </w:rPr>
              <w:t>Pavadinimas</w:t>
            </w:r>
            <w:r w:rsidRPr="00061A22">
              <w:rPr>
                <w:sz w:val="22"/>
                <w:szCs w:val="22"/>
              </w:rPr>
              <w:t xml:space="preserve"> / Siūlymą </w:t>
            </w:r>
            <w:r w:rsidRPr="00061A22">
              <w:rPr>
                <w:spacing w:val="1"/>
                <w:sz w:val="22"/>
                <w:szCs w:val="22"/>
              </w:rPr>
              <w:t xml:space="preserve">pateikusio </w:t>
            </w:r>
            <w:r w:rsidRPr="00061A22">
              <w:rPr>
                <w:spacing w:val="-1"/>
                <w:sz w:val="22"/>
                <w:szCs w:val="22"/>
              </w:rPr>
              <w:t xml:space="preserve">asmens pareigos, vardas, </w:t>
            </w:r>
            <w:r w:rsidRPr="00061A22">
              <w:rPr>
                <w:spacing w:val="5"/>
                <w:sz w:val="22"/>
                <w:szCs w:val="22"/>
              </w:rPr>
              <w:t>pavardė</w:t>
            </w:r>
          </w:p>
        </w:tc>
        <w:tc>
          <w:tcPr>
            <w:tcW w:w="1228" w:type="pct"/>
            <w:vMerge w:val="restart"/>
            <w:shd w:val="clear" w:color="auto" w:fill="FFFFFF"/>
            <w:vAlign w:val="center"/>
          </w:tcPr>
          <w:p w:rsidR="00315DD5" w:rsidRPr="00061A22" w:rsidRDefault="00315DD5" w:rsidP="00614940">
            <w:pPr>
              <w:shd w:val="clear" w:color="auto" w:fill="FFFFFF"/>
              <w:spacing w:line="276" w:lineRule="auto"/>
              <w:jc w:val="center"/>
              <w:rPr>
                <w:spacing w:val="-3"/>
                <w:sz w:val="22"/>
                <w:szCs w:val="22"/>
              </w:rPr>
            </w:pPr>
            <w:r w:rsidRPr="00061A22">
              <w:rPr>
                <w:spacing w:val="-3"/>
                <w:sz w:val="22"/>
                <w:szCs w:val="22"/>
              </w:rPr>
              <w:t xml:space="preserve">Adresas, telefonas, faksas ir </w:t>
            </w:r>
            <w:proofErr w:type="spellStart"/>
            <w:r w:rsidRPr="00061A22">
              <w:rPr>
                <w:spacing w:val="-3"/>
                <w:sz w:val="22"/>
                <w:szCs w:val="22"/>
              </w:rPr>
              <w:t>pan</w:t>
            </w:r>
            <w:proofErr w:type="spellEnd"/>
            <w:r w:rsidRPr="00061A22">
              <w:rPr>
                <w:spacing w:val="-3"/>
                <w:sz w:val="22"/>
                <w:szCs w:val="22"/>
              </w:rPr>
              <w:t>.</w:t>
            </w:r>
          </w:p>
        </w:tc>
        <w:tc>
          <w:tcPr>
            <w:tcW w:w="422" w:type="pct"/>
            <w:vMerge w:val="restart"/>
            <w:shd w:val="clear" w:color="auto" w:fill="FFFFFF"/>
            <w:vAlign w:val="center"/>
          </w:tcPr>
          <w:p w:rsidR="00315DD5" w:rsidRPr="00061A22" w:rsidRDefault="00315DD5" w:rsidP="00614940">
            <w:pPr>
              <w:shd w:val="clear" w:color="auto" w:fill="FFFFFF"/>
              <w:spacing w:line="276" w:lineRule="auto"/>
              <w:jc w:val="center"/>
              <w:rPr>
                <w:sz w:val="22"/>
                <w:szCs w:val="22"/>
              </w:rPr>
            </w:pPr>
            <w:r w:rsidRPr="00061A22">
              <w:rPr>
                <w:sz w:val="22"/>
                <w:szCs w:val="22"/>
              </w:rPr>
              <w:t>Siūlymo data</w:t>
            </w:r>
          </w:p>
        </w:tc>
        <w:tc>
          <w:tcPr>
            <w:tcW w:w="2261" w:type="pct"/>
            <w:gridSpan w:val="6"/>
            <w:tcBorders>
              <w:bottom w:val="nil"/>
            </w:tcBorders>
            <w:shd w:val="clear" w:color="auto" w:fill="FFFFFF"/>
            <w:vAlign w:val="center"/>
          </w:tcPr>
          <w:p w:rsidR="00315DD5" w:rsidRPr="00061A22" w:rsidRDefault="00315DD5" w:rsidP="00614940">
            <w:pPr>
              <w:shd w:val="clear" w:color="auto" w:fill="FFFFFF"/>
              <w:spacing w:line="276" w:lineRule="auto"/>
              <w:jc w:val="center"/>
              <w:rPr>
                <w:sz w:val="22"/>
                <w:szCs w:val="22"/>
              </w:rPr>
            </w:pPr>
            <w:r w:rsidRPr="00061A22">
              <w:rPr>
                <w:sz w:val="22"/>
                <w:szCs w:val="22"/>
              </w:rPr>
              <w:t>Pasiūlymo charakteristikos</w:t>
            </w:r>
          </w:p>
          <w:p w:rsidR="00315DD5" w:rsidRPr="00061A22" w:rsidRDefault="00315DD5" w:rsidP="00614940">
            <w:pPr>
              <w:shd w:val="clear" w:color="auto" w:fill="FFFFFF"/>
              <w:spacing w:line="276" w:lineRule="auto"/>
              <w:jc w:val="center"/>
              <w:rPr>
                <w:sz w:val="22"/>
                <w:szCs w:val="22"/>
              </w:rPr>
            </w:pPr>
            <w:r w:rsidRPr="00061A22">
              <w:rPr>
                <w:sz w:val="22"/>
                <w:szCs w:val="22"/>
              </w:rPr>
              <w:t>(nurodyti konkrečias charakteristikas)</w:t>
            </w: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 w:type="pct"/>
            <w:vMerge/>
            <w:shd w:val="clear" w:color="auto" w:fill="FFFFFF"/>
          </w:tcPr>
          <w:p w:rsidR="00315DD5" w:rsidRPr="00061A22" w:rsidRDefault="00315DD5" w:rsidP="00614940">
            <w:pPr>
              <w:shd w:val="clear" w:color="auto" w:fill="FFFFFF"/>
              <w:spacing w:line="276" w:lineRule="auto"/>
              <w:rPr>
                <w:sz w:val="22"/>
                <w:szCs w:val="22"/>
              </w:rPr>
            </w:pPr>
          </w:p>
        </w:tc>
        <w:tc>
          <w:tcPr>
            <w:tcW w:w="859" w:type="pct"/>
            <w:gridSpan w:val="2"/>
            <w:vMerge/>
            <w:shd w:val="clear" w:color="auto" w:fill="FFFFFF"/>
          </w:tcPr>
          <w:p w:rsidR="00315DD5" w:rsidRPr="00061A22" w:rsidRDefault="00315DD5" w:rsidP="00614940">
            <w:pPr>
              <w:shd w:val="clear" w:color="auto" w:fill="FFFFFF"/>
              <w:spacing w:line="276" w:lineRule="auto"/>
              <w:rPr>
                <w:sz w:val="22"/>
                <w:szCs w:val="22"/>
              </w:rPr>
            </w:pPr>
          </w:p>
        </w:tc>
        <w:tc>
          <w:tcPr>
            <w:tcW w:w="1228" w:type="pct"/>
            <w:vMerge/>
            <w:shd w:val="clear" w:color="auto" w:fill="FFFFFF"/>
          </w:tcPr>
          <w:p w:rsidR="00315DD5" w:rsidRPr="00061A22" w:rsidRDefault="00315DD5" w:rsidP="00614940">
            <w:pPr>
              <w:shd w:val="clear" w:color="auto" w:fill="FFFFFF"/>
              <w:spacing w:line="276" w:lineRule="auto"/>
              <w:rPr>
                <w:sz w:val="22"/>
                <w:szCs w:val="22"/>
              </w:rPr>
            </w:pPr>
          </w:p>
        </w:tc>
        <w:tc>
          <w:tcPr>
            <w:tcW w:w="422" w:type="pct"/>
            <w:vMerge/>
            <w:shd w:val="clear" w:color="auto" w:fill="FFFFFF"/>
          </w:tcPr>
          <w:p w:rsidR="00315DD5" w:rsidRPr="00061A22" w:rsidRDefault="00315DD5" w:rsidP="00614940">
            <w:pPr>
              <w:shd w:val="clear" w:color="auto" w:fill="FFFFFF"/>
              <w:spacing w:line="276" w:lineRule="auto"/>
              <w:rPr>
                <w:sz w:val="22"/>
                <w:szCs w:val="22"/>
              </w:rPr>
            </w:pPr>
          </w:p>
        </w:tc>
        <w:tc>
          <w:tcPr>
            <w:tcW w:w="1448" w:type="pct"/>
            <w:gridSpan w:val="3"/>
            <w:tcBorders>
              <w:top w:val="double" w:sz="4" w:space="0" w:color="auto"/>
            </w:tcBorders>
            <w:shd w:val="clear" w:color="auto" w:fill="FFFFFF"/>
          </w:tcPr>
          <w:p w:rsidR="00315DD5" w:rsidRPr="00061A22" w:rsidRDefault="00315DD5" w:rsidP="00614940">
            <w:pPr>
              <w:shd w:val="clear" w:color="auto" w:fill="FFFFFF"/>
              <w:spacing w:line="276" w:lineRule="auto"/>
              <w:jc w:val="center"/>
              <w:rPr>
                <w:sz w:val="22"/>
                <w:szCs w:val="22"/>
              </w:rPr>
            </w:pPr>
          </w:p>
          <w:p w:rsidR="00315DD5" w:rsidRPr="00061A22" w:rsidRDefault="00315DD5" w:rsidP="00614940">
            <w:pPr>
              <w:shd w:val="clear" w:color="auto" w:fill="FFFFFF"/>
              <w:spacing w:line="276" w:lineRule="auto"/>
              <w:jc w:val="center"/>
              <w:rPr>
                <w:sz w:val="22"/>
                <w:szCs w:val="22"/>
              </w:rPr>
            </w:pPr>
          </w:p>
        </w:tc>
        <w:tc>
          <w:tcPr>
            <w:tcW w:w="813" w:type="pct"/>
            <w:gridSpan w:val="3"/>
            <w:tcBorders>
              <w:top w:val="double" w:sz="4" w:space="0" w:color="auto"/>
            </w:tcBorders>
            <w:shd w:val="clear" w:color="auto" w:fill="FFFFFF"/>
          </w:tcPr>
          <w:p w:rsidR="00315DD5" w:rsidRPr="00061A22" w:rsidRDefault="00315DD5" w:rsidP="00614940">
            <w:pPr>
              <w:shd w:val="clear" w:color="auto" w:fill="FFFFFF"/>
              <w:spacing w:line="276" w:lineRule="auto"/>
              <w:jc w:val="center"/>
              <w:rPr>
                <w:sz w:val="22"/>
                <w:szCs w:val="22"/>
              </w:rPr>
            </w:pPr>
            <w:r w:rsidRPr="00061A22">
              <w:rPr>
                <w:sz w:val="22"/>
                <w:szCs w:val="22"/>
              </w:rPr>
              <w:t>Pasiūlymo kaina (litais/eurais su PVM)</w:t>
            </w: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30" w:type="pct"/>
            <w:tcBorders>
              <w:top w:val="doub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r w:rsidRPr="00061A22">
              <w:rPr>
                <w:sz w:val="22"/>
                <w:szCs w:val="22"/>
              </w:rPr>
              <w:t>1.</w:t>
            </w:r>
          </w:p>
        </w:tc>
        <w:tc>
          <w:tcPr>
            <w:tcW w:w="859" w:type="pct"/>
            <w:gridSpan w:val="2"/>
            <w:tcBorders>
              <w:top w:val="double" w:sz="4" w:space="0" w:color="auto"/>
              <w:bottom w:val="single" w:sz="4" w:space="0" w:color="auto"/>
            </w:tcBorders>
            <w:shd w:val="clear" w:color="auto" w:fill="FFFFFF"/>
          </w:tcPr>
          <w:p w:rsidR="00315DD5" w:rsidRPr="00061A22" w:rsidRDefault="00315DD5" w:rsidP="00614940">
            <w:pPr>
              <w:shd w:val="clear" w:color="auto" w:fill="FFFFFF"/>
              <w:spacing w:line="276" w:lineRule="auto"/>
              <w:jc w:val="both"/>
              <w:rPr>
                <w:sz w:val="22"/>
                <w:szCs w:val="22"/>
                <w:lang w:val="en-US"/>
              </w:rPr>
            </w:pPr>
          </w:p>
        </w:tc>
        <w:tc>
          <w:tcPr>
            <w:tcW w:w="1228" w:type="pct"/>
            <w:tcBorders>
              <w:top w:val="double" w:sz="4" w:space="0" w:color="auto"/>
              <w:bottom w:val="single" w:sz="4" w:space="0" w:color="auto"/>
            </w:tcBorders>
            <w:shd w:val="clear" w:color="auto" w:fill="FFFFFF"/>
          </w:tcPr>
          <w:p w:rsidR="00315DD5" w:rsidRPr="00061A22" w:rsidRDefault="00315DD5" w:rsidP="00614940">
            <w:pPr>
              <w:shd w:val="clear" w:color="auto" w:fill="FFFFFF"/>
              <w:spacing w:line="276" w:lineRule="auto"/>
              <w:jc w:val="both"/>
              <w:rPr>
                <w:sz w:val="22"/>
                <w:szCs w:val="22"/>
                <w:lang w:val="en-US"/>
              </w:rPr>
            </w:pPr>
          </w:p>
        </w:tc>
        <w:tc>
          <w:tcPr>
            <w:tcW w:w="422" w:type="pct"/>
            <w:tcBorders>
              <w:top w:val="doub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p>
        </w:tc>
        <w:tc>
          <w:tcPr>
            <w:tcW w:w="1448" w:type="pct"/>
            <w:gridSpan w:val="3"/>
            <w:tcBorders>
              <w:top w:val="double" w:sz="4" w:space="0" w:color="auto"/>
              <w:bottom w:val="single" w:sz="4" w:space="0" w:color="auto"/>
            </w:tcBorders>
            <w:shd w:val="clear" w:color="auto" w:fill="FFFFFF"/>
          </w:tcPr>
          <w:p w:rsidR="00315DD5" w:rsidRPr="00061A22" w:rsidRDefault="00315DD5" w:rsidP="00614940">
            <w:pPr>
              <w:spacing w:line="276" w:lineRule="auto"/>
              <w:jc w:val="center"/>
              <w:rPr>
                <w:sz w:val="22"/>
                <w:szCs w:val="22"/>
              </w:rPr>
            </w:pPr>
          </w:p>
        </w:tc>
        <w:tc>
          <w:tcPr>
            <w:tcW w:w="813" w:type="pct"/>
            <w:gridSpan w:val="3"/>
            <w:tcBorders>
              <w:top w:val="double" w:sz="4" w:space="0" w:color="auto"/>
              <w:bottom w:val="nil"/>
              <w:right w:val="single" w:sz="4" w:space="0" w:color="auto"/>
            </w:tcBorders>
            <w:shd w:val="clear" w:color="auto" w:fill="FFFFFF"/>
          </w:tcPr>
          <w:p w:rsidR="00315DD5" w:rsidRPr="00061A22" w:rsidRDefault="00315DD5" w:rsidP="00614940">
            <w:pPr>
              <w:shd w:val="clear" w:color="auto" w:fill="FFFFFF"/>
              <w:spacing w:line="276" w:lineRule="auto"/>
              <w:jc w:val="center"/>
              <w:rPr>
                <w:sz w:val="22"/>
                <w:szCs w:val="22"/>
              </w:rPr>
            </w:pP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30" w:type="pct"/>
            <w:tcBorders>
              <w:top w:val="single" w:sz="4" w:space="0" w:color="auto"/>
              <w:left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r w:rsidRPr="00061A22">
              <w:rPr>
                <w:sz w:val="22"/>
                <w:szCs w:val="22"/>
              </w:rPr>
              <w:t>2.</w:t>
            </w:r>
          </w:p>
        </w:tc>
        <w:tc>
          <w:tcPr>
            <w:tcW w:w="859" w:type="pct"/>
            <w:gridSpan w:val="2"/>
            <w:tcBorders>
              <w:top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jc w:val="both"/>
              <w:rPr>
                <w:sz w:val="22"/>
                <w:szCs w:val="22"/>
              </w:rPr>
            </w:pPr>
          </w:p>
        </w:tc>
        <w:tc>
          <w:tcPr>
            <w:tcW w:w="1228" w:type="pct"/>
            <w:tcBorders>
              <w:top w:val="single" w:sz="4" w:space="0" w:color="auto"/>
              <w:bottom w:val="single" w:sz="4" w:space="0" w:color="auto"/>
            </w:tcBorders>
            <w:shd w:val="clear" w:color="auto" w:fill="FFFFFF"/>
          </w:tcPr>
          <w:p w:rsidR="00315DD5" w:rsidRPr="00061A22" w:rsidRDefault="00315DD5" w:rsidP="00614940">
            <w:pPr>
              <w:spacing w:line="276" w:lineRule="auto"/>
              <w:jc w:val="both"/>
              <w:rPr>
                <w:sz w:val="22"/>
                <w:szCs w:val="22"/>
                <w:lang w:val="en-US"/>
              </w:rPr>
            </w:pPr>
          </w:p>
        </w:tc>
        <w:tc>
          <w:tcPr>
            <w:tcW w:w="422" w:type="pct"/>
            <w:tcBorders>
              <w:top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p>
        </w:tc>
        <w:tc>
          <w:tcPr>
            <w:tcW w:w="1448" w:type="pct"/>
            <w:gridSpan w:val="3"/>
            <w:tcBorders>
              <w:top w:val="single" w:sz="4" w:space="0" w:color="auto"/>
              <w:bottom w:val="single" w:sz="4" w:space="0" w:color="auto"/>
            </w:tcBorders>
            <w:shd w:val="clear" w:color="auto" w:fill="FFFFFF"/>
          </w:tcPr>
          <w:p w:rsidR="00315DD5" w:rsidRPr="00061A22" w:rsidRDefault="00315DD5" w:rsidP="00614940">
            <w:pPr>
              <w:spacing w:line="276" w:lineRule="auto"/>
              <w:jc w:val="center"/>
              <w:rPr>
                <w:sz w:val="22"/>
                <w:szCs w:val="22"/>
              </w:rPr>
            </w:pPr>
          </w:p>
        </w:tc>
        <w:tc>
          <w:tcPr>
            <w:tcW w:w="115" w:type="pct"/>
            <w:tcBorders>
              <w:top w:val="single" w:sz="4" w:space="0" w:color="auto"/>
              <w:bottom w:val="single" w:sz="4" w:space="0" w:color="auto"/>
              <w:right w:val="nil"/>
            </w:tcBorders>
            <w:shd w:val="clear" w:color="auto" w:fill="FFFFFF"/>
          </w:tcPr>
          <w:p w:rsidR="00315DD5" w:rsidRPr="00061A22" w:rsidRDefault="00315DD5" w:rsidP="00614940">
            <w:pPr>
              <w:shd w:val="clear" w:color="auto" w:fill="FFFFFF"/>
              <w:spacing w:line="276" w:lineRule="auto"/>
              <w:jc w:val="center"/>
              <w:rPr>
                <w:sz w:val="22"/>
                <w:szCs w:val="22"/>
              </w:rPr>
            </w:pPr>
          </w:p>
        </w:tc>
        <w:tc>
          <w:tcPr>
            <w:tcW w:w="698" w:type="pct"/>
            <w:gridSpan w:val="2"/>
            <w:tcBorders>
              <w:left w:val="nil"/>
              <w:bottom w:val="single" w:sz="4" w:space="0" w:color="auto"/>
            </w:tcBorders>
            <w:shd w:val="clear" w:color="auto" w:fill="auto"/>
          </w:tcPr>
          <w:p w:rsidR="00315DD5" w:rsidRPr="00061A22" w:rsidRDefault="00315DD5" w:rsidP="00614940">
            <w:pPr>
              <w:spacing w:line="276" w:lineRule="auto"/>
              <w:rPr>
                <w:sz w:val="22"/>
                <w:szCs w:val="22"/>
              </w:rPr>
            </w:pPr>
          </w:p>
        </w:tc>
      </w:tr>
      <w:tr w:rsidR="00315DD5" w:rsidRPr="00061A22" w:rsidTr="00614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30" w:type="pct"/>
            <w:tcBorders>
              <w:top w:val="single" w:sz="4" w:space="0" w:color="auto"/>
              <w:left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r w:rsidRPr="00061A22">
              <w:rPr>
                <w:sz w:val="22"/>
                <w:szCs w:val="22"/>
              </w:rPr>
              <w:t>3.</w:t>
            </w:r>
          </w:p>
        </w:tc>
        <w:tc>
          <w:tcPr>
            <w:tcW w:w="859" w:type="pct"/>
            <w:gridSpan w:val="2"/>
            <w:tcBorders>
              <w:top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jc w:val="both"/>
              <w:rPr>
                <w:sz w:val="22"/>
                <w:szCs w:val="22"/>
              </w:rPr>
            </w:pPr>
          </w:p>
        </w:tc>
        <w:tc>
          <w:tcPr>
            <w:tcW w:w="1228" w:type="pct"/>
            <w:tcBorders>
              <w:top w:val="single" w:sz="4" w:space="0" w:color="auto"/>
              <w:bottom w:val="single" w:sz="4" w:space="0" w:color="auto"/>
            </w:tcBorders>
            <w:shd w:val="clear" w:color="auto" w:fill="FFFFFF"/>
          </w:tcPr>
          <w:p w:rsidR="00315DD5" w:rsidRPr="00061A22" w:rsidRDefault="00315DD5" w:rsidP="00614940">
            <w:pPr>
              <w:spacing w:line="276" w:lineRule="auto"/>
              <w:jc w:val="both"/>
              <w:rPr>
                <w:sz w:val="22"/>
                <w:szCs w:val="22"/>
                <w:lang w:val="en-US"/>
              </w:rPr>
            </w:pPr>
          </w:p>
        </w:tc>
        <w:tc>
          <w:tcPr>
            <w:tcW w:w="422" w:type="pct"/>
            <w:tcBorders>
              <w:top w:val="single" w:sz="4" w:space="0" w:color="auto"/>
              <w:bottom w:val="single" w:sz="4" w:space="0" w:color="auto"/>
            </w:tcBorders>
            <w:shd w:val="clear" w:color="auto" w:fill="FFFFFF"/>
          </w:tcPr>
          <w:p w:rsidR="00315DD5" w:rsidRPr="00061A22" w:rsidRDefault="00315DD5" w:rsidP="00614940">
            <w:pPr>
              <w:shd w:val="clear" w:color="auto" w:fill="FFFFFF"/>
              <w:spacing w:line="276" w:lineRule="auto"/>
              <w:rPr>
                <w:sz w:val="22"/>
                <w:szCs w:val="22"/>
              </w:rPr>
            </w:pPr>
          </w:p>
        </w:tc>
        <w:tc>
          <w:tcPr>
            <w:tcW w:w="1448" w:type="pct"/>
            <w:gridSpan w:val="3"/>
            <w:tcBorders>
              <w:top w:val="single" w:sz="4" w:space="0" w:color="auto"/>
              <w:bottom w:val="single" w:sz="4" w:space="0" w:color="auto"/>
            </w:tcBorders>
            <w:shd w:val="clear" w:color="auto" w:fill="FFFFFF"/>
          </w:tcPr>
          <w:p w:rsidR="00315DD5" w:rsidRPr="00061A22" w:rsidRDefault="00315DD5" w:rsidP="00614940">
            <w:pPr>
              <w:spacing w:line="276" w:lineRule="auto"/>
              <w:jc w:val="center"/>
              <w:rPr>
                <w:sz w:val="22"/>
                <w:szCs w:val="22"/>
              </w:rPr>
            </w:pPr>
          </w:p>
        </w:tc>
        <w:tc>
          <w:tcPr>
            <w:tcW w:w="115" w:type="pct"/>
            <w:tcBorders>
              <w:top w:val="single" w:sz="4" w:space="0" w:color="auto"/>
              <w:bottom w:val="single" w:sz="4" w:space="0" w:color="auto"/>
              <w:right w:val="nil"/>
            </w:tcBorders>
            <w:shd w:val="clear" w:color="auto" w:fill="FFFFFF"/>
          </w:tcPr>
          <w:p w:rsidR="00315DD5" w:rsidRPr="00061A22" w:rsidRDefault="00315DD5" w:rsidP="00614940">
            <w:pPr>
              <w:shd w:val="clear" w:color="auto" w:fill="FFFFFF"/>
              <w:spacing w:line="276" w:lineRule="auto"/>
              <w:jc w:val="center"/>
              <w:rPr>
                <w:sz w:val="22"/>
                <w:szCs w:val="22"/>
              </w:rPr>
            </w:pPr>
          </w:p>
        </w:tc>
        <w:tc>
          <w:tcPr>
            <w:tcW w:w="698" w:type="pct"/>
            <w:gridSpan w:val="2"/>
            <w:tcBorders>
              <w:left w:val="nil"/>
              <w:bottom w:val="single" w:sz="4" w:space="0" w:color="auto"/>
            </w:tcBorders>
            <w:shd w:val="clear" w:color="auto" w:fill="auto"/>
          </w:tcPr>
          <w:p w:rsidR="00315DD5" w:rsidRPr="00061A22" w:rsidRDefault="00315DD5" w:rsidP="00614940">
            <w:pPr>
              <w:spacing w:line="276" w:lineRule="auto"/>
              <w:rPr>
                <w:sz w:val="22"/>
                <w:szCs w:val="22"/>
              </w:rPr>
            </w:pPr>
          </w:p>
        </w:tc>
      </w:tr>
    </w:tbl>
    <w:p w:rsidR="00315DD5" w:rsidRPr="00061A22" w:rsidRDefault="00315DD5" w:rsidP="00315DD5">
      <w:pPr>
        <w:shd w:val="clear" w:color="auto" w:fill="FFFFFF"/>
        <w:tabs>
          <w:tab w:val="right" w:leader="dot" w:pos="14317"/>
        </w:tabs>
        <w:spacing w:line="276" w:lineRule="auto"/>
        <w:rPr>
          <w:spacing w:val="-6"/>
          <w:sz w:val="22"/>
          <w:szCs w:val="22"/>
        </w:rPr>
      </w:pPr>
      <w:r w:rsidRPr="00061A22">
        <w:rPr>
          <w:b/>
          <w:spacing w:val="-6"/>
          <w:sz w:val="22"/>
          <w:szCs w:val="22"/>
        </w:rPr>
        <w:t>Tinkamiausiu pripažintas tiekėjas</w:t>
      </w:r>
      <w:r w:rsidRPr="00061A22">
        <w:rPr>
          <w:spacing w:val="-6"/>
          <w:sz w:val="22"/>
          <w:szCs w:val="22"/>
        </w:rPr>
        <w:t xml:space="preserve">:  </w:t>
      </w:r>
      <w:proofErr w:type="spellStart"/>
      <w:r w:rsidRPr="00061A22">
        <w:rPr>
          <w:spacing w:val="-6"/>
          <w:sz w:val="22"/>
          <w:szCs w:val="22"/>
        </w:rPr>
        <w:t>Nr</w:t>
      </w:r>
      <w:proofErr w:type="spellEnd"/>
      <w:r w:rsidRPr="00061A22">
        <w:rPr>
          <w:spacing w:val="-6"/>
          <w:sz w:val="22"/>
          <w:szCs w:val="22"/>
        </w:rPr>
        <w:t xml:space="preserve">. </w:t>
      </w:r>
    </w:p>
    <w:p w:rsidR="00315DD5" w:rsidRPr="00061A22" w:rsidRDefault="00315DD5" w:rsidP="00315DD5">
      <w:pPr>
        <w:shd w:val="clear" w:color="auto" w:fill="FFFFFF"/>
        <w:tabs>
          <w:tab w:val="right" w:leader="dot" w:pos="14317"/>
        </w:tabs>
        <w:spacing w:line="276" w:lineRule="auto"/>
        <w:rPr>
          <w:sz w:val="22"/>
          <w:szCs w:val="22"/>
        </w:rPr>
      </w:pPr>
    </w:p>
    <w:p w:rsidR="00315DD5" w:rsidRPr="00061A22" w:rsidRDefault="00315DD5" w:rsidP="00315DD5">
      <w:pPr>
        <w:shd w:val="clear" w:color="auto" w:fill="FFFFFF"/>
        <w:spacing w:line="276" w:lineRule="auto"/>
        <w:rPr>
          <w:sz w:val="22"/>
          <w:szCs w:val="22"/>
        </w:rPr>
      </w:pPr>
      <w:r w:rsidRPr="00061A22">
        <w:rPr>
          <w:spacing w:val="-6"/>
          <w:sz w:val="22"/>
          <w:szCs w:val="22"/>
        </w:rPr>
        <w:t xml:space="preserve">Jeigu įvertinti mažiau nei 3 tiekėjų pasiūlymai, to priežastys:  </w:t>
      </w:r>
      <w:proofErr w:type="spellStart"/>
      <w:r w:rsidRPr="00061A22">
        <w:rPr>
          <w:sz w:val="22"/>
          <w:szCs w:val="22"/>
        </w:rPr>
        <w:t>VšĮ</w:t>
      </w:r>
      <w:proofErr w:type="spellEnd"/>
      <w:r w:rsidRPr="00061A22">
        <w:rPr>
          <w:sz w:val="22"/>
          <w:szCs w:val="22"/>
        </w:rPr>
        <w:t xml:space="preserve"> Vilniaus Jeruzalės darbo rinkos mokymo centro direktoriaus </w:t>
      </w:r>
      <w:r w:rsidRPr="000C2FE7">
        <w:rPr>
          <w:sz w:val="22"/>
          <w:szCs w:val="22"/>
        </w:rPr>
        <w:t>201</w:t>
      </w:r>
      <w:r w:rsidR="000C2FE7" w:rsidRPr="000C2FE7">
        <w:rPr>
          <w:sz w:val="22"/>
          <w:szCs w:val="22"/>
        </w:rPr>
        <w:t>5</w:t>
      </w:r>
      <w:r w:rsidRPr="000C2FE7">
        <w:rPr>
          <w:sz w:val="22"/>
          <w:szCs w:val="22"/>
        </w:rPr>
        <w:t xml:space="preserve"> </w:t>
      </w:r>
      <w:proofErr w:type="spellStart"/>
      <w:r w:rsidRPr="000C2FE7">
        <w:rPr>
          <w:sz w:val="22"/>
          <w:szCs w:val="22"/>
        </w:rPr>
        <w:t>m</w:t>
      </w:r>
      <w:proofErr w:type="spellEnd"/>
      <w:r w:rsidRPr="000C2FE7">
        <w:rPr>
          <w:sz w:val="22"/>
          <w:szCs w:val="22"/>
        </w:rPr>
        <w:t xml:space="preserve">. </w:t>
      </w:r>
      <w:r w:rsidR="000C2FE7" w:rsidRPr="000C2FE7">
        <w:rPr>
          <w:sz w:val="22"/>
          <w:szCs w:val="22"/>
        </w:rPr>
        <w:t xml:space="preserve">spalio </w:t>
      </w:r>
      <w:r w:rsidR="007F76CD">
        <w:rPr>
          <w:sz w:val="22"/>
          <w:szCs w:val="22"/>
        </w:rPr>
        <w:t>12</w:t>
      </w:r>
      <w:r w:rsidRPr="000C2FE7">
        <w:rPr>
          <w:sz w:val="22"/>
          <w:szCs w:val="22"/>
        </w:rPr>
        <w:t xml:space="preserve"> </w:t>
      </w:r>
      <w:proofErr w:type="spellStart"/>
      <w:r w:rsidRPr="000C2FE7">
        <w:rPr>
          <w:sz w:val="22"/>
          <w:szCs w:val="22"/>
        </w:rPr>
        <w:t>d</w:t>
      </w:r>
      <w:proofErr w:type="spellEnd"/>
      <w:r w:rsidRPr="000C2FE7">
        <w:rPr>
          <w:sz w:val="22"/>
          <w:szCs w:val="22"/>
        </w:rPr>
        <w:t xml:space="preserve">. įsakymu </w:t>
      </w:r>
      <w:proofErr w:type="spellStart"/>
      <w:r w:rsidRPr="000C2FE7">
        <w:rPr>
          <w:sz w:val="22"/>
          <w:szCs w:val="22"/>
        </w:rPr>
        <w:t>Nr</w:t>
      </w:r>
      <w:proofErr w:type="spellEnd"/>
      <w:r w:rsidRPr="000C2FE7">
        <w:rPr>
          <w:sz w:val="22"/>
          <w:szCs w:val="22"/>
        </w:rPr>
        <w:t xml:space="preserve">. V – </w:t>
      </w:r>
      <w:r w:rsidR="007F76CD">
        <w:rPr>
          <w:sz w:val="22"/>
          <w:szCs w:val="22"/>
        </w:rPr>
        <w:t>121</w:t>
      </w:r>
      <w:r w:rsidRPr="000C2FE7">
        <w:rPr>
          <w:sz w:val="22"/>
          <w:szCs w:val="22"/>
        </w:rPr>
        <w:t xml:space="preserve"> patvirtintų supaprastintų viešųjų pirkimų taisyklių 49...... punktas.</w:t>
      </w:r>
    </w:p>
    <w:p w:rsidR="00315DD5" w:rsidRPr="00061A22" w:rsidRDefault="00315DD5" w:rsidP="00315DD5">
      <w:pPr>
        <w:shd w:val="clear" w:color="auto" w:fill="FFFFFF"/>
        <w:spacing w:line="276" w:lineRule="auto"/>
        <w:rPr>
          <w:sz w:val="22"/>
          <w:szCs w:val="22"/>
        </w:rPr>
      </w:pPr>
    </w:p>
    <w:p w:rsidR="00315DD5" w:rsidRPr="00061A22" w:rsidRDefault="00315DD5" w:rsidP="00315DD5">
      <w:pPr>
        <w:shd w:val="clear" w:color="auto" w:fill="FFFFFF"/>
        <w:spacing w:line="276" w:lineRule="auto"/>
        <w:rPr>
          <w:b/>
          <w:spacing w:val="-6"/>
          <w:sz w:val="22"/>
          <w:szCs w:val="22"/>
        </w:rPr>
      </w:pPr>
      <w:r w:rsidRPr="00061A22">
        <w:rPr>
          <w:b/>
          <w:spacing w:val="-6"/>
          <w:sz w:val="22"/>
          <w:szCs w:val="22"/>
        </w:rPr>
        <w:t>Pažymą parengė (</w:t>
      </w:r>
      <w:r w:rsidRPr="007F76CD">
        <w:rPr>
          <w:b/>
          <w:spacing w:val="-6"/>
          <w:sz w:val="22"/>
          <w:szCs w:val="22"/>
        </w:rPr>
        <w:t>pirkimų organizatorius</w:t>
      </w:r>
      <w:r w:rsidRPr="00061A22">
        <w:rPr>
          <w:b/>
          <w:spacing w:val="-6"/>
          <w:sz w:val="22"/>
          <w:szCs w:val="22"/>
        </w:rPr>
        <w:t>, komisijos pirmininkas):</w:t>
      </w:r>
    </w:p>
    <w:tbl>
      <w:tblPr>
        <w:tblW w:w="0" w:type="auto"/>
        <w:tblLook w:val="01E0" w:firstRow="1" w:lastRow="1" w:firstColumn="1" w:lastColumn="1" w:noHBand="0" w:noVBand="0"/>
      </w:tblPr>
      <w:tblGrid>
        <w:gridCol w:w="3510"/>
        <w:gridCol w:w="3544"/>
        <w:gridCol w:w="3402"/>
      </w:tblGrid>
      <w:tr w:rsidR="00315DD5" w:rsidRPr="00061A22" w:rsidTr="00614940">
        <w:tc>
          <w:tcPr>
            <w:tcW w:w="3510" w:type="dxa"/>
          </w:tcPr>
          <w:p w:rsidR="00315DD5" w:rsidRPr="00061A22" w:rsidRDefault="00315DD5" w:rsidP="00614940">
            <w:pPr>
              <w:tabs>
                <w:tab w:val="center" w:leader="dot" w:pos="3138"/>
              </w:tabs>
              <w:spacing w:line="276" w:lineRule="auto"/>
              <w:jc w:val="both"/>
              <w:rPr>
                <w:sz w:val="22"/>
                <w:szCs w:val="22"/>
              </w:rPr>
            </w:pPr>
          </w:p>
          <w:p w:rsidR="00315DD5" w:rsidRPr="00061A22" w:rsidRDefault="00315DD5" w:rsidP="00614940">
            <w:pPr>
              <w:tabs>
                <w:tab w:val="center" w:leader="dot" w:pos="3138"/>
              </w:tabs>
              <w:spacing w:line="276" w:lineRule="auto"/>
              <w:jc w:val="both"/>
              <w:rPr>
                <w:sz w:val="22"/>
                <w:szCs w:val="22"/>
              </w:rPr>
            </w:pPr>
          </w:p>
        </w:tc>
        <w:tc>
          <w:tcPr>
            <w:tcW w:w="3544" w:type="dxa"/>
          </w:tcPr>
          <w:p w:rsidR="00315DD5" w:rsidRPr="00061A22" w:rsidRDefault="00315DD5" w:rsidP="00614940">
            <w:pPr>
              <w:tabs>
                <w:tab w:val="right" w:leader="dot" w:pos="3153"/>
              </w:tabs>
              <w:spacing w:line="276" w:lineRule="auto"/>
              <w:rPr>
                <w:sz w:val="22"/>
                <w:szCs w:val="22"/>
              </w:rPr>
            </w:pPr>
            <w:r w:rsidRPr="00061A22">
              <w:rPr>
                <w:sz w:val="22"/>
                <w:szCs w:val="22"/>
              </w:rPr>
              <w:t xml:space="preserve">  </w:t>
            </w:r>
          </w:p>
        </w:tc>
        <w:tc>
          <w:tcPr>
            <w:tcW w:w="3402" w:type="dxa"/>
          </w:tcPr>
          <w:p w:rsidR="00315DD5" w:rsidRPr="00061A22" w:rsidRDefault="00315DD5" w:rsidP="00614940">
            <w:pPr>
              <w:tabs>
                <w:tab w:val="right" w:leader="dot" w:pos="1501"/>
                <w:tab w:val="left" w:pos="1724"/>
                <w:tab w:val="right" w:leader="dot" w:pos="3044"/>
              </w:tabs>
              <w:spacing w:line="276" w:lineRule="auto"/>
              <w:rPr>
                <w:sz w:val="22"/>
                <w:szCs w:val="22"/>
              </w:rPr>
            </w:pPr>
            <w:r w:rsidRPr="00061A22">
              <w:rPr>
                <w:sz w:val="22"/>
                <w:szCs w:val="22"/>
              </w:rPr>
              <w:tab/>
            </w:r>
            <w:r w:rsidRPr="00061A22">
              <w:rPr>
                <w:sz w:val="22"/>
                <w:szCs w:val="22"/>
              </w:rPr>
              <w:tab/>
            </w:r>
          </w:p>
          <w:p w:rsidR="00315DD5" w:rsidRPr="00061A22" w:rsidRDefault="00315DD5" w:rsidP="00614940">
            <w:pPr>
              <w:tabs>
                <w:tab w:val="right" w:leader="dot" w:pos="1501"/>
                <w:tab w:val="left" w:pos="1724"/>
                <w:tab w:val="right" w:leader="dot" w:pos="3044"/>
              </w:tabs>
              <w:spacing w:line="276" w:lineRule="auto"/>
              <w:rPr>
                <w:sz w:val="22"/>
                <w:szCs w:val="22"/>
                <w:lang w:val="ru-RU"/>
              </w:rPr>
            </w:pPr>
          </w:p>
        </w:tc>
      </w:tr>
      <w:tr w:rsidR="00315DD5" w:rsidRPr="00061A22" w:rsidTr="00614940">
        <w:trPr>
          <w:trHeight w:val="86"/>
        </w:trPr>
        <w:tc>
          <w:tcPr>
            <w:tcW w:w="3510" w:type="dxa"/>
          </w:tcPr>
          <w:p w:rsidR="00315DD5" w:rsidRPr="00061A22" w:rsidRDefault="00315DD5" w:rsidP="00614940">
            <w:pPr>
              <w:spacing w:line="276" w:lineRule="auto"/>
              <w:jc w:val="center"/>
              <w:rPr>
                <w:sz w:val="22"/>
                <w:szCs w:val="22"/>
              </w:rPr>
            </w:pPr>
            <w:r w:rsidRPr="00061A22">
              <w:rPr>
                <w:sz w:val="22"/>
                <w:szCs w:val="22"/>
              </w:rPr>
              <w:t>(pareigos)</w:t>
            </w:r>
          </w:p>
        </w:tc>
        <w:tc>
          <w:tcPr>
            <w:tcW w:w="3544" w:type="dxa"/>
          </w:tcPr>
          <w:p w:rsidR="00315DD5" w:rsidRPr="00061A22" w:rsidRDefault="00315DD5" w:rsidP="00614940">
            <w:pPr>
              <w:spacing w:line="276" w:lineRule="auto"/>
              <w:jc w:val="center"/>
              <w:rPr>
                <w:sz w:val="22"/>
                <w:szCs w:val="22"/>
              </w:rPr>
            </w:pPr>
            <w:r w:rsidRPr="00061A22">
              <w:rPr>
                <w:sz w:val="22"/>
                <w:szCs w:val="22"/>
              </w:rPr>
              <w:t>(vardas, pavardė)</w:t>
            </w:r>
          </w:p>
        </w:tc>
        <w:tc>
          <w:tcPr>
            <w:tcW w:w="3402" w:type="dxa"/>
          </w:tcPr>
          <w:p w:rsidR="00315DD5" w:rsidRPr="00061A22" w:rsidRDefault="00315DD5" w:rsidP="00614940">
            <w:pPr>
              <w:spacing w:line="276" w:lineRule="auto"/>
              <w:jc w:val="center"/>
              <w:rPr>
                <w:sz w:val="22"/>
                <w:szCs w:val="22"/>
              </w:rPr>
            </w:pPr>
            <w:r w:rsidRPr="00061A22">
              <w:rPr>
                <w:sz w:val="22"/>
                <w:szCs w:val="22"/>
              </w:rPr>
              <w:t>(parašas, data)</w:t>
            </w:r>
          </w:p>
        </w:tc>
      </w:tr>
    </w:tbl>
    <w:p w:rsidR="00315DD5" w:rsidRPr="00061A22" w:rsidRDefault="00315DD5" w:rsidP="00315DD5">
      <w:pPr>
        <w:shd w:val="clear" w:color="auto" w:fill="FFFFFF"/>
        <w:spacing w:line="276" w:lineRule="auto"/>
        <w:rPr>
          <w:b/>
          <w:spacing w:val="-1"/>
          <w:sz w:val="22"/>
          <w:szCs w:val="22"/>
        </w:rPr>
      </w:pPr>
      <w:r w:rsidRPr="00061A22">
        <w:rPr>
          <w:b/>
          <w:spacing w:val="-1"/>
          <w:sz w:val="22"/>
          <w:szCs w:val="22"/>
        </w:rPr>
        <w:t>SPRENDIMĄ TVIRTINU:</w:t>
      </w:r>
    </w:p>
    <w:tbl>
      <w:tblPr>
        <w:tblW w:w="0" w:type="auto"/>
        <w:tblLook w:val="01E0" w:firstRow="1" w:lastRow="1" w:firstColumn="1" w:lastColumn="1" w:noHBand="0" w:noVBand="0"/>
      </w:tblPr>
      <w:tblGrid>
        <w:gridCol w:w="3510"/>
        <w:gridCol w:w="3544"/>
        <w:gridCol w:w="3402"/>
      </w:tblGrid>
      <w:tr w:rsidR="00315DD5" w:rsidRPr="00061A22" w:rsidTr="00614940">
        <w:tc>
          <w:tcPr>
            <w:tcW w:w="3510" w:type="dxa"/>
          </w:tcPr>
          <w:p w:rsidR="00315DD5" w:rsidRPr="00061A22" w:rsidRDefault="00315DD5" w:rsidP="00614940">
            <w:pPr>
              <w:tabs>
                <w:tab w:val="center" w:leader="dot" w:pos="3138"/>
              </w:tabs>
              <w:spacing w:line="276" w:lineRule="auto"/>
              <w:rPr>
                <w:sz w:val="22"/>
                <w:szCs w:val="22"/>
              </w:rPr>
            </w:pPr>
          </w:p>
        </w:tc>
        <w:tc>
          <w:tcPr>
            <w:tcW w:w="3544" w:type="dxa"/>
          </w:tcPr>
          <w:p w:rsidR="00315DD5" w:rsidRPr="00061A22" w:rsidRDefault="00315DD5" w:rsidP="00614940">
            <w:pPr>
              <w:tabs>
                <w:tab w:val="right" w:leader="dot" w:pos="3153"/>
              </w:tabs>
              <w:spacing w:line="276" w:lineRule="auto"/>
              <w:rPr>
                <w:sz w:val="22"/>
                <w:szCs w:val="22"/>
              </w:rPr>
            </w:pPr>
          </w:p>
        </w:tc>
        <w:tc>
          <w:tcPr>
            <w:tcW w:w="3402" w:type="dxa"/>
          </w:tcPr>
          <w:p w:rsidR="00315DD5" w:rsidRPr="00061A22" w:rsidRDefault="00315DD5" w:rsidP="00614940">
            <w:pPr>
              <w:tabs>
                <w:tab w:val="right" w:leader="dot" w:pos="1501"/>
                <w:tab w:val="left" w:pos="1724"/>
                <w:tab w:val="right" w:leader="dot" w:pos="3044"/>
              </w:tabs>
              <w:spacing w:line="276" w:lineRule="auto"/>
              <w:rPr>
                <w:sz w:val="22"/>
                <w:szCs w:val="22"/>
                <w:lang w:val="ru-RU"/>
              </w:rPr>
            </w:pPr>
            <w:r w:rsidRPr="00061A22">
              <w:rPr>
                <w:sz w:val="22"/>
                <w:szCs w:val="22"/>
              </w:rPr>
              <w:tab/>
            </w:r>
            <w:r w:rsidRPr="00061A22">
              <w:rPr>
                <w:sz w:val="22"/>
                <w:szCs w:val="22"/>
              </w:rPr>
              <w:tab/>
            </w:r>
          </w:p>
        </w:tc>
      </w:tr>
      <w:tr w:rsidR="00315DD5" w:rsidRPr="00061A22" w:rsidTr="00614940">
        <w:trPr>
          <w:trHeight w:val="86"/>
        </w:trPr>
        <w:tc>
          <w:tcPr>
            <w:tcW w:w="3510" w:type="dxa"/>
          </w:tcPr>
          <w:p w:rsidR="00315DD5" w:rsidRPr="00061A22" w:rsidRDefault="00315DD5" w:rsidP="00614940">
            <w:pPr>
              <w:spacing w:line="276" w:lineRule="auto"/>
              <w:jc w:val="center"/>
              <w:rPr>
                <w:sz w:val="22"/>
                <w:szCs w:val="22"/>
              </w:rPr>
            </w:pPr>
            <w:r w:rsidRPr="00061A22">
              <w:rPr>
                <w:sz w:val="22"/>
                <w:szCs w:val="22"/>
              </w:rPr>
              <w:t>(pareigos)</w:t>
            </w:r>
          </w:p>
        </w:tc>
        <w:tc>
          <w:tcPr>
            <w:tcW w:w="3544" w:type="dxa"/>
          </w:tcPr>
          <w:p w:rsidR="00315DD5" w:rsidRPr="00061A22" w:rsidRDefault="00315DD5" w:rsidP="00614940">
            <w:pPr>
              <w:spacing w:line="276" w:lineRule="auto"/>
              <w:jc w:val="center"/>
              <w:rPr>
                <w:sz w:val="22"/>
                <w:szCs w:val="22"/>
              </w:rPr>
            </w:pPr>
            <w:r w:rsidRPr="00061A22">
              <w:rPr>
                <w:sz w:val="22"/>
                <w:szCs w:val="22"/>
              </w:rPr>
              <w:t>(vardas, pavardė)</w:t>
            </w:r>
          </w:p>
        </w:tc>
        <w:tc>
          <w:tcPr>
            <w:tcW w:w="3402" w:type="dxa"/>
          </w:tcPr>
          <w:p w:rsidR="00315DD5" w:rsidRPr="00061A22" w:rsidRDefault="00315DD5" w:rsidP="00614940">
            <w:pPr>
              <w:spacing w:line="276" w:lineRule="auto"/>
              <w:jc w:val="center"/>
              <w:rPr>
                <w:sz w:val="22"/>
                <w:szCs w:val="22"/>
              </w:rPr>
            </w:pPr>
            <w:r w:rsidRPr="00061A22">
              <w:rPr>
                <w:sz w:val="22"/>
                <w:szCs w:val="22"/>
              </w:rPr>
              <w:t>(parašas, data)</w:t>
            </w:r>
          </w:p>
        </w:tc>
      </w:tr>
    </w:tbl>
    <w:p w:rsidR="00A14E33" w:rsidRDefault="00A14E33" w:rsidP="00315DD5"/>
    <w:sectPr w:rsidR="00A14E33" w:rsidSect="00614940">
      <w:pgSz w:w="16840" w:h="11907" w:orient="landscape"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39" w:rsidRDefault="00D65D39">
      <w:r>
        <w:separator/>
      </w:r>
    </w:p>
  </w:endnote>
  <w:endnote w:type="continuationSeparator" w:id="0">
    <w:p w:rsidR="00D65D39" w:rsidRDefault="00D6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39" w:rsidRDefault="00D65D39">
      <w:r>
        <w:separator/>
      </w:r>
    </w:p>
  </w:footnote>
  <w:footnote w:type="continuationSeparator" w:id="0">
    <w:p w:rsidR="00D65D39" w:rsidRDefault="00D65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64" w:rsidRDefault="000A0964" w:rsidP="006149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0964" w:rsidRDefault="000A09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64" w:rsidRDefault="000A0964" w:rsidP="006149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6B7D">
      <w:rPr>
        <w:rStyle w:val="Puslapionumeris"/>
        <w:noProof/>
      </w:rPr>
      <w:t>3</w:t>
    </w:r>
    <w:r>
      <w:rPr>
        <w:rStyle w:val="Puslapionumeris"/>
      </w:rPr>
      <w:fldChar w:fldCharType="end"/>
    </w:r>
  </w:p>
  <w:p w:rsidR="000A0964" w:rsidRDefault="000A09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Antrat1"/>
      <w:suff w:val="space"/>
      <w:lvlText w:val=""/>
      <w:lvlJc w:val="left"/>
      <w:pPr>
        <w:ind w:left="2160" w:firstLine="0"/>
      </w:pPr>
    </w:lvl>
    <w:lvl w:ilvl="1">
      <w:start w:val="1"/>
      <w:numFmt w:val="decimal"/>
      <w:lvlRestart w:val="0"/>
      <w:pStyle w:val="Antrat2"/>
      <w:suff w:val="nothing"/>
      <w:lvlText w:val="%1%2"/>
      <w:lvlJc w:val="left"/>
      <w:pPr>
        <w:ind w:left="2160" w:firstLine="720"/>
      </w:pPr>
    </w:lvl>
    <w:lvl w:ilvl="2">
      <w:start w:val="1"/>
      <w:numFmt w:val="decimal"/>
      <w:pStyle w:val="Antrat3"/>
      <w:suff w:val="space"/>
      <w:lvlText w:val="%1%3."/>
      <w:lvlJc w:val="left"/>
      <w:pPr>
        <w:ind w:left="2160" w:firstLine="720"/>
      </w:pPr>
    </w:lvl>
    <w:lvl w:ilvl="3">
      <w:start w:val="1"/>
      <w:numFmt w:val="decimal"/>
      <w:pStyle w:val="Antrat4"/>
      <w:suff w:val="nothing"/>
      <w:lvlText w:val="%1%4"/>
      <w:lvlJc w:val="left"/>
      <w:pPr>
        <w:ind w:left="2149" w:firstLine="720"/>
      </w:pPr>
    </w:lvl>
    <w:lvl w:ilvl="4">
      <w:start w:val="1"/>
      <w:numFmt w:val="decimal"/>
      <w:suff w:val="space"/>
      <w:lvlText w:val="%1.%2.%3.%4.%5."/>
      <w:lvlJc w:val="left"/>
      <w:pPr>
        <w:ind w:left="4513" w:hanging="935"/>
      </w:pPr>
    </w:lvl>
    <w:lvl w:ilvl="5">
      <w:start w:val="1"/>
      <w:numFmt w:val="decimal"/>
      <w:suff w:val="space"/>
      <w:lvlText w:val="%1.%2.%3.%4.%5.%6."/>
      <w:lvlJc w:val="left"/>
      <w:pPr>
        <w:ind w:left="7263" w:hanging="3402"/>
      </w:pPr>
    </w:lvl>
    <w:lvl w:ilvl="6">
      <w:start w:val="1"/>
      <w:numFmt w:val="decimal"/>
      <w:suff w:val="space"/>
      <w:lvlText w:val="%1.%2.%3.%4.%5.%6.%7."/>
      <w:lvlJc w:val="left"/>
      <w:pPr>
        <w:ind w:left="8170" w:hanging="4025"/>
      </w:pPr>
    </w:lvl>
    <w:lvl w:ilvl="7">
      <w:start w:val="1"/>
      <w:numFmt w:val="decimal"/>
      <w:lvlText w:val="%1.%2.%3.%4.%5.%6.%7.%8."/>
      <w:lvlJc w:val="left"/>
      <w:pPr>
        <w:tabs>
          <w:tab w:val="num" w:pos="5760"/>
        </w:tabs>
        <w:ind w:left="5544" w:hanging="1224"/>
      </w:pPr>
    </w:lvl>
    <w:lvl w:ilvl="8">
      <w:start w:val="1"/>
      <w:numFmt w:val="decimal"/>
      <w:lvlText w:val="%1.%2.%3.%4.%5.%6.%7.%8.%9."/>
      <w:lvlJc w:val="left"/>
      <w:pPr>
        <w:tabs>
          <w:tab w:val="num" w:pos="6480"/>
        </w:tabs>
        <w:ind w:left="612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E0"/>
    <w:rsid w:val="000253CE"/>
    <w:rsid w:val="000A0964"/>
    <w:rsid w:val="000C2FE7"/>
    <w:rsid w:val="001304E0"/>
    <w:rsid w:val="002F2F03"/>
    <w:rsid w:val="00315DD5"/>
    <w:rsid w:val="00405C1E"/>
    <w:rsid w:val="004070D0"/>
    <w:rsid w:val="00407795"/>
    <w:rsid w:val="00435B48"/>
    <w:rsid w:val="004503D1"/>
    <w:rsid w:val="00467FFA"/>
    <w:rsid w:val="005B5B37"/>
    <w:rsid w:val="005F5677"/>
    <w:rsid w:val="00606268"/>
    <w:rsid w:val="00614940"/>
    <w:rsid w:val="00616724"/>
    <w:rsid w:val="006C181C"/>
    <w:rsid w:val="006F7A68"/>
    <w:rsid w:val="00740B03"/>
    <w:rsid w:val="007B6AD1"/>
    <w:rsid w:val="007F76CD"/>
    <w:rsid w:val="00830190"/>
    <w:rsid w:val="0088760F"/>
    <w:rsid w:val="008D38E0"/>
    <w:rsid w:val="00921159"/>
    <w:rsid w:val="009D5A51"/>
    <w:rsid w:val="009E647D"/>
    <w:rsid w:val="00A14E33"/>
    <w:rsid w:val="00AD6B7D"/>
    <w:rsid w:val="00BA19D2"/>
    <w:rsid w:val="00BF3F61"/>
    <w:rsid w:val="00CB6CA9"/>
    <w:rsid w:val="00D65D39"/>
    <w:rsid w:val="00DB1CDC"/>
    <w:rsid w:val="00E97253"/>
    <w:rsid w:val="00FD6D00"/>
    <w:rsid w:val="00FE3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5D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15DD5"/>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315DD5"/>
    <w:pPr>
      <w:numPr>
        <w:ilvl w:val="1"/>
        <w:numId w:val="1"/>
      </w:numPr>
      <w:spacing w:before="240"/>
      <w:jc w:val="both"/>
      <w:outlineLvl w:val="1"/>
    </w:pPr>
    <w:rPr>
      <w:b/>
      <w:sz w:val="24"/>
    </w:rPr>
  </w:style>
  <w:style w:type="paragraph" w:styleId="Antrat3">
    <w:name w:val="heading 3"/>
    <w:basedOn w:val="prastasis"/>
    <w:link w:val="Antrat3Diagrama"/>
    <w:qFormat/>
    <w:rsid w:val="00315DD5"/>
    <w:pPr>
      <w:numPr>
        <w:ilvl w:val="2"/>
        <w:numId w:val="1"/>
      </w:numPr>
      <w:spacing w:before="50"/>
      <w:jc w:val="both"/>
      <w:outlineLvl w:val="2"/>
    </w:pPr>
    <w:rPr>
      <w:sz w:val="24"/>
      <w:lang w:eastAsia="x-none"/>
    </w:rPr>
  </w:style>
  <w:style w:type="paragraph" w:styleId="Antrat4">
    <w:name w:val="heading 4"/>
    <w:aliases w:val="Heading 4 Char Char Char Char"/>
    <w:basedOn w:val="prastasis"/>
    <w:link w:val="Antrat4Diagrama"/>
    <w:qFormat/>
    <w:rsid w:val="00315DD5"/>
    <w:pPr>
      <w:numPr>
        <w:ilvl w:val="3"/>
        <w:numId w:val="1"/>
      </w:numPr>
      <w:jc w:val="both"/>
      <w:outlineLvl w:val="3"/>
    </w:pPr>
    <w:rPr>
      <w:sz w:val="24"/>
    </w:rPr>
  </w:style>
  <w:style w:type="paragraph" w:styleId="Antrat5">
    <w:name w:val="heading 5"/>
    <w:basedOn w:val="prastasis"/>
    <w:next w:val="prastasis"/>
    <w:link w:val="Antrat5Diagrama"/>
    <w:qFormat/>
    <w:rsid w:val="00315DD5"/>
    <w:pPr>
      <w:keepNext/>
      <w:widowControl w:val="0"/>
      <w:jc w:val="center"/>
      <w:outlineLvl w:val="4"/>
    </w:pPr>
    <w:rPr>
      <w:rFonts w:ascii="TimesLT" w:hAnsi="TimesLT"/>
      <w:b/>
      <w:sz w:val="24"/>
    </w:rPr>
  </w:style>
  <w:style w:type="paragraph" w:styleId="Antrat6">
    <w:name w:val="heading 6"/>
    <w:basedOn w:val="prastasis"/>
    <w:next w:val="prastasis"/>
    <w:link w:val="Antrat6Diagrama"/>
    <w:qFormat/>
    <w:rsid w:val="00315DD5"/>
    <w:pPr>
      <w:keepNext/>
      <w:widowControl w:val="0"/>
      <w:ind w:firstLine="720"/>
      <w:jc w:val="center"/>
      <w:outlineLvl w:val="5"/>
    </w:pPr>
    <w:rPr>
      <w:rFonts w:ascii="TimesLT" w:hAnsi="TimesLT"/>
      <w:b/>
      <w:sz w:val="24"/>
    </w:rPr>
  </w:style>
  <w:style w:type="paragraph" w:styleId="Antrat7">
    <w:name w:val="heading 7"/>
    <w:basedOn w:val="prastasis"/>
    <w:next w:val="prastasis"/>
    <w:link w:val="Antrat7Diagrama"/>
    <w:qFormat/>
    <w:rsid w:val="00315DD5"/>
    <w:pPr>
      <w:keepNext/>
      <w:widowControl w:val="0"/>
      <w:ind w:left="720"/>
      <w:jc w:val="center"/>
      <w:outlineLvl w:val="6"/>
    </w:pPr>
    <w:rPr>
      <w:rFonts w:ascii="TimesLT" w:hAnsi="TimesLT"/>
      <w:b/>
      <w:sz w:val="24"/>
    </w:rPr>
  </w:style>
  <w:style w:type="paragraph" w:styleId="Antrat8">
    <w:name w:val="heading 8"/>
    <w:basedOn w:val="prastasis"/>
    <w:next w:val="prastasis"/>
    <w:link w:val="Antrat8Diagrama"/>
    <w:qFormat/>
    <w:rsid w:val="00315DD5"/>
    <w:pPr>
      <w:widowControl w:val="0"/>
      <w:spacing w:line="360" w:lineRule="auto"/>
      <w:outlineLvl w:val="7"/>
    </w:pPr>
    <w:rPr>
      <w:sz w:val="24"/>
    </w:rPr>
  </w:style>
  <w:style w:type="paragraph" w:styleId="Antrat9">
    <w:name w:val="heading 9"/>
    <w:basedOn w:val="prastasis"/>
    <w:next w:val="prastasis"/>
    <w:link w:val="Antrat9Diagrama"/>
    <w:qFormat/>
    <w:rsid w:val="00315DD5"/>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15DD5"/>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315DD5"/>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15DD5"/>
    <w:rPr>
      <w:rFonts w:ascii="Times New Roman" w:eastAsia="Times New Roman" w:hAnsi="Times New Roman" w:cs="Times New Roman"/>
      <w:sz w:val="24"/>
      <w:szCs w:val="20"/>
      <w:lang w:eastAsia="x-none"/>
    </w:rPr>
  </w:style>
  <w:style w:type="character" w:customStyle="1" w:styleId="Antrat4Diagrama">
    <w:name w:val="Antraštė 4 Diagrama"/>
    <w:aliases w:val="Heading 4 Char Char Char Char Diagrama"/>
    <w:basedOn w:val="Numatytasispastraiposriftas"/>
    <w:link w:val="Antrat4"/>
    <w:rsid w:val="00315DD5"/>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315DD5"/>
    <w:pPr>
      <w:widowControl w:val="0"/>
      <w:ind w:firstLine="720"/>
      <w:jc w:val="both"/>
    </w:pPr>
    <w:rPr>
      <w:rFonts w:ascii="TimesLT" w:hAnsi="TimesLT"/>
      <w:b/>
      <w:sz w:val="24"/>
    </w:rPr>
  </w:style>
  <w:style w:type="character" w:customStyle="1" w:styleId="Pagrindiniotekstotrauka2Diagrama">
    <w:name w:val="Pagrindinio teksto įtrauka 2 Diagrama"/>
    <w:basedOn w:val="Numatytasispastraiposriftas"/>
    <w:link w:val="Pagrindiniotekstotrauka2"/>
    <w:rsid w:val="00315DD5"/>
    <w:rPr>
      <w:rFonts w:ascii="TimesLT" w:eastAsia="Times New Roman" w:hAnsi="TimesLT" w:cs="Times New Roman"/>
      <w:b/>
      <w:sz w:val="24"/>
      <w:szCs w:val="20"/>
    </w:rPr>
  </w:style>
  <w:style w:type="character" w:customStyle="1" w:styleId="Antrat5Diagrama">
    <w:name w:val="Antraštė 5 Diagrama"/>
    <w:basedOn w:val="Numatytasispastraiposriftas"/>
    <w:link w:val="Antrat5"/>
    <w:rsid w:val="00315DD5"/>
    <w:rPr>
      <w:rFonts w:ascii="TimesLT" w:eastAsia="Times New Roman" w:hAnsi="TimesLT" w:cs="Times New Roman"/>
      <w:b/>
      <w:sz w:val="24"/>
      <w:szCs w:val="20"/>
    </w:rPr>
  </w:style>
  <w:style w:type="character" w:customStyle="1" w:styleId="Antrat6Diagrama">
    <w:name w:val="Antraštė 6 Diagrama"/>
    <w:basedOn w:val="Numatytasispastraiposriftas"/>
    <w:link w:val="Antrat6"/>
    <w:rsid w:val="00315DD5"/>
    <w:rPr>
      <w:rFonts w:ascii="TimesLT" w:eastAsia="Times New Roman" w:hAnsi="TimesLT" w:cs="Times New Roman"/>
      <w:b/>
      <w:sz w:val="24"/>
      <w:szCs w:val="20"/>
    </w:rPr>
  </w:style>
  <w:style w:type="character" w:customStyle="1" w:styleId="Antrat7Diagrama">
    <w:name w:val="Antraštė 7 Diagrama"/>
    <w:basedOn w:val="Numatytasispastraiposriftas"/>
    <w:link w:val="Antrat7"/>
    <w:rsid w:val="00315DD5"/>
    <w:rPr>
      <w:rFonts w:ascii="TimesLT" w:eastAsia="Times New Roman" w:hAnsi="TimesLT" w:cs="Times New Roman"/>
      <w:b/>
      <w:sz w:val="24"/>
      <w:szCs w:val="20"/>
    </w:rPr>
  </w:style>
  <w:style w:type="character" w:customStyle="1" w:styleId="Antrat8Diagrama">
    <w:name w:val="Antraštė 8 Diagrama"/>
    <w:basedOn w:val="Numatytasispastraiposriftas"/>
    <w:link w:val="Antrat8"/>
    <w:rsid w:val="00315DD5"/>
    <w:rPr>
      <w:rFonts w:ascii="Times New Roman" w:eastAsia="Times New Roman" w:hAnsi="Times New Roman" w:cs="Times New Roman"/>
      <w:sz w:val="24"/>
      <w:szCs w:val="20"/>
    </w:rPr>
  </w:style>
  <w:style w:type="character" w:customStyle="1" w:styleId="Antrat9Diagrama">
    <w:name w:val="Antraštė 9 Diagrama"/>
    <w:basedOn w:val="Numatytasispastraiposriftas"/>
    <w:link w:val="Antrat9"/>
    <w:rsid w:val="00315DD5"/>
    <w:rPr>
      <w:rFonts w:ascii="Times New Roman" w:eastAsia="Times New Roman" w:hAnsi="Times New Roman" w:cs="Times New Roman"/>
      <w:sz w:val="24"/>
      <w:szCs w:val="20"/>
    </w:rPr>
  </w:style>
  <w:style w:type="character" w:styleId="Hipersaitas">
    <w:name w:val="Hyperlink"/>
    <w:rsid w:val="00315DD5"/>
    <w:rPr>
      <w:color w:val="0000FF"/>
      <w:u w:val="single"/>
    </w:rPr>
  </w:style>
  <w:style w:type="character" w:styleId="Perirtashipersaitas">
    <w:name w:val="FollowedHyperlink"/>
    <w:rsid w:val="00315DD5"/>
    <w:rPr>
      <w:color w:val="800080"/>
      <w:u w:val="single"/>
    </w:rPr>
  </w:style>
  <w:style w:type="character" w:styleId="HTMLspausdinimomainl">
    <w:name w:val="HTML Typewriter"/>
    <w:rsid w:val="00315DD5"/>
    <w:rPr>
      <w:rFonts w:ascii="Arial Unicode MS" w:eastAsia="Arial Unicode MS" w:hAnsi="Arial Unicode MS" w:cs="Arial Unicode MS" w:hint="eastAsia"/>
      <w:sz w:val="20"/>
      <w:szCs w:val="20"/>
    </w:rPr>
  </w:style>
  <w:style w:type="paragraph" w:styleId="Antrats">
    <w:name w:val="header"/>
    <w:basedOn w:val="prastasis"/>
    <w:link w:val="AntratsDiagrama"/>
    <w:rsid w:val="00315DD5"/>
    <w:pPr>
      <w:tabs>
        <w:tab w:val="center" w:pos="4153"/>
        <w:tab w:val="right" w:pos="8306"/>
      </w:tabs>
    </w:pPr>
  </w:style>
  <w:style w:type="character" w:customStyle="1" w:styleId="AntratsDiagrama">
    <w:name w:val="Antraštės Diagrama"/>
    <w:basedOn w:val="Numatytasispastraiposriftas"/>
    <w:link w:val="Antrats"/>
    <w:rsid w:val="00315DD5"/>
    <w:rPr>
      <w:rFonts w:ascii="Times New Roman" w:eastAsia="Times New Roman" w:hAnsi="Times New Roman" w:cs="Times New Roman"/>
      <w:sz w:val="20"/>
      <w:szCs w:val="20"/>
    </w:rPr>
  </w:style>
  <w:style w:type="paragraph" w:styleId="Porat">
    <w:name w:val="footer"/>
    <w:basedOn w:val="prastasis"/>
    <w:link w:val="PoratDiagrama"/>
    <w:rsid w:val="00315DD5"/>
    <w:pPr>
      <w:tabs>
        <w:tab w:val="center" w:pos="4153"/>
        <w:tab w:val="right" w:pos="8306"/>
      </w:tabs>
    </w:pPr>
  </w:style>
  <w:style w:type="character" w:customStyle="1" w:styleId="PoratDiagrama">
    <w:name w:val="Poraštė Diagrama"/>
    <w:basedOn w:val="Numatytasispastraiposriftas"/>
    <w:link w:val="Porat"/>
    <w:rsid w:val="00315DD5"/>
    <w:rPr>
      <w:rFonts w:ascii="Times New Roman" w:eastAsia="Times New Roman" w:hAnsi="Times New Roman" w:cs="Times New Roman"/>
      <w:sz w:val="20"/>
      <w:szCs w:val="20"/>
    </w:rPr>
  </w:style>
  <w:style w:type="paragraph" w:styleId="Pagrindinistekstas">
    <w:name w:val="Body Text"/>
    <w:basedOn w:val="prastasis"/>
    <w:link w:val="PagrindinistekstasDiagrama"/>
    <w:rsid w:val="00315DD5"/>
    <w:pPr>
      <w:jc w:val="both"/>
    </w:pPr>
    <w:rPr>
      <w:strike/>
      <w:sz w:val="24"/>
    </w:rPr>
  </w:style>
  <w:style w:type="character" w:customStyle="1" w:styleId="PagrindinistekstasDiagrama">
    <w:name w:val="Pagrindinis tekstas Diagrama"/>
    <w:basedOn w:val="Numatytasispastraiposriftas"/>
    <w:link w:val="Pagrindinistekstas"/>
    <w:rsid w:val="00315DD5"/>
    <w:rPr>
      <w:rFonts w:ascii="Times New Roman" w:eastAsia="Times New Roman" w:hAnsi="Times New Roman" w:cs="Times New Roman"/>
      <w:strike/>
      <w:sz w:val="24"/>
      <w:szCs w:val="20"/>
    </w:rPr>
  </w:style>
  <w:style w:type="paragraph" w:styleId="Pagrindiniotekstotrauka">
    <w:name w:val="Body Text Indent"/>
    <w:basedOn w:val="prastasis"/>
    <w:link w:val="PagrindiniotekstotraukaDiagrama"/>
    <w:rsid w:val="00315DD5"/>
    <w:pPr>
      <w:widowControl w:val="0"/>
      <w:ind w:firstLine="720"/>
      <w:jc w:val="both"/>
    </w:pPr>
    <w:rPr>
      <w:sz w:val="24"/>
    </w:rPr>
  </w:style>
  <w:style w:type="character" w:customStyle="1" w:styleId="PagrindiniotekstotraukaDiagrama">
    <w:name w:val="Pagrindinio teksto įtrauka Diagrama"/>
    <w:basedOn w:val="Numatytasispastraiposriftas"/>
    <w:link w:val="Pagrindiniotekstotrauka"/>
    <w:rsid w:val="00315DD5"/>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315DD5"/>
    <w:pPr>
      <w:spacing w:line="360" w:lineRule="auto"/>
      <w:ind w:firstLine="720"/>
      <w:jc w:val="both"/>
    </w:pPr>
    <w:rPr>
      <w:rFonts w:ascii="TimesLT" w:hAnsi="TimesLT"/>
      <w:sz w:val="24"/>
    </w:rPr>
  </w:style>
  <w:style w:type="character" w:customStyle="1" w:styleId="Pagrindinistekstas2Diagrama">
    <w:name w:val="Pagrindinis tekstas 2 Diagrama"/>
    <w:basedOn w:val="Numatytasispastraiposriftas"/>
    <w:link w:val="Pagrindinistekstas2"/>
    <w:rsid w:val="00315DD5"/>
    <w:rPr>
      <w:rFonts w:ascii="TimesLT" w:eastAsia="Times New Roman" w:hAnsi="TimesLT" w:cs="Times New Roman"/>
      <w:sz w:val="24"/>
      <w:szCs w:val="20"/>
    </w:rPr>
  </w:style>
  <w:style w:type="paragraph" w:styleId="Pagrindinistekstas3">
    <w:name w:val="Body Text 3"/>
    <w:basedOn w:val="prastasis"/>
    <w:link w:val="Pagrindinistekstas3Diagrama"/>
    <w:rsid w:val="00315DD5"/>
    <w:pPr>
      <w:jc w:val="both"/>
    </w:pPr>
    <w:rPr>
      <w:b/>
      <w:i/>
      <w:sz w:val="24"/>
    </w:rPr>
  </w:style>
  <w:style w:type="character" w:customStyle="1" w:styleId="Pagrindinistekstas3Diagrama">
    <w:name w:val="Pagrindinis tekstas 3 Diagrama"/>
    <w:basedOn w:val="Numatytasispastraiposriftas"/>
    <w:link w:val="Pagrindinistekstas3"/>
    <w:rsid w:val="00315DD5"/>
    <w:rPr>
      <w:rFonts w:ascii="Times New Roman" w:eastAsia="Times New Roman" w:hAnsi="Times New Roman" w:cs="Times New Roman"/>
      <w:b/>
      <w:i/>
      <w:sz w:val="24"/>
      <w:szCs w:val="20"/>
    </w:rPr>
  </w:style>
  <w:style w:type="paragraph" w:styleId="Pagrindiniotekstotrauka3">
    <w:name w:val="Body Text Indent 3"/>
    <w:basedOn w:val="prastasis"/>
    <w:link w:val="Pagrindiniotekstotrauka3Diagrama"/>
    <w:rsid w:val="00315DD5"/>
    <w:pPr>
      <w:spacing w:line="360" w:lineRule="auto"/>
      <w:ind w:left="2430" w:hanging="1710"/>
      <w:jc w:val="both"/>
    </w:pPr>
    <w:rPr>
      <w:rFonts w:ascii="TimesLT" w:hAnsi="TimesLT"/>
      <w:b/>
      <w:sz w:val="24"/>
    </w:rPr>
  </w:style>
  <w:style w:type="character" w:customStyle="1" w:styleId="Pagrindiniotekstotrauka3Diagrama">
    <w:name w:val="Pagrindinio teksto įtrauka 3 Diagrama"/>
    <w:basedOn w:val="Numatytasispastraiposriftas"/>
    <w:link w:val="Pagrindiniotekstotrauka3"/>
    <w:rsid w:val="00315DD5"/>
    <w:rPr>
      <w:rFonts w:ascii="TimesLT" w:eastAsia="Times New Roman" w:hAnsi="TimesLT" w:cs="Times New Roman"/>
      <w:b/>
      <w:sz w:val="24"/>
      <w:szCs w:val="20"/>
    </w:rPr>
  </w:style>
  <w:style w:type="paragraph" w:styleId="Paprastasistekstas">
    <w:name w:val="Plain Text"/>
    <w:basedOn w:val="prastasis"/>
    <w:link w:val="PaprastasistekstasDiagrama"/>
    <w:rsid w:val="00315DD5"/>
    <w:rPr>
      <w:rFonts w:ascii="Courier New" w:hAnsi="Courier New"/>
    </w:rPr>
  </w:style>
  <w:style w:type="character" w:customStyle="1" w:styleId="PaprastasistekstasDiagrama">
    <w:name w:val="Paprastasis tekstas Diagrama"/>
    <w:basedOn w:val="Numatytasispastraiposriftas"/>
    <w:link w:val="Paprastasistekstas"/>
    <w:rsid w:val="00315DD5"/>
    <w:rPr>
      <w:rFonts w:ascii="Courier New" w:eastAsia="Times New Roman" w:hAnsi="Courier New" w:cs="Times New Roman"/>
      <w:sz w:val="20"/>
      <w:szCs w:val="20"/>
    </w:rPr>
  </w:style>
  <w:style w:type="paragraph" w:customStyle="1" w:styleId="Hyperlink2">
    <w:name w:val="Hyperlink2"/>
    <w:basedOn w:val="prastasis"/>
    <w:rsid w:val="00315DD5"/>
    <w:pPr>
      <w:ind w:firstLine="720"/>
      <w:jc w:val="both"/>
    </w:pPr>
    <w:rPr>
      <w:sz w:val="24"/>
    </w:rPr>
  </w:style>
  <w:style w:type="paragraph" w:customStyle="1" w:styleId="a">
    <w:name w:val="a"/>
    <w:basedOn w:val="Antrat4"/>
    <w:rsid w:val="00315DD5"/>
  </w:style>
  <w:style w:type="paragraph" w:customStyle="1" w:styleId="NumPar1">
    <w:name w:val="NumPar 1"/>
    <w:basedOn w:val="prastasis"/>
    <w:next w:val="prastasis"/>
    <w:rsid w:val="00315DD5"/>
    <w:pPr>
      <w:tabs>
        <w:tab w:val="num" w:pos="360"/>
      </w:tabs>
      <w:spacing w:before="120" w:after="120"/>
      <w:jc w:val="both"/>
    </w:pPr>
    <w:rPr>
      <w:sz w:val="24"/>
    </w:rPr>
  </w:style>
  <w:style w:type="paragraph" w:customStyle="1" w:styleId="tekstas">
    <w:name w:val="tekstas"/>
    <w:basedOn w:val="prastasis"/>
    <w:rsid w:val="00315DD5"/>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315DD5"/>
    <w:pPr>
      <w:spacing w:line="360" w:lineRule="auto"/>
      <w:ind w:firstLine="720"/>
      <w:jc w:val="center"/>
    </w:pPr>
    <w:rPr>
      <w:rFonts w:ascii="TimesLT" w:hAnsi="TimesLT"/>
      <w:caps/>
      <w:sz w:val="24"/>
    </w:rPr>
  </w:style>
  <w:style w:type="paragraph" w:customStyle="1" w:styleId="NormalLeft">
    <w:name w:val="Normal Left"/>
    <w:basedOn w:val="prastasis"/>
    <w:rsid w:val="00315DD5"/>
    <w:pPr>
      <w:spacing w:before="120" w:after="120"/>
    </w:pPr>
    <w:rPr>
      <w:sz w:val="24"/>
    </w:rPr>
  </w:style>
  <w:style w:type="paragraph" w:customStyle="1" w:styleId="Formuledadoption">
    <w:name w:val="Formule d'adoption"/>
    <w:basedOn w:val="prastasis"/>
    <w:next w:val="prastasis"/>
    <w:rsid w:val="00315DD5"/>
    <w:pPr>
      <w:spacing w:before="120" w:after="120"/>
      <w:jc w:val="both"/>
    </w:pPr>
    <w:rPr>
      <w:sz w:val="24"/>
    </w:rPr>
  </w:style>
  <w:style w:type="paragraph" w:customStyle="1" w:styleId="Hyperlink1">
    <w:name w:val="Hyperlink1"/>
    <w:basedOn w:val="prastasis"/>
    <w:rsid w:val="00315DD5"/>
    <w:pPr>
      <w:ind w:firstLine="720"/>
      <w:jc w:val="both"/>
    </w:pPr>
    <w:rPr>
      <w:sz w:val="24"/>
    </w:rPr>
  </w:style>
  <w:style w:type="paragraph" w:customStyle="1" w:styleId="Tekstas0">
    <w:name w:val="Tekstas"/>
    <w:basedOn w:val="prastasis"/>
    <w:rsid w:val="00315DD5"/>
    <w:pPr>
      <w:ind w:firstLine="720"/>
      <w:jc w:val="both"/>
    </w:pPr>
    <w:rPr>
      <w:sz w:val="24"/>
    </w:rPr>
  </w:style>
  <w:style w:type="paragraph" w:styleId="Sraopastraipa">
    <w:name w:val="List Paragraph"/>
    <w:basedOn w:val="prastasis"/>
    <w:qFormat/>
    <w:rsid w:val="00315DD5"/>
    <w:pPr>
      <w:ind w:left="720"/>
      <w:contextualSpacing/>
    </w:pPr>
    <w:rPr>
      <w:rFonts w:ascii="TimesLT" w:hAnsi="TimesLT"/>
      <w:sz w:val="24"/>
      <w:lang w:val="en-US"/>
    </w:rPr>
  </w:style>
  <w:style w:type="character" w:customStyle="1" w:styleId="Datadiena">
    <w:name w:val="Data_diena"/>
    <w:basedOn w:val="Numatytasispastraiposriftas"/>
    <w:rsid w:val="00315DD5"/>
  </w:style>
  <w:style w:type="character" w:customStyle="1" w:styleId="statymoNr">
    <w:name w:val="Įstatymo Nr."/>
    <w:rsid w:val="00315DD5"/>
    <w:rPr>
      <w:rFonts w:ascii="HelveticaLT" w:hAnsi="HelveticaLT" w:hint="default"/>
    </w:rPr>
  </w:style>
  <w:style w:type="character" w:customStyle="1" w:styleId="Datamnuo">
    <w:name w:val="Data_mënuo"/>
    <w:rsid w:val="00315DD5"/>
    <w:rPr>
      <w:rFonts w:ascii="HelveticaLT" w:hAnsi="HelveticaLT" w:hint="default"/>
      <w:sz w:val="24"/>
    </w:rPr>
  </w:style>
  <w:style w:type="character" w:customStyle="1" w:styleId="Datametai">
    <w:name w:val="Data_metai"/>
    <w:basedOn w:val="Numatytasispastraiposriftas"/>
    <w:rsid w:val="00315DD5"/>
  </w:style>
  <w:style w:type="character" w:customStyle="1" w:styleId="Pareigos">
    <w:name w:val="Pareigos"/>
    <w:rsid w:val="00315DD5"/>
    <w:rPr>
      <w:rFonts w:ascii="TimesLT" w:hAnsi="TimesLT" w:hint="default"/>
      <w:caps/>
      <w:sz w:val="24"/>
    </w:rPr>
  </w:style>
  <w:style w:type="character" w:customStyle="1" w:styleId="typewriter">
    <w:name w:val="typewriter"/>
    <w:basedOn w:val="Numatytasispastraiposriftas"/>
    <w:rsid w:val="00315DD5"/>
  </w:style>
  <w:style w:type="character" w:styleId="Puslapionumeris">
    <w:name w:val="page number"/>
    <w:basedOn w:val="Numatytasispastraiposriftas"/>
    <w:rsid w:val="00315DD5"/>
  </w:style>
  <w:style w:type="paragraph" w:customStyle="1" w:styleId="hyperlink20">
    <w:name w:val="hyperlink2"/>
    <w:basedOn w:val="prastasis"/>
    <w:rsid w:val="00315DD5"/>
    <w:pPr>
      <w:spacing w:before="100" w:beforeAutospacing="1" w:after="100" w:afterAutospacing="1"/>
    </w:pPr>
    <w:rPr>
      <w:sz w:val="24"/>
      <w:szCs w:val="24"/>
      <w:lang w:eastAsia="lt-LT"/>
    </w:rPr>
  </w:style>
  <w:style w:type="paragraph" w:customStyle="1" w:styleId="numpar10">
    <w:name w:val="numpar1"/>
    <w:basedOn w:val="prastasis"/>
    <w:rsid w:val="00315DD5"/>
    <w:pPr>
      <w:spacing w:before="100" w:beforeAutospacing="1" w:after="100" w:afterAutospacing="1"/>
    </w:pPr>
    <w:rPr>
      <w:sz w:val="24"/>
      <w:szCs w:val="24"/>
      <w:lang w:eastAsia="lt-LT"/>
    </w:rPr>
  </w:style>
  <w:style w:type="paragraph" w:customStyle="1" w:styleId="Pasiulymai">
    <w:name w:val="Pasiulymai"/>
    <w:basedOn w:val="prastasis"/>
    <w:qFormat/>
    <w:rsid w:val="00315DD5"/>
    <w:pPr>
      <w:jc w:val="both"/>
    </w:pPr>
    <w:rPr>
      <w:bCs/>
      <w:sz w:val="24"/>
      <w:szCs w:val="24"/>
    </w:rPr>
  </w:style>
  <w:style w:type="paragraph" w:styleId="Debesliotekstas">
    <w:name w:val="Balloon Text"/>
    <w:basedOn w:val="prastasis"/>
    <w:link w:val="DebesliotekstasDiagrama"/>
    <w:rsid w:val="00315DD5"/>
    <w:rPr>
      <w:rFonts w:ascii="Tahoma" w:hAnsi="Tahoma"/>
      <w:sz w:val="16"/>
      <w:szCs w:val="16"/>
      <w:lang w:eastAsia="x-none"/>
    </w:rPr>
  </w:style>
  <w:style w:type="character" w:customStyle="1" w:styleId="DebesliotekstasDiagrama">
    <w:name w:val="Debesėlio tekstas Diagrama"/>
    <w:basedOn w:val="Numatytasispastraiposriftas"/>
    <w:link w:val="Debesliotekstas"/>
    <w:rsid w:val="00315DD5"/>
    <w:rPr>
      <w:rFonts w:ascii="Tahoma" w:eastAsia="Times New Roman" w:hAnsi="Tahoma" w:cs="Times New Roman"/>
      <w:sz w:val="16"/>
      <w:szCs w:val="16"/>
      <w:lang w:eastAsia="x-none"/>
    </w:rPr>
  </w:style>
  <w:style w:type="character" w:styleId="Komentaronuoroda">
    <w:name w:val="annotation reference"/>
    <w:rsid w:val="00315DD5"/>
    <w:rPr>
      <w:sz w:val="16"/>
      <w:szCs w:val="16"/>
    </w:rPr>
  </w:style>
  <w:style w:type="paragraph" w:styleId="Komentarotekstas">
    <w:name w:val="annotation text"/>
    <w:basedOn w:val="prastasis"/>
    <w:link w:val="KomentarotekstasDiagrama"/>
    <w:rsid w:val="00315DD5"/>
    <w:rPr>
      <w:lang w:eastAsia="x-none"/>
    </w:rPr>
  </w:style>
  <w:style w:type="character" w:customStyle="1" w:styleId="KomentarotekstasDiagrama">
    <w:name w:val="Komentaro tekstas Diagrama"/>
    <w:basedOn w:val="Numatytasispastraiposriftas"/>
    <w:link w:val="Komentarotekstas"/>
    <w:rsid w:val="00315DD5"/>
    <w:rPr>
      <w:rFonts w:ascii="Times New Roman" w:eastAsia="Times New Roman" w:hAnsi="Times New Roman" w:cs="Times New Roman"/>
      <w:sz w:val="20"/>
      <w:szCs w:val="20"/>
      <w:lang w:eastAsia="x-none"/>
    </w:rPr>
  </w:style>
  <w:style w:type="paragraph" w:styleId="Komentarotema">
    <w:name w:val="annotation subject"/>
    <w:basedOn w:val="Komentarotekstas"/>
    <w:next w:val="Komentarotekstas"/>
    <w:link w:val="KomentarotemaDiagrama"/>
    <w:rsid w:val="00315DD5"/>
    <w:rPr>
      <w:b/>
      <w:bCs/>
    </w:rPr>
  </w:style>
  <w:style w:type="character" w:customStyle="1" w:styleId="KomentarotemaDiagrama">
    <w:name w:val="Komentaro tema Diagrama"/>
    <w:basedOn w:val="KomentarotekstasDiagrama"/>
    <w:link w:val="Komentarotema"/>
    <w:rsid w:val="00315DD5"/>
    <w:rPr>
      <w:rFonts w:ascii="Times New Roman" w:eastAsia="Times New Roman" w:hAnsi="Times New Roman" w:cs="Times New Roman"/>
      <w:b/>
      <w:bCs/>
      <w:sz w:val="20"/>
      <w:szCs w:val="20"/>
      <w:lang w:eastAsia="x-none"/>
    </w:rPr>
  </w:style>
  <w:style w:type="paragraph" w:styleId="Pataisymai">
    <w:name w:val="Revision"/>
    <w:hidden/>
    <w:uiPriority w:val="99"/>
    <w:semiHidden/>
    <w:rsid w:val="00315DD5"/>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rsid w:val="00315DD5"/>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5D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15DD5"/>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315DD5"/>
    <w:pPr>
      <w:numPr>
        <w:ilvl w:val="1"/>
        <w:numId w:val="1"/>
      </w:numPr>
      <w:spacing w:before="240"/>
      <w:jc w:val="both"/>
      <w:outlineLvl w:val="1"/>
    </w:pPr>
    <w:rPr>
      <w:b/>
      <w:sz w:val="24"/>
    </w:rPr>
  </w:style>
  <w:style w:type="paragraph" w:styleId="Antrat3">
    <w:name w:val="heading 3"/>
    <w:basedOn w:val="prastasis"/>
    <w:link w:val="Antrat3Diagrama"/>
    <w:qFormat/>
    <w:rsid w:val="00315DD5"/>
    <w:pPr>
      <w:numPr>
        <w:ilvl w:val="2"/>
        <w:numId w:val="1"/>
      </w:numPr>
      <w:spacing w:before="50"/>
      <w:jc w:val="both"/>
      <w:outlineLvl w:val="2"/>
    </w:pPr>
    <w:rPr>
      <w:sz w:val="24"/>
      <w:lang w:eastAsia="x-none"/>
    </w:rPr>
  </w:style>
  <w:style w:type="paragraph" w:styleId="Antrat4">
    <w:name w:val="heading 4"/>
    <w:aliases w:val="Heading 4 Char Char Char Char"/>
    <w:basedOn w:val="prastasis"/>
    <w:link w:val="Antrat4Diagrama"/>
    <w:qFormat/>
    <w:rsid w:val="00315DD5"/>
    <w:pPr>
      <w:numPr>
        <w:ilvl w:val="3"/>
        <w:numId w:val="1"/>
      </w:numPr>
      <w:jc w:val="both"/>
      <w:outlineLvl w:val="3"/>
    </w:pPr>
    <w:rPr>
      <w:sz w:val="24"/>
    </w:rPr>
  </w:style>
  <w:style w:type="paragraph" w:styleId="Antrat5">
    <w:name w:val="heading 5"/>
    <w:basedOn w:val="prastasis"/>
    <w:next w:val="prastasis"/>
    <w:link w:val="Antrat5Diagrama"/>
    <w:qFormat/>
    <w:rsid w:val="00315DD5"/>
    <w:pPr>
      <w:keepNext/>
      <w:widowControl w:val="0"/>
      <w:jc w:val="center"/>
      <w:outlineLvl w:val="4"/>
    </w:pPr>
    <w:rPr>
      <w:rFonts w:ascii="TimesLT" w:hAnsi="TimesLT"/>
      <w:b/>
      <w:sz w:val="24"/>
    </w:rPr>
  </w:style>
  <w:style w:type="paragraph" w:styleId="Antrat6">
    <w:name w:val="heading 6"/>
    <w:basedOn w:val="prastasis"/>
    <w:next w:val="prastasis"/>
    <w:link w:val="Antrat6Diagrama"/>
    <w:qFormat/>
    <w:rsid w:val="00315DD5"/>
    <w:pPr>
      <w:keepNext/>
      <w:widowControl w:val="0"/>
      <w:ind w:firstLine="720"/>
      <w:jc w:val="center"/>
      <w:outlineLvl w:val="5"/>
    </w:pPr>
    <w:rPr>
      <w:rFonts w:ascii="TimesLT" w:hAnsi="TimesLT"/>
      <w:b/>
      <w:sz w:val="24"/>
    </w:rPr>
  </w:style>
  <w:style w:type="paragraph" w:styleId="Antrat7">
    <w:name w:val="heading 7"/>
    <w:basedOn w:val="prastasis"/>
    <w:next w:val="prastasis"/>
    <w:link w:val="Antrat7Diagrama"/>
    <w:qFormat/>
    <w:rsid w:val="00315DD5"/>
    <w:pPr>
      <w:keepNext/>
      <w:widowControl w:val="0"/>
      <w:ind w:left="720"/>
      <w:jc w:val="center"/>
      <w:outlineLvl w:val="6"/>
    </w:pPr>
    <w:rPr>
      <w:rFonts w:ascii="TimesLT" w:hAnsi="TimesLT"/>
      <w:b/>
      <w:sz w:val="24"/>
    </w:rPr>
  </w:style>
  <w:style w:type="paragraph" w:styleId="Antrat8">
    <w:name w:val="heading 8"/>
    <w:basedOn w:val="prastasis"/>
    <w:next w:val="prastasis"/>
    <w:link w:val="Antrat8Diagrama"/>
    <w:qFormat/>
    <w:rsid w:val="00315DD5"/>
    <w:pPr>
      <w:widowControl w:val="0"/>
      <w:spacing w:line="360" w:lineRule="auto"/>
      <w:outlineLvl w:val="7"/>
    </w:pPr>
    <w:rPr>
      <w:sz w:val="24"/>
    </w:rPr>
  </w:style>
  <w:style w:type="paragraph" w:styleId="Antrat9">
    <w:name w:val="heading 9"/>
    <w:basedOn w:val="prastasis"/>
    <w:next w:val="prastasis"/>
    <w:link w:val="Antrat9Diagrama"/>
    <w:qFormat/>
    <w:rsid w:val="00315DD5"/>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15DD5"/>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315DD5"/>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15DD5"/>
    <w:rPr>
      <w:rFonts w:ascii="Times New Roman" w:eastAsia="Times New Roman" w:hAnsi="Times New Roman" w:cs="Times New Roman"/>
      <w:sz w:val="24"/>
      <w:szCs w:val="20"/>
      <w:lang w:eastAsia="x-none"/>
    </w:rPr>
  </w:style>
  <w:style w:type="character" w:customStyle="1" w:styleId="Antrat4Diagrama">
    <w:name w:val="Antraštė 4 Diagrama"/>
    <w:aliases w:val="Heading 4 Char Char Char Char Diagrama"/>
    <w:basedOn w:val="Numatytasispastraiposriftas"/>
    <w:link w:val="Antrat4"/>
    <w:rsid w:val="00315DD5"/>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315DD5"/>
    <w:pPr>
      <w:widowControl w:val="0"/>
      <w:ind w:firstLine="720"/>
      <w:jc w:val="both"/>
    </w:pPr>
    <w:rPr>
      <w:rFonts w:ascii="TimesLT" w:hAnsi="TimesLT"/>
      <w:b/>
      <w:sz w:val="24"/>
    </w:rPr>
  </w:style>
  <w:style w:type="character" w:customStyle="1" w:styleId="Pagrindiniotekstotrauka2Diagrama">
    <w:name w:val="Pagrindinio teksto įtrauka 2 Diagrama"/>
    <w:basedOn w:val="Numatytasispastraiposriftas"/>
    <w:link w:val="Pagrindiniotekstotrauka2"/>
    <w:rsid w:val="00315DD5"/>
    <w:rPr>
      <w:rFonts w:ascii="TimesLT" w:eastAsia="Times New Roman" w:hAnsi="TimesLT" w:cs="Times New Roman"/>
      <w:b/>
      <w:sz w:val="24"/>
      <w:szCs w:val="20"/>
    </w:rPr>
  </w:style>
  <w:style w:type="character" w:customStyle="1" w:styleId="Antrat5Diagrama">
    <w:name w:val="Antraštė 5 Diagrama"/>
    <w:basedOn w:val="Numatytasispastraiposriftas"/>
    <w:link w:val="Antrat5"/>
    <w:rsid w:val="00315DD5"/>
    <w:rPr>
      <w:rFonts w:ascii="TimesLT" w:eastAsia="Times New Roman" w:hAnsi="TimesLT" w:cs="Times New Roman"/>
      <w:b/>
      <w:sz w:val="24"/>
      <w:szCs w:val="20"/>
    </w:rPr>
  </w:style>
  <w:style w:type="character" w:customStyle="1" w:styleId="Antrat6Diagrama">
    <w:name w:val="Antraštė 6 Diagrama"/>
    <w:basedOn w:val="Numatytasispastraiposriftas"/>
    <w:link w:val="Antrat6"/>
    <w:rsid w:val="00315DD5"/>
    <w:rPr>
      <w:rFonts w:ascii="TimesLT" w:eastAsia="Times New Roman" w:hAnsi="TimesLT" w:cs="Times New Roman"/>
      <w:b/>
      <w:sz w:val="24"/>
      <w:szCs w:val="20"/>
    </w:rPr>
  </w:style>
  <w:style w:type="character" w:customStyle="1" w:styleId="Antrat7Diagrama">
    <w:name w:val="Antraštė 7 Diagrama"/>
    <w:basedOn w:val="Numatytasispastraiposriftas"/>
    <w:link w:val="Antrat7"/>
    <w:rsid w:val="00315DD5"/>
    <w:rPr>
      <w:rFonts w:ascii="TimesLT" w:eastAsia="Times New Roman" w:hAnsi="TimesLT" w:cs="Times New Roman"/>
      <w:b/>
      <w:sz w:val="24"/>
      <w:szCs w:val="20"/>
    </w:rPr>
  </w:style>
  <w:style w:type="character" w:customStyle="1" w:styleId="Antrat8Diagrama">
    <w:name w:val="Antraštė 8 Diagrama"/>
    <w:basedOn w:val="Numatytasispastraiposriftas"/>
    <w:link w:val="Antrat8"/>
    <w:rsid w:val="00315DD5"/>
    <w:rPr>
      <w:rFonts w:ascii="Times New Roman" w:eastAsia="Times New Roman" w:hAnsi="Times New Roman" w:cs="Times New Roman"/>
      <w:sz w:val="24"/>
      <w:szCs w:val="20"/>
    </w:rPr>
  </w:style>
  <w:style w:type="character" w:customStyle="1" w:styleId="Antrat9Diagrama">
    <w:name w:val="Antraštė 9 Diagrama"/>
    <w:basedOn w:val="Numatytasispastraiposriftas"/>
    <w:link w:val="Antrat9"/>
    <w:rsid w:val="00315DD5"/>
    <w:rPr>
      <w:rFonts w:ascii="Times New Roman" w:eastAsia="Times New Roman" w:hAnsi="Times New Roman" w:cs="Times New Roman"/>
      <w:sz w:val="24"/>
      <w:szCs w:val="20"/>
    </w:rPr>
  </w:style>
  <w:style w:type="character" w:styleId="Hipersaitas">
    <w:name w:val="Hyperlink"/>
    <w:rsid w:val="00315DD5"/>
    <w:rPr>
      <w:color w:val="0000FF"/>
      <w:u w:val="single"/>
    </w:rPr>
  </w:style>
  <w:style w:type="character" w:styleId="Perirtashipersaitas">
    <w:name w:val="FollowedHyperlink"/>
    <w:rsid w:val="00315DD5"/>
    <w:rPr>
      <w:color w:val="800080"/>
      <w:u w:val="single"/>
    </w:rPr>
  </w:style>
  <w:style w:type="character" w:styleId="HTMLspausdinimomainl">
    <w:name w:val="HTML Typewriter"/>
    <w:rsid w:val="00315DD5"/>
    <w:rPr>
      <w:rFonts w:ascii="Arial Unicode MS" w:eastAsia="Arial Unicode MS" w:hAnsi="Arial Unicode MS" w:cs="Arial Unicode MS" w:hint="eastAsia"/>
      <w:sz w:val="20"/>
      <w:szCs w:val="20"/>
    </w:rPr>
  </w:style>
  <w:style w:type="paragraph" w:styleId="Antrats">
    <w:name w:val="header"/>
    <w:basedOn w:val="prastasis"/>
    <w:link w:val="AntratsDiagrama"/>
    <w:rsid w:val="00315DD5"/>
    <w:pPr>
      <w:tabs>
        <w:tab w:val="center" w:pos="4153"/>
        <w:tab w:val="right" w:pos="8306"/>
      </w:tabs>
    </w:pPr>
  </w:style>
  <w:style w:type="character" w:customStyle="1" w:styleId="AntratsDiagrama">
    <w:name w:val="Antraštės Diagrama"/>
    <w:basedOn w:val="Numatytasispastraiposriftas"/>
    <w:link w:val="Antrats"/>
    <w:rsid w:val="00315DD5"/>
    <w:rPr>
      <w:rFonts w:ascii="Times New Roman" w:eastAsia="Times New Roman" w:hAnsi="Times New Roman" w:cs="Times New Roman"/>
      <w:sz w:val="20"/>
      <w:szCs w:val="20"/>
    </w:rPr>
  </w:style>
  <w:style w:type="paragraph" w:styleId="Porat">
    <w:name w:val="footer"/>
    <w:basedOn w:val="prastasis"/>
    <w:link w:val="PoratDiagrama"/>
    <w:rsid w:val="00315DD5"/>
    <w:pPr>
      <w:tabs>
        <w:tab w:val="center" w:pos="4153"/>
        <w:tab w:val="right" w:pos="8306"/>
      </w:tabs>
    </w:pPr>
  </w:style>
  <w:style w:type="character" w:customStyle="1" w:styleId="PoratDiagrama">
    <w:name w:val="Poraštė Diagrama"/>
    <w:basedOn w:val="Numatytasispastraiposriftas"/>
    <w:link w:val="Porat"/>
    <w:rsid w:val="00315DD5"/>
    <w:rPr>
      <w:rFonts w:ascii="Times New Roman" w:eastAsia="Times New Roman" w:hAnsi="Times New Roman" w:cs="Times New Roman"/>
      <w:sz w:val="20"/>
      <w:szCs w:val="20"/>
    </w:rPr>
  </w:style>
  <w:style w:type="paragraph" w:styleId="Pagrindinistekstas">
    <w:name w:val="Body Text"/>
    <w:basedOn w:val="prastasis"/>
    <w:link w:val="PagrindinistekstasDiagrama"/>
    <w:rsid w:val="00315DD5"/>
    <w:pPr>
      <w:jc w:val="both"/>
    </w:pPr>
    <w:rPr>
      <w:strike/>
      <w:sz w:val="24"/>
    </w:rPr>
  </w:style>
  <w:style w:type="character" w:customStyle="1" w:styleId="PagrindinistekstasDiagrama">
    <w:name w:val="Pagrindinis tekstas Diagrama"/>
    <w:basedOn w:val="Numatytasispastraiposriftas"/>
    <w:link w:val="Pagrindinistekstas"/>
    <w:rsid w:val="00315DD5"/>
    <w:rPr>
      <w:rFonts w:ascii="Times New Roman" w:eastAsia="Times New Roman" w:hAnsi="Times New Roman" w:cs="Times New Roman"/>
      <w:strike/>
      <w:sz w:val="24"/>
      <w:szCs w:val="20"/>
    </w:rPr>
  </w:style>
  <w:style w:type="paragraph" w:styleId="Pagrindiniotekstotrauka">
    <w:name w:val="Body Text Indent"/>
    <w:basedOn w:val="prastasis"/>
    <w:link w:val="PagrindiniotekstotraukaDiagrama"/>
    <w:rsid w:val="00315DD5"/>
    <w:pPr>
      <w:widowControl w:val="0"/>
      <w:ind w:firstLine="720"/>
      <w:jc w:val="both"/>
    </w:pPr>
    <w:rPr>
      <w:sz w:val="24"/>
    </w:rPr>
  </w:style>
  <w:style w:type="character" w:customStyle="1" w:styleId="PagrindiniotekstotraukaDiagrama">
    <w:name w:val="Pagrindinio teksto įtrauka Diagrama"/>
    <w:basedOn w:val="Numatytasispastraiposriftas"/>
    <w:link w:val="Pagrindiniotekstotrauka"/>
    <w:rsid w:val="00315DD5"/>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315DD5"/>
    <w:pPr>
      <w:spacing w:line="360" w:lineRule="auto"/>
      <w:ind w:firstLine="720"/>
      <w:jc w:val="both"/>
    </w:pPr>
    <w:rPr>
      <w:rFonts w:ascii="TimesLT" w:hAnsi="TimesLT"/>
      <w:sz w:val="24"/>
    </w:rPr>
  </w:style>
  <w:style w:type="character" w:customStyle="1" w:styleId="Pagrindinistekstas2Diagrama">
    <w:name w:val="Pagrindinis tekstas 2 Diagrama"/>
    <w:basedOn w:val="Numatytasispastraiposriftas"/>
    <w:link w:val="Pagrindinistekstas2"/>
    <w:rsid w:val="00315DD5"/>
    <w:rPr>
      <w:rFonts w:ascii="TimesLT" w:eastAsia="Times New Roman" w:hAnsi="TimesLT" w:cs="Times New Roman"/>
      <w:sz w:val="24"/>
      <w:szCs w:val="20"/>
    </w:rPr>
  </w:style>
  <w:style w:type="paragraph" w:styleId="Pagrindinistekstas3">
    <w:name w:val="Body Text 3"/>
    <w:basedOn w:val="prastasis"/>
    <w:link w:val="Pagrindinistekstas3Diagrama"/>
    <w:rsid w:val="00315DD5"/>
    <w:pPr>
      <w:jc w:val="both"/>
    </w:pPr>
    <w:rPr>
      <w:b/>
      <w:i/>
      <w:sz w:val="24"/>
    </w:rPr>
  </w:style>
  <w:style w:type="character" w:customStyle="1" w:styleId="Pagrindinistekstas3Diagrama">
    <w:name w:val="Pagrindinis tekstas 3 Diagrama"/>
    <w:basedOn w:val="Numatytasispastraiposriftas"/>
    <w:link w:val="Pagrindinistekstas3"/>
    <w:rsid w:val="00315DD5"/>
    <w:rPr>
      <w:rFonts w:ascii="Times New Roman" w:eastAsia="Times New Roman" w:hAnsi="Times New Roman" w:cs="Times New Roman"/>
      <w:b/>
      <w:i/>
      <w:sz w:val="24"/>
      <w:szCs w:val="20"/>
    </w:rPr>
  </w:style>
  <w:style w:type="paragraph" w:styleId="Pagrindiniotekstotrauka3">
    <w:name w:val="Body Text Indent 3"/>
    <w:basedOn w:val="prastasis"/>
    <w:link w:val="Pagrindiniotekstotrauka3Diagrama"/>
    <w:rsid w:val="00315DD5"/>
    <w:pPr>
      <w:spacing w:line="360" w:lineRule="auto"/>
      <w:ind w:left="2430" w:hanging="1710"/>
      <w:jc w:val="both"/>
    </w:pPr>
    <w:rPr>
      <w:rFonts w:ascii="TimesLT" w:hAnsi="TimesLT"/>
      <w:b/>
      <w:sz w:val="24"/>
    </w:rPr>
  </w:style>
  <w:style w:type="character" w:customStyle="1" w:styleId="Pagrindiniotekstotrauka3Diagrama">
    <w:name w:val="Pagrindinio teksto įtrauka 3 Diagrama"/>
    <w:basedOn w:val="Numatytasispastraiposriftas"/>
    <w:link w:val="Pagrindiniotekstotrauka3"/>
    <w:rsid w:val="00315DD5"/>
    <w:rPr>
      <w:rFonts w:ascii="TimesLT" w:eastAsia="Times New Roman" w:hAnsi="TimesLT" w:cs="Times New Roman"/>
      <w:b/>
      <w:sz w:val="24"/>
      <w:szCs w:val="20"/>
    </w:rPr>
  </w:style>
  <w:style w:type="paragraph" w:styleId="Paprastasistekstas">
    <w:name w:val="Plain Text"/>
    <w:basedOn w:val="prastasis"/>
    <w:link w:val="PaprastasistekstasDiagrama"/>
    <w:rsid w:val="00315DD5"/>
    <w:rPr>
      <w:rFonts w:ascii="Courier New" w:hAnsi="Courier New"/>
    </w:rPr>
  </w:style>
  <w:style w:type="character" w:customStyle="1" w:styleId="PaprastasistekstasDiagrama">
    <w:name w:val="Paprastasis tekstas Diagrama"/>
    <w:basedOn w:val="Numatytasispastraiposriftas"/>
    <w:link w:val="Paprastasistekstas"/>
    <w:rsid w:val="00315DD5"/>
    <w:rPr>
      <w:rFonts w:ascii="Courier New" w:eastAsia="Times New Roman" w:hAnsi="Courier New" w:cs="Times New Roman"/>
      <w:sz w:val="20"/>
      <w:szCs w:val="20"/>
    </w:rPr>
  </w:style>
  <w:style w:type="paragraph" w:customStyle="1" w:styleId="Hyperlink2">
    <w:name w:val="Hyperlink2"/>
    <w:basedOn w:val="prastasis"/>
    <w:rsid w:val="00315DD5"/>
    <w:pPr>
      <w:ind w:firstLine="720"/>
      <w:jc w:val="both"/>
    </w:pPr>
    <w:rPr>
      <w:sz w:val="24"/>
    </w:rPr>
  </w:style>
  <w:style w:type="paragraph" w:customStyle="1" w:styleId="a">
    <w:name w:val="a"/>
    <w:basedOn w:val="Antrat4"/>
    <w:rsid w:val="00315DD5"/>
  </w:style>
  <w:style w:type="paragraph" w:customStyle="1" w:styleId="NumPar1">
    <w:name w:val="NumPar 1"/>
    <w:basedOn w:val="prastasis"/>
    <w:next w:val="prastasis"/>
    <w:rsid w:val="00315DD5"/>
    <w:pPr>
      <w:tabs>
        <w:tab w:val="num" w:pos="360"/>
      </w:tabs>
      <w:spacing w:before="120" w:after="120"/>
      <w:jc w:val="both"/>
    </w:pPr>
    <w:rPr>
      <w:sz w:val="24"/>
    </w:rPr>
  </w:style>
  <w:style w:type="paragraph" w:customStyle="1" w:styleId="tekstas">
    <w:name w:val="tekstas"/>
    <w:basedOn w:val="prastasis"/>
    <w:rsid w:val="00315DD5"/>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315DD5"/>
    <w:pPr>
      <w:spacing w:line="360" w:lineRule="auto"/>
      <w:ind w:firstLine="720"/>
      <w:jc w:val="center"/>
    </w:pPr>
    <w:rPr>
      <w:rFonts w:ascii="TimesLT" w:hAnsi="TimesLT"/>
      <w:caps/>
      <w:sz w:val="24"/>
    </w:rPr>
  </w:style>
  <w:style w:type="paragraph" w:customStyle="1" w:styleId="NormalLeft">
    <w:name w:val="Normal Left"/>
    <w:basedOn w:val="prastasis"/>
    <w:rsid w:val="00315DD5"/>
    <w:pPr>
      <w:spacing w:before="120" w:after="120"/>
    </w:pPr>
    <w:rPr>
      <w:sz w:val="24"/>
    </w:rPr>
  </w:style>
  <w:style w:type="paragraph" w:customStyle="1" w:styleId="Formuledadoption">
    <w:name w:val="Formule d'adoption"/>
    <w:basedOn w:val="prastasis"/>
    <w:next w:val="prastasis"/>
    <w:rsid w:val="00315DD5"/>
    <w:pPr>
      <w:spacing w:before="120" w:after="120"/>
      <w:jc w:val="both"/>
    </w:pPr>
    <w:rPr>
      <w:sz w:val="24"/>
    </w:rPr>
  </w:style>
  <w:style w:type="paragraph" w:customStyle="1" w:styleId="Hyperlink1">
    <w:name w:val="Hyperlink1"/>
    <w:basedOn w:val="prastasis"/>
    <w:rsid w:val="00315DD5"/>
    <w:pPr>
      <w:ind w:firstLine="720"/>
      <w:jc w:val="both"/>
    </w:pPr>
    <w:rPr>
      <w:sz w:val="24"/>
    </w:rPr>
  </w:style>
  <w:style w:type="paragraph" w:customStyle="1" w:styleId="Tekstas0">
    <w:name w:val="Tekstas"/>
    <w:basedOn w:val="prastasis"/>
    <w:rsid w:val="00315DD5"/>
    <w:pPr>
      <w:ind w:firstLine="720"/>
      <w:jc w:val="both"/>
    </w:pPr>
    <w:rPr>
      <w:sz w:val="24"/>
    </w:rPr>
  </w:style>
  <w:style w:type="paragraph" w:styleId="Sraopastraipa">
    <w:name w:val="List Paragraph"/>
    <w:basedOn w:val="prastasis"/>
    <w:qFormat/>
    <w:rsid w:val="00315DD5"/>
    <w:pPr>
      <w:ind w:left="720"/>
      <w:contextualSpacing/>
    </w:pPr>
    <w:rPr>
      <w:rFonts w:ascii="TimesLT" w:hAnsi="TimesLT"/>
      <w:sz w:val="24"/>
      <w:lang w:val="en-US"/>
    </w:rPr>
  </w:style>
  <w:style w:type="character" w:customStyle="1" w:styleId="Datadiena">
    <w:name w:val="Data_diena"/>
    <w:basedOn w:val="Numatytasispastraiposriftas"/>
    <w:rsid w:val="00315DD5"/>
  </w:style>
  <w:style w:type="character" w:customStyle="1" w:styleId="statymoNr">
    <w:name w:val="Įstatymo Nr."/>
    <w:rsid w:val="00315DD5"/>
    <w:rPr>
      <w:rFonts w:ascii="HelveticaLT" w:hAnsi="HelveticaLT" w:hint="default"/>
    </w:rPr>
  </w:style>
  <w:style w:type="character" w:customStyle="1" w:styleId="Datamnuo">
    <w:name w:val="Data_mënuo"/>
    <w:rsid w:val="00315DD5"/>
    <w:rPr>
      <w:rFonts w:ascii="HelveticaLT" w:hAnsi="HelveticaLT" w:hint="default"/>
      <w:sz w:val="24"/>
    </w:rPr>
  </w:style>
  <w:style w:type="character" w:customStyle="1" w:styleId="Datametai">
    <w:name w:val="Data_metai"/>
    <w:basedOn w:val="Numatytasispastraiposriftas"/>
    <w:rsid w:val="00315DD5"/>
  </w:style>
  <w:style w:type="character" w:customStyle="1" w:styleId="Pareigos">
    <w:name w:val="Pareigos"/>
    <w:rsid w:val="00315DD5"/>
    <w:rPr>
      <w:rFonts w:ascii="TimesLT" w:hAnsi="TimesLT" w:hint="default"/>
      <w:caps/>
      <w:sz w:val="24"/>
    </w:rPr>
  </w:style>
  <w:style w:type="character" w:customStyle="1" w:styleId="typewriter">
    <w:name w:val="typewriter"/>
    <w:basedOn w:val="Numatytasispastraiposriftas"/>
    <w:rsid w:val="00315DD5"/>
  </w:style>
  <w:style w:type="character" w:styleId="Puslapionumeris">
    <w:name w:val="page number"/>
    <w:basedOn w:val="Numatytasispastraiposriftas"/>
    <w:rsid w:val="00315DD5"/>
  </w:style>
  <w:style w:type="paragraph" w:customStyle="1" w:styleId="hyperlink20">
    <w:name w:val="hyperlink2"/>
    <w:basedOn w:val="prastasis"/>
    <w:rsid w:val="00315DD5"/>
    <w:pPr>
      <w:spacing w:before="100" w:beforeAutospacing="1" w:after="100" w:afterAutospacing="1"/>
    </w:pPr>
    <w:rPr>
      <w:sz w:val="24"/>
      <w:szCs w:val="24"/>
      <w:lang w:eastAsia="lt-LT"/>
    </w:rPr>
  </w:style>
  <w:style w:type="paragraph" w:customStyle="1" w:styleId="numpar10">
    <w:name w:val="numpar1"/>
    <w:basedOn w:val="prastasis"/>
    <w:rsid w:val="00315DD5"/>
    <w:pPr>
      <w:spacing w:before="100" w:beforeAutospacing="1" w:after="100" w:afterAutospacing="1"/>
    </w:pPr>
    <w:rPr>
      <w:sz w:val="24"/>
      <w:szCs w:val="24"/>
      <w:lang w:eastAsia="lt-LT"/>
    </w:rPr>
  </w:style>
  <w:style w:type="paragraph" w:customStyle="1" w:styleId="Pasiulymai">
    <w:name w:val="Pasiulymai"/>
    <w:basedOn w:val="prastasis"/>
    <w:qFormat/>
    <w:rsid w:val="00315DD5"/>
    <w:pPr>
      <w:jc w:val="both"/>
    </w:pPr>
    <w:rPr>
      <w:bCs/>
      <w:sz w:val="24"/>
      <w:szCs w:val="24"/>
    </w:rPr>
  </w:style>
  <w:style w:type="paragraph" w:styleId="Debesliotekstas">
    <w:name w:val="Balloon Text"/>
    <w:basedOn w:val="prastasis"/>
    <w:link w:val="DebesliotekstasDiagrama"/>
    <w:rsid w:val="00315DD5"/>
    <w:rPr>
      <w:rFonts w:ascii="Tahoma" w:hAnsi="Tahoma"/>
      <w:sz w:val="16"/>
      <w:szCs w:val="16"/>
      <w:lang w:eastAsia="x-none"/>
    </w:rPr>
  </w:style>
  <w:style w:type="character" w:customStyle="1" w:styleId="DebesliotekstasDiagrama">
    <w:name w:val="Debesėlio tekstas Diagrama"/>
    <w:basedOn w:val="Numatytasispastraiposriftas"/>
    <w:link w:val="Debesliotekstas"/>
    <w:rsid w:val="00315DD5"/>
    <w:rPr>
      <w:rFonts w:ascii="Tahoma" w:eastAsia="Times New Roman" w:hAnsi="Tahoma" w:cs="Times New Roman"/>
      <w:sz w:val="16"/>
      <w:szCs w:val="16"/>
      <w:lang w:eastAsia="x-none"/>
    </w:rPr>
  </w:style>
  <w:style w:type="character" w:styleId="Komentaronuoroda">
    <w:name w:val="annotation reference"/>
    <w:rsid w:val="00315DD5"/>
    <w:rPr>
      <w:sz w:val="16"/>
      <w:szCs w:val="16"/>
    </w:rPr>
  </w:style>
  <w:style w:type="paragraph" w:styleId="Komentarotekstas">
    <w:name w:val="annotation text"/>
    <w:basedOn w:val="prastasis"/>
    <w:link w:val="KomentarotekstasDiagrama"/>
    <w:rsid w:val="00315DD5"/>
    <w:rPr>
      <w:lang w:eastAsia="x-none"/>
    </w:rPr>
  </w:style>
  <w:style w:type="character" w:customStyle="1" w:styleId="KomentarotekstasDiagrama">
    <w:name w:val="Komentaro tekstas Diagrama"/>
    <w:basedOn w:val="Numatytasispastraiposriftas"/>
    <w:link w:val="Komentarotekstas"/>
    <w:rsid w:val="00315DD5"/>
    <w:rPr>
      <w:rFonts w:ascii="Times New Roman" w:eastAsia="Times New Roman" w:hAnsi="Times New Roman" w:cs="Times New Roman"/>
      <w:sz w:val="20"/>
      <w:szCs w:val="20"/>
      <w:lang w:eastAsia="x-none"/>
    </w:rPr>
  </w:style>
  <w:style w:type="paragraph" w:styleId="Komentarotema">
    <w:name w:val="annotation subject"/>
    <w:basedOn w:val="Komentarotekstas"/>
    <w:next w:val="Komentarotekstas"/>
    <w:link w:val="KomentarotemaDiagrama"/>
    <w:rsid w:val="00315DD5"/>
    <w:rPr>
      <w:b/>
      <w:bCs/>
    </w:rPr>
  </w:style>
  <w:style w:type="character" w:customStyle="1" w:styleId="KomentarotemaDiagrama">
    <w:name w:val="Komentaro tema Diagrama"/>
    <w:basedOn w:val="KomentarotekstasDiagrama"/>
    <w:link w:val="Komentarotema"/>
    <w:rsid w:val="00315DD5"/>
    <w:rPr>
      <w:rFonts w:ascii="Times New Roman" w:eastAsia="Times New Roman" w:hAnsi="Times New Roman" w:cs="Times New Roman"/>
      <w:b/>
      <w:bCs/>
      <w:sz w:val="20"/>
      <w:szCs w:val="20"/>
      <w:lang w:eastAsia="x-none"/>
    </w:rPr>
  </w:style>
  <w:style w:type="paragraph" w:styleId="Pataisymai">
    <w:name w:val="Revision"/>
    <w:hidden/>
    <w:uiPriority w:val="99"/>
    <w:semiHidden/>
    <w:rsid w:val="00315DD5"/>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rsid w:val="00315DD5"/>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4599-66C9-4832-B394-99BED192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44</Pages>
  <Words>98999</Words>
  <Characters>56430</Characters>
  <Application>Microsoft Office Word</Application>
  <DocSecurity>0</DocSecurity>
  <Lines>470</Lines>
  <Paragraphs>310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 pirkimai</dc:creator>
  <cp:lastModifiedBy>Viesi pirkimai</cp:lastModifiedBy>
  <cp:revision>12</cp:revision>
  <cp:lastPrinted>2015-10-13T10:21:00Z</cp:lastPrinted>
  <dcterms:created xsi:type="dcterms:W3CDTF">2015-09-28T13:14:00Z</dcterms:created>
  <dcterms:modified xsi:type="dcterms:W3CDTF">2015-10-13T10:57:00Z</dcterms:modified>
</cp:coreProperties>
</file>