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235" w:rsidRPr="00B87BF5" w:rsidRDefault="003A4235" w:rsidP="003A4235">
      <w:pPr>
        <w:spacing w:after="0" w:line="240" w:lineRule="auto"/>
        <w:ind w:left="6804" w:firstLine="0"/>
        <w:jc w:val="left"/>
      </w:pPr>
      <w:bookmarkStart w:id="0" w:name="_GoBack"/>
      <w:bookmarkEnd w:id="0"/>
      <w:r w:rsidRPr="00B87BF5">
        <w:t>PATVIRTINTA</w:t>
      </w:r>
    </w:p>
    <w:p w:rsidR="003A4235" w:rsidRDefault="003A4235" w:rsidP="003A4235">
      <w:pPr>
        <w:spacing w:after="0" w:line="240" w:lineRule="auto"/>
        <w:ind w:left="6804" w:firstLine="0"/>
        <w:jc w:val="right"/>
      </w:pPr>
      <w:r>
        <w:tab/>
      </w:r>
      <w:r>
        <w:tab/>
      </w:r>
    </w:p>
    <w:p w:rsidR="003A4235" w:rsidRDefault="003A4235" w:rsidP="003A4235">
      <w:pPr>
        <w:spacing w:after="0" w:line="240" w:lineRule="auto"/>
        <w:ind w:left="6804" w:firstLine="0"/>
        <w:jc w:val="left"/>
      </w:pPr>
      <w:r>
        <w:t xml:space="preserve">UAB „Zarasų vandenys“ </w:t>
      </w:r>
      <w:r w:rsidRPr="00B87BF5">
        <w:t>direktoriaus</w:t>
      </w:r>
      <w:r w:rsidR="007923CE">
        <w:t xml:space="preserve"> 2016-05-10</w:t>
      </w:r>
      <w:r>
        <w:t xml:space="preserve"> </w:t>
      </w:r>
      <w:r w:rsidRPr="00BA6E23">
        <w:t xml:space="preserve"> </w:t>
      </w:r>
      <w:r w:rsidR="007923CE">
        <w:t xml:space="preserve">    </w:t>
      </w:r>
      <w:r w:rsidRPr="00BA6E23">
        <w:t xml:space="preserve">įsakymu </w:t>
      </w:r>
      <w:proofErr w:type="spellStart"/>
      <w:r w:rsidRPr="00BA6E23">
        <w:t>Nr</w:t>
      </w:r>
      <w:proofErr w:type="spellEnd"/>
      <w:r w:rsidRPr="00BA6E23">
        <w:t>. 4</w:t>
      </w:r>
      <w:r w:rsidR="007923CE">
        <w:t xml:space="preserve"> – 15</w:t>
      </w:r>
    </w:p>
    <w:p w:rsidR="003A4235" w:rsidRDefault="003A4235" w:rsidP="006612E6">
      <w:pPr>
        <w:tabs>
          <w:tab w:val="left" w:pos="993"/>
        </w:tabs>
        <w:spacing w:after="3" w:line="264" w:lineRule="auto"/>
        <w:ind w:left="0" w:firstLine="567"/>
        <w:jc w:val="center"/>
        <w:rPr>
          <w:b/>
        </w:rPr>
      </w:pPr>
    </w:p>
    <w:p w:rsidR="003A4235" w:rsidRDefault="003A4235" w:rsidP="006612E6">
      <w:pPr>
        <w:tabs>
          <w:tab w:val="left" w:pos="993"/>
        </w:tabs>
        <w:spacing w:after="3" w:line="264" w:lineRule="auto"/>
        <w:ind w:left="0" w:firstLine="567"/>
        <w:jc w:val="center"/>
        <w:rPr>
          <w:b/>
        </w:rPr>
      </w:pPr>
    </w:p>
    <w:p w:rsidR="00FC5069" w:rsidRDefault="00755D72" w:rsidP="006612E6">
      <w:pPr>
        <w:tabs>
          <w:tab w:val="left" w:pos="993"/>
        </w:tabs>
        <w:spacing w:after="3" w:line="264" w:lineRule="auto"/>
        <w:ind w:left="0" w:firstLine="567"/>
        <w:jc w:val="center"/>
      </w:pPr>
      <w:r>
        <w:rPr>
          <w:b/>
        </w:rPr>
        <w:t>UŽDAROSIOS AKCINĖS BENDROVĖS „ZARASŲ VANDENYS“</w:t>
      </w:r>
      <w:r w:rsidR="00367729">
        <w:t xml:space="preserve"> </w:t>
      </w:r>
      <w:r w:rsidR="00B355C0">
        <w:rPr>
          <w:b/>
        </w:rPr>
        <w:t xml:space="preserve">SUPAPRASTINTŲ VIEŠŲJŲ PIRKIMŲ </w:t>
      </w:r>
      <w:r w:rsidR="00367729">
        <w:rPr>
          <w:b/>
        </w:rPr>
        <w:t xml:space="preserve">TAISYKLĖS </w:t>
      </w:r>
    </w:p>
    <w:p w:rsidR="00FC5069" w:rsidRDefault="00367729" w:rsidP="006612E6">
      <w:pPr>
        <w:tabs>
          <w:tab w:val="left" w:pos="993"/>
        </w:tabs>
        <w:spacing w:after="0" w:line="259" w:lineRule="auto"/>
        <w:ind w:left="0" w:firstLine="567"/>
        <w:jc w:val="center"/>
      </w:pPr>
      <w:r>
        <w:rPr>
          <w:b/>
        </w:rPr>
        <w:t xml:space="preserve"> </w:t>
      </w:r>
    </w:p>
    <w:p w:rsidR="00FC5069" w:rsidRDefault="00367729" w:rsidP="006612E6">
      <w:pPr>
        <w:pStyle w:val="Antrat1"/>
        <w:tabs>
          <w:tab w:val="left" w:pos="993"/>
        </w:tabs>
        <w:ind w:left="0" w:right="0" w:firstLine="567"/>
      </w:pPr>
      <w:bookmarkStart w:id="1" w:name="_Toc448349544"/>
      <w:bookmarkStart w:id="2" w:name="_Toc448395229"/>
      <w:r>
        <w:t>TURINYS</w:t>
      </w:r>
      <w:bookmarkEnd w:id="1"/>
      <w:bookmarkEnd w:id="2"/>
      <w:r>
        <w:rPr>
          <w:b w:val="0"/>
        </w:rPr>
        <w:t xml:space="preserve"> </w:t>
      </w:r>
    </w:p>
    <w:p w:rsidR="004C2919" w:rsidRDefault="004C2919" w:rsidP="006612E6">
      <w:pPr>
        <w:tabs>
          <w:tab w:val="left" w:pos="993"/>
        </w:tabs>
        <w:spacing w:after="96" w:line="259" w:lineRule="auto"/>
        <w:ind w:left="0" w:firstLine="567"/>
        <w:jc w:val="center"/>
        <w:rPr>
          <w:b/>
        </w:rPr>
      </w:pPr>
    </w:p>
    <w:sdt>
      <w:sdtPr>
        <w:rPr>
          <w:rFonts w:ascii="Times New Roman" w:eastAsia="Times New Roman" w:hAnsi="Times New Roman" w:cs="Times New Roman"/>
          <w:color w:val="000000"/>
          <w:sz w:val="24"/>
          <w:szCs w:val="22"/>
          <w:lang w:val="lt-LT" w:eastAsia="lt-LT"/>
        </w:rPr>
        <w:id w:val="882526106"/>
        <w:docPartObj>
          <w:docPartGallery w:val="Table of Contents"/>
          <w:docPartUnique/>
        </w:docPartObj>
      </w:sdtPr>
      <w:sdtEndPr>
        <w:rPr>
          <w:b/>
          <w:bCs/>
          <w:noProof/>
        </w:rPr>
      </w:sdtEndPr>
      <w:sdtContent>
        <w:p w:rsidR="005834FF" w:rsidRDefault="005834FF">
          <w:pPr>
            <w:pStyle w:val="Turinioantrat"/>
          </w:pPr>
        </w:p>
        <w:p w:rsidR="00B20C99" w:rsidRDefault="005834FF">
          <w:pPr>
            <w:pStyle w:val="Turinys1"/>
            <w:tabs>
              <w:tab w:val="right" w:leader="dot" w:pos="9630"/>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48395230" w:history="1">
            <w:r w:rsidR="00B20C99" w:rsidRPr="0021356C">
              <w:rPr>
                <w:rStyle w:val="Hipersaitas"/>
                <w:noProof/>
              </w:rPr>
              <w:t>I SKYRIUS</w:t>
            </w:r>
            <w:r w:rsidR="00B20C99" w:rsidRPr="00B20C99">
              <w:t xml:space="preserve"> </w:t>
            </w:r>
            <w:r w:rsidR="00B20C99" w:rsidRPr="00B20C99">
              <w:rPr>
                <w:rStyle w:val="Hipersaitas"/>
                <w:noProof/>
              </w:rPr>
              <w:t>BENDROSIOS NUOSTATOS</w:t>
            </w:r>
            <w:r w:rsidR="00B20C99">
              <w:rPr>
                <w:noProof/>
                <w:webHidden/>
              </w:rPr>
              <w:tab/>
            </w:r>
            <w:r w:rsidR="00B20C99">
              <w:rPr>
                <w:noProof/>
                <w:webHidden/>
              </w:rPr>
              <w:fldChar w:fldCharType="begin"/>
            </w:r>
            <w:r w:rsidR="00B20C99">
              <w:rPr>
                <w:noProof/>
                <w:webHidden/>
              </w:rPr>
              <w:instrText xml:space="preserve"> PAGEREF _Toc448395230 \h </w:instrText>
            </w:r>
            <w:r w:rsidR="00B20C99">
              <w:rPr>
                <w:noProof/>
                <w:webHidden/>
              </w:rPr>
            </w:r>
            <w:r w:rsidR="00B20C99">
              <w:rPr>
                <w:noProof/>
                <w:webHidden/>
              </w:rPr>
              <w:fldChar w:fldCharType="separate"/>
            </w:r>
            <w:r w:rsidR="00096410">
              <w:rPr>
                <w:noProof/>
                <w:webHidden/>
              </w:rPr>
              <w:t>1</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32" w:history="1">
            <w:r w:rsidR="00B20C99" w:rsidRPr="0021356C">
              <w:rPr>
                <w:rStyle w:val="Hipersaitas"/>
                <w:noProof/>
              </w:rPr>
              <w:t>II SKYRIUS</w:t>
            </w:r>
            <w:r w:rsidR="00B20C99" w:rsidRPr="00B20C99">
              <w:t xml:space="preserve"> </w:t>
            </w:r>
            <w:r w:rsidR="00B20C99" w:rsidRPr="00B20C99">
              <w:rPr>
                <w:rStyle w:val="Hipersaitas"/>
                <w:noProof/>
              </w:rPr>
              <w:t>SUPAPRASTINTŲ PIRKIMŲ PASKELBIMAS</w:t>
            </w:r>
            <w:r w:rsidR="00B20C99">
              <w:rPr>
                <w:noProof/>
                <w:webHidden/>
              </w:rPr>
              <w:tab/>
            </w:r>
            <w:r w:rsidR="00B20C99">
              <w:rPr>
                <w:noProof/>
                <w:webHidden/>
              </w:rPr>
              <w:fldChar w:fldCharType="begin"/>
            </w:r>
            <w:r w:rsidR="00B20C99">
              <w:rPr>
                <w:noProof/>
                <w:webHidden/>
              </w:rPr>
              <w:instrText xml:space="preserve"> PAGEREF _Toc448395232 \h </w:instrText>
            </w:r>
            <w:r w:rsidR="00B20C99">
              <w:rPr>
                <w:noProof/>
                <w:webHidden/>
              </w:rPr>
            </w:r>
            <w:r w:rsidR="00B20C99">
              <w:rPr>
                <w:noProof/>
                <w:webHidden/>
              </w:rPr>
              <w:fldChar w:fldCharType="separate"/>
            </w:r>
            <w:r w:rsidR="00096410">
              <w:rPr>
                <w:noProof/>
                <w:webHidden/>
              </w:rPr>
              <w:t>1</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34" w:history="1">
            <w:r w:rsidR="00B20C99" w:rsidRPr="0021356C">
              <w:rPr>
                <w:rStyle w:val="Hipersaitas"/>
                <w:noProof/>
              </w:rPr>
              <w:t>III SKYRIUS</w:t>
            </w:r>
            <w:r w:rsidR="00B20C99" w:rsidRPr="00B20C99">
              <w:t xml:space="preserve"> </w:t>
            </w:r>
            <w:r w:rsidR="00B20C99" w:rsidRPr="00B20C99">
              <w:rPr>
                <w:rStyle w:val="Hipersaitas"/>
                <w:noProof/>
              </w:rPr>
              <w:t>PIRKIMO DOKUMENTŲ RENGIMAS, PAAIŠKINIMAI, TEIKIMAS</w:t>
            </w:r>
            <w:r w:rsidR="00B20C99">
              <w:rPr>
                <w:noProof/>
                <w:webHidden/>
              </w:rPr>
              <w:tab/>
            </w:r>
            <w:r w:rsidR="00B20C99">
              <w:rPr>
                <w:noProof/>
                <w:webHidden/>
              </w:rPr>
              <w:fldChar w:fldCharType="begin"/>
            </w:r>
            <w:r w:rsidR="00B20C99">
              <w:rPr>
                <w:noProof/>
                <w:webHidden/>
              </w:rPr>
              <w:instrText xml:space="preserve"> PAGEREF _Toc448395234 \h </w:instrText>
            </w:r>
            <w:r w:rsidR="00B20C99">
              <w:rPr>
                <w:noProof/>
                <w:webHidden/>
              </w:rPr>
            </w:r>
            <w:r w:rsidR="00B20C99">
              <w:rPr>
                <w:noProof/>
                <w:webHidden/>
              </w:rPr>
              <w:fldChar w:fldCharType="separate"/>
            </w:r>
            <w:r w:rsidR="00096410">
              <w:rPr>
                <w:noProof/>
                <w:webHidden/>
              </w:rPr>
              <w:t>2</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36" w:history="1">
            <w:r w:rsidR="00B20C99" w:rsidRPr="0021356C">
              <w:rPr>
                <w:rStyle w:val="Hipersaitas"/>
                <w:noProof/>
              </w:rPr>
              <w:t>IV SKYRIUS</w:t>
            </w:r>
            <w:r w:rsidR="00B20C99" w:rsidRPr="00B20C99">
              <w:t xml:space="preserve"> </w:t>
            </w:r>
            <w:r w:rsidR="00B20C99" w:rsidRPr="00B20C99">
              <w:rPr>
                <w:rStyle w:val="Hipersaitas"/>
                <w:noProof/>
              </w:rPr>
              <w:t>REIKALAVIMAI PASIŪLYMŲ IR PARAIŠKŲ RENGIMUI</w:t>
            </w:r>
            <w:r w:rsidR="00B20C99">
              <w:rPr>
                <w:noProof/>
                <w:webHidden/>
              </w:rPr>
              <w:tab/>
            </w:r>
            <w:r w:rsidR="00B20C99">
              <w:rPr>
                <w:noProof/>
                <w:webHidden/>
              </w:rPr>
              <w:fldChar w:fldCharType="begin"/>
            </w:r>
            <w:r w:rsidR="00B20C99">
              <w:rPr>
                <w:noProof/>
                <w:webHidden/>
              </w:rPr>
              <w:instrText xml:space="preserve"> PAGEREF _Toc448395236 \h </w:instrText>
            </w:r>
            <w:r w:rsidR="00B20C99">
              <w:rPr>
                <w:noProof/>
                <w:webHidden/>
              </w:rPr>
            </w:r>
            <w:r w:rsidR="00B20C99">
              <w:rPr>
                <w:noProof/>
                <w:webHidden/>
              </w:rPr>
              <w:fldChar w:fldCharType="separate"/>
            </w:r>
            <w:r w:rsidR="00096410">
              <w:rPr>
                <w:noProof/>
                <w:webHidden/>
              </w:rPr>
              <w:t>5</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38" w:history="1">
            <w:r w:rsidR="00B20C99" w:rsidRPr="0021356C">
              <w:rPr>
                <w:rStyle w:val="Hipersaitas"/>
                <w:noProof/>
              </w:rPr>
              <w:t>V SKYRIUS</w:t>
            </w:r>
            <w:r w:rsidR="00B20C99" w:rsidRPr="00B20C99">
              <w:t xml:space="preserve"> </w:t>
            </w:r>
            <w:r w:rsidR="00B20C99" w:rsidRPr="00B20C99">
              <w:rPr>
                <w:rStyle w:val="Hipersaitas"/>
                <w:noProof/>
              </w:rPr>
              <w:t>TECHNINĖ SPECIFIKACIJA</w:t>
            </w:r>
            <w:r w:rsidR="00B20C99">
              <w:rPr>
                <w:noProof/>
                <w:webHidden/>
              </w:rPr>
              <w:tab/>
            </w:r>
            <w:r w:rsidR="00B20C99">
              <w:rPr>
                <w:noProof/>
                <w:webHidden/>
              </w:rPr>
              <w:fldChar w:fldCharType="begin"/>
            </w:r>
            <w:r w:rsidR="00B20C99">
              <w:rPr>
                <w:noProof/>
                <w:webHidden/>
              </w:rPr>
              <w:instrText xml:space="preserve"> PAGEREF _Toc448395238 \h </w:instrText>
            </w:r>
            <w:r w:rsidR="00B20C99">
              <w:rPr>
                <w:noProof/>
                <w:webHidden/>
              </w:rPr>
            </w:r>
            <w:r w:rsidR="00B20C99">
              <w:rPr>
                <w:noProof/>
                <w:webHidden/>
              </w:rPr>
              <w:fldChar w:fldCharType="separate"/>
            </w:r>
            <w:r w:rsidR="00096410">
              <w:rPr>
                <w:noProof/>
                <w:webHidden/>
              </w:rPr>
              <w:t>6</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40" w:history="1">
            <w:r w:rsidR="00B20C99" w:rsidRPr="0021356C">
              <w:rPr>
                <w:rStyle w:val="Hipersaitas"/>
                <w:noProof/>
              </w:rPr>
              <w:t>VI SKYRIUS</w:t>
            </w:r>
            <w:r w:rsidR="00B20C99" w:rsidRPr="00B20C99">
              <w:t xml:space="preserve"> </w:t>
            </w:r>
            <w:r w:rsidR="00B20C99" w:rsidRPr="00B20C99">
              <w:rPr>
                <w:rStyle w:val="Hipersaitas"/>
                <w:noProof/>
              </w:rPr>
              <w:t>TIEKĖJŲ KVALIFIKACIJOS PATIKRINIMAS</w:t>
            </w:r>
            <w:r w:rsidR="00B20C99">
              <w:rPr>
                <w:noProof/>
                <w:webHidden/>
              </w:rPr>
              <w:tab/>
            </w:r>
            <w:r w:rsidR="00B20C99">
              <w:rPr>
                <w:noProof/>
                <w:webHidden/>
              </w:rPr>
              <w:fldChar w:fldCharType="begin"/>
            </w:r>
            <w:r w:rsidR="00B20C99">
              <w:rPr>
                <w:noProof/>
                <w:webHidden/>
              </w:rPr>
              <w:instrText xml:space="preserve"> PAGEREF _Toc448395240 \h </w:instrText>
            </w:r>
            <w:r w:rsidR="00B20C99">
              <w:rPr>
                <w:noProof/>
                <w:webHidden/>
              </w:rPr>
            </w:r>
            <w:r w:rsidR="00B20C99">
              <w:rPr>
                <w:noProof/>
                <w:webHidden/>
              </w:rPr>
              <w:fldChar w:fldCharType="separate"/>
            </w:r>
            <w:r w:rsidR="00096410">
              <w:rPr>
                <w:noProof/>
                <w:webHidden/>
              </w:rPr>
              <w:t>6</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42" w:history="1">
            <w:r w:rsidR="00B20C99" w:rsidRPr="0021356C">
              <w:rPr>
                <w:rStyle w:val="Hipersaitas"/>
                <w:noProof/>
              </w:rPr>
              <w:t>VII SKYRIUS</w:t>
            </w:r>
            <w:r w:rsidR="00B20C99" w:rsidRPr="00B20C99">
              <w:t xml:space="preserve"> </w:t>
            </w:r>
            <w:r w:rsidR="00B20C99" w:rsidRPr="00B20C99">
              <w:rPr>
                <w:rStyle w:val="Hipersaitas"/>
                <w:noProof/>
              </w:rPr>
              <w:t>PASIŪLYMŲ NAGRINĖJIMAS IR VERTINIMAS</w:t>
            </w:r>
            <w:r w:rsidR="00B20C99">
              <w:rPr>
                <w:noProof/>
                <w:webHidden/>
              </w:rPr>
              <w:tab/>
            </w:r>
            <w:r w:rsidR="00B20C99">
              <w:rPr>
                <w:noProof/>
                <w:webHidden/>
              </w:rPr>
              <w:fldChar w:fldCharType="begin"/>
            </w:r>
            <w:r w:rsidR="00B20C99">
              <w:rPr>
                <w:noProof/>
                <w:webHidden/>
              </w:rPr>
              <w:instrText xml:space="preserve"> PAGEREF _Toc448395242 \h </w:instrText>
            </w:r>
            <w:r w:rsidR="00B20C99">
              <w:rPr>
                <w:noProof/>
                <w:webHidden/>
              </w:rPr>
            </w:r>
            <w:r w:rsidR="00B20C99">
              <w:rPr>
                <w:noProof/>
                <w:webHidden/>
              </w:rPr>
              <w:fldChar w:fldCharType="separate"/>
            </w:r>
            <w:r w:rsidR="00096410">
              <w:rPr>
                <w:noProof/>
                <w:webHidden/>
              </w:rPr>
              <w:t>7</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44" w:history="1">
            <w:r w:rsidR="00B20C99" w:rsidRPr="0021356C">
              <w:rPr>
                <w:rStyle w:val="Hipersaitas"/>
                <w:noProof/>
              </w:rPr>
              <w:t>VIII SKYRIUS</w:t>
            </w:r>
            <w:r w:rsidR="00B20C99" w:rsidRPr="00B20C99">
              <w:t xml:space="preserve"> </w:t>
            </w:r>
            <w:r w:rsidR="00B20C99" w:rsidRPr="00B20C99">
              <w:rPr>
                <w:rStyle w:val="Hipersaitas"/>
                <w:noProof/>
              </w:rPr>
              <w:t>PIRKIMO SUTARTIS</w:t>
            </w:r>
            <w:r w:rsidR="00B20C99">
              <w:rPr>
                <w:noProof/>
                <w:webHidden/>
              </w:rPr>
              <w:tab/>
            </w:r>
            <w:r w:rsidR="00B20C99">
              <w:rPr>
                <w:noProof/>
                <w:webHidden/>
              </w:rPr>
              <w:fldChar w:fldCharType="begin"/>
            </w:r>
            <w:r w:rsidR="00B20C99">
              <w:rPr>
                <w:noProof/>
                <w:webHidden/>
              </w:rPr>
              <w:instrText xml:space="preserve"> PAGEREF _Toc448395244 \h </w:instrText>
            </w:r>
            <w:r w:rsidR="00B20C99">
              <w:rPr>
                <w:noProof/>
                <w:webHidden/>
              </w:rPr>
            </w:r>
            <w:r w:rsidR="00B20C99">
              <w:rPr>
                <w:noProof/>
                <w:webHidden/>
              </w:rPr>
              <w:fldChar w:fldCharType="separate"/>
            </w:r>
            <w:r w:rsidR="00096410">
              <w:rPr>
                <w:noProof/>
                <w:webHidden/>
              </w:rPr>
              <w:t>11</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46" w:history="1">
            <w:r w:rsidR="00B20C99" w:rsidRPr="0021356C">
              <w:rPr>
                <w:rStyle w:val="Hipersaitas"/>
                <w:noProof/>
              </w:rPr>
              <w:t>IX SKYRIUS</w:t>
            </w:r>
            <w:r w:rsidR="00B20C99" w:rsidRPr="00B20C99">
              <w:t xml:space="preserve"> </w:t>
            </w:r>
            <w:r w:rsidR="00B20C99" w:rsidRPr="00B20C99">
              <w:rPr>
                <w:rStyle w:val="Hipersaitas"/>
                <w:noProof/>
              </w:rPr>
              <w:t>PRELIMINARIOJI SUTARTIS</w:t>
            </w:r>
            <w:r w:rsidR="00B20C99">
              <w:rPr>
                <w:noProof/>
                <w:webHidden/>
              </w:rPr>
              <w:tab/>
            </w:r>
            <w:r w:rsidR="00B20C99">
              <w:rPr>
                <w:noProof/>
                <w:webHidden/>
              </w:rPr>
              <w:fldChar w:fldCharType="begin"/>
            </w:r>
            <w:r w:rsidR="00B20C99">
              <w:rPr>
                <w:noProof/>
                <w:webHidden/>
              </w:rPr>
              <w:instrText xml:space="preserve"> PAGEREF _Toc448395246 \h </w:instrText>
            </w:r>
            <w:r w:rsidR="00B20C99">
              <w:rPr>
                <w:noProof/>
                <w:webHidden/>
              </w:rPr>
            </w:r>
            <w:r w:rsidR="00B20C99">
              <w:rPr>
                <w:noProof/>
                <w:webHidden/>
              </w:rPr>
              <w:fldChar w:fldCharType="separate"/>
            </w:r>
            <w:r w:rsidR="00096410">
              <w:rPr>
                <w:noProof/>
                <w:webHidden/>
              </w:rPr>
              <w:t>12</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48" w:history="1">
            <w:r w:rsidR="00B20C99" w:rsidRPr="0021356C">
              <w:rPr>
                <w:rStyle w:val="Hipersaitas"/>
                <w:noProof/>
              </w:rPr>
              <w:t>X SKYRIUS</w:t>
            </w:r>
            <w:r w:rsidR="00B20C99" w:rsidRPr="00B20C99">
              <w:t xml:space="preserve"> </w:t>
            </w:r>
            <w:r w:rsidR="00B20C99" w:rsidRPr="00B20C99">
              <w:rPr>
                <w:rStyle w:val="Hipersaitas"/>
                <w:noProof/>
              </w:rPr>
              <w:t>SUPAPRASTINTŲ PIRKIMŲ BŪDAI IR JŲ PASIRINKIMO SĄLYGOS</w:t>
            </w:r>
            <w:r w:rsidR="00B20C99">
              <w:rPr>
                <w:noProof/>
                <w:webHidden/>
              </w:rPr>
              <w:tab/>
            </w:r>
            <w:r w:rsidR="00B20C99">
              <w:rPr>
                <w:noProof/>
                <w:webHidden/>
              </w:rPr>
              <w:fldChar w:fldCharType="begin"/>
            </w:r>
            <w:r w:rsidR="00B20C99">
              <w:rPr>
                <w:noProof/>
                <w:webHidden/>
              </w:rPr>
              <w:instrText xml:space="preserve"> PAGEREF _Toc448395248 \h </w:instrText>
            </w:r>
            <w:r w:rsidR="00B20C99">
              <w:rPr>
                <w:noProof/>
                <w:webHidden/>
              </w:rPr>
            </w:r>
            <w:r w:rsidR="00B20C99">
              <w:rPr>
                <w:noProof/>
                <w:webHidden/>
              </w:rPr>
              <w:fldChar w:fldCharType="separate"/>
            </w:r>
            <w:r w:rsidR="00096410">
              <w:rPr>
                <w:noProof/>
                <w:webHidden/>
              </w:rPr>
              <w:t>13</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50" w:history="1">
            <w:r w:rsidR="00B20C99" w:rsidRPr="0021356C">
              <w:rPr>
                <w:rStyle w:val="Hipersaitas"/>
                <w:noProof/>
              </w:rPr>
              <w:t>XI SKYRIUS</w:t>
            </w:r>
            <w:r w:rsidR="00B20C99" w:rsidRPr="00B20C99">
              <w:t xml:space="preserve"> </w:t>
            </w:r>
            <w:r w:rsidR="00B20C99" w:rsidRPr="00B20C99">
              <w:rPr>
                <w:rStyle w:val="Hipersaitas"/>
                <w:noProof/>
              </w:rPr>
              <w:t>SUPAPRASTINTAS ATVIRAS KONKURSAS</w:t>
            </w:r>
            <w:r w:rsidR="00B20C99">
              <w:rPr>
                <w:noProof/>
                <w:webHidden/>
              </w:rPr>
              <w:tab/>
            </w:r>
            <w:r w:rsidR="00B20C99">
              <w:rPr>
                <w:noProof/>
                <w:webHidden/>
              </w:rPr>
              <w:fldChar w:fldCharType="begin"/>
            </w:r>
            <w:r w:rsidR="00B20C99">
              <w:rPr>
                <w:noProof/>
                <w:webHidden/>
              </w:rPr>
              <w:instrText xml:space="preserve"> PAGEREF _Toc448395250 \h </w:instrText>
            </w:r>
            <w:r w:rsidR="00B20C99">
              <w:rPr>
                <w:noProof/>
                <w:webHidden/>
              </w:rPr>
            </w:r>
            <w:r w:rsidR="00B20C99">
              <w:rPr>
                <w:noProof/>
                <w:webHidden/>
              </w:rPr>
              <w:fldChar w:fldCharType="separate"/>
            </w:r>
            <w:r w:rsidR="00096410">
              <w:rPr>
                <w:noProof/>
                <w:webHidden/>
              </w:rPr>
              <w:t>13</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52" w:history="1">
            <w:r w:rsidR="00B20C99" w:rsidRPr="0021356C">
              <w:rPr>
                <w:rStyle w:val="Hipersaitas"/>
                <w:noProof/>
              </w:rPr>
              <w:t>XII SKYRIUS</w:t>
            </w:r>
            <w:r w:rsidR="00B20C99" w:rsidRPr="00B20C99">
              <w:t xml:space="preserve"> </w:t>
            </w:r>
            <w:r w:rsidR="00B20C99" w:rsidRPr="00B20C99">
              <w:rPr>
                <w:rStyle w:val="Hipersaitas"/>
                <w:noProof/>
              </w:rPr>
              <w:t>SUPAPRASTINTAS RIBOTAS KONKURSAS</w:t>
            </w:r>
            <w:r w:rsidR="00B20C99">
              <w:rPr>
                <w:noProof/>
                <w:webHidden/>
              </w:rPr>
              <w:tab/>
            </w:r>
            <w:r w:rsidR="00B20C99">
              <w:rPr>
                <w:noProof/>
                <w:webHidden/>
              </w:rPr>
              <w:fldChar w:fldCharType="begin"/>
            </w:r>
            <w:r w:rsidR="00B20C99">
              <w:rPr>
                <w:noProof/>
                <w:webHidden/>
              </w:rPr>
              <w:instrText xml:space="preserve"> PAGEREF _Toc448395252 \h </w:instrText>
            </w:r>
            <w:r w:rsidR="00B20C99">
              <w:rPr>
                <w:noProof/>
                <w:webHidden/>
              </w:rPr>
            </w:r>
            <w:r w:rsidR="00B20C99">
              <w:rPr>
                <w:noProof/>
                <w:webHidden/>
              </w:rPr>
              <w:fldChar w:fldCharType="separate"/>
            </w:r>
            <w:r w:rsidR="00096410">
              <w:rPr>
                <w:noProof/>
                <w:webHidden/>
              </w:rPr>
              <w:t>14</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54" w:history="1">
            <w:r w:rsidR="00B20C99" w:rsidRPr="0021356C">
              <w:rPr>
                <w:rStyle w:val="Hipersaitas"/>
                <w:noProof/>
              </w:rPr>
              <w:t>XIII SKYRIUS</w:t>
            </w:r>
            <w:r w:rsidR="00B20C99" w:rsidRPr="00B20C99">
              <w:t xml:space="preserve"> </w:t>
            </w:r>
            <w:r w:rsidR="00B20C99" w:rsidRPr="00B20C99">
              <w:rPr>
                <w:rStyle w:val="Hipersaitas"/>
                <w:noProof/>
              </w:rPr>
              <w:t>SUPAPRASTINTOS SKELBIAMOS DERYBOS</w:t>
            </w:r>
            <w:r w:rsidR="00B20C99">
              <w:rPr>
                <w:noProof/>
                <w:webHidden/>
              </w:rPr>
              <w:tab/>
            </w:r>
            <w:r w:rsidR="00B20C99">
              <w:rPr>
                <w:noProof/>
                <w:webHidden/>
              </w:rPr>
              <w:fldChar w:fldCharType="begin"/>
            </w:r>
            <w:r w:rsidR="00B20C99">
              <w:rPr>
                <w:noProof/>
                <w:webHidden/>
              </w:rPr>
              <w:instrText xml:space="preserve"> PAGEREF _Toc448395254 \h </w:instrText>
            </w:r>
            <w:r w:rsidR="00B20C99">
              <w:rPr>
                <w:noProof/>
                <w:webHidden/>
              </w:rPr>
            </w:r>
            <w:r w:rsidR="00B20C99">
              <w:rPr>
                <w:noProof/>
                <w:webHidden/>
              </w:rPr>
              <w:fldChar w:fldCharType="separate"/>
            </w:r>
            <w:r w:rsidR="00096410">
              <w:rPr>
                <w:noProof/>
                <w:webHidden/>
              </w:rPr>
              <w:t>14</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56" w:history="1">
            <w:r w:rsidR="00B20C99" w:rsidRPr="0021356C">
              <w:rPr>
                <w:rStyle w:val="Hipersaitas"/>
                <w:noProof/>
              </w:rPr>
              <w:t>XIV SKYRIUS</w:t>
            </w:r>
            <w:r w:rsidR="00B20C99" w:rsidRPr="00B20C99">
              <w:t xml:space="preserve"> </w:t>
            </w:r>
            <w:r w:rsidR="00B20C99" w:rsidRPr="00B20C99">
              <w:rPr>
                <w:rStyle w:val="Hipersaitas"/>
                <w:noProof/>
              </w:rPr>
              <w:t>SUPAPRASTINTAS KONKURENCINIS DIALOGAS</w:t>
            </w:r>
            <w:r w:rsidR="00B20C99">
              <w:rPr>
                <w:noProof/>
                <w:webHidden/>
              </w:rPr>
              <w:tab/>
            </w:r>
            <w:r w:rsidR="00B20C99">
              <w:rPr>
                <w:noProof/>
                <w:webHidden/>
              </w:rPr>
              <w:fldChar w:fldCharType="begin"/>
            </w:r>
            <w:r w:rsidR="00B20C99">
              <w:rPr>
                <w:noProof/>
                <w:webHidden/>
              </w:rPr>
              <w:instrText xml:space="preserve"> PAGEREF _Toc448395256 \h </w:instrText>
            </w:r>
            <w:r w:rsidR="00B20C99">
              <w:rPr>
                <w:noProof/>
                <w:webHidden/>
              </w:rPr>
            </w:r>
            <w:r w:rsidR="00B20C99">
              <w:rPr>
                <w:noProof/>
                <w:webHidden/>
              </w:rPr>
              <w:fldChar w:fldCharType="separate"/>
            </w:r>
            <w:r w:rsidR="00096410">
              <w:rPr>
                <w:noProof/>
                <w:webHidden/>
              </w:rPr>
              <w:t>15</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58" w:history="1">
            <w:r w:rsidR="00B20C99" w:rsidRPr="0021356C">
              <w:rPr>
                <w:rStyle w:val="Hipersaitas"/>
                <w:noProof/>
              </w:rPr>
              <w:t>XV SKYRIUS</w:t>
            </w:r>
            <w:r w:rsidR="00B20C99" w:rsidRPr="00B20C99">
              <w:t xml:space="preserve"> </w:t>
            </w:r>
            <w:r w:rsidR="00B20C99" w:rsidRPr="00B20C99">
              <w:rPr>
                <w:rStyle w:val="Hipersaitas"/>
                <w:noProof/>
              </w:rPr>
              <w:t>APKLAUSA</w:t>
            </w:r>
            <w:r w:rsidR="00B20C99">
              <w:rPr>
                <w:noProof/>
                <w:webHidden/>
              </w:rPr>
              <w:tab/>
            </w:r>
            <w:r w:rsidR="00B20C99">
              <w:rPr>
                <w:noProof/>
                <w:webHidden/>
              </w:rPr>
              <w:fldChar w:fldCharType="begin"/>
            </w:r>
            <w:r w:rsidR="00B20C99">
              <w:rPr>
                <w:noProof/>
                <w:webHidden/>
              </w:rPr>
              <w:instrText xml:space="preserve"> PAGEREF _Toc448395258 \h </w:instrText>
            </w:r>
            <w:r w:rsidR="00B20C99">
              <w:rPr>
                <w:noProof/>
                <w:webHidden/>
              </w:rPr>
            </w:r>
            <w:r w:rsidR="00B20C99">
              <w:rPr>
                <w:noProof/>
                <w:webHidden/>
              </w:rPr>
              <w:fldChar w:fldCharType="separate"/>
            </w:r>
            <w:r w:rsidR="00096410">
              <w:rPr>
                <w:noProof/>
                <w:webHidden/>
              </w:rPr>
              <w:t>16</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60" w:history="1">
            <w:r w:rsidR="00B20C99" w:rsidRPr="0021356C">
              <w:rPr>
                <w:rStyle w:val="Hipersaitas"/>
                <w:noProof/>
              </w:rPr>
              <w:t>XVI SKYRIUS</w:t>
            </w:r>
            <w:r w:rsidR="00B20C99" w:rsidRPr="00B20C99">
              <w:t xml:space="preserve"> </w:t>
            </w:r>
            <w:r w:rsidR="00B20C99" w:rsidRPr="00B20C99">
              <w:rPr>
                <w:rStyle w:val="Hipersaitas"/>
                <w:noProof/>
              </w:rPr>
              <w:t>MAŽOS VERTĖS PIRKIMŲ YPATUMAI</w:t>
            </w:r>
            <w:r w:rsidR="00B20C99">
              <w:rPr>
                <w:noProof/>
                <w:webHidden/>
              </w:rPr>
              <w:tab/>
            </w:r>
            <w:r w:rsidR="00B20C99">
              <w:rPr>
                <w:noProof/>
                <w:webHidden/>
              </w:rPr>
              <w:fldChar w:fldCharType="begin"/>
            </w:r>
            <w:r w:rsidR="00B20C99">
              <w:rPr>
                <w:noProof/>
                <w:webHidden/>
              </w:rPr>
              <w:instrText xml:space="preserve"> PAGEREF _Toc448395260 \h </w:instrText>
            </w:r>
            <w:r w:rsidR="00B20C99">
              <w:rPr>
                <w:noProof/>
                <w:webHidden/>
              </w:rPr>
            </w:r>
            <w:r w:rsidR="00B20C99">
              <w:rPr>
                <w:noProof/>
                <w:webHidden/>
              </w:rPr>
              <w:fldChar w:fldCharType="separate"/>
            </w:r>
            <w:r w:rsidR="00096410">
              <w:rPr>
                <w:noProof/>
                <w:webHidden/>
              </w:rPr>
              <w:t>16</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62" w:history="1">
            <w:r w:rsidR="00B20C99" w:rsidRPr="0021356C">
              <w:rPr>
                <w:rStyle w:val="Hipersaitas"/>
                <w:noProof/>
              </w:rPr>
              <w:t>XVII SKYRIUS</w:t>
            </w:r>
            <w:r w:rsidR="00B20C99" w:rsidRPr="00B20C99">
              <w:t xml:space="preserve"> </w:t>
            </w:r>
            <w:r w:rsidR="00B20C99" w:rsidRPr="00B20C99">
              <w:rPr>
                <w:rStyle w:val="Hipersaitas"/>
                <w:noProof/>
              </w:rPr>
              <w:t>INFORMACIJOS APIE SUPAPRASTINTUS PIRKIMUS TEIKIMAS</w:t>
            </w:r>
            <w:r w:rsidR="00B20C99">
              <w:rPr>
                <w:noProof/>
                <w:webHidden/>
              </w:rPr>
              <w:tab/>
            </w:r>
            <w:r w:rsidR="00B20C99">
              <w:rPr>
                <w:noProof/>
                <w:webHidden/>
              </w:rPr>
              <w:fldChar w:fldCharType="begin"/>
            </w:r>
            <w:r w:rsidR="00B20C99">
              <w:rPr>
                <w:noProof/>
                <w:webHidden/>
              </w:rPr>
              <w:instrText xml:space="preserve"> PAGEREF _Toc448395262 \h </w:instrText>
            </w:r>
            <w:r w:rsidR="00B20C99">
              <w:rPr>
                <w:noProof/>
                <w:webHidden/>
              </w:rPr>
            </w:r>
            <w:r w:rsidR="00B20C99">
              <w:rPr>
                <w:noProof/>
                <w:webHidden/>
              </w:rPr>
              <w:fldChar w:fldCharType="separate"/>
            </w:r>
            <w:r w:rsidR="00096410">
              <w:rPr>
                <w:noProof/>
                <w:webHidden/>
              </w:rPr>
              <w:t>18</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64" w:history="1">
            <w:r w:rsidR="00B20C99" w:rsidRPr="0021356C">
              <w:rPr>
                <w:rStyle w:val="Hipersaitas"/>
                <w:noProof/>
              </w:rPr>
              <w:t>XVIII SKYRIUS</w:t>
            </w:r>
            <w:r w:rsidR="00B20C99" w:rsidRPr="00B20C99">
              <w:t xml:space="preserve"> </w:t>
            </w:r>
            <w:r w:rsidR="00B20C99" w:rsidRPr="00B20C99">
              <w:rPr>
                <w:rStyle w:val="Hipersaitas"/>
                <w:noProof/>
              </w:rPr>
              <w:t>GINČŲ NAGRINĖJIMAS</w:t>
            </w:r>
            <w:r w:rsidR="00B20C99">
              <w:rPr>
                <w:noProof/>
                <w:webHidden/>
              </w:rPr>
              <w:tab/>
            </w:r>
            <w:r w:rsidR="00B20C99">
              <w:rPr>
                <w:noProof/>
                <w:webHidden/>
              </w:rPr>
              <w:fldChar w:fldCharType="begin"/>
            </w:r>
            <w:r w:rsidR="00B20C99">
              <w:rPr>
                <w:noProof/>
                <w:webHidden/>
              </w:rPr>
              <w:instrText xml:space="preserve"> PAGEREF _Toc448395264 \h </w:instrText>
            </w:r>
            <w:r w:rsidR="00B20C99">
              <w:rPr>
                <w:noProof/>
                <w:webHidden/>
              </w:rPr>
            </w:r>
            <w:r w:rsidR="00B20C99">
              <w:rPr>
                <w:noProof/>
                <w:webHidden/>
              </w:rPr>
              <w:fldChar w:fldCharType="separate"/>
            </w:r>
            <w:r w:rsidR="00096410">
              <w:rPr>
                <w:noProof/>
                <w:webHidden/>
              </w:rPr>
              <w:t>19</w:t>
            </w:r>
            <w:r w:rsidR="00B20C99">
              <w:rPr>
                <w:noProof/>
                <w:webHidden/>
              </w:rPr>
              <w:fldChar w:fldCharType="end"/>
            </w:r>
          </w:hyperlink>
        </w:p>
        <w:p w:rsidR="00B20C99" w:rsidRDefault="00973A71">
          <w:pPr>
            <w:pStyle w:val="Turinys1"/>
            <w:tabs>
              <w:tab w:val="right" w:leader="dot" w:pos="9630"/>
            </w:tabs>
            <w:rPr>
              <w:rFonts w:asciiTheme="minorHAnsi" w:eastAsiaTheme="minorEastAsia" w:hAnsiTheme="minorHAnsi" w:cstheme="minorBidi"/>
              <w:noProof/>
              <w:color w:val="auto"/>
              <w:sz w:val="22"/>
            </w:rPr>
          </w:pPr>
          <w:hyperlink w:anchor="_Toc448395266" w:history="1">
            <w:r w:rsidR="00B20C99" w:rsidRPr="0021356C">
              <w:rPr>
                <w:rStyle w:val="Hipersaitas"/>
                <w:noProof/>
              </w:rPr>
              <w:t>XIX SKYRIUS</w:t>
            </w:r>
            <w:r w:rsidR="00B20C99" w:rsidRPr="00B20C99">
              <w:t xml:space="preserve"> </w:t>
            </w:r>
            <w:r w:rsidR="00B20C99" w:rsidRPr="00B20C99">
              <w:rPr>
                <w:rStyle w:val="Hipersaitas"/>
                <w:noProof/>
              </w:rPr>
              <w:t>BAIGIAMOSIOS NUOSTATOS</w:t>
            </w:r>
            <w:r w:rsidR="00B20C99">
              <w:rPr>
                <w:noProof/>
                <w:webHidden/>
              </w:rPr>
              <w:tab/>
            </w:r>
            <w:r w:rsidR="00B20C99">
              <w:rPr>
                <w:noProof/>
                <w:webHidden/>
              </w:rPr>
              <w:fldChar w:fldCharType="begin"/>
            </w:r>
            <w:r w:rsidR="00B20C99">
              <w:rPr>
                <w:noProof/>
                <w:webHidden/>
              </w:rPr>
              <w:instrText xml:space="preserve"> PAGEREF _Toc448395266 \h </w:instrText>
            </w:r>
            <w:r w:rsidR="00B20C99">
              <w:rPr>
                <w:noProof/>
                <w:webHidden/>
              </w:rPr>
            </w:r>
            <w:r w:rsidR="00B20C99">
              <w:rPr>
                <w:noProof/>
                <w:webHidden/>
              </w:rPr>
              <w:fldChar w:fldCharType="separate"/>
            </w:r>
            <w:r w:rsidR="00096410">
              <w:rPr>
                <w:noProof/>
                <w:webHidden/>
              </w:rPr>
              <w:t>19</w:t>
            </w:r>
            <w:r w:rsidR="00B20C99">
              <w:rPr>
                <w:noProof/>
                <w:webHidden/>
              </w:rPr>
              <w:fldChar w:fldCharType="end"/>
            </w:r>
          </w:hyperlink>
        </w:p>
        <w:p w:rsidR="00B20C99" w:rsidRPr="00B20C99" w:rsidRDefault="00B20C99">
          <w:pPr>
            <w:pStyle w:val="Turinys1"/>
            <w:tabs>
              <w:tab w:val="right" w:leader="dot" w:pos="9630"/>
            </w:tabs>
            <w:rPr>
              <w:rStyle w:val="Hipersaitas"/>
            </w:rPr>
          </w:pPr>
          <w:r w:rsidRPr="00B20C99">
            <w:rPr>
              <w:rStyle w:val="Hipersaitas"/>
              <w:noProof/>
              <w:color w:val="auto"/>
              <w:u w:val="none"/>
            </w:rPr>
            <w:t xml:space="preserve">PRIEDAS. </w:t>
          </w:r>
          <w:hyperlink w:anchor="_Toc448395268" w:history="1">
            <w:r w:rsidRPr="0021356C">
              <w:rPr>
                <w:rStyle w:val="Hipersaitas"/>
                <w:noProof/>
              </w:rPr>
              <w:t xml:space="preserve">TIEKĖJŲ ATRANKOS </w:t>
            </w:r>
            <w:r w:rsidRPr="00B20C99">
              <w:rPr>
                <w:rStyle w:val="Hipersaitas"/>
                <w:noProof/>
              </w:rPr>
              <w:t>PAŽYMA</w:t>
            </w:r>
            <w:r w:rsidRPr="00B20C99">
              <w:rPr>
                <w:rStyle w:val="Hipersaitas"/>
                <w:webHidden/>
              </w:rPr>
              <w:tab/>
            </w:r>
            <w:r w:rsidRPr="00B20C99">
              <w:rPr>
                <w:rStyle w:val="Hipersaitas"/>
                <w:webHidden/>
              </w:rPr>
              <w:fldChar w:fldCharType="begin"/>
            </w:r>
            <w:r w:rsidRPr="00B20C99">
              <w:rPr>
                <w:rStyle w:val="Hipersaitas"/>
                <w:webHidden/>
              </w:rPr>
              <w:instrText xml:space="preserve"> PAGEREF _Toc448395268 \h </w:instrText>
            </w:r>
            <w:r w:rsidRPr="00B20C99">
              <w:rPr>
                <w:rStyle w:val="Hipersaitas"/>
                <w:webHidden/>
              </w:rPr>
            </w:r>
            <w:r w:rsidRPr="00B20C99">
              <w:rPr>
                <w:rStyle w:val="Hipersaitas"/>
                <w:webHidden/>
              </w:rPr>
              <w:fldChar w:fldCharType="separate"/>
            </w:r>
            <w:r w:rsidR="00096410">
              <w:rPr>
                <w:rStyle w:val="Hipersaitas"/>
                <w:noProof/>
                <w:webHidden/>
              </w:rPr>
              <w:t>20</w:t>
            </w:r>
            <w:r w:rsidRPr="00B20C99">
              <w:rPr>
                <w:rStyle w:val="Hipersaitas"/>
                <w:webHidden/>
              </w:rPr>
              <w:fldChar w:fldCharType="end"/>
            </w:r>
          </w:hyperlink>
        </w:p>
        <w:p w:rsidR="005834FF" w:rsidRDefault="005834FF">
          <w:r>
            <w:rPr>
              <w:b/>
              <w:bCs/>
              <w:noProof/>
            </w:rPr>
            <w:fldChar w:fldCharType="end"/>
          </w:r>
        </w:p>
      </w:sdtContent>
    </w:sdt>
    <w:p w:rsidR="005834FF" w:rsidRDefault="005834FF" w:rsidP="006612E6">
      <w:pPr>
        <w:tabs>
          <w:tab w:val="left" w:pos="993"/>
        </w:tabs>
        <w:spacing w:after="96" w:line="259" w:lineRule="auto"/>
        <w:ind w:left="0" w:firstLine="567"/>
        <w:jc w:val="center"/>
        <w:rPr>
          <w:b/>
        </w:rPr>
        <w:sectPr w:rsidR="005834FF">
          <w:headerReference w:type="even" r:id="rId9"/>
          <w:headerReference w:type="default" r:id="rId10"/>
          <w:headerReference w:type="first" r:id="rId11"/>
          <w:pgSz w:w="11909" w:h="16834"/>
          <w:pgMar w:top="1138" w:right="567" w:bottom="1187" w:left="1702" w:header="567" w:footer="567" w:gutter="0"/>
          <w:pgNumType w:start="0"/>
          <w:cols w:space="1296"/>
          <w:titlePg/>
        </w:sectPr>
      </w:pPr>
    </w:p>
    <w:p w:rsidR="004C2919" w:rsidRDefault="00367729" w:rsidP="00A12D8E">
      <w:pPr>
        <w:pStyle w:val="Antrat1"/>
        <w:tabs>
          <w:tab w:val="left" w:pos="993"/>
        </w:tabs>
        <w:ind w:left="0" w:right="0" w:firstLine="0"/>
      </w:pPr>
      <w:bookmarkStart w:id="3" w:name="_Toc448395230"/>
      <w:r>
        <w:lastRenderedPageBreak/>
        <w:t>I</w:t>
      </w:r>
      <w:r>
        <w:rPr>
          <w:sz w:val="19"/>
        </w:rPr>
        <w:t xml:space="preserve"> </w:t>
      </w:r>
      <w:r>
        <w:t>SKYRIUS</w:t>
      </w:r>
      <w:bookmarkEnd w:id="3"/>
    </w:p>
    <w:p w:rsidR="00FC5069" w:rsidRDefault="00367729" w:rsidP="00A12D8E">
      <w:pPr>
        <w:pStyle w:val="Antrat1"/>
        <w:tabs>
          <w:tab w:val="left" w:pos="993"/>
        </w:tabs>
        <w:ind w:left="0" w:right="0" w:firstLine="0"/>
      </w:pPr>
      <w:bookmarkStart w:id="4" w:name="_Toc448349466"/>
      <w:bookmarkStart w:id="5" w:name="_Toc448349546"/>
      <w:bookmarkStart w:id="6" w:name="_Toc448395231"/>
      <w:r>
        <w:t>BENDROSIOS</w:t>
      </w:r>
      <w:r>
        <w:rPr>
          <w:sz w:val="19"/>
        </w:rPr>
        <w:t xml:space="preserve"> </w:t>
      </w:r>
      <w:r>
        <w:t>NUOSTATOS</w:t>
      </w:r>
      <w:bookmarkEnd w:id="4"/>
      <w:bookmarkEnd w:id="5"/>
      <w:bookmarkEnd w:id="6"/>
      <w:r>
        <w:t xml:space="preserve"> </w:t>
      </w:r>
    </w:p>
    <w:p w:rsidR="00FC5069" w:rsidRDefault="00367729" w:rsidP="006612E6">
      <w:pPr>
        <w:tabs>
          <w:tab w:val="left" w:pos="993"/>
        </w:tabs>
        <w:spacing w:after="18" w:line="259" w:lineRule="auto"/>
        <w:ind w:left="0" w:firstLine="567"/>
        <w:jc w:val="left"/>
      </w:pPr>
      <w:r>
        <w:t xml:space="preserve"> </w:t>
      </w:r>
    </w:p>
    <w:p w:rsidR="00FC5069" w:rsidRDefault="00782D11" w:rsidP="006612E6">
      <w:pPr>
        <w:numPr>
          <w:ilvl w:val="0"/>
          <w:numId w:val="3"/>
        </w:numPr>
        <w:tabs>
          <w:tab w:val="left" w:pos="993"/>
        </w:tabs>
        <w:ind w:left="0" w:firstLine="567"/>
      </w:pPr>
      <w:r>
        <w:rPr>
          <w:iCs/>
        </w:rPr>
        <w:t>Uždarosios</w:t>
      </w:r>
      <w:r w:rsidRPr="00B87BF5">
        <w:rPr>
          <w:iCs/>
        </w:rPr>
        <w:t xml:space="preserve"> akcinė</w:t>
      </w:r>
      <w:r>
        <w:rPr>
          <w:iCs/>
        </w:rPr>
        <w:t>s</w:t>
      </w:r>
      <w:r w:rsidRPr="00B87BF5">
        <w:rPr>
          <w:iCs/>
        </w:rPr>
        <w:t xml:space="preserve"> bendrovė</w:t>
      </w:r>
      <w:r>
        <w:rPr>
          <w:iCs/>
        </w:rPr>
        <w:t>s</w:t>
      </w:r>
      <w:r w:rsidRPr="00B87BF5">
        <w:rPr>
          <w:iCs/>
        </w:rPr>
        <w:t xml:space="preserve"> „Zarasų vandenys“</w:t>
      </w:r>
      <w:r>
        <w:t xml:space="preserve"> </w:t>
      </w:r>
      <w:r w:rsidR="00367729">
        <w:t xml:space="preserve">(toliau – </w:t>
      </w:r>
      <w:r>
        <w:t>perkančioji organizacija</w:t>
      </w:r>
      <w:r w:rsidR="00367729">
        <w:t xml:space="preserve">) supaprastintų viešųjų pirkimų taisyklės (toliau – Taisyklės) parengtos vadovaujantis Lietuvos Respublikos viešųjų pirkimų įstatymu (toliau – Viešųjų pirkimų įstatymas), kitais viešuosius pirkimus (toliau – pirkimai) reglamentuojančiais teisės aktais.  </w:t>
      </w:r>
    </w:p>
    <w:p w:rsidR="00FC5069" w:rsidRDefault="00367729" w:rsidP="006612E6">
      <w:pPr>
        <w:numPr>
          <w:ilvl w:val="0"/>
          <w:numId w:val="3"/>
        </w:numPr>
        <w:tabs>
          <w:tab w:val="left" w:pos="993"/>
        </w:tabs>
        <w:ind w:left="0" w:firstLine="567"/>
      </w:pPr>
      <w:r>
        <w:t xml:space="preserve">Taisyklės nustato supaprastintų pirkimų, kaip jie apibrėžti Viešųjų pirkimų įstatymo 84 straipsnyje, būdus ir jų atlikimo, ginčų nagrinėjimo procedūras, pirkimo dokumentų rengimo ir teikimo tiekėjams reikalavimus bei reglamentuoja kitus su supaprastintų pirkimų atlikimu susijusius klausimus. </w:t>
      </w:r>
    </w:p>
    <w:p w:rsidR="00FC5069" w:rsidRDefault="00367729" w:rsidP="006612E6">
      <w:pPr>
        <w:numPr>
          <w:ilvl w:val="0"/>
          <w:numId w:val="3"/>
        </w:numPr>
        <w:tabs>
          <w:tab w:val="left" w:pos="993"/>
        </w:tabs>
        <w:ind w:left="0" w:firstLine="567"/>
      </w:pPr>
      <w:r>
        <w:t xml:space="preserve">Atlikdama supaprastintus pirkimus </w:t>
      </w:r>
      <w:r w:rsidR="00782D11">
        <w:t>perkančioji organizacija</w:t>
      </w:r>
      <w:r>
        <w:t xml:space="preserve"> vadovaujasi Viešųjų pirkimų įstatymu, šiomis Taisyklėmis, Lietuvos Respublikos civiliniu kodeksu, kitais teisės aktais.  </w:t>
      </w:r>
    </w:p>
    <w:p w:rsidR="00FC5069" w:rsidRDefault="00367729" w:rsidP="006612E6">
      <w:pPr>
        <w:numPr>
          <w:ilvl w:val="0"/>
          <w:numId w:val="3"/>
        </w:numPr>
        <w:tabs>
          <w:tab w:val="left" w:pos="993"/>
        </w:tabs>
        <w:ind w:left="0" w:firstLine="567"/>
      </w:pPr>
      <w:r>
        <w:t xml:space="preserve">Supaprastinti pirkimai atliekami laikantis lygiateisiškumo, nediskriminavimo, skaidrumo, abipusio pripažinimo ir proporcingumo principų, konfidencialumo ir nešališkumo reikalavimų.  </w:t>
      </w:r>
    </w:p>
    <w:p w:rsidR="00FC5069" w:rsidRDefault="00367729" w:rsidP="006612E6">
      <w:pPr>
        <w:numPr>
          <w:ilvl w:val="0"/>
          <w:numId w:val="3"/>
        </w:numPr>
        <w:tabs>
          <w:tab w:val="left" w:pos="993"/>
        </w:tabs>
        <w:ind w:left="0" w:firstLine="567"/>
      </w:pPr>
      <w:r>
        <w:t xml:space="preserve">Supaprastinto pirkimo pradžią ir pabaigą, pirkimo procedūrų nutraukimą apibrėžia Viešųjų pirkimų įstatymas. </w:t>
      </w:r>
      <w:r w:rsidR="00782D11">
        <w:t>Perkančioji organizacija</w:t>
      </w:r>
      <w:r>
        <w:t xml:space="preserve">, bet kuriuo metu iki pirkimo sutarties sudarymo turi teisę nutraukti pirkimo procedūras, jeigu atsirado aplinkybių, kurių nebuvo galima numatyti.  </w:t>
      </w:r>
    </w:p>
    <w:p w:rsidR="00FC5069" w:rsidRDefault="00367729" w:rsidP="006612E6">
      <w:pPr>
        <w:numPr>
          <w:ilvl w:val="0"/>
          <w:numId w:val="3"/>
        </w:numPr>
        <w:tabs>
          <w:tab w:val="left" w:pos="993"/>
        </w:tabs>
        <w:ind w:left="0" w:firstLine="567"/>
      </w:pPr>
      <w:r>
        <w:t xml:space="preserve">Atliekant supaprastintus pirkimus </w:t>
      </w:r>
      <w:r w:rsidR="00782D11">
        <w:t>perkančioji organizacija</w:t>
      </w:r>
      <w:r>
        <w:t xml:space="preserve"> atsižvelgia į visuomenės poreikius socialinėje srityje, aplinkos apsaugos, energijos efektyvumo ir kitus reikalavimus, vadovaujasi  teisės aktų nuostatomis.  </w:t>
      </w:r>
    </w:p>
    <w:p w:rsidR="00FC5069" w:rsidRDefault="00367729" w:rsidP="006612E6">
      <w:pPr>
        <w:numPr>
          <w:ilvl w:val="0"/>
          <w:numId w:val="3"/>
        </w:numPr>
        <w:tabs>
          <w:tab w:val="left" w:pos="993"/>
        </w:tabs>
        <w:ind w:left="0" w:firstLine="567"/>
      </w:pPr>
      <w:r>
        <w:t xml:space="preserve">Taisyklėse vartojamos sąvokos: </w:t>
      </w:r>
    </w:p>
    <w:p w:rsidR="00FC5069" w:rsidRDefault="00367729" w:rsidP="006612E6">
      <w:pPr>
        <w:numPr>
          <w:ilvl w:val="1"/>
          <w:numId w:val="3"/>
        </w:numPr>
        <w:tabs>
          <w:tab w:val="left" w:pos="993"/>
        </w:tabs>
        <w:ind w:left="0" w:firstLine="567"/>
      </w:pPr>
      <w:r>
        <w:rPr>
          <w:b/>
        </w:rPr>
        <w:t>Apklausa</w:t>
      </w:r>
      <w:r>
        <w:t xml:space="preserve"> – supaprastinto pirkimo būdas, kai </w:t>
      </w:r>
      <w:r w:rsidR="00782D11">
        <w:t>perkančioji organizacija</w:t>
      </w:r>
      <w:r>
        <w:t xml:space="preserve"> raštu arba žodžiu kviečia tiekėjus pateikti pasiūlymus ir perka prekes, paslaugas ar darbus iš mažiausią kainą pasiūliusio ar ekonomiškai naudingiausią pasiūlymą pateikusio tiekėjo. </w:t>
      </w:r>
    </w:p>
    <w:p w:rsidR="00FC5069" w:rsidRDefault="00367729" w:rsidP="006612E6">
      <w:pPr>
        <w:numPr>
          <w:ilvl w:val="1"/>
          <w:numId w:val="3"/>
        </w:numPr>
        <w:tabs>
          <w:tab w:val="left" w:pos="993"/>
        </w:tabs>
        <w:ind w:left="0" w:firstLine="567"/>
      </w:pPr>
      <w:r>
        <w:rPr>
          <w:b/>
        </w:rPr>
        <w:t>Kvalifikacijos patikrinimas</w:t>
      </w:r>
      <w:r>
        <w:t xml:space="preserve"> – procedūra, kurios metu tikrinama, ar tiekėjai atitinka pirkimo dokumentuose nurodytus minimalius kvalifikacijos reikalavimus. </w:t>
      </w:r>
    </w:p>
    <w:p w:rsidR="00FC5069" w:rsidRDefault="00367729" w:rsidP="006612E6">
      <w:pPr>
        <w:numPr>
          <w:ilvl w:val="1"/>
          <w:numId w:val="3"/>
        </w:numPr>
        <w:tabs>
          <w:tab w:val="left" w:pos="993"/>
        </w:tabs>
        <w:ind w:left="0" w:firstLine="567"/>
      </w:pPr>
      <w:r>
        <w:rPr>
          <w:b/>
        </w:rPr>
        <w:t xml:space="preserve">Supaprastintas atviras konkursas </w:t>
      </w:r>
      <w:r>
        <w:t>–</w:t>
      </w:r>
      <w:r>
        <w:rPr>
          <w:b/>
        </w:rPr>
        <w:t xml:space="preserve"> </w:t>
      </w:r>
      <w:r>
        <w:t xml:space="preserve">supaprastinto pirkimo būdas, kai kiekvienas suinteresuotas tiekėjas gali pateikti pasiūlymą. </w:t>
      </w:r>
    </w:p>
    <w:p w:rsidR="00FC5069" w:rsidRDefault="00367729" w:rsidP="006612E6">
      <w:pPr>
        <w:numPr>
          <w:ilvl w:val="1"/>
          <w:numId w:val="3"/>
        </w:numPr>
        <w:tabs>
          <w:tab w:val="left" w:pos="993"/>
        </w:tabs>
        <w:ind w:left="0" w:firstLine="567"/>
      </w:pPr>
      <w:r>
        <w:rPr>
          <w:b/>
        </w:rPr>
        <w:t xml:space="preserve">Supaprastintas ribotas konkursas </w:t>
      </w:r>
      <w:r>
        <w:t>– supaprastinto pirkimo būdas,</w:t>
      </w:r>
      <w:r>
        <w:rPr>
          <w:b/>
        </w:rPr>
        <w:t xml:space="preserve"> </w:t>
      </w:r>
      <w:r>
        <w:t>kai</w:t>
      </w:r>
      <w:r>
        <w:rPr>
          <w:b/>
        </w:rPr>
        <w:t xml:space="preserve"> </w:t>
      </w:r>
      <w:r>
        <w:t>paraiškas dalyvauti konkurse gali pateikti visi norintys konkurse dalyvauti tiekėjai, o</w:t>
      </w:r>
      <w:r>
        <w:rPr>
          <w:b/>
        </w:rPr>
        <w:t xml:space="preserve"> </w:t>
      </w:r>
      <w:r>
        <w:t xml:space="preserve">pasiūlymus konkursui – tik </w:t>
      </w:r>
      <w:r w:rsidR="00782D11">
        <w:t>perkančiosios organizacijos</w:t>
      </w:r>
      <w:r>
        <w:t xml:space="preserve"> pakviesti tiekėjai. </w:t>
      </w:r>
    </w:p>
    <w:p w:rsidR="00FC5069" w:rsidRDefault="00367729" w:rsidP="006612E6">
      <w:pPr>
        <w:numPr>
          <w:ilvl w:val="1"/>
          <w:numId w:val="3"/>
        </w:numPr>
        <w:tabs>
          <w:tab w:val="left" w:pos="993"/>
        </w:tabs>
        <w:ind w:left="0" w:firstLine="567"/>
      </w:pPr>
      <w:r>
        <w:rPr>
          <w:b/>
        </w:rPr>
        <w:t>Supaprastintos skelbiamos derybos</w:t>
      </w:r>
      <w:r>
        <w:t xml:space="preserve"> – supaprastinto pirkimo būdas, kai paraiškas dalyvauti derybose gali pateikti visi tiekėjai, o </w:t>
      </w:r>
      <w:r w:rsidR="006612E6">
        <w:t>perkančioji organizacija</w:t>
      </w:r>
      <w:r>
        <w:t xml:space="preserve"> su visais ar atrinktais tiekėjais derasi dėl pirkimo sutarties sąlygų. </w:t>
      </w:r>
    </w:p>
    <w:p w:rsidR="00FC5069" w:rsidRDefault="00367729" w:rsidP="00035D38">
      <w:pPr>
        <w:numPr>
          <w:ilvl w:val="0"/>
          <w:numId w:val="3"/>
        </w:numPr>
        <w:tabs>
          <w:tab w:val="left" w:pos="993"/>
        </w:tabs>
        <w:spacing w:after="21" w:line="259" w:lineRule="auto"/>
        <w:ind w:left="0" w:firstLine="567"/>
      </w:pPr>
      <w:r>
        <w:t xml:space="preserve">Kitos Taisyklėse vartojamos pagrindinės sąvokos yra apibrėžtos Viešųjų pirkimų įstatyme. </w:t>
      </w:r>
    </w:p>
    <w:p w:rsidR="00FC5069" w:rsidRDefault="00367729" w:rsidP="006612E6">
      <w:pPr>
        <w:tabs>
          <w:tab w:val="left" w:pos="993"/>
        </w:tabs>
        <w:spacing w:after="0" w:line="259" w:lineRule="auto"/>
        <w:ind w:left="0" w:firstLine="567"/>
        <w:jc w:val="left"/>
      </w:pPr>
      <w:r>
        <w:rPr>
          <w:b/>
        </w:rPr>
        <w:t xml:space="preserve"> </w:t>
      </w:r>
    </w:p>
    <w:p w:rsidR="006612E6" w:rsidRDefault="00367729" w:rsidP="005834FF">
      <w:pPr>
        <w:pStyle w:val="Antrat1"/>
      </w:pPr>
      <w:bookmarkStart w:id="7" w:name="_Toc448395232"/>
      <w:r>
        <w:t>II SKYRIUS</w:t>
      </w:r>
      <w:bookmarkEnd w:id="7"/>
    </w:p>
    <w:p w:rsidR="00FC5069" w:rsidRDefault="00367729" w:rsidP="005834FF">
      <w:pPr>
        <w:pStyle w:val="Antrat1"/>
      </w:pPr>
      <w:bookmarkStart w:id="8" w:name="_Toc448349468"/>
      <w:bookmarkStart w:id="9" w:name="_Toc448349548"/>
      <w:bookmarkStart w:id="10" w:name="_Toc448395233"/>
      <w:r>
        <w:t>SUPAPRASTINTŲ PIRKIMŲ PASKELBIMAS</w:t>
      </w:r>
      <w:bookmarkEnd w:id="8"/>
      <w:bookmarkEnd w:id="9"/>
      <w:bookmarkEnd w:id="10"/>
    </w:p>
    <w:p w:rsidR="00FC5069" w:rsidRDefault="00367729" w:rsidP="006612E6">
      <w:pPr>
        <w:tabs>
          <w:tab w:val="left" w:pos="993"/>
        </w:tabs>
        <w:spacing w:after="19" w:line="259" w:lineRule="auto"/>
        <w:ind w:left="0" w:firstLine="567"/>
        <w:jc w:val="left"/>
      </w:pPr>
      <w:r>
        <w:t xml:space="preserve"> </w:t>
      </w:r>
    </w:p>
    <w:p w:rsidR="00FC5069" w:rsidRDefault="006612E6" w:rsidP="006612E6">
      <w:pPr>
        <w:numPr>
          <w:ilvl w:val="0"/>
          <w:numId w:val="3"/>
        </w:numPr>
        <w:tabs>
          <w:tab w:val="left" w:pos="993"/>
        </w:tabs>
        <w:ind w:left="0" w:firstLine="567"/>
      </w:pPr>
      <w:r>
        <w:t>Perkančioji organizacija</w:t>
      </w:r>
      <w:r w:rsidR="00367729">
        <w:t xml:space="preserve"> apie supaprastintą pirkimą skelbia Viešųjų pirkimų įstatymo 86 straipsnyje ir šiose Taisyklėse nustatyta tvarka. </w:t>
      </w:r>
    </w:p>
    <w:p w:rsidR="00FC5069" w:rsidRDefault="006612E6" w:rsidP="006612E6">
      <w:pPr>
        <w:numPr>
          <w:ilvl w:val="0"/>
          <w:numId w:val="3"/>
        </w:numPr>
        <w:tabs>
          <w:tab w:val="left" w:pos="993"/>
        </w:tabs>
        <w:ind w:left="0" w:firstLine="567"/>
      </w:pPr>
      <w:r>
        <w:t>Perkančioji organizacija</w:t>
      </w:r>
      <w:r w:rsidR="00367729">
        <w:t xml:space="preserve"> skelbia apie kiekvieną supaprastintą pirkimą, išskyrus, kai supaprastintas neskelbiamas pirkimas yra atliekamas šiose Taisyklėse nustatytais atvejais, kai apie supaprastintą pirkimą gali būti neskelbiama. </w:t>
      </w:r>
    </w:p>
    <w:p w:rsidR="00FC5069" w:rsidRDefault="00367729" w:rsidP="00035D38">
      <w:pPr>
        <w:numPr>
          <w:ilvl w:val="0"/>
          <w:numId w:val="3"/>
        </w:numPr>
        <w:tabs>
          <w:tab w:val="left" w:pos="993"/>
        </w:tabs>
        <w:ind w:left="0" w:firstLine="567"/>
      </w:pPr>
      <w:r>
        <w:lastRenderedPageBreak/>
        <w:t xml:space="preserve">Atlikdama supaprastintą neskelbiamą pirkimą ir priėmusi sprendimą sudaryti pirkimo sutartį, </w:t>
      </w:r>
      <w:r w:rsidR="006612E6">
        <w:t>Perkančioji organizacija</w:t>
      </w:r>
      <w:r>
        <w:t xml:space="preserve"> Viešųjų pirkimų įstatymo 92 straipsnyje nustatytais atvejais informacinio pranešimo neskelbia.</w:t>
      </w:r>
      <w:r w:rsidR="006612E6">
        <w:t xml:space="preserve"> Perkančioji organizacija</w:t>
      </w:r>
      <w:r>
        <w:t xml:space="preserve">,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Viešųjų pirkimų tarnybai pateikia skelbimą apie sudarytą pirkimo sutartį ar preliminariąją sutartį, skelbime nurodydama, ar ji sutinka, kad skelbimas būtų paskelbtas. </w:t>
      </w:r>
    </w:p>
    <w:p w:rsidR="00FC5069" w:rsidRDefault="00A85657" w:rsidP="006612E6">
      <w:pPr>
        <w:numPr>
          <w:ilvl w:val="0"/>
          <w:numId w:val="4"/>
        </w:numPr>
        <w:tabs>
          <w:tab w:val="left" w:pos="993"/>
        </w:tabs>
        <w:ind w:left="0" w:firstLine="567"/>
      </w:pPr>
      <w:r>
        <w:t>Perkančioji organizacija</w:t>
      </w:r>
      <w:r w:rsidR="00367729">
        <w:t xml:space="preserve"> informaciją apie paskelbtus supaprastintus pirkimus papildomai skelbia ir savo interneto svetainėje. </w:t>
      </w:r>
    </w:p>
    <w:p w:rsidR="00FC5069" w:rsidRDefault="00A85657" w:rsidP="006612E6">
      <w:pPr>
        <w:numPr>
          <w:ilvl w:val="0"/>
          <w:numId w:val="4"/>
        </w:numPr>
        <w:tabs>
          <w:tab w:val="left" w:pos="993"/>
        </w:tabs>
        <w:ind w:left="0" w:firstLine="567"/>
      </w:pPr>
      <w:r>
        <w:t>Perkančioji organizacija</w:t>
      </w:r>
      <w:r w:rsidR="00367729">
        <w:t xml:space="preserve"> savo interneto svetainėje ir leidinio „Valstybės žinios“ priede „Informaciniai pranešimai“ informuoja apie pradedamą bet kurį pirkimą, taip pat nustatytą laimėtoją ir ketinamą sudaryti, sudarytą pirkimo sutartį bei kitą Viešųjų pirkimų tarnybos nustatytą informaciją (apie mažos vertės pirkimus informuojama tik interneto svetainėje</w:t>
      </w:r>
      <w:r w:rsidR="000256C3">
        <w:t xml:space="preserve"> ne rečiau kaip kartą per mėnesį</w:t>
      </w:r>
      <w:r w:rsidR="00367729">
        <w:t xml:space="preserve">). </w:t>
      </w:r>
    </w:p>
    <w:p w:rsidR="00FC5069" w:rsidRDefault="00A85657" w:rsidP="006612E6">
      <w:pPr>
        <w:numPr>
          <w:ilvl w:val="0"/>
          <w:numId w:val="4"/>
        </w:numPr>
        <w:tabs>
          <w:tab w:val="left" w:pos="993"/>
        </w:tabs>
        <w:ind w:left="0" w:firstLine="567"/>
      </w:pPr>
      <w:r>
        <w:t>Perkančioji organizacija</w:t>
      </w:r>
      <w:r w:rsidR="00367729">
        <w:t xml:space="preserve">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(toliau – CVP IS). Šis reikalavimas netaikomas pirkimams, kai pirkimo sutartis sudaroma žodžiu, taip pat laimėjusio dalyvio pasiūlymo ar pirkimo sutarties dalims, kai nėra techninių galimybių tokiu būdu paskelbtos informacijos atgaminti ar perskaityti. Tokiu atveju </w:t>
      </w:r>
      <w:r>
        <w:t>perkančioji organizacija</w:t>
      </w:r>
      <w:r w:rsidR="00367729">
        <w:t xml:space="preserve"> turi sudaryti galimybę suinteresuotiems asmenims susipažinti su nepaskelbtomis laimėjusio dalyvio pasiūlymo ar pirkimo sutarties dalimis. </w:t>
      </w:r>
    </w:p>
    <w:p w:rsidR="00FC5069" w:rsidRDefault="00367729" w:rsidP="006612E6">
      <w:pPr>
        <w:tabs>
          <w:tab w:val="left" w:pos="993"/>
        </w:tabs>
        <w:spacing w:after="0" w:line="259" w:lineRule="auto"/>
        <w:ind w:left="0" w:firstLine="567"/>
        <w:jc w:val="left"/>
      </w:pPr>
      <w:r>
        <w:t xml:space="preserve">   </w:t>
      </w:r>
    </w:p>
    <w:p w:rsidR="006612E6" w:rsidRDefault="00367729" w:rsidP="00A12D8E">
      <w:pPr>
        <w:pStyle w:val="Antrat1"/>
        <w:tabs>
          <w:tab w:val="left" w:pos="993"/>
        </w:tabs>
        <w:ind w:left="0" w:right="0" w:firstLine="0"/>
      </w:pPr>
      <w:bookmarkStart w:id="11" w:name="_Toc448395234"/>
      <w:r>
        <w:t>III SKYRIUS</w:t>
      </w:r>
      <w:bookmarkEnd w:id="11"/>
      <w:r>
        <w:t xml:space="preserve">  </w:t>
      </w:r>
    </w:p>
    <w:p w:rsidR="00FC5069" w:rsidRDefault="00367729" w:rsidP="00A12D8E">
      <w:pPr>
        <w:pStyle w:val="Antrat1"/>
        <w:tabs>
          <w:tab w:val="left" w:pos="993"/>
        </w:tabs>
        <w:ind w:left="0" w:right="0" w:firstLine="0"/>
      </w:pPr>
      <w:bookmarkStart w:id="12" w:name="_Toc448349550"/>
      <w:bookmarkStart w:id="13" w:name="_Toc448395235"/>
      <w:r>
        <w:t>PIRKIMO DOKUMENTŲ RENGIMAS, PAAIŠKINIMAI, TEIKIMAS</w:t>
      </w:r>
      <w:bookmarkEnd w:id="12"/>
      <w:bookmarkEnd w:id="13"/>
      <w:r>
        <w:t xml:space="preserve"> </w:t>
      </w:r>
    </w:p>
    <w:p w:rsidR="00FC5069" w:rsidRDefault="00367729" w:rsidP="006612E6">
      <w:pPr>
        <w:tabs>
          <w:tab w:val="left" w:pos="993"/>
        </w:tabs>
        <w:spacing w:after="23" w:line="259" w:lineRule="auto"/>
        <w:ind w:left="0" w:firstLine="567"/>
        <w:jc w:val="left"/>
      </w:pPr>
      <w:r>
        <w:t xml:space="preserve"> </w:t>
      </w:r>
    </w:p>
    <w:p w:rsidR="00FC5069" w:rsidRDefault="00367729" w:rsidP="006612E6">
      <w:pPr>
        <w:numPr>
          <w:ilvl w:val="0"/>
          <w:numId w:val="5"/>
        </w:numPr>
        <w:tabs>
          <w:tab w:val="left" w:pos="993"/>
        </w:tabs>
        <w:ind w:firstLine="567"/>
      </w:pPr>
      <w:r>
        <w:t xml:space="preserve">Pirkimo dokumentai gali būti nerengiami, kai neskelbiamas mažos vertės pirkimas šiose Taisyklėse nustatyta tvarka vykdomas žodžiu. </w:t>
      </w:r>
    </w:p>
    <w:p w:rsidR="00FC5069" w:rsidRDefault="00367729" w:rsidP="006612E6">
      <w:pPr>
        <w:numPr>
          <w:ilvl w:val="0"/>
          <w:numId w:val="5"/>
        </w:numPr>
        <w:tabs>
          <w:tab w:val="left" w:pos="993"/>
        </w:tabs>
        <w:ind w:firstLine="567"/>
      </w:pPr>
      <w:r>
        <w:t xml:space="preserve">Pirkimo dokumentai rengiami ir teikiami lietuvių kalba. Papildomai pirkimo dokumentai gali būti rengiami ir kitomis kalbomis. Jei </w:t>
      </w:r>
      <w:r w:rsidR="00A85657">
        <w:t>perkančioji organizacija</w:t>
      </w:r>
      <w:r>
        <w:t xml:space="preserve"> neparengia papildomų pirkimo dokumentų užsienio kalba, tiekėjai, norintys pirkimo dokumentus išversti į užsieni</w:t>
      </w:r>
      <w:r w:rsidR="00394CC4">
        <w:t>o kalbą, tą daro savo lėšomis.</w:t>
      </w:r>
    </w:p>
    <w:p w:rsidR="00FC5069" w:rsidRDefault="00367729" w:rsidP="006612E6">
      <w:pPr>
        <w:numPr>
          <w:ilvl w:val="0"/>
          <w:numId w:val="5"/>
        </w:numPr>
        <w:tabs>
          <w:tab w:val="left" w:pos="993"/>
        </w:tabs>
        <w:ind w:firstLine="567"/>
      </w:pPr>
      <w:r>
        <w:t xml:space="preserve">Pirkimo dokumentai turi būti tikslūs, aiškūs, be dviprasmybių, kad tiekėjai galėtų pateikti pasiūlymus, o </w:t>
      </w:r>
      <w:r w:rsidR="00A85657">
        <w:t>perkančioji organizacija</w:t>
      </w:r>
      <w:r>
        <w:t xml:space="preserve"> nupirkti tai, ko reikia. Pirkimo dokumentuose nustatyti reikalavimai negali dirbtinai riboti tiekėjų galimybių dalyvauti supaprastintame pirkime ar sudaryti sąlygas dalyvauti tik konkretiems tiekėjams. </w:t>
      </w:r>
    </w:p>
    <w:p w:rsidR="00FC5069" w:rsidRDefault="00367729" w:rsidP="006612E6">
      <w:pPr>
        <w:numPr>
          <w:ilvl w:val="0"/>
          <w:numId w:val="5"/>
        </w:numPr>
        <w:tabs>
          <w:tab w:val="left" w:pos="993"/>
        </w:tabs>
        <w:ind w:firstLine="567"/>
      </w:pPr>
      <w:r>
        <w:t xml:space="preserve">Pirkimo dokumentuose, atsižvelgiant į pasirinktą supaprastinto pirkimo būdą, pateikiama ši informacija: </w:t>
      </w:r>
    </w:p>
    <w:p w:rsidR="00FC5069" w:rsidRDefault="00367729" w:rsidP="006612E6">
      <w:pPr>
        <w:numPr>
          <w:ilvl w:val="1"/>
          <w:numId w:val="5"/>
        </w:numPr>
        <w:tabs>
          <w:tab w:val="left" w:pos="993"/>
        </w:tabs>
        <w:ind w:left="0" w:firstLine="567"/>
      </w:pPr>
      <w:r>
        <w:t xml:space="preserve">nuoroda į Taisykles; </w:t>
      </w:r>
    </w:p>
    <w:p w:rsidR="00FC5069" w:rsidRDefault="00367729" w:rsidP="006612E6">
      <w:pPr>
        <w:numPr>
          <w:ilvl w:val="1"/>
          <w:numId w:val="5"/>
        </w:numPr>
        <w:tabs>
          <w:tab w:val="left" w:pos="993"/>
        </w:tabs>
        <w:ind w:left="0" w:firstLine="567"/>
      </w:pPr>
      <w:r>
        <w:t xml:space="preserve">pasiūlymų ir (ar) paraiškų rengimo reikalavimai; </w:t>
      </w:r>
    </w:p>
    <w:p w:rsidR="00FC5069" w:rsidRDefault="00367729" w:rsidP="006612E6">
      <w:pPr>
        <w:numPr>
          <w:ilvl w:val="1"/>
          <w:numId w:val="5"/>
        </w:numPr>
        <w:tabs>
          <w:tab w:val="left" w:pos="993"/>
        </w:tabs>
        <w:ind w:left="0" w:firstLine="567"/>
      </w:pPr>
      <w:r>
        <w:t xml:space="preserve">pasiūlymų ir (ar) paraiškų pateikimo reikalavimai; </w:t>
      </w:r>
    </w:p>
    <w:p w:rsidR="00FC5069" w:rsidRDefault="00367729" w:rsidP="006612E6">
      <w:pPr>
        <w:numPr>
          <w:ilvl w:val="1"/>
          <w:numId w:val="5"/>
        </w:numPr>
        <w:tabs>
          <w:tab w:val="left" w:pos="993"/>
        </w:tabs>
        <w:ind w:left="0" w:firstLine="567"/>
      </w:pPr>
      <w:r>
        <w:t xml:space="preserve">pasiūlymo galiojimo terminas; </w:t>
      </w:r>
    </w:p>
    <w:p w:rsidR="00FC5069" w:rsidRDefault="00367729" w:rsidP="006612E6">
      <w:pPr>
        <w:numPr>
          <w:ilvl w:val="1"/>
          <w:numId w:val="5"/>
        </w:numPr>
        <w:tabs>
          <w:tab w:val="left" w:pos="993"/>
        </w:tabs>
        <w:ind w:left="0" w:firstLine="567"/>
      </w:pPr>
      <w:r>
        <w:t xml:space="preserve">prekių, paslaugų ar darbų pavadinimas, kiekis (apimtis), su prekėmis teiktinų paslaugų pobūdis, prekių tiekimo, paslaugų teikimo ar darbų atlikimo terminai; </w:t>
      </w:r>
    </w:p>
    <w:p w:rsidR="00FC5069" w:rsidRDefault="00367729" w:rsidP="006612E6">
      <w:pPr>
        <w:numPr>
          <w:ilvl w:val="1"/>
          <w:numId w:val="5"/>
        </w:numPr>
        <w:tabs>
          <w:tab w:val="left" w:pos="993"/>
        </w:tabs>
        <w:ind w:left="0" w:firstLine="567"/>
      </w:pPr>
      <w:r>
        <w:lastRenderedPageBreak/>
        <w:t xml:space="preserve">techninė specifikacija; </w:t>
      </w:r>
    </w:p>
    <w:p w:rsidR="00FC5069" w:rsidRDefault="00367729" w:rsidP="006612E6">
      <w:pPr>
        <w:numPr>
          <w:ilvl w:val="1"/>
          <w:numId w:val="5"/>
        </w:numPr>
        <w:tabs>
          <w:tab w:val="left" w:pos="993"/>
        </w:tabs>
        <w:ind w:left="0" w:firstLine="567"/>
      </w:pPr>
      <w:r>
        <w:t xml:space="preserve">jeigu numatoma tikrinti tiekėjų kvalifikaciją – tiekėjų kvalifikacijos reikalavimai;  </w:t>
      </w:r>
    </w:p>
    <w:p w:rsidR="00FC5069" w:rsidRDefault="00367729" w:rsidP="006612E6">
      <w:pPr>
        <w:numPr>
          <w:ilvl w:val="1"/>
          <w:numId w:val="5"/>
        </w:numPr>
        <w:tabs>
          <w:tab w:val="left" w:pos="993"/>
        </w:tabs>
        <w:ind w:left="0" w:firstLine="567"/>
      </w:pPr>
      <w:r>
        <w:t xml:space="preserve">jeigu numatoma riboti tiekėjų skaičių – kvalifikacinės atrankos kriterijai bei tvarka, mažiausias kandidatų, kuriuos </w:t>
      </w:r>
      <w:r w:rsidR="00A85657">
        <w:t>perkančioji organizacija</w:t>
      </w:r>
      <w:r>
        <w:t xml:space="preserve"> atrinks ir pakvies pateikti pasiūlymus, skaičius; </w:t>
      </w:r>
    </w:p>
    <w:p w:rsidR="00FC5069" w:rsidRDefault="00367729" w:rsidP="006612E6">
      <w:pPr>
        <w:numPr>
          <w:ilvl w:val="1"/>
          <w:numId w:val="5"/>
        </w:numPr>
        <w:tabs>
          <w:tab w:val="left" w:pos="993"/>
        </w:tabs>
        <w:ind w:left="0" w:firstLine="567"/>
      </w:pPr>
      <w:r>
        <w:t xml:space="preserve">informacija, kad pasiūlymai bus vertinami eurais; </w:t>
      </w:r>
    </w:p>
    <w:p w:rsidR="00FC5069" w:rsidRDefault="00367729" w:rsidP="006612E6">
      <w:pPr>
        <w:numPr>
          <w:ilvl w:val="1"/>
          <w:numId w:val="5"/>
        </w:numPr>
        <w:tabs>
          <w:tab w:val="left" w:pos="993"/>
        </w:tabs>
        <w:ind w:left="0" w:firstLine="567"/>
      </w:pPr>
      <w:r>
        <w:t xml:space="preserve">pasiūlymų galiojimo užtikrinimo, jei reikalaujama, ir pirkimo sutarties įvykdymo užtikrinimo reikalavimai; </w:t>
      </w:r>
    </w:p>
    <w:p w:rsidR="00FC5069" w:rsidRDefault="00367729" w:rsidP="00035D38">
      <w:pPr>
        <w:numPr>
          <w:ilvl w:val="1"/>
          <w:numId w:val="5"/>
        </w:numPr>
        <w:tabs>
          <w:tab w:val="left" w:pos="993"/>
        </w:tabs>
        <w:ind w:left="0" w:firstLine="567"/>
      </w:pPr>
      <w:r>
        <w:t xml:space="preserve">pasiūlymų pateikimo terminas, vieta ir būdas, įskaitant informaciją, ar pasiūlymas pateikiamas elektroninėmis priemonėmis; kur ir kada (diena, valanda ir minutė) bus atplėšiami vokai ar susipažįstama su elektroninėmis priemonėmis pateiktais pasiūlymais (toliau – vokų su pasiūlymais atplėšimas); </w:t>
      </w:r>
    </w:p>
    <w:p w:rsidR="00FC5069" w:rsidRDefault="00367729" w:rsidP="006612E6">
      <w:pPr>
        <w:numPr>
          <w:ilvl w:val="1"/>
          <w:numId w:val="5"/>
        </w:numPr>
        <w:tabs>
          <w:tab w:val="left" w:pos="993"/>
        </w:tabs>
        <w:ind w:left="0" w:firstLine="567"/>
      </w:pPr>
      <w:r>
        <w:t xml:space="preserve">informacija, ar tiekėjams leidžiama dalyvauti vokų su pasiūlymais atplėšimo procedūroje (jei numatomos vokų su pasiūlymais atplėšimo ir pasiūlymų nagrinėjimo procedūros); </w:t>
      </w:r>
    </w:p>
    <w:p w:rsidR="00FC5069" w:rsidRDefault="00367729" w:rsidP="006612E6">
      <w:pPr>
        <w:numPr>
          <w:ilvl w:val="1"/>
          <w:numId w:val="5"/>
        </w:numPr>
        <w:tabs>
          <w:tab w:val="left" w:pos="993"/>
        </w:tabs>
        <w:ind w:left="0" w:firstLine="567"/>
      </w:pPr>
      <w:r>
        <w:t xml:space="preserve">pasiūlymų vertinimo kriterijai ir sąlygos, kiekvieno jų svarba bendram įvertinimui, vertinimo taisyklės ir procedūros;  </w:t>
      </w:r>
    </w:p>
    <w:p w:rsidR="00FC5069" w:rsidRDefault="00367729" w:rsidP="006612E6">
      <w:pPr>
        <w:numPr>
          <w:ilvl w:val="1"/>
          <w:numId w:val="5"/>
        </w:numPr>
        <w:tabs>
          <w:tab w:val="left" w:pos="993"/>
        </w:tabs>
        <w:ind w:left="0" w:firstLine="567"/>
      </w:pPr>
      <w:r>
        <w:t xml:space="preserve">informacija apie pirkimo sutarties sudarymo atidėjimo termino (toliau – atidėjimo terminas) taikymą (jei taikoma), ginčų nagrinėjimo tvarką; </w:t>
      </w:r>
    </w:p>
    <w:p w:rsidR="00FC5069" w:rsidRDefault="00A85657" w:rsidP="006612E6">
      <w:pPr>
        <w:numPr>
          <w:ilvl w:val="1"/>
          <w:numId w:val="5"/>
        </w:numPr>
        <w:tabs>
          <w:tab w:val="left" w:pos="993"/>
        </w:tabs>
        <w:ind w:left="0" w:firstLine="567"/>
      </w:pPr>
      <w:r>
        <w:t>perkančiosios organizacijos</w:t>
      </w:r>
      <w:r w:rsidR="00367729">
        <w:t xml:space="preserve"> siūlomos šalims pasirašyti pirkimo sutarties sąlygos pagal Viešųjų pirkimų įstatymo 18 straipsnio 6 dalies reikalavimus, taip pat sutarties projektas, jeigu jis yra parengtas; </w:t>
      </w:r>
    </w:p>
    <w:p w:rsidR="00FC5069" w:rsidRDefault="00367729" w:rsidP="006612E6">
      <w:pPr>
        <w:numPr>
          <w:ilvl w:val="1"/>
          <w:numId w:val="5"/>
        </w:numPr>
        <w:tabs>
          <w:tab w:val="left" w:pos="993"/>
        </w:tabs>
        <w:ind w:left="0" w:firstLine="567"/>
      </w:pPr>
      <w:r>
        <w:t xml:space="preserve">reikalavimas, kad kandidatas ar dalyvis savo pasiūlyme nurodytų, kokius subrangovus, subtiekėjus ar subteikėjus jis ketina pasitelkti (taip pat gali būti reikalaujama, kad kandidatas ar dalyvis savo pasiūlyme nurodytų, kokiai pirkimo daliai jis ketina pasitelkti subrangovus, subtiekėjus ar subteikėjus). Jeigu darbų pirkimo sutarčiai vykdyti pasitelkiami subrangovai, pagrindinius darbus, kuriuos nustato </w:t>
      </w:r>
      <w:r w:rsidR="00A85657">
        <w:t>perkančioji organizacija</w:t>
      </w:r>
      <w:r>
        <w:t xml:space="preserve">, privalo atlikti tiekėjas. Toks nurodymas nekeičia pagrindinio tiekėjo atsakomybės dėl numatomos sudaryti pirkimo sutarties įvykdymo; </w:t>
      </w:r>
    </w:p>
    <w:p w:rsidR="00FC5069" w:rsidRDefault="00367729" w:rsidP="006612E6">
      <w:pPr>
        <w:numPr>
          <w:ilvl w:val="1"/>
          <w:numId w:val="5"/>
        </w:numPr>
        <w:tabs>
          <w:tab w:val="left" w:pos="993"/>
        </w:tabs>
        <w:ind w:left="0" w:firstLine="567"/>
      </w:pPr>
      <w:r>
        <w:t xml:space="preserve">įstaiga ar įstaigos,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w:t>
      </w:r>
      <w:r w:rsidR="00A85657">
        <w:t>perkančioji organizacija</w:t>
      </w:r>
      <w:r>
        <w:t xml:space="preserve"> prašo kandidatų ar dalyvių, kad jie rengdami pasiūlymą nurodytų, jog atsižvelgė į darbų saugos ir darbo sąlygų reikalavimus, galiojančius ten, kur bus atliekami darbai ar teikiamos paslaugos. Ši nuostata </w:t>
      </w:r>
      <w:r w:rsidR="00A85657">
        <w:t>perkančiajai organizacijai</w:t>
      </w:r>
      <w:r>
        <w:t xml:space="preserve"> netrukdo taikyti Viešųjų pirkimų įstatymo 40 straipsnio reikalavimų dėl pasiūlymų, susijusių su neįprastai maža kaina, nagrinėjimo; </w:t>
      </w:r>
    </w:p>
    <w:p w:rsidR="00FC5069" w:rsidRDefault="00367729" w:rsidP="006612E6">
      <w:pPr>
        <w:numPr>
          <w:ilvl w:val="1"/>
          <w:numId w:val="5"/>
        </w:numPr>
        <w:tabs>
          <w:tab w:val="left" w:pos="993"/>
        </w:tabs>
        <w:ind w:left="0" w:firstLine="567"/>
      </w:pPr>
      <w:r>
        <w:t xml:space="preserve">kita reikalinga informacija. </w:t>
      </w:r>
    </w:p>
    <w:p w:rsidR="00FC5069" w:rsidRDefault="00367729" w:rsidP="006612E6">
      <w:pPr>
        <w:numPr>
          <w:ilvl w:val="0"/>
          <w:numId w:val="5"/>
        </w:numPr>
        <w:tabs>
          <w:tab w:val="left" w:pos="993"/>
        </w:tabs>
        <w:ind w:firstLine="567"/>
      </w:pPr>
      <w:r>
        <w:t>Lietuvos Respublikos Vyriausybės ar jos įgaliotos institucijos nustatytais atvejais ir tvarka – informacija apie energijos vartojimo efektyvumo ir aplinkos apsaugos reikalavimus ir (ar) kriterijus</w:t>
      </w:r>
      <w:r w:rsidR="00A85657">
        <w:t>.</w:t>
      </w:r>
      <w:r>
        <w:t xml:space="preserve"> </w:t>
      </w:r>
    </w:p>
    <w:p w:rsidR="00FC5069" w:rsidRDefault="00367729" w:rsidP="006612E6">
      <w:pPr>
        <w:numPr>
          <w:ilvl w:val="0"/>
          <w:numId w:val="5"/>
        </w:numPr>
        <w:tabs>
          <w:tab w:val="left" w:pos="993"/>
        </w:tabs>
        <w:ind w:firstLine="567"/>
      </w:pPr>
      <w:r>
        <w:t xml:space="preserve">Pirkimo dokumentų sudėtinė dalis yra skelbimas apie supaprastintą pirkimą. Skelbimuose esanti informacija vėliau papildomai gali būti neteikiama (kituose pirkimo dokumentuose pateikiama nuoroda į atitinkamą informaciją skelbime). </w:t>
      </w:r>
    </w:p>
    <w:p w:rsidR="00FC5069" w:rsidRDefault="00367729" w:rsidP="006612E6">
      <w:pPr>
        <w:numPr>
          <w:ilvl w:val="0"/>
          <w:numId w:val="5"/>
        </w:numPr>
        <w:tabs>
          <w:tab w:val="left" w:pos="993"/>
        </w:tabs>
        <w:ind w:firstLine="567"/>
      </w:pPr>
      <w:r>
        <w:t xml:space="preserve">Supaprastintų neskelbiamų pirkimų atveju, kai pasiūlymą pateikti kviečiamas tik vienas tiekėjas, taip pat atliekant mažos vertės pirkimus, pirkimo dokumentuose gali būti pateikiama ne visa šių Taisyklių 19 punkte nurodyta informacija, jeigu </w:t>
      </w:r>
      <w:r w:rsidR="00A85657">
        <w:t>perkančioji organizacija</w:t>
      </w:r>
      <w:r>
        <w:t xml:space="preserve"> mano, kad informacija yra nereikalinga</w:t>
      </w:r>
      <w:r w:rsidR="00EB2C71">
        <w:t xml:space="preserve"> ir tai neprieštarauja Viešųjų pirkimų įstatymo 85 straipsnio 1 daliai.</w:t>
      </w:r>
      <w:r>
        <w:t xml:space="preserve"> </w:t>
      </w:r>
    </w:p>
    <w:p w:rsidR="00FC5069" w:rsidRDefault="00367729" w:rsidP="006612E6">
      <w:pPr>
        <w:numPr>
          <w:ilvl w:val="0"/>
          <w:numId w:val="5"/>
        </w:numPr>
        <w:tabs>
          <w:tab w:val="left" w:pos="993"/>
        </w:tabs>
        <w:ind w:firstLine="567"/>
      </w:pPr>
      <w:r>
        <w:lastRenderedPageBreak/>
        <w:t xml:space="preserve">Pirkimo dokumentus, kuriuos įmanoma pateikti elektroninėmis priemonėmis, įskaitant technines specifikacijas, dokumentų paaiškinimus (patikslinimus), taip pat atsakymus į tiekėjų klausimus, </w:t>
      </w:r>
      <w:r w:rsidR="00A85657">
        <w:t>perkančioji organizacija</w:t>
      </w:r>
      <w:r>
        <w:t xml:space="preserve"> skelbia CVP IS kartu su skelbimu apie supaprastintą pirkimą, išskyrus atvejus, kai atliekamas neskelbiamas pirkimas. Jeigu pirkimo dokumentų neįmanoma paskelbti CVP IS ar vykdomas neskelbiamas pirkimas, </w:t>
      </w:r>
      <w:r w:rsidR="00A85657">
        <w:t>perkančioji organizacija</w:t>
      </w:r>
      <w:r>
        <w:t xml:space="preserve"> pirkimo dokumentus tiekėjui pateikia kitomis priemonėmis, t. y. pateikia asmeniškai, siunčia paštu, faksu, elektroniniu paštu arba šių priemonių deriniu (atliekant pirkimą apklausos būdu – pirkimo dokumentai pateikiami kartu su kvietimu pateikti pasiūlymą). Pirkimo dokumentai negali būti teikiami (skelbiami) anksčiau nei apie supaprastintą pirkimą paskelbta, apklausos atveju – pateikti kvietimai dalyvauti pirkimo procedūrose. </w:t>
      </w:r>
    </w:p>
    <w:p w:rsidR="00FC5069" w:rsidRDefault="00367729" w:rsidP="006612E6">
      <w:pPr>
        <w:numPr>
          <w:ilvl w:val="0"/>
          <w:numId w:val="5"/>
        </w:numPr>
        <w:tabs>
          <w:tab w:val="left" w:pos="993"/>
        </w:tabs>
        <w:ind w:firstLine="567"/>
      </w:pPr>
      <w:r>
        <w:t xml:space="preserve">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(vieną) darbo dieną, gavus prašymą. Kai pirkimo dokumentai skelbiami CVP IS ar </w:t>
      </w:r>
      <w:r w:rsidR="00A85657">
        <w:t>perkančiosios organizacijos</w:t>
      </w:r>
      <w:r>
        <w:t xml:space="preserve"> interneto svetainėje, papildomai jie gali būti neteikiami. </w:t>
      </w:r>
      <w:r w:rsidR="009D0ED1" w:rsidRPr="009D0ED1">
        <w:t>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r w:rsidR="00CA17F9">
        <w:t xml:space="preserve"> </w:t>
      </w:r>
      <w:r w:rsidR="00CA17F9" w:rsidRPr="00CA17F9">
        <w:t xml:space="preserve">Jeigu dėl kokių nors priežasčių pirkimo dokumentai ar jų dalis buvo pareikalauti laiku, tačiau nepateikti </w:t>
      </w:r>
      <w:r w:rsidR="00CA17F9">
        <w:t xml:space="preserve">šiame </w:t>
      </w:r>
      <w:r w:rsidR="00CA17F9" w:rsidRPr="00CA17F9">
        <w:t>Taisyklių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FC5069" w:rsidRDefault="00367729" w:rsidP="006612E6">
      <w:pPr>
        <w:numPr>
          <w:ilvl w:val="0"/>
          <w:numId w:val="5"/>
        </w:numPr>
        <w:tabs>
          <w:tab w:val="left" w:pos="993"/>
        </w:tabs>
        <w:ind w:firstLine="567"/>
      </w:pPr>
      <w:r>
        <w:t xml:space="preserve">Tiekėjas gali paprašyti, kad </w:t>
      </w:r>
      <w:r w:rsidR="00A85657">
        <w:t>perkančioji organizacija</w:t>
      </w:r>
      <w:r>
        <w:t xml:space="preserve"> paaiškintų (patikslintų) pirkimo dokumentus. </w:t>
      </w:r>
      <w:r w:rsidR="00A85657">
        <w:t>Perkančioji organizacija</w:t>
      </w:r>
      <w:r>
        <w:t xml:space="preserve">, vykdydama supaprastintą pirkimą, atsako į kiekvieną tiekėjo rašytinį prašymą paaiškinti (patikslinti) pirkimo dokumentus, jeigu prašymas gautas ne vėliau kaip prieš 4 (keturias) darbo dienas iki pirkimo pasiūlymų pateikimo termino pabaigos. </w:t>
      </w:r>
      <w:r w:rsidR="00A85657">
        <w:t>Perkančioji organizacija</w:t>
      </w:r>
      <w:r>
        <w:t xml:space="preserve"> į gautą prašymą atsako ne vėliau kaip per 3 (tris) darbo dienas nuo jo gavimo dienos. </w:t>
      </w:r>
      <w:r w:rsidR="00A85657">
        <w:t>Perkančioji organizacija</w:t>
      </w:r>
      <w:r>
        <w:t xml:space="preserve">, atsakydama tiekėjui, kartu siunčia pirkimo dokumentų paaiškinimus, patikslinimus (jei priimamas sprendimas juos tikslinti) ar motyvuotą atsisakymą tikslinti pirkimo dokumentus ir visiems kitiems tiekėjams, kuriems ji pateikė pirkimo dokumentus ar kurie prisijungė prie pirkimo CVP IS, bet nenurodo, iš ko gavo prašymą pateikti pirkimo dokumentų paaiškinimą (patikslinimą). Jei pirkimo dokumentai buvo skelbti CVP IS ir </w:t>
      </w:r>
      <w:r w:rsidR="00A85657">
        <w:t>perkančiosios organizacijos</w:t>
      </w:r>
      <w:r>
        <w:t xml:space="preserve"> interneto svetainėje, ten pat paskelbiami pirkimo dokumentų paaiškinimai ar patikslinimai (jei priimtas sprendimas juos tikslinti). Atsakymas turi būti siunčiamas taip, kad tiekėjai jį gautų ne vėliau kaip likus 1 (vienai) darbo dienai iki pasiūlymų pateikimo termino pabaigos.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viešųjų pirkimų principai. </w:t>
      </w:r>
    </w:p>
    <w:p w:rsidR="00FC5069" w:rsidRDefault="00367729" w:rsidP="006612E6">
      <w:pPr>
        <w:numPr>
          <w:ilvl w:val="0"/>
          <w:numId w:val="5"/>
        </w:numPr>
        <w:tabs>
          <w:tab w:val="left" w:pos="993"/>
        </w:tabs>
        <w:ind w:firstLine="567"/>
      </w:pPr>
      <w:r>
        <w:t xml:space="preserve">Nesibaigus pasiūlymų pateikimo terminui, </w:t>
      </w:r>
      <w:r w:rsidR="00A85657">
        <w:t>perkančioji organizacija</w:t>
      </w:r>
      <w:r>
        <w:t xml:space="preserve"> savo iniciatyva gali paaiškinti (patikslinti) pirkimo dokumentus, jeigu būtina tikslinant ir paskelbtą informaciją.  </w:t>
      </w:r>
    </w:p>
    <w:p w:rsidR="00FC5069" w:rsidRDefault="00367729" w:rsidP="006612E6">
      <w:pPr>
        <w:numPr>
          <w:ilvl w:val="0"/>
          <w:numId w:val="5"/>
        </w:numPr>
        <w:tabs>
          <w:tab w:val="left" w:pos="993"/>
        </w:tabs>
        <w:ind w:firstLine="567"/>
      </w:pPr>
      <w:r>
        <w:t xml:space="preserve">Prireikus, </w:t>
      </w:r>
      <w:r w:rsidR="00A85657">
        <w:t>perkančioji organizacija</w:t>
      </w:r>
      <w:r>
        <w:t xml:space="preserve"> gali rengti susitikimą su tiekėjais. Jeigu </w:t>
      </w:r>
      <w:r w:rsidR="00A85657">
        <w:t>perkančioji organizacija</w:t>
      </w:r>
      <w:r>
        <w:t xml:space="preserve"> rengia susitikimą su tiekėju (-ais), Viešojo pirkimo komisija (toliau – Komisija) ar Pirkimų organizatorius surašo šio susitikimo protokolą. Protokole fiksuojami visi šio susitikimo </w:t>
      </w:r>
      <w:r>
        <w:lastRenderedPageBreak/>
        <w:t>metu pateikti klausimai dėl pirkimo dokumentų ir atsakymai į juos. Protokolo išrašas laikomas pirkimo dokumentų paaiškinimu, kuris turi būti pateiktas tiekėjams šių Taisyklių 2</w:t>
      </w:r>
      <w:r w:rsidR="00383FFC">
        <w:t>5</w:t>
      </w:r>
      <w:r>
        <w:t xml:space="preserve"> punkte nustatyta tvarka. </w:t>
      </w:r>
    </w:p>
    <w:p w:rsidR="00FC5069" w:rsidRDefault="00367729" w:rsidP="006612E6">
      <w:pPr>
        <w:numPr>
          <w:ilvl w:val="0"/>
          <w:numId w:val="5"/>
        </w:numPr>
        <w:tabs>
          <w:tab w:val="left" w:pos="993"/>
        </w:tabs>
        <w:ind w:firstLine="567"/>
      </w:pPr>
      <w:r>
        <w:t xml:space="preserve">Jeigu pirkimo dokumentus paaiškinusi (patikslinusi) </w:t>
      </w:r>
      <w:r w:rsidR="00A85657">
        <w:t>perkančioji organizacija</w:t>
      </w:r>
      <w:r>
        <w:t xml:space="preserve"> atsakymo tiekėjams negali pateikti Taisyklių 24 ar 25 punkte nustatytais terminais, ji privalo perkelti pasiūlymų pateikimo terminą. Šis terminas nukeliamas protingumo kriterijų atitinkančiam laikui, per kurį tiekėjai, rengdami pirkimo pasiūlymus, galėtų atsižvelgti į šiuos pirkimo dokumentų paaiškinimus (patikslinimus) ir tinkamai parengti pasiūlymus. </w:t>
      </w:r>
      <w:r w:rsidR="00770638">
        <w:t>Perkančioji organizacija</w:t>
      </w:r>
      <w:r>
        <w:t xml:space="preserve">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 </w:t>
      </w:r>
    </w:p>
    <w:p w:rsidR="00FC5069" w:rsidRDefault="00367729" w:rsidP="006612E6">
      <w:pPr>
        <w:tabs>
          <w:tab w:val="left" w:pos="993"/>
        </w:tabs>
        <w:spacing w:after="0" w:line="259" w:lineRule="auto"/>
        <w:ind w:left="0" w:firstLine="567"/>
        <w:jc w:val="left"/>
      </w:pPr>
      <w:r>
        <w:t xml:space="preserve"> </w:t>
      </w:r>
    </w:p>
    <w:p w:rsidR="00480F91" w:rsidRDefault="00367729" w:rsidP="00A12D8E">
      <w:pPr>
        <w:pStyle w:val="Antrat1"/>
        <w:tabs>
          <w:tab w:val="left" w:pos="993"/>
        </w:tabs>
        <w:ind w:left="0" w:right="0" w:firstLine="0"/>
      </w:pPr>
      <w:bookmarkStart w:id="14" w:name="_Toc448395236"/>
      <w:r>
        <w:t>IV SKYRIUS</w:t>
      </w:r>
      <w:bookmarkEnd w:id="14"/>
      <w:r>
        <w:t xml:space="preserve">  </w:t>
      </w:r>
    </w:p>
    <w:p w:rsidR="00FC5069" w:rsidRDefault="00367729" w:rsidP="00A12D8E">
      <w:pPr>
        <w:pStyle w:val="Antrat1"/>
        <w:tabs>
          <w:tab w:val="left" w:pos="993"/>
        </w:tabs>
        <w:ind w:left="0" w:right="0" w:firstLine="0"/>
      </w:pPr>
      <w:bookmarkStart w:id="15" w:name="_Toc448349552"/>
      <w:bookmarkStart w:id="16" w:name="_Toc448395237"/>
      <w:r>
        <w:t>REIKALAVIMAI PASIŪLYMŲ IR PARAIŠKŲ RENGIMUI</w:t>
      </w:r>
      <w:bookmarkEnd w:id="15"/>
      <w:bookmarkEnd w:id="16"/>
      <w:r>
        <w:t xml:space="preserve"> </w:t>
      </w:r>
    </w:p>
    <w:p w:rsidR="00FC5069" w:rsidRDefault="00367729" w:rsidP="006612E6">
      <w:pPr>
        <w:tabs>
          <w:tab w:val="left" w:pos="993"/>
        </w:tabs>
        <w:spacing w:after="10" w:line="259" w:lineRule="auto"/>
        <w:ind w:left="0" w:firstLine="567"/>
        <w:jc w:val="center"/>
      </w:pPr>
      <w:r>
        <w:rPr>
          <w:b/>
        </w:rPr>
        <w:t xml:space="preserve"> </w:t>
      </w:r>
    </w:p>
    <w:p w:rsidR="00FC5069" w:rsidRDefault="00367729" w:rsidP="006612E6">
      <w:pPr>
        <w:numPr>
          <w:ilvl w:val="0"/>
          <w:numId w:val="6"/>
        </w:numPr>
        <w:tabs>
          <w:tab w:val="left" w:pos="993"/>
        </w:tabs>
        <w:ind w:firstLine="567"/>
      </w:pPr>
      <w:r>
        <w:t xml:space="preserve">Pasiūlymas ir paraiška, išskyrus atvejus, kai mažos vertės pirkimas šiose Taisyklėse nustatyta tvarka vykdomas žodžiu, turi būti pateikiami raštu ir pasirašyti tiekėjo ar jo įgalioto asmens. </w:t>
      </w:r>
    </w:p>
    <w:p w:rsidR="00FC5069" w:rsidRDefault="00367729" w:rsidP="006612E6">
      <w:pPr>
        <w:numPr>
          <w:ilvl w:val="0"/>
          <w:numId w:val="6"/>
        </w:numPr>
        <w:tabs>
          <w:tab w:val="left" w:pos="993"/>
        </w:tabs>
        <w:ind w:firstLine="567"/>
      </w:pPr>
      <w:r>
        <w:t xml:space="preserve">Elektroninėmis priemonėmis teikiamas pasiūlymas ar paraiška, mažos vertės pirkimų ir Viešųjų pirkimų įstatymo 85 straipsnio 6 dalyje nurodytų pirkimų atveju gali, o supaprastintų pirkimų atveju privalo būti pasirašyti saugiu elektroniniu parašu, atitinkančiu Lietuvos Respublikos elektroninio parašo įstatymo nustatytus reikalavimus. </w:t>
      </w:r>
    </w:p>
    <w:p w:rsidR="00FC5069" w:rsidRDefault="00367729" w:rsidP="006612E6">
      <w:pPr>
        <w:numPr>
          <w:ilvl w:val="0"/>
          <w:numId w:val="6"/>
        </w:numPr>
        <w:tabs>
          <w:tab w:val="left" w:pos="993"/>
        </w:tabs>
        <w:ind w:firstLine="567"/>
      </w:pPr>
      <w:r>
        <w:t xml:space="preserve">Ne elektroninėmis priemonėmis teikiami pasiūlymai turi būti įdėti į voką, kuris užklijuojamas, ant jo užrašomas pirkimo pavadinimas, tiekėjo pavadinimas ir adresas, nurodoma „neatplėšti iki ...“ (pasiūlymų pateikimo termino pabaigos). </w:t>
      </w:r>
    </w:p>
    <w:p w:rsidR="00FC5069" w:rsidRDefault="00367729" w:rsidP="00035D38">
      <w:pPr>
        <w:numPr>
          <w:ilvl w:val="0"/>
          <w:numId w:val="6"/>
        </w:numPr>
        <w:tabs>
          <w:tab w:val="left" w:pos="993"/>
        </w:tabs>
        <w:ind w:firstLine="567"/>
      </w:pPr>
      <w:r>
        <w:t xml:space="preserve">Ne elektroninėmis priemonėmis teikiamas ir ekonominio naudingumo kriterijumi vertinamas pasiūlymas turi būti įdėtas į du vokus – techninės pasiūlymo dalies voką ir finansinės pasiūlymo dalies voką. Į techninės pasiūlymo dalies voką dedami duomenys apie tiekėjo kvalifikaciją, techniniai pasiūlymo duomenys, pasiūlymo galiojimo užtikrinimas, jei jo reikalaujama, ir kt. Į finansinės pasiūlymo dalies voką dedamas finansinis pasiūlymas. Šie vokai užklijuojami. Ant kiekvieno iš jų turi būti užrašytas pirkimo pavadinimas ir tiekėjo pavadinimas, taip pat nuoroda, kuriame voke yra techninė pasiūlymo informacija ir kuriame nurodyta kaina. Šie vokai dedami į bendrą voką, kuris </w:t>
      </w:r>
      <w:r w:rsidR="00770638">
        <w:t>perkančiajai organizacijai</w:t>
      </w:r>
      <w:r>
        <w:t xml:space="preserve"> pateikiamas užklijuotas. Reikalavimas pasiūlymą pateikti dviejuose vokuose netaikomas pirkimą atliekant  supaprastintų skelbiamų derybų būdu ir apklausos būdu, kai pirkimo metu gali būti deramasi dėl pasiūlymo sąlygų. </w:t>
      </w:r>
    </w:p>
    <w:p w:rsidR="00FC5069" w:rsidRDefault="00367729" w:rsidP="006612E6">
      <w:pPr>
        <w:numPr>
          <w:ilvl w:val="0"/>
          <w:numId w:val="6"/>
        </w:numPr>
        <w:tabs>
          <w:tab w:val="left" w:pos="993"/>
        </w:tabs>
        <w:ind w:firstLine="567"/>
      </w:pPr>
      <w:r>
        <w:t xml:space="preserve">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 lapo antroje pusėje siūlas užklijuojamas popieriaus lapeliu, ant kurio pasirašo tiekėjas arba jo įgaliotas asmuo. Pasiūlymo paskutinio lapo pusėje nurodomas pasirašančiojo asmens vardas, pavardė ir pareigos (jei yra), pasiūlymo lapų skaičius. Kartu su kitais pasiūlymo lapais įsiuvama ir sunumeruojama pasiūlymo galiojimo užtikrinimą patvirtinančio dokumento kopija, jeigu buvo reikalaujama, o pasiūlymo galiojimo užtikrinimą patvirtinantis dokumentas (originalas) įdedamas į bendrą voką. Šie reikalavimai netaikomi, jeigu pasiūlymas teikiamas elektroninėmis priemonėmis.  </w:t>
      </w:r>
    </w:p>
    <w:p w:rsidR="00FC5069" w:rsidRDefault="00367729" w:rsidP="006612E6">
      <w:pPr>
        <w:numPr>
          <w:ilvl w:val="0"/>
          <w:numId w:val="6"/>
        </w:numPr>
        <w:tabs>
          <w:tab w:val="left" w:pos="993"/>
        </w:tabs>
        <w:ind w:firstLine="567"/>
      </w:pPr>
      <w:r>
        <w:t xml:space="preserve">Pirkimo dokumentuose nustatant pasiūlymų ir paraiškų rengimo ir pateikimo reikalavimus, nurodoma, kad tiekėjas gali pateikti tik vieną pasiūlymą (po vieną pasiūlymą </w:t>
      </w:r>
      <w:r>
        <w:lastRenderedPageBreak/>
        <w:t xml:space="preserve">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w:t>
      </w:r>
    </w:p>
    <w:p w:rsidR="00FC5069" w:rsidRDefault="00367729" w:rsidP="006612E6">
      <w:pPr>
        <w:tabs>
          <w:tab w:val="left" w:pos="993"/>
        </w:tabs>
        <w:spacing w:after="0" w:line="259" w:lineRule="auto"/>
        <w:ind w:left="0" w:firstLine="567"/>
        <w:jc w:val="center"/>
      </w:pPr>
      <w:r>
        <w:rPr>
          <w:b/>
        </w:rPr>
        <w:t xml:space="preserve"> </w:t>
      </w:r>
    </w:p>
    <w:p w:rsidR="00480F91" w:rsidRDefault="00367729" w:rsidP="00A12D8E">
      <w:pPr>
        <w:pStyle w:val="Antrat1"/>
        <w:tabs>
          <w:tab w:val="left" w:pos="993"/>
        </w:tabs>
        <w:ind w:left="0" w:right="0" w:firstLine="0"/>
      </w:pPr>
      <w:bookmarkStart w:id="17" w:name="_Toc448395238"/>
      <w:r>
        <w:t>V SKYRIUS</w:t>
      </w:r>
      <w:bookmarkEnd w:id="17"/>
      <w:r>
        <w:t xml:space="preserve">  </w:t>
      </w:r>
    </w:p>
    <w:p w:rsidR="00FC5069" w:rsidRDefault="00367729" w:rsidP="00A12D8E">
      <w:pPr>
        <w:pStyle w:val="Antrat1"/>
        <w:tabs>
          <w:tab w:val="left" w:pos="993"/>
        </w:tabs>
        <w:ind w:left="0" w:right="0" w:firstLine="0"/>
      </w:pPr>
      <w:bookmarkStart w:id="18" w:name="_Toc448349554"/>
      <w:bookmarkStart w:id="19" w:name="_Toc448395239"/>
      <w:r>
        <w:t>TECHNINĖ SPECIFIKACIJA</w:t>
      </w:r>
      <w:bookmarkEnd w:id="18"/>
      <w:bookmarkEnd w:id="19"/>
      <w:r>
        <w:t xml:space="preserve"> </w:t>
      </w:r>
    </w:p>
    <w:p w:rsidR="00FC5069" w:rsidRDefault="00367729" w:rsidP="006612E6">
      <w:pPr>
        <w:tabs>
          <w:tab w:val="left" w:pos="993"/>
        </w:tabs>
        <w:spacing w:after="24" w:line="259" w:lineRule="auto"/>
        <w:ind w:left="0" w:firstLine="567"/>
        <w:jc w:val="left"/>
      </w:pPr>
      <w:r>
        <w:t xml:space="preserve"> </w:t>
      </w:r>
    </w:p>
    <w:p w:rsidR="00FC5069" w:rsidRDefault="00367729" w:rsidP="006612E6">
      <w:pPr>
        <w:numPr>
          <w:ilvl w:val="0"/>
          <w:numId w:val="7"/>
        </w:numPr>
        <w:tabs>
          <w:tab w:val="left" w:pos="993"/>
        </w:tabs>
        <w:ind w:firstLine="567"/>
      </w:pPr>
      <w:r>
        <w:t xml:space="preserve">Techninių specifikacijų projektus ir jų pakeitimus, patikslinimus bei papildymus </w:t>
      </w:r>
      <w:r w:rsidR="00770638">
        <w:t>perkančioji organizacija</w:t>
      </w:r>
      <w:r>
        <w:t xml:space="preserve"> skelbia Informacijos apie planuojamus vykdyti viešuosius pirkimus skelbimo Centrinėje viešųjų pirkimų informacinėje sistemoje tvarkos aprašo, patvirtinto Viešųjų pirkimų tarnybos direktoriaus 2009 m. gegužės 15 d. įsakymu Nr. 1S-49 „Dėl Informacijos apie planuojamus vykdyti viešuosius pirkimus skelbimo Centrinėje viešųjų pirkimų informacinėje sistemoje tvarkos aprašo patvirtinimo“, nustatyta tvarka. Techninė specifikacija rengiama vadovaujantis Viešųjų pirkimų įstatymo 25 straipsnio nuostatomis (netaikoma mažos vertės pirkimams).  </w:t>
      </w:r>
    </w:p>
    <w:p w:rsidR="00FC5069" w:rsidRDefault="00367729" w:rsidP="006612E6">
      <w:pPr>
        <w:numPr>
          <w:ilvl w:val="0"/>
          <w:numId w:val="7"/>
        </w:numPr>
        <w:tabs>
          <w:tab w:val="left" w:pos="993"/>
        </w:tabs>
        <w:ind w:firstLine="567"/>
      </w:pPr>
      <w:r>
        <w:t xml:space="preserve">Rengiant techninę specifikaciją turi būti užtikrintas Viešųjų pirkimų įstatymo 3 straipsnyje nurodytų principų laikymasis.  </w:t>
      </w:r>
    </w:p>
    <w:p w:rsidR="00FC5069" w:rsidRDefault="00367729" w:rsidP="006612E6">
      <w:pPr>
        <w:numPr>
          <w:ilvl w:val="0"/>
          <w:numId w:val="7"/>
        </w:numPr>
        <w:tabs>
          <w:tab w:val="left" w:pos="993"/>
        </w:tabs>
        <w:ind w:firstLine="567"/>
      </w:pPr>
      <w:r>
        <w:t xml:space="preserve">Kiekviena perkama prekė, paslauga ar darbai turi būti aprašyti aiškiai ir nedviprasmiškai, aprašymas negali diskriminuoti tiekėjų bei turi užtikrinti jų konkurenciją. </w:t>
      </w:r>
    </w:p>
    <w:p w:rsidR="00FC5069" w:rsidRDefault="00367729" w:rsidP="006612E6">
      <w:pPr>
        <w:numPr>
          <w:ilvl w:val="0"/>
          <w:numId w:val="7"/>
        </w:numPr>
        <w:tabs>
          <w:tab w:val="left" w:pos="993"/>
        </w:tabs>
        <w:ind w:firstLine="567"/>
      </w:pPr>
      <w:r>
        <w:t xml:space="preserve">Siekiant įsitikinti prekių, darbų ar paslaugų atitikimu teisės aktuose nustatytiems privalomiesiems techniniams reikalavimams, tiekėjo gali būti paprašyta pateikti oficialių institucijų išduotus atitikimą patvirtinančius dokumentus (jei tokie išduodami). </w:t>
      </w:r>
    </w:p>
    <w:p w:rsidR="00FC5069" w:rsidRDefault="00367729" w:rsidP="006612E6">
      <w:pPr>
        <w:numPr>
          <w:ilvl w:val="0"/>
          <w:numId w:val="7"/>
        </w:numPr>
        <w:tabs>
          <w:tab w:val="left" w:pos="993"/>
        </w:tabs>
        <w:ind w:firstLine="567"/>
      </w:pPr>
      <w:r>
        <w:t xml:space="preserve">Pirkimo dokumentuose gali būti reikalaujama pateikti tiekėjo tiekiamų prekių, atliekamų darbų ar teikiamų paslaugų aprašymus, pavyzdžius ar nuotraukas, ar paprašyti tiekėjo leidimo apžiūrėti pirkimo objektą. </w:t>
      </w:r>
    </w:p>
    <w:p w:rsidR="00FC5069" w:rsidRDefault="00367729" w:rsidP="006612E6">
      <w:pPr>
        <w:tabs>
          <w:tab w:val="left" w:pos="993"/>
        </w:tabs>
        <w:spacing w:after="0" w:line="259" w:lineRule="auto"/>
        <w:ind w:left="0" w:firstLine="567"/>
        <w:jc w:val="left"/>
      </w:pPr>
      <w:r>
        <w:t xml:space="preserve"> </w:t>
      </w:r>
    </w:p>
    <w:p w:rsidR="00480F91" w:rsidRDefault="00367729" w:rsidP="00A12D8E">
      <w:pPr>
        <w:pStyle w:val="Antrat1"/>
        <w:tabs>
          <w:tab w:val="left" w:pos="993"/>
        </w:tabs>
        <w:ind w:left="0" w:right="0" w:firstLine="0"/>
      </w:pPr>
      <w:bookmarkStart w:id="20" w:name="_Toc448395240"/>
      <w:r>
        <w:t>VI SKYRIUS</w:t>
      </w:r>
      <w:bookmarkEnd w:id="20"/>
      <w:r>
        <w:t xml:space="preserve">  </w:t>
      </w:r>
    </w:p>
    <w:p w:rsidR="00FC5069" w:rsidRDefault="00367729" w:rsidP="00A12D8E">
      <w:pPr>
        <w:pStyle w:val="Antrat1"/>
        <w:tabs>
          <w:tab w:val="left" w:pos="993"/>
        </w:tabs>
        <w:ind w:left="0" w:right="0" w:firstLine="0"/>
      </w:pPr>
      <w:bookmarkStart w:id="21" w:name="_Toc448349556"/>
      <w:bookmarkStart w:id="22" w:name="_Toc448395241"/>
      <w:r>
        <w:t>TIEKĖJŲ KVALIFIKACIJOS PATIKRINIMAS</w:t>
      </w:r>
      <w:bookmarkEnd w:id="21"/>
      <w:bookmarkEnd w:id="22"/>
      <w:r>
        <w:t xml:space="preserve"> </w:t>
      </w:r>
    </w:p>
    <w:p w:rsidR="00FC5069" w:rsidRDefault="00367729" w:rsidP="006612E6">
      <w:pPr>
        <w:tabs>
          <w:tab w:val="left" w:pos="993"/>
        </w:tabs>
        <w:spacing w:after="24" w:line="259" w:lineRule="auto"/>
        <w:ind w:left="0" w:firstLine="567"/>
        <w:jc w:val="left"/>
      </w:pPr>
      <w:r>
        <w:t xml:space="preserve"> </w:t>
      </w:r>
    </w:p>
    <w:p w:rsidR="00FC5069" w:rsidRDefault="00367729" w:rsidP="006612E6">
      <w:pPr>
        <w:numPr>
          <w:ilvl w:val="0"/>
          <w:numId w:val="8"/>
        </w:numPr>
        <w:tabs>
          <w:tab w:val="left" w:pos="993"/>
        </w:tabs>
        <w:ind w:firstLine="567"/>
      </w:pPr>
      <w:r>
        <w:t>Siekiant įsitikinti, ar tiekėjas bus pajėgus įvykdyti pirkimo sutartį, vadovaujantis Viešųjų pirkimų įstatymo 32–38 straipsnių nuostatomis ir atsižvelgiant į kitų teisės aktų nuostatas, pirkimo dokumentuose nustatomi tiekėjų kvalifikacijos reikalavimai ir vykdomas tiekėjų kvalifikacijos patikrinimas.</w:t>
      </w:r>
      <w:r w:rsidR="00CA17F9">
        <w:t xml:space="preserve"> </w:t>
      </w:r>
      <w:r w:rsidR="00CA17F9" w:rsidRPr="00CA17F9">
        <w:t>Jei perkančioji organizacija tikrina tiekėjų kvalifikaciją, visais atvejais</w:t>
      </w:r>
      <w:r w:rsidR="00CA17F9">
        <w:t xml:space="preserve"> privalo patikrinti</w:t>
      </w:r>
      <w:r w:rsidR="00CA17F9" w:rsidRPr="00CA17F9">
        <w:t xml:space="preserve"> ar nėra </w:t>
      </w:r>
      <w:r w:rsidR="00E62F72">
        <w:t xml:space="preserve">Viešųjų pirkimų įstatymo </w:t>
      </w:r>
      <w:r w:rsidR="00CA17F9" w:rsidRPr="00CA17F9">
        <w:t>33 straipsnio 1 dalyje nustatytų aplinkybių.</w:t>
      </w:r>
    </w:p>
    <w:p w:rsidR="00FC5069" w:rsidRDefault="00367729" w:rsidP="006612E6">
      <w:pPr>
        <w:numPr>
          <w:ilvl w:val="0"/>
          <w:numId w:val="8"/>
        </w:numPr>
        <w:tabs>
          <w:tab w:val="left" w:pos="993"/>
        </w:tabs>
        <w:ind w:firstLine="567"/>
      </w:pPr>
      <w:r>
        <w:t xml:space="preserve">Jei tiekėjų kvalifikacijos patikrinimas nėra būtinas prieš tiekėjų pateiktų pasiūlymų vertinimo ir palyginimo procedūrą (nėra atliekama kvalifikacinė atranka), o pasirinktas pasiūlymų vertinimo kriterijus yra mažiausia kaina, pirkimo dokumentuose gali būti nustatyta, jog vietoj kvalifikaciją patvirtinančių dokumentų tiekėjų yra prašoma pateikti pirkimo dokumentuose nurodytų minimalių kvalifikacinių reikalavimų atitikties deklaraciją. Tokiu atveju pirkimo dokumentuose taip pat nurodoma, kad atitiktį minimaliems kvalifikaciniams reikalavimams patvirtinančių dokumentų reikalaujama tik iš to tiekėjo, kurio pasiūlymas pagal vertinimo rezultatus gali būti pripažintas laimėjusiu (iki pasiūlymų eilės nustatymo), o taip pat nurodoma, kad kvalifikacija bus vertinama tik patikrinus visų dalyvių pasiūlymų atitikimą pirkimo sąlygoms, atlikus techninį pasiūlymų vertinimą bei kainos vertinimą.  </w:t>
      </w:r>
    </w:p>
    <w:p w:rsidR="00FC5069" w:rsidRDefault="00367729" w:rsidP="006612E6">
      <w:pPr>
        <w:numPr>
          <w:ilvl w:val="0"/>
          <w:numId w:val="8"/>
        </w:numPr>
        <w:tabs>
          <w:tab w:val="left" w:pos="993"/>
        </w:tabs>
        <w:ind w:firstLine="567"/>
      </w:pPr>
      <w:r>
        <w:t xml:space="preserve">Tiekėjų kvalifikacijos neprivaloma tikrinti šiais atvejais: </w:t>
      </w:r>
    </w:p>
    <w:p w:rsidR="00FC5069" w:rsidRDefault="00367729" w:rsidP="006612E6">
      <w:pPr>
        <w:numPr>
          <w:ilvl w:val="1"/>
          <w:numId w:val="8"/>
        </w:numPr>
        <w:tabs>
          <w:tab w:val="left" w:pos="993"/>
        </w:tabs>
        <w:ind w:left="0" w:firstLine="567"/>
      </w:pPr>
      <w:r>
        <w:t xml:space="preserve">atliekant mažos vertės pirkimus; </w:t>
      </w:r>
    </w:p>
    <w:p w:rsidR="00FC5069" w:rsidRDefault="00367729" w:rsidP="006612E6">
      <w:pPr>
        <w:numPr>
          <w:ilvl w:val="1"/>
          <w:numId w:val="8"/>
        </w:numPr>
        <w:tabs>
          <w:tab w:val="left" w:pos="993"/>
        </w:tabs>
        <w:ind w:left="0" w:firstLine="567"/>
      </w:pPr>
      <w:r>
        <w:lastRenderedPageBreak/>
        <w:t xml:space="preserve">jau vykdytame supaprastintame pirkime visi gauti pasiūlymai neatitiko pirkimo dokumentų reikalavimų arba buvo pasiūlytos per didelės </w:t>
      </w:r>
      <w:r w:rsidR="003828EA">
        <w:t>perkančiajai organizacijai</w:t>
      </w:r>
      <w:r>
        <w:t xml:space="preserve"> nepriimtinos kainos, o pirkimo sąlygos iš esmės nekeičiamos ir į apklausos būdu atliekamą pirkimą kviečiami visi pasiūlymus pateikę tiekėjai, atitinkantys </w:t>
      </w:r>
      <w:r w:rsidR="003A1012">
        <w:t>perkančiosios organizacijos</w:t>
      </w:r>
      <w:r>
        <w:t xml:space="preserve"> nustatytus minimalius kvalifikacijos reikalavimus; </w:t>
      </w:r>
    </w:p>
    <w:p w:rsidR="00FC5069" w:rsidRDefault="00367729" w:rsidP="006612E6">
      <w:pPr>
        <w:numPr>
          <w:ilvl w:val="1"/>
          <w:numId w:val="8"/>
        </w:numPr>
        <w:tabs>
          <w:tab w:val="left" w:pos="993"/>
        </w:tabs>
        <w:ind w:left="0" w:firstLine="567"/>
      </w:pPr>
      <w:r>
        <w:t xml:space="preserve">dėl techninių, meninių priežasčių ar dėl objektyvių aplinkybių tik konkretus tiekėjas gali patiekti reikalingas prekes, suteikti paslaugas ar atlikti darbus ir nėra jokios kitos alternatyvos; </w:t>
      </w:r>
    </w:p>
    <w:p w:rsidR="00FC5069" w:rsidRDefault="00367729" w:rsidP="006612E6">
      <w:pPr>
        <w:numPr>
          <w:ilvl w:val="1"/>
          <w:numId w:val="8"/>
        </w:numPr>
        <w:tabs>
          <w:tab w:val="left" w:pos="993"/>
        </w:tabs>
        <w:ind w:left="0" w:firstLine="567"/>
      </w:pPr>
      <w:r>
        <w:t xml:space="preserve">kai </w:t>
      </w:r>
      <w:r w:rsidR="00DD74E5">
        <w:t>perkančioji organizacija</w:t>
      </w:r>
      <w: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D74E5">
        <w:t>perkančiajai organizacijai</w:t>
      </w:r>
      <w:r>
        <w:t xml:space="preserve"> įsigijus skirtingų techninių charakteristikų prekių ar paslaugų, ji negalėtų naudotis anksčiau pirktomis prekėmis ar paslaugomis, ar patirtų didelių nuostolių; </w:t>
      </w:r>
    </w:p>
    <w:p w:rsidR="00FC5069" w:rsidRDefault="00367729" w:rsidP="006612E6">
      <w:pPr>
        <w:numPr>
          <w:ilvl w:val="1"/>
          <w:numId w:val="8"/>
        </w:numPr>
        <w:tabs>
          <w:tab w:val="left" w:pos="993"/>
        </w:tabs>
        <w:ind w:left="0" w:firstLine="567"/>
      </w:pPr>
      <w:r>
        <w:t xml:space="preserve">perkami archyviniai ir bibliotekiniai dokumentai, yra prenumeruojami laikraščiai ir žurnalai; </w:t>
      </w:r>
    </w:p>
    <w:p w:rsidR="00FC5069" w:rsidRDefault="00367729" w:rsidP="006612E6">
      <w:pPr>
        <w:numPr>
          <w:ilvl w:val="1"/>
          <w:numId w:val="8"/>
        </w:numPr>
        <w:tabs>
          <w:tab w:val="left" w:pos="993"/>
        </w:tabs>
        <w:ind w:left="0" w:firstLine="567"/>
      </w:pPr>
      <w:r>
        <w:t xml:space="preserve">prekės perkamos iš valstybės rezervo; </w:t>
      </w:r>
    </w:p>
    <w:p w:rsidR="00FC5069" w:rsidRDefault="00367729" w:rsidP="006612E6">
      <w:pPr>
        <w:numPr>
          <w:ilvl w:val="1"/>
          <w:numId w:val="8"/>
        </w:numPr>
        <w:tabs>
          <w:tab w:val="left" w:pos="993"/>
        </w:tabs>
        <w:ind w:left="0" w:firstLine="567"/>
      </w:pPr>
      <w:r>
        <w:t xml:space="preserve">perkamos licencijos naudotis bibliotekiniais dokumentais ar duomenų (informacinėmis) bazėmis; </w:t>
      </w:r>
    </w:p>
    <w:p w:rsidR="00FC5069" w:rsidRDefault="00367729" w:rsidP="006612E6">
      <w:pPr>
        <w:numPr>
          <w:ilvl w:val="1"/>
          <w:numId w:val="8"/>
        </w:numPr>
        <w:tabs>
          <w:tab w:val="left" w:pos="993"/>
        </w:tabs>
        <w:ind w:left="0" w:firstLine="567"/>
      </w:pPr>
      <w:r>
        <w:t xml:space="preserve">dėl aplinkybių, kurių nebuvo galima numatyti, paaiškėja, kad yra reikalingi papildomi darbai arba paslaugos, kurie nebuvo įrašyti į sudarytą pirkimo sutartį, tačiau be kurių negalima užbaigti pirkimo sutarties vykdymo; </w:t>
      </w:r>
    </w:p>
    <w:p w:rsidR="00FC5069" w:rsidRDefault="00367729" w:rsidP="006612E6">
      <w:pPr>
        <w:numPr>
          <w:ilvl w:val="1"/>
          <w:numId w:val="8"/>
        </w:numPr>
        <w:tabs>
          <w:tab w:val="left" w:pos="993"/>
        </w:tabs>
        <w:ind w:left="0" w:firstLine="567"/>
      </w:pPr>
      <w:r>
        <w:t xml:space="preserve">perkamos </w:t>
      </w:r>
      <w:r w:rsidR="00B248BB">
        <w:t>perkančiojoje organizacijoje</w:t>
      </w:r>
      <w:r>
        <w:t xml:space="preserve"> dirbančių darbuotojų mokymo paslaugos; </w:t>
      </w:r>
    </w:p>
    <w:p w:rsidR="00FC5069" w:rsidRDefault="00367729" w:rsidP="006612E6">
      <w:pPr>
        <w:numPr>
          <w:ilvl w:val="1"/>
          <w:numId w:val="8"/>
        </w:numPr>
        <w:tabs>
          <w:tab w:val="left" w:pos="993"/>
        </w:tabs>
        <w:ind w:left="0" w:firstLine="567"/>
      </w:pPr>
      <w:r>
        <w:t xml:space="preserve">perkamos specialistų (ekspertų) konsultavimo ir (ar) vertinimo paslaugos; </w:t>
      </w:r>
    </w:p>
    <w:p w:rsidR="00FC5069" w:rsidRDefault="00367729" w:rsidP="00035D38">
      <w:pPr>
        <w:numPr>
          <w:ilvl w:val="1"/>
          <w:numId w:val="8"/>
        </w:numPr>
        <w:tabs>
          <w:tab w:val="left" w:pos="993"/>
        </w:tabs>
        <w:ind w:left="0" w:firstLine="567"/>
      </w:pPr>
      <w:r>
        <w:t xml:space="preserve">perkamos ekspertų komisijų, komitetų, tarybų, kurių sudarymo tvarką nustato Lietuvos Respublikos įstatymai, narių teikiamos nematerialaus pobūdžio (intelektinės) paslaugos; </w:t>
      </w:r>
    </w:p>
    <w:p w:rsidR="00FC5069" w:rsidRDefault="00367729" w:rsidP="006612E6">
      <w:pPr>
        <w:numPr>
          <w:ilvl w:val="1"/>
          <w:numId w:val="8"/>
        </w:numPr>
        <w:tabs>
          <w:tab w:val="left" w:pos="993"/>
        </w:tabs>
        <w:ind w:left="0" w:firstLine="567"/>
      </w:pPr>
      <w:r>
        <w:t xml:space="preserve">dėl įvykių, kurių </w:t>
      </w:r>
      <w:r w:rsidR="00B248BB">
        <w:t>perkančioji organizacija</w:t>
      </w:r>
      <w:r>
        <w:t xml:space="preserve"> negalėjo iš anksto numatyti, būtina skubiai įsigyti reikalingų prekių, paslaugų ar darbų. Aplinkybės, kuriomis grindžiama ypatinga skuba, negali priklausyti nuo </w:t>
      </w:r>
      <w:r w:rsidR="00B248BB">
        <w:t>perkančiosios organizacijos</w:t>
      </w:r>
      <w:r>
        <w:t xml:space="preserve">.  </w:t>
      </w:r>
    </w:p>
    <w:p w:rsidR="00FC5069" w:rsidRDefault="00367729" w:rsidP="006612E6">
      <w:pPr>
        <w:tabs>
          <w:tab w:val="left" w:pos="993"/>
        </w:tabs>
        <w:spacing w:after="0" w:line="259" w:lineRule="auto"/>
        <w:ind w:left="0" w:firstLine="567"/>
        <w:jc w:val="left"/>
      </w:pPr>
      <w:r>
        <w:t xml:space="preserve"> </w:t>
      </w:r>
    </w:p>
    <w:p w:rsidR="00480F91" w:rsidRDefault="00367729" w:rsidP="00A12D8E">
      <w:pPr>
        <w:pStyle w:val="Antrat1"/>
        <w:tabs>
          <w:tab w:val="left" w:pos="993"/>
        </w:tabs>
        <w:ind w:left="0" w:right="0" w:firstLine="0"/>
      </w:pPr>
      <w:bookmarkStart w:id="23" w:name="_Toc448395242"/>
      <w:r>
        <w:t>VII SKYRIUS</w:t>
      </w:r>
      <w:bookmarkEnd w:id="23"/>
      <w:r>
        <w:t xml:space="preserve">  </w:t>
      </w:r>
    </w:p>
    <w:p w:rsidR="00FC5069" w:rsidRDefault="00367729" w:rsidP="00A12D8E">
      <w:pPr>
        <w:pStyle w:val="Antrat1"/>
        <w:tabs>
          <w:tab w:val="left" w:pos="993"/>
        </w:tabs>
        <w:ind w:left="0" w:right="0" w:firstLine="0"/>
      </w:pPr>
      <w:bookmarkStart w:id="24" w:name="_Toc448349558"/>
      <w:bookmarkStart w:id="25" w:name="_Toc448395243"/>
      <w:r>
        <w:t>PASIŪLYMŲ NAGRINĖJIMAS IR VERTINIMAS</w:t>
      </w:r>
      <w:bookmarkEnd w:id="24"/>
      <w:bookmarkEnd w:id="25"/>
      <w:r>
        <w:t xml:space="preserve"> </w:t>
      </w:r>
    </w:p>
    <w:p w:rsidR="00FC5069" w:rsidRDefault="00367729" w:rsidP="006612E6">
      <w:pPr>
        <w:tabs>
          <w:tab w:val="left" w:pos="993"/>
        </w:tabs>
        <w:spacing w:after="24" w:line="259" w:lineRule="auto"/>
        <w:ind w:left="0" w:firstLine="567"/>
        <w:jc w:val="left"/>
      </w:pPr>
      <w:r>
        <w:t xml:space="preserve"> </w:t>
      </w:r>
    </w:p>
    <w:p w:rsidR="00FC5069" w:rsidRDefault="00367729" w:rsidP="006612E6">
      <w:pPr>
        <w:numPr>
          <w:ilvl w:val="0"/>
          <w:numId w:val="9"/>
        </w:numPr>
        <w:tabs>
          <w:tab w:val="left" w:pos="993"/>
        </w:tabs>
        <w:ind w:firstLine="567"/>
      </w:pPr>
      <w:r>
        <w:t xml:space="preserve">Pasiūlymai turi būti priimami laikantis pirkimo dokumentuose nurodytos tvarkos. Pasibaigus pasiūlymų pateikimo terminui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Elektroninėmis priemonėmis (CVP IS, elektroniniu paštu) pateikti pasiūlymai tiekėjams negrąžinami.  </w:t>
      </w:r>
    </w:p>
    <w:p w:rsidR="00FC5069" w:rsidRDefault="00367729" w:rsidP="006612E6">
      <w:pPr>
        <w:numPr>
          <w:ilvl w:val="0"/>
          <w:numId w:val="9"/>
        </w:numPr>
        <w:tabs>
          <w:tab w:val="left" w:pos="993"/>
        </w:tabs>
        <w:ind w:firstLine="567"/>
      </w:pPr>
      <w:r>
        <w:t xml:space="preserve">Vokus su pasiūlymais atplėšia, pasiūlymus nagrinėja ir vertina pirkimą atliekanti Komisija arba Pirkimų organizatorius. </w:t>
      </w:r>
    </w:p>
    <w:p w:rsidR="00FC5069" w:rsidRDefault="00367729" w:rsidP="006612E6">
      <w:pPr>
        <w:numPr>
          <w:ilvl w:val="0"/>
          <w:numId w:val="9"/>
        </w:numPr>
        <w:tabs>
          <w:tab w:val="left" w:pos="993"/>
        </w:tabs>
        <w:ind w:firstLine="567"/>
      </w:pPr>
      <w:r>
        <w:t xml:space="preserve">Vokų su pasiūlymais atplėšimas vyksta pirkimo dokumentuose nurodytoje vietoje, prasideda nurodytą dieną, valandą ir minutę. Pradinis susipažinimas su elektroninėmis priemonėms gautais pasiūlymais prilyginamas vokų atplėšimui. Vokų su pasiūlymais atplėšimo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w:t>
      </w:r>
      <w:r>
        <w:lastRenderedPageBreak/>
        <w:t xml:space="preserve">dalyvauti kviečiami keli tiekėjai, turi teisę dalyvauti visi pasiūlymus pateikę tiekėjai arba jų atstovai.  </w:t>
      </w:r>
    </w:p>
    <w:p w:rsidR="00FC5069" w:rsidRDefault="00367729" w:rsidP="006612E6">
      <w:pPr>
        <w:numPr>
          <w:ilvl w:val="0"/>
          <w:numId w:val="9"/>
        </w:numPr>
        <w:tabs>
          <w:tab w:val="left" w:pos="993"/>
        </w:tabs>
        <w:ind w:firstLine="567"/>
      </w:pPr>
      <w:r>
        <w:t xml:space="preserve">Mažos vertės pirkimų atveju, pirkimo dokumentuose gali būti numatyta, kad į vokų atplėšimo procedūrą tiekėjų atstovai nekviečiami, o su vokų atplėšimo metu skelbtina informacija supažindinama, jeigu jie to pageidauja. </w:t>
      </w:r>
    </w:p>
    <w:p w:rsidR="00FC5069" w:rsidRDefault="00367729" w:rsidP="006612E6">
      <w:pPr>
        <w:numPr>
          <w:ilvl w:val="0"/>
          <w:numId w:val="9"/>
        </w:numPr>
        <w:tabs>
          <w:tab w:val="left" w:pos="993"/>
        </w:tabs>
        <w:ind w:firstLine="567"/>
      </w:pPr>
      <w:r>
        <w:t xml:space="preserve">Jeigu pasiūlymus buvo prašoma pateikti dviejuose vokuose,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w:t>
      </w:r>
      <w:r w:rsidR="00C70E20">
        <w:t>perkančioji organizacija</w:t>
      </w:r>
      <w: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5834FF">
        <w:t xml:space="preserve">perkančioji organizacija </w:t>
      </w:r>
      <w:r>
        <w:t xml:space="preserve">privalo raštu pranešti visiems tiekėjams, kartu nurodyti antro vokų su pasiūlymais atplėšimo posėdžio laiką ir vietą. Jeigu </w:t>
      </w:r>
      <w:r w:rsidR="00C70E20">
        <w:t>perkančioji organizacija</w:t>
      </w:r>
      <w: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FC5069" w:rsidRDefault="00367729" w:rsidP="006612E6">
      <w:pPr>
        <w:numPr>
          <w:ilvl w:val="0"/>
          <w:numId w:val="9"/>
        </w:numPr>
        <w:tabs>
          <w:tab w:val="left" w:pos="993"/>
        </w:tabs>
        <w:ind w:firstLine="567"/>
      </w:pPr>
      <w:r>
        <w:t xml:space="preserve">Atplėšus voką, pasiūlymo paskutinio lapo antrojoje pusėje pasirašo posėdyje dalyvaujantys Komisijos nariai arba Pirkimų organizatorius. Ši nuostata netaikoma, kai pasiūlymas yra pateiktas elektroninėmis priemonėmis. </w:t>
      </w:r>
    </w:p>
    <w:p w:rsidR="00FC5069" w:rsidRDefault="00367729" w:rsidP="006612E6">
      <w:pPr>
        <w:numPr>
          <w:ilvl w:val="0"/>
          <w:numId w:val="9"/>
        </w:numPr>
        <w:tabs>
          <w:tab w:val="left" w:pos="993"/>
        </w:tabs>
        <w:ind w:firstLine="567"/>
      </w:pPr>
      <w:r>
        <w:t xml:space="preserve">Vokų atplėšimo procedūros ir pradinio susipažinimo su elektroninėmis priemonėmis gautais pasiūlymais rezultatai įforminami protokolu, išskyrus atvejus, kai supaprastintą pirkimą vykdo Pirkimų organizatorius. </w:t>
      </w:r>
    </w:p>
    <w:p w:rsidR="00FC5069" w:rsidRDefault="00367729" w:rsidP="006612E6">
      <w:pPr>
        <w:numPr>
          <w:ilvl w:val="0"/>
          <w:numId w:val="9"/>
        </w:numPr>
        <w:tabs>
          <w:tab w:val="left" w:pos="993"/>
        </w:tabs>
        <w:ind w:firstLine="567"/>
      </w:pPr>
      <w:r>
        <w:t xml:space="preserve">Vokų su pasiūlymais atplėšimo procedūroje dalyvaujantiems tiekėjams ar jų atstovams pranešama ši informacija: </w:t>
      </w:r>
    </w:p>
    <w:p w:rsidR="00FC5069" w:rsidRDefault="00367729" w:rsidP="006612E6">
      <w:pPr>
        <w:numPr>
          <w:ilvl w:val="1"/>
          <w:numId w:val="9"/>
        </w:numPr>
        <w:tabs>
          <w:tab w:val="left" w:pos="993"/>
        </w:tabs>
        <w:ind w:left="0" w:firstLine="567"/>
      </w:pPr>
      <w:r>
        <w:t xml:space="preserve">pasiūlymą pateikusio tiekėjo pavadinimas; </w:t>
      </w:r>
    </w:p>
    <w:p w:rsidR="00FC5069" w:rsidRDefault="00367729" w:rsidP="006612E6">
      <w:pPr>
        <w:numPr>
          <w:ilvl w:val="1"/>
          <w:numId w:val="9"/>
        </w:numPr>
        <w:tabs>
          <w:tab w:val="left" w:pos="993"/>
        </w:tabs>
        <w:ind w:left="0" w:firstLine="567"/>
      </w:pPr>
      <w:r>
        <w:t xml:space="preserve">kai pasiūlymai vertinami pagal mažiausios kainos kriterijų – pasiūlyme nurodyta kaina; </w:t>
      </w:r>
    </w:p>
    <w:p w:rsidR="00FC5069" w:rsidRDefault="00367729" w:rsidP="006612E6">
      <w:pPr>
        <w:numPr>
          <w:ilvl w:val="1"/>
          <w:numId w:val="9"/>
        </w:numPr>
        <w:tabs>
          <w:tab w:val="left" w:pos="993"/>
        </w:tabs>
        <w:ind w:left="0" w:firstLine="567"/>
      </w:pPr>
      <w:r>
        <w:t xml:space="preserve">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w:t>
      </w:r>
    </w:p>
    <w:p w:rsidR="00FC5069" w:rsidRDefault="00367729" w:rsidP="006612E6">
      <w:pPr>
        <w:numPr>
          <w:ilvl w:val="1"/>
          <w:numId w:val="9"/>
        </w:numPr>
        <w:tabs>
          <w:tab w:val="left" w:pos="993"/>
        </w:tabs>
        <w:ind w:left="0" w:firstLine="567"/>
      </w:pPr>
      <w:r>
        <w:t xml:space="preserve">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FC5069" w:rsidRDefault="00367729" w:rsidP="006612E6">
      <w:pPr>
        <w:numPr>
          <w:ilvl w:val="1"/>
          <w:numId w:val="9"/>
        </w:numPr>
        <w:tabs>
          <w:tab w:val="left" w:pos="993"/>
        </w:tabs>
        <w:ind w:left="0" w:firstLine="567"/>
      </w:pPr>
      <w:r>
        <w:t xml:space="preserve">ar pasiūlymas pasirašytas tiekėjo ar jo įgalioto asmens, o elektroninėmis priemonėmis teikiamas pasiūlymas – pasirašytas tiekėjo ar jo įgalioto asmens saugiu elektroniniu parašu; </w:t>
      </w:r>
    </w:p>
    <w:p w:rsidR="00FC5069" w:rsidRDefault="00367729" w:rsidP="006612E6">
      <w:pPr>
        <w:numPr>
          <w:ilvl w:val="1"/>
          <w:numId w:val="9"/>
        </w:numPr>
        <w:tabs>
          <w:tab w:val="left" w:pos="993"/>
        </w:tabs>
        <w:ind w:left="0" w:firstLine="567"/>
      </w:pPr>
      <w:r>
        <w:t xml:space="preserve">kai reikalaujama: </w:t>
      </w:r>
    </w:p>
    <w:p w:rsidR="00FC5069" w:rsidRDefault="00367729" w:rsidP="006612E6">
      <w:pPr>
        <w:numPr>
          <w:ilvl w:val="2"/>
          <w:numId w:val="9"/>
        </w:numPr>
        <w:tabs>
          <w:tab w:val="left" w:pos="993"/>
        </w:tabs>
        <w:ind w:left="0" w:firstLine="567"/>
      </w:pPr>
      <w:r>
        <w:t xml:space="preserve">ar yra pateiktas pasiūlymo galiojimo užtikrinimas; </w:t>
      </w:r>
    </w:p>
    <w:p w:rsidR="00FC5069" w:rsidRDefault="00367729" w:rsidP="006612E6">
      <w:pPr>
        <w:numPr>
          <w:ilvl w:val="2"/>
          <w:numId w:val="9"/>
        </w:numPr>
        <w:tabs>
          <w:tab w:val="left" w:pos="993"/>
        </w:tabs>
        <w:ind w:left="0" w:firstLine="567"/>
      </w:pPr>
      <w:r>
        <w:t xml:space="preserve">ar pateiktas pasiūlymas yra susiūtas, sunumeruotas; </w:t>
      </w:r>
    </w:p>
    <w:p w:rsidR="00FC5069" w:rsidRDefault="00367729" w:rsidP="006612E6">
      <w:pPr>
        <w:numPr>
          <w:ilvl w:val="2"/>
          <w:numId w:val="9"/>
        </w:numPr>
        <w:tabs>
          <w:tab w:val="left" w:pos="993"/>
        </w:tabs>
        <w:ind w:left="0" w:firstLine="567"/>
      </w:pPr>
      <w:r>
        <w:t xml:space="preserve">ar pasiūlymas paskutinio lapo antroje pusėje patvirtintas tiekėjo ar jo įgalioto asmens parašu, ar nurodytas pasirašančio asmens vardas, pavardė, pareigos bei pasiūlymą sudarančių lapų skaičius; </w:t>
      </w:r>
    </w:p>
    <w:p w:rsidR="00FC5069" w:rsidRDefault="00367729" w:rsidP="006612E6">
      <w:pPr>
        <w:numPr>
          <w:ilvl w:val="1"/>
          <w:numId w:val="9"/>
        </w:numPr>
        <w:tabs>
          <w:tab w:val="left" w:pos="993"/>
        </w:tabs>
        <w:ind w:left="0" w:firstLine="567"/>
      </w:pPr>
      <w:r>
        <w:lastRenderedPageBreak/>
        <w:t xml:space="preserve">kai pasiūlymai pateikiami elektroninėmis priemonėmis – ar pasiūlymas pateiktas </w:t>
      </w:r>
      <w:r w:rsidR="005834FF">
        <w:t>perkančiosios organizacijos</w:t>
      </w:r>
      <w:r>
        <w:t xml:space="preserve"> nurodytomis elektroninėmis priemonėmis.  </w:t>
      </w:r>
    </w:p>
    <w:p w:rsidR="00FC5069" w:rsidRDefault="00367729" w:rsidP="006612E6">
      <w:pPr>
        <w:numPr>
          <w:ilvl w:val="0"/>
          <w:numId w:val="9"/>
        </w:numPr>
        <w:tabs>
          <w:tab w:val="left" w:pos="993"/>
        </w:tabs>
        <w:ind w:firstLine="567"/>
      </w:pPr>
      <w:r>
        <w:t xml:space="preserve">Vokų su pasiūlymais atplėšimo metu Komisija arba Pirkimų organizatorius turi leisti posėdyje dalyvaujantiems suinteresuotiems tiekėjams ar jų įgaliotiems atstovams viešai ištaisyti pastebėtus jų pasiūlymo susiuvimo ar įforminimo trūkumus, kuriuos įmanoma ištaisyti posėdžio metu. </w:t>
      </w:r>
    </w:p>
    <w:p w:rsidR="00FC5069" w:rsidRDefault="00367729" w:rsidP="006612E6">
      <w:pPr>
        <w:numPr>
          <w:ilvl w:val="0"/>
          <w:numId w:val="9"/>
        </w:numPr>
        <w:tabs>
          <w:tab w:val="left" w:pos="993"/>
        </w:tabs>
        <w:ind w:firstLine="567"/>
      </w:pPr>
      <w:r>
        <w:t xml:space="preserve">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w:t>
      </w:r>
      <w:r w:rsidR="001940F7">
        <w:t>perkančioji organizacija</w:t>
      </w:r>
      <w:r>
        <w:t xml:space="preserve"> negali atskleisti tiekėjo pasiūlyme esančios konfidencialios informacijos. </w:t>
      </w:r>
    </w:p>
    <w:p w:rsidR="00FC5069" w:rsidRDefault="00367729" w:rsidP="006612E6">
      <w:pPr>
        <w:numPr>
          <w:ilvl w:val="0"/>
          <w:numId w:val="9"/>
        </w:numPr>
        <w:tabs>
          <w:tab w:val="left" w:pos="993"/>
        </w:tabs>
        <w:ind w:firstLine="567"/>
      </w:pPr>
      <w:r>
        <w:t xml:space="preserve">Pasiūlymai nagrinėjami ir vertinami konfidencialiai, nedalyvaujant pasiūlymus pateikusiems tiekėjams ar jų atstovams. </w:t>
      </w:r>
    </w:p>
    <w:p w:rsidR="00FC5069" w:rsidRDefault="00367729" w:rsidP="006612E6">
      <w:pPr>
        <w:numPr>
          <w:ilvl w:val="0"/>
          <w:numId w:val="9"/>
        </w:numPr>
        <w:tabs>
          <w:tab w:val="left" w:pos="993"/>
        </w:tabs>
        <w:ind w:firstLine="567"/>
      </w:pPr>
      <w:r>
        <w:t xml:space="preserve">Tuo atveju, kai pasiūlyme nurodyta kaina, išreikšta skaičiais, nesutampa su kaina, nurodyta žodžiais, teisinga laikoma žodžiais nurodyta kaina.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FC5069" w:rsidRDefault="001940F7" w:rsidP="006612E6">
      <w:pPr>
        <w:numPr>
          <w:ilvl w:val="0"/>
          <w:numId w:val="9"/>
        </w:numPr>
        <w:tabs>
          <w:tab w:val="left" w:pos="993"/>
        </w:tabs>
        <w:ind w:firstLine="567"/>
      </w:pPr>
      <w:r>
        <w:t>Perkančioji organizacija</w:t>
      </w:r>
      <w:r w:rsidR="00367729">
        <w:t xml:space="preserve">, nagrinėdama pasiūlymus: </w:t>
      </w:r>
    </w:p>
    <w:p w:rsidR="00FC5069" w:rsidRDefault="00367729" w:rsidP="006612E6">
      <w:pPr>
        <w:numPr>
          <w:ilvl w:val="1"/>
          <w:numId w:val="9"/>
        </w:numPr>
        <w:tabs>
          <w:tab w:val="left" w:pos="993"/>
        </w:tabs>
        <w:ind w:left="0" w:firstLine="567"/>
      </w:pPr>
      <w:r>
        <w:t xml:space="preserve">tikrina kandidatų ar dalyvių pasiūlymuose pateiktų kvalifikacinių duomenų atitikimą pirkimo dokumentuose nustatytiems minimaliems kvalifikacijos reikalavimams. Jeigu nustatoma, kad kandidato ar dalyvio pateikti kvalifikaciniai duomenys yra neišsamūs arba netikslūs, privaloma prašyti kandidatą ar dalyvį šiuos duomenis papildyti arba paaiškinti per protingą terminą. </w:t>
      </w:r>
      <w:r w:rsidR="001940F7">
        <w:t>Perkančioji organizacija</w:t>
      </w:r>
      <w:r>
        <w:t xml:space="preserve"> kiekvienam tiekėjui nedelsiant, bet ne vėliau kaip per 3 darbo dienas, raštu praneša apie šio patikrinimo rezultatus, pagrįsdama priimtus sprendimus. Teisę dalyvauti tolesnėse pirkimo procedūrose turi tik tie kandidatai ar dalyviai, kurių kvalifikaciniai duomenys atitinka </w:t>
      </w:r>
      <w:r w:rsidR="001940F7">
        <w:t>perkančiosios organizacijos</w:t>
      </w:r>
      <w:r>
        <w:t xml:space="preserve"> keliamus reikalavimus; </w:t>
      </w:r>
    </w:p>
    <w:p w:rsidR="00FC5069" w:rsidRDefault="00367729" w:rsidP="00035D38">
      <w:pPr>
        <w:numPr>
          <w:ilvl w:val="1"/>
          <w:numId w:val="9"/>
        </w:numPr>
        <w:tabs>
          <w:tab w:val="left" w:pos="993"/>
        </w:tabs>
        <w:ind w:left="0" w:firstLine="567"/>
      </w:pPr>
      <w:r>
        <w:t xml:space="preserve">tikrina, ar pasiūlymas atitinka pirkimo dokumentuose nustatytus reikalavimus. Iškilus klausimų dėl pasiūlymų turinio, dalyvių gali būti prašoma paaiškinti, patikslinti savo pasiūlymus, bet negali būti prašoma, siūloma ar leidžiama pakeisti pasiūlymo, pateikto supaprastinto atviro, supaprastinto riboto konkurso, supaprastintų skelbiamų derybų ar apklausos metu, esmę – pakeisti kainą arba padaryti kitų pakeitimų, dėl kurių pirkimo dokumentų neatitinkantis pasiūlymas taptų atitinkančiu pirkimo dokumentų reikalavimus ir būtų pakeistas (papildytas, dalis objekto išbraukta ar pakeista kitu objektu) tiekėjo pasiūlytas objektas ar jo dalis arba pakeistas pasiūlymo ekonominio naudingumo aprašymas ar jo dalis. Tiekėjų atstovai gali būti kviečiami į posėdį, visiems tiekėjams pranešant, į kokius klausimus turės atsakyti jų atstovai; </w:t>
      </w:r>
    </w:p>
    <w:p w:rsidR="00FC5069" w:rsidRDefault="00367729" w:rsidP="006612E6">
      <w:pPr>
        <w:numPr>
          <w:ilvl w:val="1"/>
          <w:numId w:val="9"/>
        </w:numPr>
        <w:tabs>
          <w:tab w:val="left" w:pos="993"/>
        </w:tabs>
        <w:ind w:left="0" w:firstLine="567"/>
      </w:pPr>
      <w:r>
        <w:t xml:space="preserve">radusi pasiūlyme nurodytos kainos apskaičiavimo klaidų, privalo paprašyti kandidatų ar dalyvių per jos nurodytą terminą ištaisyti pasiūlyme pastebėtas aritmetines klaidas, nekeičiant vokų su pasiūlymais atplėšimo posėdžio metu paskelbtos kainos. Taisydamas pasiūlyme nurodytas aritmetines klaidas, kandidatas ar dalyvis neturi teisės atsisakyti kainos sudėtinių dalių arba papildyti kainą naujomis dalimis. Jei kandidatas ar dalyvis per </w:t>
      </w:r>
      <w:r w:rsidR="001940F7">
        <w:t>perkančiosios organizacijos</w:t>
      </w:r>
      <w:r>
        <w:t xml:space="preserve"> nurodytą terminą neištaiso aritmetinių klaidų ir (ar) nepaaiškina pasiūlymo, jo pasiūlymas laikomas neatitinkančiu pirkimo dokumentuose nustatytų reikalavimų; </w:t>
      </w:r>
    </w:p>
    <w:p w:rsidR="00FC5069" w:rsidRDefault="00367729" w:rsidP="006612E6">
      <w:pPr>
        <w:numPr>
          <w:ilvl w:val="1"/>
          <w:numId w:val="9"/>
        </w:numPr>
        <w:tabs>
          <w:tab w:val="left" w:pos="993"/>
        </w:tabs>
        <w:ind w:left="0" w:firstLine="567"/>
      </w:pPr>
      <w:r>
        <w:t xml:space="preserve">kai pateiktame pasiūlyme nurodoma neįprastai maža kaina, išskyrus atvejus, kai vykdomi mažos vertės pirkimai ir Viešųjų pirkimų įstatymo 85 straipsnio 6 dalyje nurodyti supaprastinti pirkimai, </w:t>
      </w:r>
      <w:r w:rsidR="001940F7">
        <w:t>perkančioji organizacija</w:t>
      </w:r>
      <w:r>
        <w:t xml:space="preserve"> privalo pareikalauti, kad dalyvis pagrįstų siūlomą </w:t>
      </w:r>
      <w:r>
        <w:lastRenderedPageBreak/>
        <w:t xml:space="preserve">kainą. </w:t>
      </w:r>
      <w:r w:rsidR="001940F7">
        <w:t>Perkančioji organizacija</w:t>
      </w:r>
      <w:r>
        <w:t xml:space="preserve">, siekdama, kad neįprastai mažos kainos būtų pagrįstos, raštu kreipiasi į tokią kainą pasiūliusį dalyvį ir prašo pateikti, jos manymu, reikalingas pasiūlymo detales, kainos sudėtines dalis ir skaičiavimus;  </w:t>
      </w:r>
    </w:p>
    <w:p w:rsidR="00FC5069" w:rsidRDefault="00367729" w:rsidP="006612E6">
      <w:pPr>
        <w:numPr>
          <w:ilvl w:val="1"/>
          <w:numId w:val="9"/>
        </w:numPr>
        <w:tabs>
          <w:tab w:val="left" w:pos="993"/>
        </w:tabs>
        <w:ind w:left="0" w:firstLine="567"/>
      </w:pPr>
      <w:r>
        <w:t xml:space="preserve">tikrina, ar pasiūlytos ne per didelės kainos, </w:t>
      </w:r>
      <w:r w:rsidR="001940F7">
        <w:t>perkančiajai organizacijai</w:t>
      </w:r>
      <w:r>
        <w:t xml:space="preserve"> nepriimtinos kainos. </w:t>
      </w:r>
    </w:p>
    <w:p w:rsidR="00FC5069" w:rsidRDefault="0066061C" w:rsidP="006612E6">
      <w:pPr>
        <w:numPr>
          <w:ilvl w:val="0"/>
          <w:numId w:val="9"/>
        </w:numPr>
        <w:tabs>
          <w:tab w:val="left" w:pos="993"/>
        </w:tabs>
        <w:ind w:firstLine="567"/>
      </w:pPr>
      <w:r>
        <w:t>Perkančioji organizacija</w:t>
      </w:r>
      <w:r w:rsidR="00367729">
        <w:t xml:space="preserve"> atmeta pasiūlymą, jeigu: </w:t>
      </w:r>
    </w:p>
    <w:p w:rsidR="00FC5069" w:rsidRDefault="00367729" w:rsidP="006612E6">
      <w:pPr>
        <w:numPr>
          <w:ilvl w:val="1"/>
          <w:numId w:val="9"/>
        </w:numPr>
        <w:tabs>
          <w:tab w:val="left" w:pos="993"/>
        </w:tabs>
        <w:ind w:left="0" w:firstLine="567"/>
      </w:pPr>
      <w:r>
        <w:t xml:space="preserve">tiekėjas pateikė daugiau nei vieną pasiūlymą (atmetami visi tiekėjo pasiūlymai), jei pirkimo dokumentuose buvo nurodyta, kad gali būti pateiktas tik vienas pasiūlymas; </w:t>
      </w:r>
    </w:p>
    <w:p w:rsidR="00FC5069" w:rsidRDefault="00367729" w:rsidP="006612E6">
      <w:pPr>
        <w:numPr>
          <w:ilvl w:val="1"/>
          <w:numId w:val="9"/>
        </w:numPr>
        <w:tabs>
          <w:tab w:val="left" w:pos="993"/>
        </w:tabs>
        <w:ind w:left="0" w:firstLine="567"/>
      </w:pPr>
      <w:r>
        <w:t xml:space="preserve">paraišką arba pasiūlymą pateikęs tiekėjas neatitiko minimalių kvalifikacijos reikalavimų arba </w:t>
      </w:r>
      <w:r w:rsidR="0066061C">
        <w:t>perkančiosios organizacijos</w:t>
      </w:r>
      <w:r>
        <w:t xml:space="preserve"> prašymu nepatikslino pateiktų netikslių ar neišsamių duomenų apie savo kvalifikaciją; </w:t>
      </w:r>
    </w:p>
    <w:p w:rsidR="00FC5069" w:rsidRDefault="00367729" w:rsidP="006612E6">
      <w:pPr>
        <w:numPr>
          <w:ilvl w:val="1"/>
          <w:numId w:val="9"/>
        </w:numPr>
        <w:tabs>
          <w:tab w:val="left" w:pos="993"/>
        </w:tabs>
        <w:ind w:left="0" w:firstLine="567"/>
      </w:pPr>
      <w:r>
        <w:t xml:space="preserve">pasiūlymas neatitiko pirkimo dokumentuose nustatytų reikalavimų arba </w:t>
      </w:r>
      <w:r w:rsidR="0066061C">
        <w:t>perkančiosios organizacijos</w:t>
      </w:r>
      <w:r>
        <w:t xml:space="preserve"> prašymu tiekėjas, nekeisdamas pasiūlymo esmės, nepatikslino, nepaaiškino savo pasiūlymo netikslių ar neišsamių duomenų; </w:t>
      </w:r>
    </w:p>
    <w:p w:rsidR="00FC5069" w:rsidRDefault="00367729" w:rsidP="006612E6">
      <w:pPr>
        <w:numPr>
          <w:ilvl w:val="1"/>
          <w:numId w:val="9"/>
        </w:numPr>
        <w:tabs>
          <w:tab w:val="left" w:pos="993"/>
        </w:tabs>
        <w:ind w:left="0" w:firstLine="567"/>
      </w:pPr>
      <w:r>
        <w:t xml:space="preserve">tiekėjas per </w:t>
      </w:r>
      <w:r w:rsidR="0066061C">
        <w:t>perkančiosios organizacijos</w:t>
      </w:r>
      <w:r>
        <w:t xml:space="preserve"> nurodytą terminą neištaisė aritmetinių klaidų ir (ar) nepaaiškino pasiūlymo; </w:t>
      </w:r>
    </w:p>
    <w:p w:rsidR="00FC5069" w:rsidRDefault="00367729" w:rsidP="006612E6">
      <w:pPr>
        <w:numPr>
          <w:ilvl w:val="1"/>
          <w:numId w:val="9"/>
        </w:numPr>
        <w:tabs>
          <w:tab w:val="left" w:pos="993"/>
        </w:tabs>
        <w:ind w:left="0" w:firstLine="567"/>
      </w:pPr>
      <w:r>
        <w:t xml:space="preserve">buvo pasiūlyta neįprastai maža kaina ir tiekėjas </w:t>
      </w:r>
      <w:r w:rsidR="0066061C">
        <w:t>perkančiosios organizacijos</w:t>
      </w:r>
      <w:r>
        <w:t xml:space="preserve"> prašymu nepateikė raštiško kainos sudėtinių dalių pagrindimo arba kitaip nepagrindė neįprastai mažos kainos; </w:t>
      </w:r>
    </w:p>
    <w:p w:rsidR="00FC5069" w:rsidRDefault="00367729" w:rsidP="006612E6">
      <w:pPr>
        <w:numPr>
          <w:ilvl w:val="1"/>
          <w:numId w:val="9"/>
        </w:numPr>
        <w:tabs>
          <w:tab w:val="left" w:pos="993"/>
        </w:tabs>
        <w:ind w:left="0" w:firstLine="567"/>
      </w:pPr>
      <w:r>
        <w:t xml:space="preserve">dalyvio, kurio pasiūlymas neatmestas dėl kitų priežasčių, buvo pasiūlyta per didelė, </w:t>
      </w:r>
      <w:r w:rsidR="0066061C">
        <w:t>perkančiajai organizacijai</w:t>
      </w:r>
      <w:r>
        <w:t xml:space="preserve"> nepriimtina kaina, kai pasiūlymas vertinamas pagal ekonomiškai naudingiausio pasiūlymo vertinimo kriterijų, arba visų dalyvių, kurių pasiūlymai neatmesti dėl kitų priežasčių, buvo pasiūlytos per didelės, perkančiajai organizacijai nepriimtinos kainos, kai pasiūlymas vertinamas pagal mažiausios kainos kriterijų; </w:t>
      </w:r>
    </w:p>
    <w:p w:rsidR="00FC5069" w:rsidRDefault="00367729" w:rsidP="006612E6">
      <w:pPr>
        <w:numPr>
          <w:ilvl w:val="1"/>
          <w:numId w:val="9"/>
        </w:numPr>
        <w:tabs>
          <w:tab w:val="left" w:pos="993"/>
        </w:tabs>
        <w:ind w:left="0" w:firstLine="567"/>
      </w:pPr>
      <w:r>
        <w:t xml:space="preserve">pasiūlymas buvo pateiktas ne </w:t>
      </w:r>
      <w:r w:rsidR="006D3241">
        <w:t>perkančiosios organizacijos</w:t>
      </w:r>
      <w:r>
        <w:t xml:space="preserve"> nurodytomis elektroninėmis priemonėmis; </w:t>
      </w:r>
    </w:p>
    <w:p w:rsidR="006D3241" w:rsidRDefault="00367729" w:rsidP="006612E6">
      <w:pPr>
        <w:numPr>
          <w:ilvl w:val="1"/>
          <w:numId w:val="9"/>
        </w:numPr>
        <w:tabs>
          <w:tab w:val="left" w:pos="993"/>
        </w:tabs>
        <w:ind w:left="0" w:firstLine="567"/>
      </w:pPr>
      <w:r>
        <w:t>tiekėjas savo pasiūlyme pateikė suklastotus dokumentus, melagingą informaciją;</w:t>
      </w:r>
    </w:p>
    <w:p w:rsidR="006D3241" w:rsidRDefault="00367729" w:rsidP="00035D38">
      <w:pPr>
        <w:numPr>
          <w:ilvl w:val="1"/>
          <w:numId w:val="9"/>
        </w:numPr>
        <w:tabs>
          <w:tab w:val="left" w:pos="993"/>
        </w:tabs>
        <w:ind w:left="0" w:firstLine="567"/>
      </w:pPr>
      <w:r>
        <w:t>tiekėjo pateikti dokumentai neleidžia identifikuoti siūlomo objekto;</w:t>
      </w:r>
    </w:p>
    <w:p w:rsidR="00FC5069" w:rsidRDefault="00367729" w:rsidP="00035D38">
      <w:pPr>
        <w:numPr>
          <w:ilvl w:val="1"/>
          <w:numId w:val="9"/>
        </w:numPr>
        <w:tabs>
          <w:tab w:val="left" w:pos="993"/>
        </w:tabs>
        <w:ind w:left="0" w:firstLine="567"/>
      </w:pPr>
      <w:r>
        <w:t xml:space="preserve">yra kitų pirkimo dokumentuose nurodytų atmetimo priežasčių. </w:t>
      </w:r>
    </w:p>
    <w:p w:rsidR="00FC5069" w:rsidRDefault="00367729" w:rsidP="006612E6">
      <w:pPr>
        <w:numPr>
          <w:ilvl w:val="0"/>
          <w:numId w:val="9"/>
        </w:numPr>
        <w:tabs>
          <w:tab w:val="left" w:pos="993"/>
        </w:tabs>
        <w:ind w:firstLine="567"/>
      </w:pPr>
      <w:r>
        <w:t xml:space="preserve">Neatmesti pasiūlymai vertinami remiantis vienu iš šių kriterijų: </w:t>
      </w:r>
    </w:p>
    <w:p w:rsidR="00FC5069" w:rsidRDefault="00367729" w:rsidP="006612E6">
      <w:pPr>
        <w:numPr>
          <w:ilvl w:val="1"/>
          <w:numId w:val="9"/>
        </w:numPr>
        <w:tabs>
          <w:tab w:val="left" w:pos="993"/>
        </w:tabs>
        <w:ind w:left="0" w:firstLine="567"/>
      </w:pPr>
      <w:r>
        <w:t xml:space="preserve">ekonomiškai naudingiausio pasiūlymo, kai pirkimo sutartis sudaroma su dalyviu, pateikusiu </w:t>
      </w:r>
      <w:r w:rsidR="000E14F1">
        <w:t>perkanči</w:t>
      </w:r>
      <w:r w:rsidR="003F3518">
        <w:t>ajai</w:t>
      </w:r>
      <w:r w:rsidR="000E14F1">
        <w:t xml:space="preserve"> organizacij</w:t>
      </w:r>
      <w:r w:rsidR="003F3518">
        <w:t>ai</w:t>
      </w:r>
      <w:r>
        <w:t xml:space="preserve">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w:t>
      </w:r>
    </w:p>
    <w:p w:rsidR="00B2469D" w:rsidRDefault="00B2469D" w:rsidP="006612E6">
      <w:pPr>
        <w:numPr>
          <w:ilvl w:val="1"/>
          <w:numId w:val="9"/>
        </w:numPr>
        <w:tabs>
          <w:tab w:val="left" w:pos="993"/>
        </w:tabs>
        <w:ind w:left="0" w:firstLine="567"/>
      </w:pPr>
      <w:r>
        <w:t>mažiausios kainos;</w:t>
      </w:r>
    </w:p>
    <w:p w:rsidR="00FC5069" w:rsidRDefault="00B2469D" w:rsidP="006612E6">
      <w:pPr>
        <w:numPr>
          <w:ilvl w:val="1"/>
          <w:numId w:val="9"/>
        </w:numPr>
        <w:tabs>
          <w:tab w:val="left" w:pos="993"/>
        </w:tabs>
        <w:ind w:left="0" w:firstLine="567"/>
      </w:pPr>
      <w:r w:rsidRPr="00B87BF5">
        <w:t xml:space="preserve">pirkimo dokumentuose nustatytais kitais vertinimo kriterijais, remiantis </w:t>
      </w:r>
      <w:r>
        <w:t>Viešųjų pirkimų įstatymo</w:t>
      </w:r>
      <w:r w:rsidRPr="00B87BF5">
        <w:t xml:space="preserve"> 90 straipsnio nuostatomis.</w:t>
      </w:r>
      <w:r w:rsidR="00367729">
        <w:t xml:space="preserve"> </w:t>
      </w:r>
    </w:p>
    <w:p w:rsidR="00FC5069" w:rsidRDefault="00290D73" w:rsidP="006612E6">
      <w:pPr>
        <w:numPr>
          <w:ilvl w:val="0"/>
          <w:numId w:val="9"/>
        </w:numPr>
        <w:tabs>
          <w:tab w:val="left" w:pos="993"/>
        </w:tabs>
        <w:ind w:firstLine="567"/>
      </w:pPr>
      <w:r w:rsidRPr="00290D73">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atliekamame pirkime dalį </w:t>
      </w:r>
      <w:r w:rsidRPr="00290D73">
        <w:lastRenderedPageBreak/>
        <w:t>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00367729">
        <w:t xml:space="preserve">  </w:t>
      </w:r>
    </w:p>
    <w:p w:rsidR="00FC5069" w:rsidRDefault="003F3518" w:rsidP="006612E6">
      <w:pPr>
        <w:numPr>
          <w:ilvl w:val="0"/>
          <w:numId w:val="9"/>
        </w:numPr>
        <w:tabs>
          <w:tab w:val="left" w:pos="993"/>
        </w:tabs>
        <w:ind w:firstLine="567"/>
      </w:pPr>
      <w:r>
        <w:t>Perkančioji organizacija</w:t>
      </w:r>
      <w:r w:rsidR="00367729">
        <w:t xml:space="preserve">, pagal pirkimo dokumentuose nustatytus vertinimo kriterijus ir tvarką įvertinusi pateiktus dalyvių pasiūlymus, nustato laimėjusį pasiūlymą bei sudaro pasiūlymų eilę ekonominio naudingumo mažėjimo arba kainų didėjimo tvarka (išskyrus atvejus, kai pasiūlymą pateikti kviečiamas tik vienas tiekėjas arba pasiūlymą pateikia tik vienas tiekėjas).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anksčiausiai.  </w:t>
      </w:r>
    </w:p>
    <w:p w:rsidR="00FC5069" w:rsidRDefault="00367729" w:rsidP="006612E6">
      <w:pPr>
        <w:numPr>
          <w:ilvl w:val="0"/>
          <w:numId w:val="9"/>
        </w:numPr>
        <w:tabs>
          <w:tab w:val="left" w:pos="993"/>
        </w:tabs>
        <w:ind w:firstLine="567"/>
      </w:pPr>
      <w:r>
        <w:t xml:space="preserve">Tais atvejais, kai pasiūlymą pateikti kviečiamas tik vienas tiekėjas arba pasiūlymą pateikia tik vienas tiekėjas, jo pasiūlymas laikomas laimėjusiu, jeigu jis neatmestas pagal šių Taisyklių 56 punkto nuostatas. </w:t>
      </w:r>
    </w:p>
    <w:p w:rsidR="00FC5069" w:rsidRDefault="00367729" w:rsidP="006612E6">
      <w:pPr>
        <w:tabs>
          <w:tab w:val="left" w:pos="993"/>
        </w:tabs>
        <w:spacing w:after="0" w:line="259" w:lineRule="auto"/>
        <w:ind w:left="0" w:firstLine="567"/>
        <w:jc w:val="left"/>
      </w:pPr>
      <w:r>
        <w:t xml:space="preserve"> </w:t>
      </w:r>
    </w:p>
    <w:p w:rsidR="00480F91" w:rsidRDefault="00367729" w:rsidP="00A12D8E">
      <w:pPr>
        <w:pStyle w:val="Antrat1"/>
        <w:tabs>
          <w:tab w:val="left" w:pos="993"/>
        </w:tabs>
        <w:ind w:left="0" w:right="0" w:firstLine="0"/>
      </w:pPr>
      <w:bookmarkStart w:id="26" w:name="_Toc448395244"/>
      <w:r>
        <w:t>VIII SKYRIUS</w:t>
      </w:r>
      <w:bookmarkEnd w:id="26"/>
      <w:r>
        <w:t xml:space="preserve">  </w:t>
      </w:r>
    </w:p>
    <w:p w:rsidR="00FC5069" w:rsidRDefault="00367729" w:rsidP="00A12D8E">
      <w:pPr>
        <w:pStyle w:val="Antrat1"/>
        <w:tabs>
          <w:tab w:val="left" w:pos="993"/>
        </w:tabs>
        <w:ind w:left="0" w:right="0" w:firstLine="0"/>
      </w:pPr>
      <w:bookmarkStart w:id="27" w:name="_Toc448349560"/>
      <w:bookmarkStart w:id="28" w:name="_Toc448395245"/>
      <w:r>
        <w:t>PIRKIMO SUTARTIS</w:t>
      </w:r>
      <w:bookmarkEnd w:id="27"/>
      <w:bookmarkEnd w:id="28"/>
      <w:r>
        <w:t xml:space="preserve"> </w:t>
      </w:r>
    </w:p>
    <w:p w:rsidR="00FC5069" w:rsidRDefault="00367729" w:rsidP="006612E6">
      <w:pPr>
        <w:tabs>
          <w:tab w:val="left" w:pos="993"/>
        </w:tabs>
        <w:spacing w:after="23" w:line="259" w:lineRule="auto"/>
        <w:ind w:left="0" w:firstLine="567"/>
        <w:jc w:val="left"/>
      </w:pPr>
      <w:r>
        <w:t xml:space="preserve"> </w:t>
      </w:r>
    </w:p>
    <w:p w:rsidR="00FC5069" w:rsidRDefault="003F3518" w:rsidP="006612E6">
      <w:pPr>
        <w:numPr>
          <w:ilvl w:val="0"/>
          <w:numId w:val="10"/>
        </w:numPr>
        <w:tabs>
          <w:tab w:val="left" w:pos="993"/>
        </w:tabs>
        <w:ind w:firstLine="567"/>
      </w:pPr>
      <w:r>
        <w:t>Perkančioji organizacija</w:t>
      </w:r>
      <w:r w:rsidR="00367729">
        <w:t xml:space="preserve"> sudaryti pirkimo sutartį siūlo tam dalyviui, kurio pasiūlymas pripažintas laimėjusiu. Dalyvis sudaryti pirkimo sutarties kviečiamas raštu (išskyrus atvejus, kai vykdoma apklausa žodžiu) ir nurodomas laikas, iki kada jis turi pasirašyti pirkimo sutartį. </w:t>
      </w:r>
      <w:r w:rsidR="00367244" w:rsidRPr="00367244">
        <w:t>Komisija ar pirkimo organizatorius, įvykdęs pirkimo procedūras, parengia pirkimo sutarties projektą, jeigu jis nebuvo parengtas kaip pirkimo dokumentų sudėtinė dalis, suderina perkančiojoje organizacijoje ir organizuoja pirkimo sutarties pasirašymą.</w:t>
      </w:r>
    </w:p>
    <w:p w:rsidR="00FC5069" w:rsidRDefault="00367729" w:rsidP="006612E6">
      <w:pPr>
        <w:numPr>
          <w:ilvl w:val="0"/>
          <w:numId w:val="10"/>
        </w:numPr>
        <w:tabs>
          <w:tab w:val="left" w:pos="993"/>
        </w:tabs>
        <w:ind w:firstLine="567"/>
      </w:pPr>
      <w:r>
        <w:t xml:space="preserve">Pirkimo sutartis sudaroma nedelsiant, bet ne anksčiau negu pasibaigė Viešųjų pirkimų įstatyme nustatytas atidėjimo terminas. Atidėjimo terminas netaikomas Viešųjų pirkimų įstatymo 18 straipsnio 9 dalyje numatytais atvejais. </w:t>
      </w:r>
    </w:p>
    <w:p w:rsidR="00FC5069" w:rsidRDefault="00367729" w:rsidP="006612E6">
      <w:pPr>
        <w:numPr>
          <w:ilvl w:val="0"/>
          <w:numId w:val="10"/>
        </w:numPr>
        <w:tabs>
          <w:tab w:val="left" w:pos="993"/>
        </w:tabs>
        <w:ind w:firstLine="567"/>
      </w:pPr>
      <w:r>
        <w:t xml:space="preserve">Jeigu tiekėjas, kuriam buvo pasiūlyta sudaryti pirkimo sutartį, raštu atsisako ją sudaryti arba nepateikia pirkimo dokumentuose nustatyto pirkimo sutarties įvykdymo užtikrinimo, arba iki </w:t>
      </w:r>
      <w:r w:rsidR="003F3518">
        <w:t>perkančiosios organizacijos</w:t>
      </w:r>
      <w:r>
        <w:t xml:space="preserve"> nurodyto laiko tiekėjas nepasirašo pirkimo sutarties, arba atsisako sudaryti pirkimo sutartį pirkimo dokumentuose nustatytomis sąlygomis, arba ūkio subjektų grupė neįsteigia juridinio asmens, kaip nustatyta Viešųjų pirkimų įstatymo 18 straipsnio 4 dalyje, laikoma, kad jis atsisakė sudaryti pirkimo sutartį. Tuo atveju </w:t>
      </w:r>
      <w:r w:rsidR="003F3518">
        <w:t>perkančioji organizacija</w:t>
      </w:r>
      <w:r>
        <w:t xml:space="preserve"> siūlo sudaryti pirkimo sutartį tiekėjui, kurio pasiūlymas pagal nustatytą pasiūlymų eilę yra pirmas po tiekėjo, atsisakiusio sudaryti pirkimo sutartį. </w:t>
      </w:r>
    </w:p>
    <w:p w:rsidR="00FC5069" w:rsidRDefault="00367729" w:rsidP="006612E6">
      <w:pPr>
        <w:numPr>
          <w:ilvl w:val="0"/>
          <w:numId w:val="10"/>
        </w:numPr>
        <w:tabs>
          <w:tab w:val="left" w:pos="993"/>
        </w:tabs>
        <w:ind w:firstLine="567"/>
      </w:pPr>
      <w:r>
        <w:t xml:space="preserve">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FC5069" w:rsidRDefault="00367729" w:rsidP="006612E6">
      <w:pPr>
        <w:numPr>
          <w:ilvl w:val="0"/>
          <w:numId w:val="10"/>
        </w:numPr>
        <w:tabs>
          <w:tab w:val="left" w:pos="993"/>
        </w:tabs>
        <w:ind w:firstLine="567"/>
      </w:pPr>
      <w:r>
        <w:t xml:space="preserve">Kai pirkimo sutartis sudaroma raštu, turi būti taikomi Viešųjų pirkimų įstatymo 18 straipsnio 6 dalyje nustatyti reikalavimai. </w:t>
      </w:r>
    </w:p>
    <w:p w:rsidR="00FC5069" w:rsidRDefault="00367729" w:rsidP="006612E6">
      <w:pPr>
        <w:numPr>
          <w:ilvl w:val="0"/>
          <w:numId w:val="10"/>
        </w:numPr>
        <w:tabs>
          <w:tab w:val="left" w:pos="993"/>
        </w:tabs>
        <w:ind w:firstLine="567"/>
      </w:pPr>
      <w:r>
        <w:t xml:space="preserve">Pirkimo sutartis gali būti sudaroma žodžiu, kai sutarties vertė yra mažesnė kaip 3 000 Eur (be pridėtinės vertės mokesčio (toliau – PVM). Žodžiu sudarytą sutartį patvirtinančiu dokumentu laikoma sąskaita arba PVM sąskaita faktūra. </w:t>
      </w:r>
    </w:p>
    <w:p w:rsidR="00FC5069" w:rsidRDefault="00367729" w:rsidP="006612E6">
      <w:pPr>
        <w:tabs>
          <w:tab w:val="left" w:pos="993"/>
        </w:tabs>
        <w:ind w:left="0" w:firstLine="567"/>
      </w:pPr>
      <w:r>
        <w:t>68.</w:t>
      </w:r>
      <w:r>
        <w:rPr>
          <w:rFonts w:ascii="Arial" w:eastAsia="Arial" w:hAnsi="Arial" w:cs="Arial"/>
        </w:rPr>
        <w:t xml:space="preserve"> </w:t>
      </w:r>
      <w:r>
        <w:t xml:space="preserve">Pirkimo sutarties sąlygos sutarties galiojimo laikotarpiu negali būti keičiamos, išskyrus tokias pirkimo sutarties sąlygas, kurias pakeitus nebūtų pažeisti Viešųjų pirkimų įstatymo 3 straipsnyje nustatyti principai bei tikslai ir kai tokiems pirkimo sutarties sąlygų pakeitimams yra </w:t>
      </w:r>
      <w:r>
        <w:lastRenderedPageBreak/>
        <w:t xml:space="preserve">gautas Viešųjų pirkimų tarnybos sutikimas. Viešųjų pirkimų tarnybos sutikimo nereikalaujama, kai atlikus supaprastintą pirkimą sudarytos sutarties vertė yra mažesnė kaip 3 000 Eur (be PVM) arba kai pirkimo sutartis sudaryta atlikus mažos vertės pirkimą. </w:t>
      </w:r>
    </w:p>
    <w:p w:rsidR="00FC5069" w:rsidRDefault="00367729" w:rsidP="006612E6">
      <w:pPr>
        <w:tabs>
          <w:tab w:val="left" w:pos="993"/>
        </w:tabs>
        <w:spacing w:after="0" w:line="259" w:lineRule="auto"/>
        <w:ind w:left="0" w:firstLine="567"/>
        <w:jc w:val="left"/>
      </w:pPr>
      <w:r>
        <w:t xml:space="preserve"> </w:t>
      </w:r>
    </w:p>
    <w:p w:rsidR="00480F91" w:rsidRDefault="00367729" w:rsidP="00A12D8E">
      <w:pPr>
        <w:pStyle w:val="Antrat1"/>
        <w:tabs>
          <w:tab w:val="left" w:pos="993"/>
        </w:tabs>
        <w:ind w:left="0" w:right="0" w:firstLine="0"/>
      </w:pPr>
      <w:bookmarkStart w:id="29" w:name="_Toc448395246"/>
      <w:r>
        <w:t>IX SKYRIUS</w:t>
      </w:r>
      <w:bookmarkEnd w:id="29"/>
      <w:r>
        <w:t xml:space="preserve">  </w:t>
      </w:r>
    </w:p>
    <w:p w:rsidR="00FC5069" w:rsidRDefault="00367729" w:rsidP="00A12D8E">
      <w:pPr>
        <w:pStyle w:val="Antrat1"/>
        <w:tabs>
          <w:tab w:val="left" w:pos="993"/>
        </w:tabs>
        <w:ind w:left="0" w:right="0" w:firstLine="0"/>
      </w:pPr>
      <w:bookmarkStart w:id="30" w:name="_Toc448349562"/>
      <w:bookmarkStart w:id="31" w:name="_Toc448395247"/>
      <w:r>
        <w:t>PRELIMINARIOJI SUTARTIS</w:t>
      </w:r>
      <w:bookmarkEnd w:id="30"/>
      <w:bookmarkEnd w:id="31"/>
      <w:r>
        <w:t xml:space="preserve"> </w:t>
      </w:r>
    </w:p>
    <w:p w:rsidR="00FC5069" w:rsidRDefault="00367729" w:rsidP="006612E6">
      <w:pPr>
        <w:tabs>
          <w:tab w:val="left" w:pos="993"/>
        </w:tabs>
        <w:spacing w:after="18" w:line="259" w:lineRule="auto"/>
        <w:ind w:left="0" w:firstLine="567"/>
        <w:jc w:val="center"/>
      </w:pPr>
      <w:r>
        <w:rPr>
          <w:b/>
        </w:rPr>
        <w:t xml:space="preserve"> </w:t>
      </w:r>
    </w:p>
    <w:p w:rsidR="00FC5069" w:rsidRDefault="003F3518" w:rsidP="006612E6">
      <w:pPr>
        <w:numPr>
          <w:ilvl w:val="0"/>
          <w:numId w:val="11"/>
        </w:numPr>
        <w:tabs>
          <w:tab w:val="left" w:pos="993"/>
        </w:tabs>
        <w:ind w:firstLine="567"/>
      </w:pPr>
      <w:r>
        <w:t>Perkančioji organizacija</w:t>
      </w:r>
      <w:r w:rsidR="00367729">
        <w:t xml:space="preserve">,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w:t>
      </w:r>
      <w:r>
        <w:t>perkančioji organizacija</w:t>
      </w:r>
      <w:r w:rsidR="00367729">
        <w:t xml:space="preserve"> vadovaujasi Viešųjų pirkimų įstatymu ir šiomis Taisyklėmis. </w:t>
      </w:r>
    </w:p>
    <w:p w:rsidR="00FC5069" w:rsidRDefault="00367729" w:rsidP="006612E6">
      <w:pPr>
        <w:numPr>
          <w:ilvl w:val="0"/>
          <w:numId w:val="11"/>
        </w:numPr>
        <w:tabs>
          <w:tab w:val="left" w:pos="993"/>
        </w:tabs>
        <w:ind w:firstLine="567"/>
      </w:pPr>
      <w:r>
        <w:t xml:space="preserve">Preliminarioji sutartis gali būti sudaroma tik raštu, ne ilgesniam kaip 4 metų laikotarpiui.  </w:t>
      </w:r>
    </w:p>
    <w:p w:rsidR="00FC5069" w:rsidRDefault="00367729" w:rsidP="006612E6">
      <w:pPr>
        <w:numPr>
          <w:ilvl w:val="0"/>
          <w:numId w:val="11"/>
        </w:numPr>
        <w:tabs>
          <w:tab w:val="left" w:pos="993"/>
        </w:tabs>
        <w:ind w:firstLine="567"/>
      </w:pPr>
      <w:r>
        <w:t>Preliminariosios sutarties pagrindu sudaroma pagrindinė sutartis, atliekant prekių ir paslaugų pirkimus, kurių pirkimo sutarties vertė yra mažesnė kaip 3</w:t>
      </w:r>
      <w:r w:rsidR="003B5E81">
        <w:t> </w:t>
      </w:r>
      <w:r>
        <w:t>000</w:t>
      </w:r>
      <w:r w:rsidR="003B5E81">
        <w:t xml:space="preserve"> </w:t>
      </w:r>
      <w:r>
        <w:t xml:space="preserve">Eur (be PVM), gali būti sudaroma žodžiu. Tuo atveju, kai pagrindinė sutartis sudaroma žodžiu, Taisyklių 74–78 punktuose nustatytas bendravimas su tiekėjais gali būti vykdomas žodžiu. </w:t>
      </w:r>
    </w:p>
    <w:p w:rsidR="00FC5069" w:rsidRDefault="00367729" w:rsidP="006612E6">
      <w:pPr>
        <w:numPr>
          <w:ilvl w:val="0"/>
          <w:numId w:val="11"/>
        </w:numPr>
        <w:tabs>
          <w:tab w:val="left" w:pos="993"/>
        </w:tabs>
        <w:ind w:firstLine="567"/>
      </w:pPr>
      <w:r>
        <w:t xml:space="preserve">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w:t>
      </w:r>
      <w:r w:rsidR="003F3518">
        <w:t>Perkančioji organizacija</w:t>
      </w:r>
      <w:r>
        <w:t xml:space="preserve"> gali priimti sprendimą preliminariojoje sutartyje nustatyti ne tik esmines, bet ir visas jos pagrindu sudaromos pagrindinės pirkimo sutarties sąlygas. </w:t>
      </w:r>
    </w:p>
    <w:p w:rsidR="00FC5069" w:rsidRDefault="003F3518" w:rsidP="006612E6">
      <w:pPr>
        <w:numPr>
          <w:ilvl w:val="0"/>
          <w:numId w:val="11"/>
        </w:numPr>
        <w:tabs>
          <w:tab w:val="left" w:pos="993"/>
        </w:tabs>
        <w:ind w:firstLine="567"/>
      </w:pPr>
      <w:r>
        <w:t>Perkančioji organizacija</w:t>
      </w:r>
      <w:r w:rsidR="00367729">
        <w:t xml:space="preserve"> gali sudaryti preliminariąją sutartį su vienu arba su keliais tiekėjais. Tais atvejais, kai preliminarioji sutartis sudaroma su keliais tiekėjais, jų turi būti ne mažiau kaip du, jeigu yra du ir daugiau nustatytus kvalifikacinius reikalavimus atitinkančių ir priimtinus pasiūlymus pateikusių tiekėjų. Pagrindinė sutartis sudaroma tik su tais tiekėjais, su kuriais buvo sudaryta preliminarioji sutartis. </w:t>
      </w:r>
    </w:p>
    <w:p w:rsidR="00FC5069" w:rsidRDefault="00367729" w:rsidP="006612E6">
      <w:pPr>
        <w:numPr>
          <w:ilvl w:val="0"/>
          <w:numId w:val="11"/>
        </w:numPr>
        <w:tabs>
          <w:tab w:val="left" w:pos="993"/>
        </w:tabs>
        <w:ind w:firstLine="567"/>
      </w:pPr>
      <w:r>
        <w:t xml:space="preserve">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FC5069" w:rsidRDefault="00367729" w:rsidP="006612E6">
      <w:pPr>
        <w:numPr>
          <w:ilvl w:val="0"/>
          <w:numId w:val="11"/>
        </w:numPr>
        <w:tabs>
          <w:tab w:val="left" w:pos="993"/>
        </w:tabs>
        <w:ind w:firstLine="567"/>
      </w:pPr>
      <w:r>
        <w:t xml:space="preserve">Tais atvejais, kai preliminarioji sutartis sudaryta su vienu tiekėju ir joje buvo nustatytos esminės, bet ne visos pagrindinės pirkimo sutarties sąlygos, </w:t>
      </w:r>
      <w:r w:rsidR="003F3518">
        <w:t>perkančioji organizacija</w:t>
      </w:r>
      <w:r>
        <w:t xml:space="preserve"> kreipiasi į tiekėją raštu, prašydama papildyti pasiūlymą iki nustatyto termino ir nurodo, kad papildymas negali keisti pasiūlymo esmės. </w:t>
      </w:r>
    </w:p>
    <w:p w:rsidR="003F3518" w:rsidRDefault="00367729" w:rsidP="006612E6">
      <w:pPr>
        <w:numPr>
          <w:ilvl w:val="0"/>
          <w:numId w:val="11"/>
        </w:numPr>
        <w:tabs>
          <w:tab w:val="left" w:pos="993"/>
        </w:tabs>
        <w:ind w:firstLine="567"/>
      </w:pPr>
      <w: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w:t>
      </w:r>
      <w:r w:rsidR="00554055">
        <w:t>perkančioji organizacija</w:t>
      </w:r>
      <w:r>
        <w:t xml:space="preserve">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w:t>
      </w:r>
      <w:r w:rsidR="00554055">
        <w:t>perkančioji organizacija</w:t>
      </w:r>
      <w:r>
        <w:t xml:space="preserve"> raštu kreipiasi į kitą tiekėją, iš likusių tiekėjų laikomą geriausiu, siūlydama sudaryti pagrindinę sutartį, ir t. t., kol pasirenkamas tiekėjas, su kuriuo bus sudaroma pagrindinė sutartis. </w:t>
      </w:r>
    </w:p>
    <w:p w:rsidR="00FC5069" w:rsidRDefault="00367729" w:rsidP="006612E6">
      <w:pPr>
        <w:numPr>
          <w:ilvl w:val="0"/>
          <w:numId w:val="11"/>
        </w:numPr>
        <w:tabs>
          <w:tab w:val="left" w:pos="993"/>
        </w:tabs>
        <w:ind w:firstLine="567"/>
      </w:pPr>
      <w:r>
        <w:lastRenderedPageBreak/>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78 punkte nurodyta tvarka. </w:t>
      </w:r>
    </w:p>
    <w:p w:rsidR="00FC5069" w:rsidRDefault="00367729" w:rsidP="006612E6">
      <w:pPr>
        <w:numPr>
          <w:ilvl w:val="0"/>
          <w:numId w:val="12"/>
        </w:numPr>
        <w:tabs>
          <w:tab w:val="left" w:pos="993"/>
        </w:tabs>
        <w:ind w:left="0" w:firstLine="567"/>
      </w:pPr>
      <w:r>
        <w:t xml:space="preserve">Atnaujindama tiekėjų varžymąsi, </w:t>
      </w:r>
      <w:r w:rsidR="00554055">
        <w:t>perkančioji organizacija</w:t>
      </w:r>
      <w:r>
        <w:t xml:space="preserve">: </w:t>
      </w:r>
    </w:p>
    <w:p w:rsidR="00FC5069" w:rsidRDefault="00367729" w:rsidP="006612E6">
      <w:pPr>
        <w:numPr>
          <w:ilvl w:val="1"/>
          <w:numId w:val="12"/>
        </w:numPr>
        <w:tabs>
          <w:tab w:val="left" w:pos="993"/>
        </w:tabs>
        <w:ind w:left="0" w:firstLine="567"/>
      </w:pPr>
      <w:r>
        <w:t xml:space="preserve">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FC5069" w:rsidRDefault="00367729" w:rsidP="006612E6">
      <w:pPr>
        <w:numPr>
          <w:ilvl w:val="1"/>
          <w:numId w:val="12"/>
        </w:numPr>
        <w:tabs>
          <w:tab w:val="left" w:pos="993"/>
        </w:tabs>
        <w:ind w:left="0" w:firstLine="567"/>
      </w:pPr>
      <w:r>
        <w:t xml:space="preserve">išrenka geriausią pasiūlymą pateikusį tiekėją, vadovaudamasi preliminariojoje sutartyje nustatytais pasiūlymų vertinimo kriterijais, ir su šį pasiūlymą pateikusiu tiekėju sudaro pagrindinę sutartį. </w:t>
      </w:r>
    </w:p>
    <w:p w:rsidR="00FC5069" w:rsidRDefault="00367729" w:rsidP="006612E6">
      <w:pPr>
        <w:numPr>
          <w:ilvl w:val="0"/>
          <w:numId w:val="12"/>
        </w:numPr>
        <w:tabs>
          <w:tab w:val="left" w:pos="993"/>
        </w:tabs>
        <w:ind w:left="0" w:firstLine="567"/>
      </w:pPr>
      <w:r>
        <w:t xml:space="preserve">Pagrindinė sutartis preliminariosios sutarties pagrindu gali būti sudaroma iš karto, kai dalyvis yra raštu (išskyrus pagrindinę sutartį, sudaromą žodžiu) informuojamas, kad jo pasiūlymas pripažintas laimėjusiu ir jis atrinktas sudaryti pagrindinę sutartį. </w:t>
      </w:r>
    </w:p>
    <w:p w:rsidR="00FC5069" w:rsidRDefault="00367729" w:rsidP="006612E6">
      <w:pPr>
        <w:tabs>
          <w:tab w:val="left" w:pos="993"/>
        </w:tabs>
        <w:spacing w:after="0" w:line="259" w:lineRule="auto"/>
        <w:ind w:left="0" w:firstLine="567"/>
        <w:jc w:val="left"/>
      </w:pPr>
      <w:r>
        <w:rPr>
          <w:b/>
        </w:rPr>
        <w:t xml:space="preserve"> </w:t>
      </w:r>
    </w:p>
    <w:p w:rsidR="00FC5069" w:rsidRDefault="00367729" w:rsidP="005834FF">
      <w:pPr>
        <w:pStyle w:val="Antrat1"/>
      </w:pPr>
      <w:bookmarkStart w:id="32" w:name="_Toc448395248"/>
      <w:r>
        <w:t>X SKYRIUS</w:t>
      </w:r>
      <w:bookmarkEnd w:id="32"/>
      <w:r>
        <w:t xml:space="preserve">  </w:t>
      </w:r>
    </w:p>
    <w:p w:rsidR="00FC5069" w:rsidRDefault="00367729" w:rsidP="005834FF">
      <w:pPr>
        <w:pStyle w:val="Antrat1"/>
      </w:pPr>
      <w:bookmarkStart w:id="33" w:name="_Toc448349564"/>
      <w:bookmarkStart w:id="34" w:name="_Toc448395249"/>
      <w:r>
        <w:t>SUPAPRASTINTŲ PIRKIMŲ BŪDAI IR JŲ PASIRINKIMO SĄLYGOS</w:t>
      </w:r>
      <w:bookmarkEnd w:id="33"/>
      <w:bookmarkEnd w:id="34"/>
      <w:r>
        <w:t xml:space="preserve">  </w:t>
      </w:r>
    </w:p>
    <w:p w:rsidR="00FC5069" w:rsidRDefault="00367729" w:rsidP="006612E6">
      <w:pPr>
        <w:tabs>
          <w:tab w:val="left" w:pos="993"/>
        </w:tabs>
        <w:spacing w:after="20" w:line="259" w:lineRule="auto"/>
        <w:ind w:left="0" w:firstLine="567"/>
        <w:jc w:val="left"/>
      </w:pPr>
      <w:r>
        <w:t xml:space="preserve"> </w:t>
      </w:r>
    </w:p>
    <w:p w:rsidR="00FC5069" w:rsidRDefault="00367729" w:rsidP="006612E6">
      <w:pPr>
        <w:numPr>
          <w:ilvl w:val="0"/>
          <w:numId w:val="13"/>
        </w:numPr>
        <w:tabs>
          <w:tab w:val="left" w:pos="993"/>
        </w:tabs>
        <w:ind w:firstLine="567"/>
      </w:pPr>
      <w:r>
        <w:t xml:space="preserve">Supaprastinti pirkimai atliekami šiais būdais: </w:t>
      </w:r>
    </w:p>
    <w:p w:rsidR="00FC5069" w:rsidRDefault="00367729" w:rsidP="006612E6">
      <w:pPr>
        <w:numPr>
          <w:ilvl w:val="1"/>
          <w:numId w:val="13"/>
        </w:numPr>
        <w:tabs>
          <w:tab w:val="left" w:pos="993"/>
        </w:tabs>
        <w:ind w:left="0" w:firstLine="567"/>
      </w:pPr>
      <w:r>
        <w:t xml:space="preserve">supaprastinto atviro konkurso; </w:t>
      </w:r>
    </w:p>
    <w:p w:rsidR="00FC5069" w:rsidRDefault="00367729" w:rsidP="006612E6">
      <w:pPr>
        <w:numPr>
          <w:ilvl w:val="1"/>
          <w:numId w:val="13"/>
        </w:numPr>
        <w:tabs>
          <w:tab w:val="left" w:pos="993"/>
        </w:tabs>
        <w:ind w:left="0" w:firstLine="567"/>
      </w:pPr>
      <w:r>
        <w:t xml:space="preserve">supaprastinto riboto konkurso; </w:t>
      </w:r>
    </w:p>
    <w:p w:rsidR="00DD5E6A" w:rsidRDefault="00367729" w:rsidP="006612E6">
      <w:pPr>
        <w:numPr>
          <w:ilvl w:val="1"/>
          <w:numId w:val="13"/>
        </w:numPr>
        <w:tabs>
          <w:tab w:val="left" w:pos="993"/>
        </w:tabs>
        <w:ind w:left="0" w:firstLine="567"/>
      </w:pPr>
      <w:r>
        <w:t>supaprastintų skelbiamų derybų;</w:t>
      </w:r>
    </w:p>
    <w:p w:rsidR="00FC5069" w:rsidRDefault="00DD5E6A" w:rsidP="006612E6">
      <w:pPr>
        <w:numPr>
          <w:ilvl w:val="1"/>
          <w:numId w:val="13"/>
        </w:numPr>
        <w:tabs>
          <w:tab w:val="left" w:pos="993"/>
        </w:tabs>
        <w:ind w:left="0" w:firstLine="567"/>
      </w:pPr>
      <w:r>
        <w:t>supaprastinto konkurencinio dialogo;</w:t>
      </w:r>
      <w:r w:rsidR="00367729">
        <w:t xml:space="preserve"> </w:t>
      </w:r>
    </w:p>
    <w:p w:rsidR="00FC5069" w:rsidRDefault="00367729" w:rsidP="006612E6">
      <w:pPr>
        <w:numPr>
          <w:ilvl w:val="1"/>
          <w:numId w:val="13"/>
        </w:numPr>
        <w:tabs>
          <w:tab w:val="left" w:pos="993"/>
        </w:tabs>
        <w:ind w:left="0" w:firstLine="567"/>
      </w:pPr>
      <w:r>
        <w:t xml:space="preserve">apklausos. </w:t>
      </w:r>
    </w:p>
    <w:p w:rsidR="00FC5069" w:rsidRDefault="00367729" w:rsidP="006612E6">
      <w:pPr>
        <w:numPr>
          <w:ilvl w:val="0"/>
          <w:numId w:val="13"/>
        </w:numPr>
        <w:tabs>
          <w:tab w:val="left" w:pos="993"/>
        </w:tabs>
        <w:ind w:firstLine="567"/>
      </w:pPr>
      <w:r>
        <w:t xml:space="preserve">Pirkimas supaprastinto atviro, supaprastinto riboto konkurso ar supaprastintų skelbiamų derybų būdu gali būti atliktas visais atvejais, tinkamai apie jį paskelbus, išskyrus atvejį, kai pirkimas vykdomas naudojantis CPO LT elektroniniu katalogu. </w:t>
      </w:r>
      <w:r w:rsidR="009D38E4" w:rsidRPr="009D38E4">
        <w:t>Perkančioji organizacija taip pat gali vykdyti elektroninį aukcioną.</w:t>
      </w:r>
      <w:r w:rsidR="009D38E4" w:rsidRPr="009D38E4">
        <w:rPr>
          <w:i/>
          <w:iCs/>
        </w:rPr>
        <w:t xml:space="preserve"> </w:t>
      </w:r>
      <w:r w:rsidR="009D38E4" w:rsidRPr="009D38E4">
        <w:t xml:space="preserve">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w:t>
      </w:r>
      <w:r>
        <w:t xml:space="preserve">Detalesnės šiais būdais atliekamų supaprastintų pirkimų vykdymo sąlygos numatytos šiose Taisyklėse. </w:t>
      </w:r>
    </w:p>
    <w:p w:rsidR="00FC5069" w:rsidRDefault="00367729" w:rsidP="006612E6">
      <w:pPr>
        <w:numPr>
          <w:ilvl w:val="0"/>
          <w:numId w:val="13"/>
        </w:numPr>
        <w:tabs>
          <w:tab w:val="left" w:pos="993"/>
        </w:tabs>
        <w:spacing w:after="211"/>
        <w:ind w:firstLine="567"/>
      </w:pPr>
      <w:r>
        <w:t xml:space="preserve">Apklausos būdu pirkimas gali būti atliekamas, kai pagal Viešųjų pirkimų įstatymo 92 straipsnio 3, 4, 5, 6 ir 7 dalis apie supaprastintą pirkimą gali būti neskelbiama arba yra atliekamas mažos vertės pirkimas. </w:t>
      </w:r>
    </w:p>
    <w:p w:rsidR="00480F91" w:rsidRDefault="00367729" w:rsidP="00A12D8E">
      <w:pPr>
        <w:pStyle w:val="Antrat1"/>
        <w:tabs>
          <w:tab w:val="left" w:pos="993"/>
        </w:tabs>
        <w:ind w:left="0" w:right="0" w:firstLine="0"/>
      </w:pPr>
      <w:bookmarkStart w:id="35" w:name="_Toc448395250"/>
      <w:r>
        <w:t>XI SKYRIUS</w:t>
      </w:r>
      <w:bookmarkEnd w:id="35"/>
      <w:r>
        <w:t xml:space="preserve">  </w:t>
      </w:r>
    </w:p>
    <w:p w:rsidR="00FC5069" w:rsidRDefault="00367729" w:rsidP="00A12D8E">
      <w:pPr>
        <w:pStyle w:val="Antrat1"/>
        <w:tabs>
          <w:tab w:val="left" w:pos="993"/>
        </w:tabs>
        <w:ind w:left="0" w:right="0" w:firstLine="0"/>
      </w:pPr>
      <w:bookmarkStart w:id="36" w:name="_Toc448349566"/>
      <w:bookmarkStart w:id="37" w:name="_Toc448395251"/>
      <w:r>
        <w:t>SUPAPRASTINTAS ATVIRAS KONKURSAS</w:t>
      </w:r>
      <w:bookmarkEnd w:id="36"/>
      <w:bookmarkEnd w:id="37"/>
      <w:r>
        <w:t xml:space="preserve"> </w:t>
      </w:r>
    </w:p>
    <w:p w:rsidR="00FC5069" w:rsidRDefault="00367729" w:rsidP="006612E6">
      <w:pPr>
        <w:tabs>
          <w:tab w:val="left" w:pos="993"/>
        </w:tabs>
        <w:spacing w:after="22" w:line="259" w:lineRule="auto"/>
        <w:ind w:left="0" w:firstLine="567"/>
        <w:jc w:val="left"/>
      </w:pPr>
      <w:r>
        <w:t xml:space="preserve"> </w:t>
      </w:r>
    </w:p>
    <w:p w:rsidR="00FC5069" w:rsidRDefault="00367729" w:rsidP="006612E6">
      <w:pPr>
        <w:numPr>
          <w:ilvl w:val="0"/>
          <w:numId w:val="14"/>
        </w:numPr>
        <w:tabs>
          <w:tab w:val="left" w:pos="993"/>
        </w:tabs>
        <w:ind w:firstLine="567"/>
      </w:pPr>
      <w:r>
        <w:t xml:space="preserve">Vykdant supaprastintą atvirą konkursą, dalyvių skaičius neribojamas. Apie pirkimą skelbiama Viešųjų pirkimų įstatyme ir šiose Taisyklėse nustatyta tvarka. </w:t>
      </w:r>
    </w:p>
    <w:p w:rsidR="00FC5069" w:rsidRDefault="00367729" w:rsidP="006612E6">
      <w:pPr>
        <w:numPr>
          <w:ilvl w:val="0"/>
          <w:numId w:val="14"/>
        </w:numPr>
        <w:tabs>
          <w:tab w:val="left" w:pos="993"/>
        </w:tabs>
        <w:ind w:firstLine="567"/>
      </w:pPr>
      <w:r>
        <w:t xml:space="preserve">Supaprastintame atvirame konkurse derybos tarp </w:t>
      </w:r>
      <w:r w:rsidR="00F54ADC">
        <w:t>perkančiosios organizacijos</w:t>
      </w:r>
      <w:r>
        <w:t xml:space="preserve"> ir dalyvių yra draudžiamos. </w:t>
      </w:r>
    </w:p>
    <w:p w:rsidR="00FC5069" w:rsidRDefault="00367729" w:rsidP="006612E6">
      <w:pPr>
        <w:numPr>
          <w:ilvl w:val="0"/>
          <w:numId w:val="14"/>
        </w:numPr>
        <w:tabs>
          <w:tab w:val="left" w:pos="993"/>
        </w:tabs>
        <w:ind w:firstLine="567"/>
      </w:pPr>
      <w:r>
        <w:t xml:space="preserve">Pasiūlymų pateikimo terminas negali būti trumpesnis negu Viešųjų pirkimų įstatyme 89 straipsnyje nustatytas terminas. </w:t>
      </w:r>
    </w:p>
    <w:p w:rsidR="00FC5069" w:rsidRDefault="00367729" w:rsidP="006612E6">
      <w:pPr>
        <w:tabs>
          <w:tab w:val="left" w:pos="993"/>
        </w:tabs>
        <w:spacing w:after="0" w:line="259" w:lineRule="auto"/>
        <w:ind w:left="0" w:firstLine="567"/>
        <w:jc w:val="left"/>
      </w:pPr>
      <w:r>
        <w:t xml:space="preserve"> </w:t>
      </w:r>
    </w:p>
    <w:p w:rsidR="00480F91" w:rsidRDefault="00367729" w:rsidP="00A12D8E">
      <w:pPr>
        <w:pStyle w:val="Antrat1"/>
        <w:tabs>
          <w:tab w:val="left" w:pos="993"/>
        </w:tabs>
        <w:ind w:left="0" w:right="0" w:firstLine="0"/>
      </w:pPr>
      <w:bookmarkStart w:id="38" w:name="_Toc448395252"/>
      <w:r>
        <w:lastRenderedPageBreak/>
        <w:t>XII SKYRIUS</w:t>
      </w:r>
      <w:bookmarkEnd w:id="38"/>
      <w:r>
        <w:t xml:space="preserve">  </w:t>
      </w:r>
    </w:p>
    <w:p w:rsidR="00FC5069" w:rsidRDefault="00367729" w:rsidP="00A12D8E">
      <w:pPr>
        <w:pStyle w:val="Antrat1"/>
        <w:tabs>
          <w:tab w:val="left" w:pos="993"/>
        </w:tabs>
        <w:ind w:left="0" w:right="0" w:firstLine="0"/>
      </w:pPr>
      <w:bookmarkStart w:id="39" w:name="_Toc448349568"/>
      <w:bookmarkStart w:id="40" w:name="_Toc448395253"/>
      <w:r>
        <w:t>SUPAPRASTINTAS RIBOTAS KONKURSAS</w:t>
      </w:r>
      <w:bookmarkEnd w:id="39"/>
      <w:bookmarkEnd w:id="40"/>
      <w:r>
        <w:t xml:space="preserve"> </w:t>
      </w:r>
    </w:p>
    <w:p w:rsidR="00FC5069" w:rsidRDefault="00367729" w:rsidP="006612E6">
      <w:pPr>
        <w:tabs>
          <w:tab w:val="left" w:pos="993"/>
        </w:tabs>
        <w:spacing w:after="21" w:line="259" w:lineRule="auto"/>
        <w:ind w:left="0" w:firstLine="567"/>
        <w:jc w:val="left"/>
      </w:pPr>
      <w:r>
        <w:t xml:space="preserve"> </w:t>
      </w:r>
    </w:p>
    <w:p w:rsidR="00FC5069" w:rsidRDefault="00480F91" w:rsidP="006612E6">
      <w:pPr>
        <w:numPr>
          <w:ilvl w:val="0"/>
          <w:numId w:val="15"/>
        </w:numPr>
        <w:tabs>
          <w:tab w:val="left" w:pos="993"/>
        </w:tabs>
        <w:ind w:firstLine="567"/>
      </w:pPr>
      <w:r>
        <w:t>Perkančioji organizacija</w:t>
      </w:r>
      <w:r w:rsidR="00367729">
        <w:t xml:space="preserve"> supaprastintą ribotą konkursą vykdo etapais: </w:t>
      </w:r>
    </w:p>
    <w:p w:rsidR="00FC5069" w:rsidRDefault="00367729" w:rsidP="006612E6">
      <w:pPr>
        <w:numPr>
          <w:ilvl w:val="1"/>
          <w:numId w:val="15"/>
        </w:numPr>
        <w:tabs>
          <w:tab w:val="left" w:pos="993"/>
        </w:tabs>
        <w:ind w:left="0" w:firstLine="567"/>
      </w:pPr>
      <w:r>
        <w:t>šiose Taisyklėse nustatyta tvarka</w:t>
      </w:r>
      <w:r>
        <w:rPr>
          <w:b/>
        </w:rPr>
        <w:t xml:space="preserve"> </w:t>
      </w:r>
      <w:r>
        <w:t xml:space="preserve">skelbia apie supaprastintą pirkimą ir remdamasi paskelbtais kvalifikacijos kriterijais atrenka tuos kandidatus, kurie bus kviečiami pateikti pasiūlymus; </w:t>
      </w:r>
    </w:p>
    <w:p w:rsidR="00FC5069" w:rsidRDefault="00367729" w:rsidP="006612E6">
      <w:pPr>
        <w:numPr>
          <w:ilvl w:val="1"/>
          <w:numId w:val="15"/>
        </w:numPr>
        <w:tabs>
          <w:tab w:val="left" w:pos="993"/>
        </w:tabs>
        <w:ind w:left="0" w:firstLine="567"/>
      </w:pPr>
      <w:r>
        <w:t xml:space="preserve">vadovaudamasi pirkimo dokumentuose nustatytomis sąlygomis, nagrinėja, vertina ir palygina pakviestų dalyvių pateiktus pasiūlymus. </w:t>
      </w:r>
    </w:p>
    <w:p w:rsidR="00FC5069" w:rsidRDefault="00367729" w:rsidP="006612E6">
      <w:pPr>
        <w:numPr>
          <w:ilvl w:val="0"/>
          <w:numId w:val="15"/>
        </w:numPr>
        <w:tabs>
          <w:tab w:val="left" w:pos="993"/>
        </w:tabs>
        <w:ind w:firstLine="567"/>
      </w:pPr>
      <w:r>
        <w:t xml:space="preserve">Supaprastintame ribotame konkurse derybos tarp </w:t>
      </w:r>
      <w:r w:rsidR="00480F91">
        <w:t>perkančiosios organizacijos</w:t>
      </w:r>
      <w:r>
        <w:t xml:space="preserve"> ir tiekėjų draudžiamos. </w:t>
      </w:r>
    </w:p>
    <w:p w:rsidR="00FC5069" w:rsidRDefault="00367729" w:rsidP="006612E6">
      <w:pPr>
        <w:numPr>
          <w:ilvl w:val="0"/>
          <w:numId w:val="15"/>
        </w:numPr>
        <w:tabs>
          <w:tab w:val="left" w:pos="993"/>
        </w:tabs>
        <w:ind w:firstLine="567"/>
      </w:pPr>
      <w:r>
        <w:t xml:space="preserve">Paraiškų dalyvauti pirkime pateikimo terminas negali būti trumpesnis kaip 7 darbo dienos nuo skelbimo apie supaprastintą pirkimą paskelbimo CVP IS dienos. </w:t>
      </w:r>
    </w:p>
    <w:p w:rsidR="00FC5069" w:rsidRDefault="00367729" w:rsidP="006612E6">
      <w:pPr>
        <w:numPr>
          <w:ilvl w:val="0"/>
          <w:numId w:val="15"/>
        </w:numPr>
        <w:tabs>
          <w:tab w:val="left" w:pos="993"/>
        </w:tabs>
        <w:ind w:firstLine="567"/>
      </w:pPr>
      <w:r>
        <w:t xml:space="preserve">Pasiūlymų pateikimo terminas negali būti trumpesnis kaip 7 darbo dienos nuo kvietimų pateikti pasiūlymus išsiuntimo tiekėjams dienos. </w:t>
      </w:r>
    </w:p>
    <w:p w:rsidR="00FC5069" w:rsidRDefault="001073E1" w:rsidP="006612E6">
      <w:pPr>
        <w:numPr>
          <w:ilvl w:val="0"/>
          <w:numId w:val="15"/>
        </w:numPr>
        <w:tabs>
          <w:tab w:val="left" w:pos="993"/>
        </w:tabs>
        <w:ind w:firstLine="567"/>
      </w:pPr>
      <w:r>
        <w:t>Perkančioji organizacija</w:t>
      </w:r>
      <w:r w:rsidR="00367729">
        <w:t xml:space="preserve"> skelbime apie supaprastintą pirkimą nustato, kiek mažiausiai kandidatų bus pakviesta pateikti pasiūlymus ir kokie yra kandidatų kvalifikacinės atrankos kriterijai ir tvarka. Kviečiamų kandidatų skaičius negali būti mažesnis kaip 3. </w:t>
      </w:r>
    </w:p>
    <w:p w:rsidR="00FC5069" w:rsidRDefault="001073E1" w:rsidP="006612E6">
      <w:pPr>
        <w:numPr>
          <w:ilvl w:val="0"/>
          <w:numId w:val="15"/>
        </w:numPr>
        <w:tabs>
          <w:tab w:val="left" w:pos="993"/>
        </w:tabs>
        <w:ind w:firstLine="567"/>
      </w:pPr>
      <w:r>
        <w:t>Perkančioji organizacija</w:t>
      </w:r>
      <w:r w:rsidR="00367729">
        <w:t xml:space="preserve">, nustatydama atrenkamų kandidatų skaičių, kvalifikacinės atrankos kriterijus ir tvarką, privalo laikytis šių reikalavimų: </w:t>
      </w:r>
    </w:p>
    <w:p w:rsidR="00FC5069" w:rsidRDefault="00367729" w:rsidP="006612E6">
      <w:pPr>
        <w:numPr>
          <w:ilvl w:val="1"/>
          <w:numId w:val="15"/>
        </w:numPr>
        <w:tabs>
          <w:tab w:val="left" w:pos="993"/>
        </w:tabs>
        <w:ind w:left="0" w:firstLine="567"/>
      </w:pPr>
      <w:r>
        <w:t xml:space="preserve">turi būti užtikrinta reali konkurencija, kvalifikacinės atrankos kriterijai turi būti aiškūs ir nediskriminuojantys; </w:t>
      </w:r>
    </w:p>
    <w:p w:rsidR="00FC5069" w:rsidRDefault="00367729" w:rsidP="006612E6">
      <w:pPr>
        <w:numPr>
          <w:ilvl w:val="1"/>
          <w:numId w:val="15"/>
        </w:numPr>
        <w:tabs>
          <w:tab w:val="left" w:pos="993"/>
        </w:tabs>
        <w:ind w:left="0" w:firstLine="567"/>
      </w:pPr>
      <w:r>
        <w:t xml:space="preserve">kvalifikacinės atrankos kriterijai turi būti nustatyti Viešųjų pirkimų įstatymo 32– 38 straipsnių pagrindu. </w:t>
      </w:r>
    </w:p>
    <w:p w:rsidR="00FC5069" w:rsidRDefault="00367729" w:rsidP="006612E6">
      <w:pPr>
        <w:numPr>
          <w:ilvl w:val="0"/>
          <w:numId w:val="15"/>
        </w:numPr>
        <w:tabs>
          <w:tab w:val="left" w:pos="993"/>
        </w:tabs>
        <w:ind w:firstLine="567"/>
      </w:pPr>
      <w:r>
        <w:t xml:space="preserve">Kvalifikacinė atranka turi būti atliekama tik iš tų kandidatų, kurie atitinka </w:t>
      </w:r>
      <w:r w:rsidR="001073E1">
        <w:t>perkančiosios organizacijos</w:t>
      </w:r>
      <w:r>
        <w:t xml:space="preserve"> nustatytus minimalius kvalifikacijos reikalavimus. </w:t>
      </w:r>
    </w:p>
    <w:p w:rsidR="00FC5069" w:rsidRDefault="00367729" w:rsidP="006612E6">
      <w:pPr>
        <w:numPr>
          <w:ilvl w:val="0"/>
          <w:numId w:val="15"/>
        </w:numPr>
        <w:tabs>
          <w:tab w:val="left" w:pos="993"/>
        </w:tabs>
        <w:ind w:firstLine="567"/>
      </w:pPr>
      <w:r>
        <w:t xml:space="preserve">Pateikti pasiūlymus turi būti pakviesta ne mažiau kandidatų, negu </w:t>
      </w:r>
      <w:r w:rsidR="001073E1">
        <w:t>perkančiosios organizacijos</w:t>
      </w:r>
      <w:r>
        <w:t xml:space="preserve"> nustatytas mažiausias kviečiamų kandidatų skaičius. Jeigu minimalius kvalifikacijos reikalavimus atitinka mažiau kandidatų, negu nustatytas mažiausias kviečiamų kandidatų skaičius, </w:t>
      </w:r>
      <w:r w:rsidR="001073E1">
        <w:t>perkančioji organizacija</w:t>
      </w:r>
      <w:r>
        <w:t xml:space="preserve"> pateikti pasiūlymus kviečia visus kandidatus, kurie atitinka keliamus minimalius kvalifikacijos reikalavimus. </w:t>
      </w:r>
    </w:p>
    <w:p w:rsidR="00FC5069" w:rsidRDefault="00367729" w:rsidP="006612E6">
      <w:pPr>
        <w:tabs>
          <w:tab w:val="left" w:pos="993"/>
        </w:tabs>
        <w:spacing w:after="0" w:line="259" w:lineRule="auto"/>
        <w:ind w:left="0" w:firstLine="567"/>
        <w:jc w:val="left"/>
      </w:pPr>
      <w:r>
        <w:t xml:space="preserve"> </w:t>
      </w:r>
    </w:p>
    <w:p w:rsidR="001073E1" w:rsidRDefault="00367729" w:rsidP="00A12D8E">
      <w:pPr>
        <w:pStyle w:val="Antrat1"/>
        <w:tabs>
          <w:tab w:val="left" w:pos="993"/>
        </w:tabs>
        <w:ind w:left="0" w:right="0" w:firstLine="0"/>
      </w:pPr>
      <w:bookmarkStart w:id="41" w:name="_Toc448395254"/>
      <w:r>
        <w:t>XIII SKYRIUS</w:t>
      </w:r>
      <w:bookmarkEnd w:id="41"/>
      <w:r>
        <w:t xml:space="preserve">  </w:t>
      </w:r>
    </w:p>
    <w:p w:rsidR="00FC5069" w:rsidRDefault="00367729" w:rsidP="00A12D8E">
      <w:pPr>
        <w:pStyle w:val="Antrat1"/>
        <w:tabs>
          <w:tab w:val="left" w:pos="993"/>
        </w:tabs>
        <w:ind w:left="0" w:right="0" w:firstLine="0"/>
      </w:pPr>
      <w:bookmarkStart w:id="42" w:name="_Toc448349570"/>
      <w:bookmarkStart w:id="43" w:name="_Toc448395255"/>
      <w:r>
        <w:t>SUPAPRASTINTOS SKELBIAMOS DERYBOS</w:t>
      </w:r>
      <w:bookmarkEnd w:id="42"/>
      <w:bookmarkEnd w:id="43"/>
      <w:r>
        <w:t xml:space="preserve"> </w:t>
      </w:r>
    </w:p>
    <w:p w:rsidR="00FC5069" w:rsidRDefault="00367729" w:rsidP="006612E6">
      <w:pPr>
        <w:tabs>
          <w:tab w:val="left" w:pos="993"/>
        </w:tabs>
        <w:spacing w:after="0" w:line="259" w:lineRule="auto"/>
        <w:ind w:left="0" w:firstLine="567"/>
        <w:jc w:val="left"/>
      </w:pPr>
      <w:r>
        <w:t xml:space="preserve"> </w:t>
      </w:r>
    </w:p>
    <w:p w:rsidR="00FC5069" w:rsidRDefault="00367729" w:rsidP="006612E6">
      <w:pPr>
        <w:numPr>
          <w:ilvl w:val="0"/>
          <w:numId w:val="16"/>
        </w:numPr>
        <w:tabs>
          <w:tab w:val="left" w:pos="993"/>
        </w:tabs>
        <w:ind w:left="0" w:firstLine="567"/>
      </w:pPr>
      <w:r>
        <w:t xml:space="preserve">Vykdant supaprastintas skelbiamas derybas, apie supaprastintą pirkimą skelbiama šiose Taisyklėse nustatyta tvarka. </w:t>
      </w:r>
    </w:p>
    <w:p w:rsidR="00FC5069" w:rsidRDefault="00367729" w:rsidP="006612E6">
      <w:pPr>
        <w:numPr>
          <w:ilvl w:val="0"/>
          <w:numId w:val="16"/>
        </w:numPr>
        <w:tabs>
          <w:tab w:val="left" w:pos="993"/>
        </w:tabs>
        <w:ind w:left="0" w:firstLine="567"/>
      </w:pPr>
      <w:r>
        <w:t xml:space="preserve">Supaprastintos skelbiamos derybos gali būti atliekamos: </w:t>
      </w:r>
    </w:p>
    <w:p w:rsidR="00FC5069" w:rsidRDefault="00367729" w:rsidP="006612E6">
      <w:pPr>
        <w:numPr>
          <w:ilvl w:val="1"/>
          <w:numId w:val="16"/>
        </w:numPr>
        <w:tabs>
          <w:tab w:val="left" w:pos="993"/>
        </w:tabs>
        <w:ind w:left="0" w:firstLine="567"/>
      </w:pPr>
      <w:r>
        <w:t xml:space="preserve">skelbime apie supaprastintą pirkimą kviečiant suinteresuotus tiekėjus pateikti pasiūlymus; </w:t>
      </w:r>
    </w:p>
    <w:p w:rsidR="00FC5069" w:rsidRDefault="00367729" w:rsidP="006612E6">
      <w:pPr>
        <w:numPr>
          <w:ilvl w:val="1"/>
          <w:numId w:val="16"/>
        </w:numPr>
        <w:tabs>
          <w:tab w:val="left" w:pos="993"/>
        </w:tabs>
        <w:ind w:left="0" w:firstLine="567"/>
      </w:pPr>
      <w:r>
        <w:t xml:space="preserve">skelbime apie supaprastintą pirkimą kviečiant suinteresuotus tiekėjus teikti paraiškas dalyvauti pirkime ir ribojant kandidatų, teiksiančių pasiūlymus, skaičių. </w:t>
      </w:r>
    </w:p>
    <w:p w:rsidR="00FC5069" w:rsidRDefault="00367729" w:rsidP="006612E6">
      <w:pPr>
        <w:numPr>
          <w:ilvl w:val="0"/>
          <w:numId w:val="16"/>
        </w:numPr>
        <w:tabs>
          <w:tab w:val="left" w:pos="993"/>
        </w:tabs>
        <w:ind w:left="0" w:firstLine="567"/>
      </w:pPr>
      <w:r>
        <w:t>Kai ribojamas kandidatų skaičius, vykdoma kvalifikacinė atranka kaip nustatyta ši</w:t>
      </w:r>
      <w:r w:rsidR="00E6617A">
        <w:t>ame</w:t>
      </w:r>
      <w:r>
        <w:t xml:space="preserve"> Taisyklių punkte. Mažiausias skelbime apie supaprastintą pirkimą nurodomas kandidatų, kurie bus kviečiami derėtis, skaičius negali būti mažesnis kaip 3. Pateikti pasiūlymus turi būti pakviesta ne mažiau kandidatų, negu </w:t>
      </w:r>
      <w:r w:rsidR="001073E1">
        <w:t>perkančiosios organizacijos</w:t>
      </w:r>
      <w:r>
        <w:t xml:space="preserve"> nustatytas mažiausias kviečiamų kandidatų skaičius. Jeigu minimalius kvalifikacijos reikalavimus atitinka mažiau kandidatų, negu nustatytas </w:t>
      </w:r>
      <w:r>
        <w:lastRenderedPageBreak/>
        <w:t xml:space="preserve">mažiausias kviečiamų kandidatų skaičius, </w:t>
      </w:r>
      <w:r w:rsidR="001073E1">
        <w:t>perkančiajai organizacijai</w:t>
      </w:r>
      <w:r>
        <w:t xml:space="preserve"> pateikti pasiūlymus kviečia visus kandidatus, kurie atitinka keliamus minimalius kvalifikacijos reikalavimus.</w:t>
      </w:r>
      <w:r>
        <w:rPr>
          <w:i/>
        </w:rPr>
        <w:t xml:space="preserve"> </w:t>
      </w:r>
      <w:r>
        <w:t xml:space="preserve">Pirkimo metu </w:t>
      </w:r>
      <w:r w:rsidR="001073E1">
        <w:t>perkančioji organizacija</w:t>
      </w:r>
      <w:r>
        <w:t xml:space="preserve"> negali kviesti dalyvauti pirkime kitų, paraiškų nepateikusių tiekėjų arba kandidatų, kurie neatitinka minimalių kvalifikacijos reikalavimų. </w:t>
      </w:r>
    </w:p>
    <w:p w:rsidR="00FC5069" w:rsidRDefault="00367729" w:rsidP="006612E6">
      <w:pPr>
        <w:numPr>
          <w:ilvl w:val="0"/>
          <w:numId w:val="16"/>
        </w:numPr>
        <w:tabs>
          <w:tab w:val="left" w:pos="993"/>
        </w:tabs>
        <w:ind w:left="0" w:firstLine="567"/>
      </w:pPr>
      <w:r>
        <w:t xml:space="preserve">Jei kandidatų skaičius neribojamas, tiekėjai prašomi pateikti pirminius pasiūlymus iki pirkimo dokumentuose nurodyto termino, kuris negali būti trumpesnis nei 7 darbo dienos nuo skelbimo apie pirkimą CVP IS dienos. Kai ribojamas kandidatų, kurie bus kviečiami derėtis, skaičius, paraiškų pateikimo terminas negali būti trumpesnis nei 7 darbo dienos nuo skelbimo apie pirkimą CVP IS dienos. </w:t>
      </w:r>
    </w:p>
    <w:p w:rsidR="00FC5069" w:rsidRDefault="001073E1" w:rsidP="006612E6">
      <w:pPr>
        <w:numPr>
          <w:ilvl w:val="0"/>
          <w:numId w:val="16"/>
        </w:numPr>
        <w:tabs>
          <w:tab w:val="left" w:pos="993"/>
        </w:tabs>
        <w:ind w:left="0" w:firstLine="567"/>
      </w:pPr>
      <w:r>
        <w:t>Perkančioji organizacija</w:t>
      </w:r>
      <w:r w:rsidR="00367729">
        <w:t xml:space="preserve"> derybas vykdo tokiais etapais: </w:t>
      </w:r>
    </w:p>
    <w:p w:rsidR="00FC5069" w:rsidRDefault="00367729" w:rsidP="006612E6">
      <w:pPr>
        <w:numPr>
          <w:ilvl w:val="1"/>
          <w:numId w:val="16"/>
        </w:numPr>
        <w:tabs>
          <w:tab w:val="left" w:pos="993"/>
        </w:tabs>
        <w:ind w:left="0" w:firstLine="567"/>
      </w:pPr>
      <w:r>
        <w:t xml:space="preserve">tiekėjai prašomi pateikti pasiūlymus iki skelbime nurodyto termino pabaigos. Kai ribojamas kandidatų skaičius, pirminius pasiūlymus iki pirkimo dokumentuose nustatyto termino kviečiami pateikti kvalifikacinės atrankos metu atrinkti kandidatai; </w:t>
      </w:r>
    </w:p>
    <w:p w:rsidR="00FC5069" w:rsidRDefault="001073E1" w:rsidP="006612E6">
      <w:pPr>
        <w:numPr>
          <w:ilvl w:val="1"/>
          <w:numId w:val="16"/>
        </w:numPr>
        <w:tabs>
          <w:tab w:val="left" w:pos="993"/>
        </w:tabs>
        <w:ind w:left="0" w:firstLine="567"/>
      </w:pPr>
      <w:r>
        <w:t>perkančioji organizacija</w:t>
      </w:r>
      <w:r w:rsidR="00367729">
        <w:t xml:space="preserve"> susipažįsta su pirminiais pasiūlymais ir minimalius kvalifikacijos reikalavimus atitinkančius dalyvius (kai vykdoma kvalifikacinė atranka – visus pirminius pasiūlymus pateikusius dalyvius) kviečia derėtis; </w:t>
      </w:r>
    </w:p>
    <w:p w:rsidR="00FC5069" w:rsidRDefault="00367729" w:rsidP="006612E6">
      <w:pPr>
        <w:numPr>
          <w:ilvl w:val="1"/>
          <w:numId w:val="16"/>
        </w:numPr>
        <w:tabs>
          <w:tab w:val="left" w:pos="993"/>
        </w:tabs>
        <w:ind w:left="0" w:firstLine="567"/>
      </w:pPr>
      <w:r>
        <w:t xml:space="preserve">su kiekvienu tiekėju atskirai deramasi dėl pirkimo sutarties sąlygų, siekiant geriausio rezultato. Pabaigus derybas, dalyvių gali būti prašoma pateikti galutinius kainos bei techninių duomenų, kurie vertinami pagal ekonomiškai naudingiausio pasiūlymo vertinimo kriterijus, pasiūlymus užklijuotuose vokuose, išskyrus atvejus, kai pateikti pasiūlymą kviečiamas vienas tiekėjas. Šių vokų atplėšimas ir kainos paskelbimas vyksta viešame posėdyje, kuriame turi teisę dalyvauti visi pasiūlymus pateikę tiekėjai ar jų atstovai; </w:t>
      </w:r>
    </w:p>
    <w:p w:rsidR="00FC5069" w:rsidRDefault="00367729" w:rsidP="006612E6">
      <w:pPr>
        <w:numPr>
          <w:ilvl w:val="1"/>
          <w:numId w:val="16"/>
        </w:numPr>
        <w:tabs>
          <w:tab w:val="left" w:pos="993"/>
        </w:tabs>
        <w:ind w:left="0" w:firstLine="567"/>
      </w:pPr>
      <w:r>
        <w:t xml:space="preserve">vadovaujantis pirkimo dokumentuose nustatyta pasiūlymų vertinimo tvarka ir kriterijais, pagal derybų rezultatus, užfiksuotus pasiūlymuose ir derybų protokoluose, nustatomas geriausias pasiūlymas. </w:t>
      </w:r>
    </w:p>
    <w:p w:rsidR="00FC5069" w:rsidRDefault="00367729" w:rsidP="006612E6">
      <w:pPr>
        <w:numPr>
          <w:ilvl w:val="0"/>
          <w:numId w:val="16"/>
        </w:numPr>
        <w:tabs>
          <w:tab w:val="left" w:pos="993"/>
        </w:tabs>
        <w:ind w:left="0" w:firstLine="567"/>
      </w:pPr>
      <w:r>
        <w:t xml:space="preserve">Derybų metu turi būti laikomasi šių reikalavimų: </w:t>
      </w:r>
    </w:p>
    <w:p w:rsidR="00FC5069" w:rsidRDefault="00367729" w:rsidP="006612E6">
      <w:pPr>
        <w:numPr>
          <w:ilvl w:val="1"/>
          <w:numId w:val="16"/>
        </w:numPr>
        <w:tabs>
          <w:tab w:val="left" w:pos="993"/>
        </w:tabs>
        <w:ind w:left="0" w:firstLine="567"/>
      </w:pPr>
      <w:r>
        <w:t xml:space="preserve">tretiesiems asmenims </w:t>
      </w:r>
      <w:r w:rsidR="001073E1">
        <w:t>perkančioji organizacija</w:t>
      </w:r>
      <w:r>
        <w:t xml:space="preserve"> negali atskleisti jokios iš tiekėjo gautos informacijos be jo sutikimo, taip pat tiekėjas negali būti informuojamas apie susitarimus, pasiektus su kitais tiekėjais; </w:t>
      </w:r>
    </w:p>
    <w:p w:rsidR="00FC5069" w:rsidRDefault="00367729" w:rsidP="006612E6">
      <w:pPr>
        <w:numPr>
          <w:ilvl w:val="1"/>
          <w:numId w:val="16"/>
        </w:numPr>
        <w:tabs>
          <w:tab w:val="left" w:pos="993"/>
        </w:tabs>
        <w:ind w:left="0" w:firstLine="567"/>
      </w:pPr>
      <w:r>
        <w:t xml:space="preserve">visiems dalyviams turi būti taikomi vienodi reikalavimai, suteikiamos vienodos galimybės ir pateikiama vienoda informacija; teikdama informaciją </w:t>
      </w:r>
      <w:r w:rsidR="001073E1">
        <w:t>perkančioji organizacija</w:t>
      </w:r>
      <w:r>
        <w:t xml:space="preserve"> neturi diskriminuoti vienų tiekėjų kitų naudai; </w:t>
      </w:r>
    </w:p>
    <w:p w:rsidR="00FC5069" w:rsidRDefault="00367729" w:rsidP="006612E6">
      <w:pPr>
        <w:numPr>
          <w:ilvl w:val="1"/>
          <w:numId w:val="16"/>
        </w:numPr>
        <w:tabs>
          <w:tab w:val="left" w:pos="993"/>
        </w:tabs>
        <w:ind w:left="0" w:firstLine="567"/>
      </w:pPr>
      <w:r>
        <w:t xml:space="preserve">derybų eiga turi būti įforminta raštu. Derybų protokolą pasirašo derybose dalyvavę Komisijos nariai arba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FC5069" w:rsidRDefault="00367729" w:rsidP="006612E6">
      <w:pPr>
        <w:numPr>
          <w:ilvl w:val="1"/>
          <w:numId w:val="16"/>
        </w:numPr>
        <w:tabs>
          <w:tab w:val="left" w:pos="993"/>
        </w:tabs>
        <w:ind w:left="0" w:firstLine="567"/>
      </w:pPr>
      <w:r>
        <w:t xml:space="preserve">pasiūlymai, kuriuose nurodytos galutinės tiekėjų siūlomos kainos, taip pat galutiniai techniniai duomenys, kurie vertinami pagal ekonomiškai naudingiausio pasiūlymo vertinimo kriterijus, turi būti pateikiami užklijuotuose vokuose. Ši nuostata gali būti netaikoma, kai pasiūlymą pateikia vienas tiekėjas. </w:t>
      </w:r>
    </w:p>
    <w:p w:rsidR="00FC5069" w:rsidRDefault="00367729" w:rsidP="006612E6">
      <w:pPr>
        <w:tabs>
          <w:tab w:val="left" w:pos="993"/>
        </w:tabs>
        <w:spacing w:after="0" w:line="259" w:lineRule="auto"/>
        <w:ind w:left="0" w:firstLine="567"/>
        <w:jc w:val="left"/>
      </w:pPr>
      <w:r>
        <w:t xml:space="preserve"> </w:t>
      </w:r>
    </w:p>
    <w:p w:rsidR="00DD5E6A" w:rsidRDefault="00DD5E6A" w:rsidP="00DD5E6A">
      <w:pPr>
        <w:pStyle w:val="Antrat1"/>
        <w:tabs>
          <w:tab w:val="left" w:pos="993"/>
        </w:tabs>
        <w:ind w:left="0" w:right="0" w:firstLine="0"/>
      </w:pPr>
      <w:bookmarkStart w:id="44" w:name="_Toc448395256"/>
      <w:r>
        <w:t>XIV SKYRIUS</w:t>
      </w:r>
      <w:bookmarkEnd w:id="44"/>
      <w:r>
        <w:t xml:space="preserve">  </w:t>
      </w:r>
    </w:p>
    <w:p w:rsidR="00DD5E6A" w:rsidRDefault="00DD5E6A" w:rsidP="00DD5E6A">
      <w:pPr>
        <w:pStyle w:val="Antrat1"/>
        <w:tabs>
          <w:tab w:val="left" w:pos="993"/>
        </w:tabs>
        <w:ind w:left="0" w:right="0" w:firstLine="0"/>
      </w:pPr>
      <w:bookmarkStart w:id="45" w:name="_Toc448395257"/>
      <w:r>
        <w:t>SUPAPRASTINTAS KONKURENCINIS DIALOGAS</w:t>
      </w:r>
      <w:bookmarkEnd w:id="45"/>
      <w:r>
        <w:t xml:space="preserve"> </w:t>
      </w:r>
    </w:p>
    <w:p w:rsidR="00DD5E6A" w:rsidRDefault="00DD5E6A" w:rsidP="006612E6">
      <w:pPr>
        <w:tabs>
          <w:tab w:val="left" w:pos="993"/>
        </w:tabs>
        <w:spacing w:after="0" w:line="259" w:lineRule="auto"/>
        <w:ind w:left="0" w:firstLine="567"/>
        <w:jc w:val="left"/>
      </w:pPr>
    </w:p>
    <w:p w:rsidR="00DD5E6A" w:rsidRPr="00DD5E6A" w:rsidRDefault="00661A70" w:rsidP="00DD5E6A">
      <w:pPr>
        <w:pStyle w:val="Sraopastraipa"/>
        <w:numPr>
          <w:ilvl w:val="0"/>
          <w:numId w:val="16"/>
        </w:numPr>
        <w:tabs>
          <w:tab w:val="left" w:pos="993"/>
        </w:tabs>
        <w:spacing w:after="0" w:line="259" w:lineRule="auto"/>
        <w:ind w:left="0"/>
        <w:jc w:val="left"/>
      </w:pPr>
      <w:r>
        <w:t xml:space="preserve"> </w:t>
      </w:r>
      <w:r w:rsidR="00DD5E6A" w:rsidRPr="00DD5E6A">
        <w:t>Supaprastintas konkurencinis dialogas vykdomas tokia pačia tvarka kaip konkurencinis dialogas, kaip tai yra numatyta Viešųjų pirkimų įstatymo II skyriuje.</w:t>
      </w:r>
    </w:p>
    <w:p w:rsidR="00DD5E6A" w:rsidRDefault="00DD5E6A" w:rsidP="006612E6">
      <w:pPr>
        <w:tabs>
          <w:tab w:val="left" w:pos="993"/>
        </w:tabs>
        <w:spacing w:after="0" w:line="259" w:lineRule="auto"/>
        <w:ind w:left="0" w:firstLine="567"/>
        <w:jc w:val="left"/>
      </w:pPr>
    </w:p>
    <w:p w:rsidR="00E92BA6" w:rsidRDefault="00367729" w:rsidP="00A12D8E">
      <w:pPr>
        <w:pStyle w:val="Antrat1"/>
        <w:tabs>
          <w:tab w:val="left" w:pos="993"/>
        </w:tabs>
        <w:ind w:left="0" w:right="0" w:firstLine="0"/>
      </w:pPr>
      <w:bookmarkStart w:id="46" w:name="_Toc448395258"/>
      <w:r>
        <w:t>XV SKYRIUS</w:t>
      </w:r>
      <w:bookmarkEnd w:id="46"/>
      <w:r>
        <w:t xml:space="preserve">  </w:t>
      </w:r>
    </w:p>
    <w:p w:rsidR="00FC5069" w:rsidRDefault="00367729" w:rsidP="00A12D8E">
      <w:pPr>
        <w:pStyle w:val="Antrat1"/>
        <w:tabs>
          <w:tab w:val="left" w:pos="993"/>
        </w:tabs>
        <w:ind w:left="0" w:right="0" w:firstLine="0"/>
      </w:pPr>
      <w:bookmarkStart w:id="47" w:name="_Toc448349572"/>
      <w:bookmarkStart w:id="48" w:name="_Toc448395259"/>
      <w:r>
        <w:t>APKLAUSA</w:t>
      </w:r>
      <w:bookmarkEnd w:id="47"/>
      <w:bookmarkEnd w:id="48"/>
      <w:r>
        <w:t xml:space="preserve"> </w:t>
      </w:r>
    </w:p>
    <w:p w:rsidR="00FC5069" w:rsidRDefault="00367729" w:rsidP="006612E6">
      <w:pPr>
        <w:tabs>
          <w:tab w:val="left" w:pos="993"/>
        </w:tabs>
        <w:spacing w:after="20" w:line="259" w:lineRule="auto"/>
        <w:ind w:left="0" w:firstLine="567"/>
        <w:jc w:val="center"/>
      </w:pPr>
      <w:r>
        <w:rPr>
          <w:b/>
        </w:rPr>
        <w:t xml:space="preserve"> </w:t>
      </w:r>
    </w:p>
    <w:p w:rsidR="00FC5069" w:rsidRDefault="00E92BA6" w:rsidP="000E559A">
      <w:pPr>
        <w:pStyle w:val="Sraopastraipa"/>
        <w:numPr>
          <w:ilvl w:val="0"/>
          <w:numId w:val="16"/>
        </w:numPr>
        <w:tabs>
          <w:tab w:val="left" w:pos="1134"/>
        </w:tabs>
        <w:ind w:left="0"/>
      </w:pPr>
      <w:r>
        <w:t>Perkančioji organizacija</w:t>
      </w:r>
      <w:r w:rsidR="00367729">
        <w:t xml:space="preserve">, vykdydama neskelbiamą apklausą, privalo kreiptis į 3 (tris) ar daugiau tiekėjų, kai atliekant supaprastintą ar mažos vertės pirkimą pirkimo sutarties vertė viršija </w:t>
      </w:r>
      <w:r w:rsidR="00C87BCF">
        <w:t>15</w:t>
      </w:r>
      <w:r w:rsidR="00367729">
        <w:t xml:space="preserve"> 000 Eur (be PVM). Supaprastintų pirkimų atveju šis punktas netaikomas, kai neskelbiama apklausa vykdoma Viešųjų pirkimų įstatymo 92 straipsnio 3 dalies 2 punkte numatytu pagrindu. </w:t>
      </w:r>
    </w:p>
    <w:p w:rsidR="00FC5069" w:rsidRDefault="00E92BA6" w:rsidP="000E559A">
      <w:pPr>
        <w:numPr>
          <w:ilvl w:val="0"/>
          <w:numId w:val="16"/>
        </w:numPr>
        <w:tabs>
          <w:tab w:val="left" w:pos="1134"/>
        </w:tabs>
        <w:ind w:left="0"/>
      </w:pPr>
      <w:r>
        <w:t>Perkančioji organizacija</w:t>
      </w:r>
      <w:r w:rsidR="00367729">
        <w:t>, vykdydama neskelbiamą apklausą (supaprastinų pirkimų atveju), dėl pasiūlymo pateikimo gali kreiptis į 1 (vieną) tiekėją</w:t>
      </w:r>
      <w:r w:rsidR="000A2CDB">
        <w:t>, kai</w:t>
      </w:r>
      <w:r w:rsidR="00367729">
        <w:t xml:space="preserve"> </w:t>
      </w:r>
      <w:r w:rsidR="00BE7EC0">
        <w:t>neskelbiama apklausa vykdoma Viešųjų pirkimų įstatymo 92 straipsnio 3 dalies 3 ir 6 punktuose, 4 dalies 1 punkte, 5 dalies 3 punkte, 6 dalies 1 - 3 punktuose bei 7 dalyje numatytais atvejais.</w:t>
      </w:r>
    </w:p>
    <w:p w:rsidR="00FC5069" w:rsidRDefault="00661A70" w:rsidP="000E559A">
      <w:pPr>
        <w:numPr>
          <w:ilvl w:val="0"/>
          <w:numId w:val="16"/>
        </w:numPr>
        <w:tabs>
          <w:tab w:val="left" w:pos="993"/>
        </w:tabs>
        <w:ind w:left="0"/>
      </w:pPr>
      <w:r>
        <w:t xml:space="preserve"> </w:t>
      </w:r>
      <w:r w:rsidR="00367729">
        <w:t xml:space="preserve">Apklausos metu gali būti deramasi dėl pasiūlymo sąlygų. </w:t>
      </w:r>
      <w:r w:rsidR="00E92BA6">
        <w:t>Perkančioji organizacija</w:t>
      </w:r>
      <w:r w:rsidR="00367729">
        <w:t xml:space="preserve">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 </w:t>
      </w:r>
    </w:p>
    <w:p w:rsidR="00FC5069" w:rsidRDefault="00661A70" w:rsidP="000E559A">
      <w:pPr>
        <w:numPr>
          <w:ilvl w:val="0"/>
          <w:numId w:val="16"/>
        </w:numPr>
        <w:tabs>
          <w:tab w:val="left" w:pos="993"/>
        </w:tabs>
        <w:ind w:left="0"/>
      </w:pPr>
      <w:r>
        <w:t xml:space="preserve"> </w:t>
      </w:r>
      <w:r w:rsidR="00367729">
        <w:t xml:space="preserve">Supaprastintų pirkimų atvejais, raštu pasiūlymus gali būti prašoma pateikti CVP IS priemonėmis ar vokuose. Supaprastintų pirkimų atvejais, kai pirkimas atliekamas CVP IS priemonėmis, </w:t>
      </w:r>
      <w:r w:rsidR="00E92BA6">
        <w:t>perkančioji organizacija</w:t>
      </w:r>
      <w:r w:rsidR="00367729">
        <w:t xml:space="preserve"> privalo reikalauti, kad pasiūlymas būtų pasirašytas (elektroninis pasiūlymas būtų pateiktas su saugiu elektroniniu parašu, atitinkančiu teisės aktų reikalavimus), užkoduotas (užšifruotas). </w:t>
      </w:r>
    </w:p>
    <w:p w:rsidR="00FC5069" w:rsidRDefault="00661A70" w:rsidP="000E559A">
      <w:pPr>
        <w:numPr>
          <w:ilvl w:val="0"/>
          <w:numId w:val="16"/>
        </w:numPr>
        <w:tabs>
          <w:tab w:val="left" w:pos="993"/>
        </w:tabs>
        <w:ind w:left="0"/>
      </w:pPr>
      <w:r>
        <w:t xml:space="preserve"> </w:t>
      </w:r>
      <w:r w:rsidR="00367729">
        <w:t xml:space="preserve">Vykdant neskelbiamą apklausą pasiūlymų pateikimo terminas turi būti proporcingas pirkimo dokumentuose nustatytiems kvalifikacijos reikalavimams (jei kvalifikacijos reikalavimai nustatyti) ir protingas, kad rūpestingas ir atidus tiekėjas galėtų išnagrinėti pirkimo dokumentus bei parengti ir pateikti pasiūlymą. </w:t>
      </w:r>
    </w:p>
    <w:p w:rsidR="00FC5069" w:rsidRDefault="00367729" w:rsidP="006612E6">
      <w:pPr>
        <w:tabs>
          <w:tab w:val="left" w:pos="993"/>
        </w:tabs>
        <w:spacing w:after="0" w:line="259" w:lineRule="auto"/>
        <w:ind w:left="0" w:firstLine="567"/>
        <w:jc w:val="center"/>
      </w:pPr>
      <w:r>
        <w:rPr>
          <w:b/>
        </w:rPr>
        <w:t xml:space="preserve"> </w:t>
      </w:r>
    </w:p>
    <w:p w:rsidR="0081508E" w:rsidRDefault="00367729" w:rsidP="00A12D8E">
      <w:pPr>
        <w:pStyle w:val="Antrat1"/>
        <w:tabs>
          <w:tab w:val="left" w:pos="993"/>
        </w:tabs>
        <w:ind w:left="0" w:right="0" w:firstLine="0"/>
        <w:rPr>
          <w:sz w:val="19"/>
        </w:rPr>
      </w:pPr>
      <w:bookmarkStart w:id="49" w:name="_Toc448395260"/>
      <w:r>
        <w:t>XV</w:t>
      </w:r>
      <w:r w:rsidR="00DD5E6A">
        <w:t>I</w:t>
      </w:r>
      <w:r>
        <w:rPr>
          <w:sz w:val="19"/>
        </w:rPr>
        <w:t xml:space="preserve"> </w:t>
      </w:r>
      <w:r>
        <w:t>SKYRIUS</w:t>
      </w:r>
      <w:bookmarkEnd w:id="49"/>
      <w:r>
        <w:rPr>
          <w:sz w:val="19"/>
        </w:rPr>
        <w:t xml:space="preserve"> </w:t>
      </w:r>
    </w:p>
    <w:p w:rsidR="00FC5069" w:rsidRDefault="00367729" w:rsidP="00A12D8E">
      <w:pPr>
        <w:pStyle w:val="Antrat1"/>
        <w:tabs>
          <w:tab w:val="left" w:pos="993"/>
        </w:tabs>
        <w:ind w:left="0" w:right="0" w:firstLine="0"/>
      </w:pPr>
      <w:bookmarkStart w:id="50" w:name="_Toc448349574"/>
      <w:bookmarkStart w:id="51" w:name="_Toc448395261"/>
      <w:r>
        <w:t>MAŽOS</w:t>
      </w:r>
      <w:r>
        <w:rPr>
          <w:sz w:val="19"/>
        </w:rPr>
        <w:t xml:space="preserve"> </w:t>
      </w:r>
      <w:r>
        <w:t>VERTĖS</w:t>
      </w:r>
      <w:r>
        <w:rPr>
          <w:sz w:val="19"/>
        </w:rPr>
        <w:t xml:space="preserve"> </w:t>
      </w:r>
      <w:r>
        <w:t>PIRKIMŲ</w:t>
      </w:r>
      <w:r>
        <w:rPr>
          <w:sz w:val="19"/>
        </w:rPr>
        <w:t xml:space="preserve"> </w:t>
      </w:r>
      <w:r>
        <w:t>YPATUMAI</w:t>
      </w:r>
      <w:bookmarkEnd w:id="50"/>
      <w:bookmarkEnd w:id="51"/>
      <w:r>
        <w:rPr>
          <w:b w:val="0"/>
        </w:rPr>
        <w:t xml:space="preserve"> </w:t>
      </w:r>
    </w:p>
    <w:p w:rsidR="00FC5069" w:rsidRDefault="00367729" w:rsidP="006612E6">
      <w:pPr>
        <w:tabs>
          <w:tab w:val="left" w:pos="993"/>
        </w:tabs>
        <w:spacing w:after="19" w:line="259" w:lineRule="auto"/>
        <w:ind w:left="0" w:firstLine="567"/>
        <w:jc w:val="left"/>
      </w:pPr>
      <w:r>
        <w:t xml:space="preserve"> </w:t>
      </w:r>
    </w:p>
    <w:p w:rsidR="00FC5069" w:rsidRDefault="00661A70" w:rsidP="000E559A">
      <w:pPr>
        <w:pStyle w:val="Sraopastraipa"/>
        <w:numPr>
          <w:ilvl w:val="0"/>
          <w:numId w:val="16"/>
        </w:numPr>
        <w:tabs>
          <w:tab w:val="left" w:pos="993"/>
        </w:tabs>
        <w:ind w:left="0"/>
      </w:pPr>
      <w:r>
        <w:t xml:space="preserve"> </w:t>
      </w:r>
      <w:r w:rsidR="00367729">
        <w:t xml:space="preserve">Mažos vertės pirkimai atliekami apklausos būdu. </w:t>
      </w:r>
    </w:p>
    <w:p w:rsidR="00FC5069" w:rsidRDefault="00661A70" w:rsidP="000E559A">
      <w:pPr>
        <w:numPr>
          <w:ilvl w:val="0"/>
          <w:numId w:val="16"/>
        </w:numPr>
        <w:tabs>
          <w:tab w:val="left" w:pos="993"/>
        </w:tabs>
        <w:ind w:left="0" w:firstLine="567"/>
      </w:pPr>
      <w:r>
        <w:t xml:space="preserve"> </w:t>
      </w:r>
      <w:r w:rsidR="00367729">
        <w:t>Atliekant mažos vertės pirkimus apie kiekvieną pirkimą, išskyrus atvejus, kai šiose Taisyklėse nustatyta tvarka atliekama neskelbiama</w:t>
      </w:r>
      <w:r w:rsidR="005834FF">
        <w:t xml:space="preserve"> </w:t>
      </w:r>
      <w:r w:rsidR="00367729">
        <w:t xml:space="preserve">apklausa, skelbiama CVP IS. Skelbime (arba kartu su skelbimu pateiktuose pirkimo dokumentuose) pateikiamos su mažos vertės pirkimu susijusios pirkimo sąlygos.  </w:t>
      </w:r>
    </w:p>
    <w:p w:rsidR="00FC5069" w:rsidRDefault="00661A70" w:rsidP="000E559A">
      <w:pPr>
        <w:numPr>
          <w:ilvl w:val="0"/>
          <w:numId w:val="16"/>
        </w:numPr>
        <w:tabs>
          <w:tab w:val="left" w:pos="993"/>
        </w:tabs>
        <w:ind w:left="0" w:firstLine="567"/>
      </w:pPr>
      <w:r>
        <w:t xml:space="preserve"> </w:t>
      </w:r>
      <w:r w:rsidR="00367729">
        <w:t xml:space="preserve">Vykdant skelbiamą mažos vertės pirkimą pasiūlymų pateikimo terminas turi būti proporcingas pirkimo dokumentuose nustatytiems kvalifikacijos reikalavimams (jei tokie reikalavimai nustatyti) ir protingas, kad rūpestingas ir atidus tiekėjas galėtų išnagrinėti pirkimo dokumentus bei parengti ir pateikti pasiūlymą, bet negali būti trumpesnis kaip 5 darbo dienos nuo skelbimo apie pirkimą paskelbimo CVP IS. </w:t>
      </w:r>
    </w:p>
    <w:p w:rsidR="00FC5069" w:rsidRDefault="00661A70" w:rsidP="000E559A">
      <w:pPr>
        <w:numPr>
          <w:ilvl w:val="0"/>
          <w:numId w:val="16"/>
        </w:numPr>
        <w:tabs>
          <w:tab w:val="left" w:pos="993"/>
        </w:tabs>
        <w:ind w:left="0" w:firstLine="567"/>
      </w:pPr>
      <w:r>
        <w:t xml:space="preserve"> </w:t>
      </w:r>
      <w:r w:rsidR="00367729">
        <w:t xml:space="preserve">Apie mažos vertės pirkimą galima neskelbti, kai: </w:t>
      </w:r>
    </w:p>
    <w:p w:rsidR="00FC5069" w:rsidRDefault="00367729" w:rsidP="000E559A">
      <w:pPr>
        <w:numPr>
          <w:ilvl w:val="1"/>
          <w:numId w:val="16"/>
        </w:numPr>
        <w:tabs>
          <w:tab w:val="left" w:pos="993"/>
        </w:tabs>
        <w:ind w:left="0" w:firstLine="567"/>
      </w:pPr>
      <w:r>
        <w:t xml:space="preserve">prekių ir (ar) paslaugų pirkimo sutarties vertė neviršija </w:t>
      </w:r>
      <w:r w:rsidR="0065306F">
        <w:t>58</w:t>
      </w:r>
      <w:r>
        <w:t xml:space="preserve"> 000 </w:t>
      </w:r>
      <w:proofErr w:type="spellStart"/>
      <w:r>
        <w:t>Eur</w:t>
      </w:r>
      <w:proofErr w:type="spellEnd"/>
      <w:r>
        <w:t xml:space="preserve"> (be PVM); </w:t>
      </w:r>
    </w:p>
    <w:p w:rsidR="00FC5069" w:rsidRDefault="00367729" w:rsidP="000E559A">
      <w:pPr>
        <w:numPr>
          <w:ilvl w:val="1"/>
          <w:numId w:val="16"/>
        </w:numPr>
        <w:tabs>
          <w:tab w:val="left" w:pos="993"/>
        </w:tabs>
        <w:ind w:left="0" w:firstLine="567"/>
      </w:pPr>
      <w:r>
        <w:t xml:space="preserve">darbų pirkimo sutarties vertė neviršija </w:t>
      </w:r>
      <w:r w:rsidR="00701EBB">
        <w:t>1</w:t>
      </w:r>
      <w:r w:rsidR="0065306F">
        <w:t>45</w:t>
      </w:r>
      <w:r>
        <w:t xml:space="preserve"> 000 </w:t>
      </w:r>
      <w:proofErr w:type="spellStart"/>
      <w:r>
        <w:t>Eur</w:t>
      </w:r>
      <w:proofErr w:type="spellEnd"/>
      <w:r>
        <w:t xml:space="preserve"> (be PVM); </w:t>
      </w:r>
    </w:p>
    <w:p w:rsidR="00FC5069" w:rsidRDefault="00367729" w:rsidP="000E559A">
      <w:pPr>
        <w:numPr>
          <w:ilvl w:val="1"/>
          <w:numId w:val="16"/>
        </w:numPr>
        <w:tabs>
          <w:tab w:val="left" w:pos="993"/>
        </w:tabs>
        <w:ind w:left="0" w:firstLine="567"/>
      </w:pPr>
      <w:r>
        <w:t xml:space="preserve">dėl įvykių, kurių </w:t>
      </w:r>
      <w:r w:rsidR="0081508E">
        <w:t>perkančioji organizacija</w:t>
      </w:r>
      <w:r>
        <w:t xml:space="preserve"> negalėjo iš anksto numatyti, būtina skubiai įsigyti reikalingų prekių, paslaugų ar darbų. Aplinkybės, kuriomis grindžiama ypatinga skuba, negali priklausyti nuo </w:t>
      </w:r>
      <w:r w:rsidR="0081508E">
        <w:t>perkančiosios organizacijos</w:t>
      </w:r>
      <w:r>
        <w:t xml:space="preserve">; </w:t>
      </w:r>
    </w:p>
    <w:p w:rsidR="00FC5069" w:rsidRDefault="00367729" w:rsidP="000E559A">
      <w:pPr>
        <w:numPr>
          <w:ilvl w:val="1"/>
          <w:numId w:val="16"/>
        </w:numPr>
        <w:tabs>
          <w:tab w:val="left" w:pos="993"/>
        </w:tabs>
        <w:ind w:left="0" w:firstLine="567"/>
      </w:pPr>
      <w:r>
        <w:lastRenderedPageBreak/>
        <w:t xml:space="preserve">esant kitoms, objektyviai pateisinamoms aplinkybėms, dėl kurių netikslinga paskelbti apie pirkimą, pavyzdžiui, paskelbimas apie pirkimą reikalautų neproporcingai didelių Pirkimų organizatoriaus arba Komisijos pastangų, laiko ir (ar) lėšų sąnaudų; </w:t>
      </w:r>
    </w:p>
    <w:p w:rsidR="00FC5069" w:rsidRDefault="00367729" w:rsidP="000E559A">
      <w:pPr>
        <w:numPr>
          <w:ilvl w:val="1"/>
          <w:numId w:val="16"/>
        </w:numPr>
        <w:tabs>
          <w:tab w:val="left" w:pos="993"/>
        </w:tabs>
        <w:ind w:left="0" w:firstLine="567"/>
      </w:pPr>
      <w:r>
        <w:t xml:space="preserve">perkamos mokymo paslaugos; </w:t>
      </w:r>
    </w:p>
    <w:p w:rsidR="00FC5069" w:rsidRDefault="00367729" w:rsidP="000E559A">
      <w:pPr>
        <w:numPr>
          <w:ilvl w:val="1"/>
          <w:numId w:val="16"/>
        </w:numPr>
        <w:tabs>
          <w:tab w:val="left" w:pos="993"/>
        </w:tabs>
        <w:ind w:left="0" w:firstLine="567"/>
      </w:pPr>
      <w:r>
        <w:t>perkamos audito</w:t>
      </w:r>
      <w:r w:rsidR="005C18CC">
        <w:t>, teisinės</w:t>
      </w:r>
      <w:r>
        <w:t xml:space="preserve"> paslaugos; </w:t>
      </w:r>
    </w:p>
    <w:p w:rsidR="00FC5069" w:rsidRDefault="00367729" w:rsidP="000E559A">
      <w:pPr>
        <w:numPr>
          <w:ilvl w:val="1"/>
          <w:numId w:val="16"/>
        </w:numPr>
        <w:tabs>
          <w:tab w:val="left" w:pos="993"/>
        </w:tabs>
        <w:ind w:left="0" w:firstLine="567"/>
      </w:pPr>
      <w:r>
        <w:t xml:space="preserve">perkamos specialistų (ekspertų) konsultavimo ir (ar) vertinimo paslaugos; </w:t>
      </w:r>
    </w:p>
    <w:p w:rsidR="00FC5069" w:rsidRDefault="00367729" w:rsidP="000E559A">
      <w:pPr>
        <w:numPr>
          <w:ilvl w:val="1"/>
          <w:numId w:val="16"/>
        </w:numPr>
        <w:tabs>
          <w:tab w:val="left" w:pos="993"/>
        </w:tabs>
        <w:ind w:left="0" w:firstLine="567"/>
      </w:pPr>
      <w:r>
        <w:t xml:space="preserve">dėl techninių, meninių priežasčių ar dėl objektyvių aplinkybių tik konkretus tiekėjas gali patiekti reikalingas prekes, suteikti paslaugas ar atlikti darbus ir nėra jokios kitos alternatyvos; </w:t>
      </w:r>
    </w:p>
    <w:p w:rsidR="00FC5069" w:rsidRDefault="00367729" w:rsidP="000E559A">
      <w:pPr>
        <w:numPr>
          <w:ilvl w:val="1"/>
          <w:numId w:val="16"/>
        </w:numPr>
        <w:tabs>
          <w:tab w:val="left" w:pos="993"/>
        </w:tabs>
        <w:ind w:left="0" w:firstLine="567"/>
      </w:pPr>
      <w:r>
        <w:t xml:space="preserve">perkamos paslaugos susijusios su kompiuterinės programinės įrangos licencijomis. </w:t>
      </w:r>
    </w:p>
    <w:p w:rsidR="00FC5069" w:rsidRDefault="00367729" w:rsidP="000E559A">
      <w:pPr>
        <w:numPr>
          <w:ilvl w:val="0"/>
          <w:numId w:val="16"/>
        </w:numPr>
        <w:tabs>
          <w:tab w:val="left" w:pos="993"/>
        </w:tabs>
        <w:ind w:left="0" w:firstLine="567"/>
      </w:pPr>
      <w:r>
        <w:t xml:space="preserve">Vykdydama mažos vertės pirkimą, </w:t>
      </w:r>
      <w:r w:rsidR="0081508E">
        <w:t>perkančioji organizacija</w:t>
      </w:r>
      <w:r>
        <w:t xml:space="preserve"> dėl pasiūlymo pateikimo gali kreiptis į 1 (vieną) tiekėją šiais atvejais:</w:t>
      </w:r>
      <w:r>
        <w:rPr>
          <w:i/>
        </w:rPr>
        <w:t xml:space="preserve"> </w:t>
      </w:r>
    </w:p>
    <w:p w:rsidR="00C87BCF" w:rsidRPr="00C87BCF" w:rsidRDefault="00C87BCF" w:rsidP="000E559A">
      <w:pPr>
        <w:numPr>
          <w:ilvl w:val="1"/>
          <w:numId w:val="16"/>
        </w:numPr>
        <w:tabs>
          <w:tab w:val="left" w:pos="993"/>
        </w:tabs>
        <w:ind w:left="0" w:firstLine="567"/>
      </w:pPr>
      <w:r w:rsidRPr="00C87BCF">
        <w:t xml:space="preserve">kai pirkimo sutarties vertė neviršija 15 000 </w:t>
      </w:r>
      <w:proofErr w:type="spellStart"/>
      <w:r w:rsidRPr="00C87BCF">
        <w:t>Eur</w:t>
      </w:r>
      <w:proofErr w:type="spellEnd"/>
      <w:r w:rsidRPr="00C87BCF">
        <w:rPr>
          <w:b/>
        </w:rPr>
        <w:t xml:space="preserve"> </w:t>
      </w:r>
      <w:r w:rsidRPr="00C87BCF">
        <w:t xml:space="preserve"> be PVM;</w:t>
      </w:r>
    </w:p>
    <w:p w:rsidR="00FC5069" w:rsidRPr="00C87BCF" w:rsidRDefault="00367729" w:rsidP="000E559A">
      <w:pPr>
        <w:numPr>
          <w:ilvl w:val="1"/>
          <w:numId w:val="16"/>
        </w:numPr>
        <w:tabs>
          <w:tab w:val="left" w:pos="993"/>
        </w:tabs>
        <w:ind w:left="0" w:firstLine="567"/>
      </w:pPr>
      <w:r w:rsidRPr="00C87BCF">
        <w:t>šių Taisyklių 10</w:t>
      </w:r>
      <w:r w:rsidR="00106234" w:rsidRPr="00C87BCF">
        <w:t>2</w:t>
      </w:r>
      <w:r w:rsidRPr="00C87BCF">
        <w:t xml:space="preserve"> punkte numatytais atvejais; </w:t>
      </w:r>
    </w:p>
    <w:p w:rsidR="00FC5069" w:rsidRPr="00C87BCF" w:rsidRDefault="00367729" w:rsidP="000E559A">
      <w:pPr>
        <w:numPr>
          <w:ilvl w:val="1"/>
          <w:numId w:val="16"/>
        </w:numPr>
        <w:tabs>
          <w:tab w:val="left" w:pos="993"/>
        </w:tabs>
        <w:ind w:left="0" w:firstLine="567"/>
      </w:pPr>
      <w:r w:rsidRPr="00C87BCF">
        <w:t xml:space="preserve">pirkimas, apie kurį buvo skelbta, neįvyko, nes nebuvo gauta paraiškų ar pasiūlymų;  </w:t>
      </w:r>
    </w:p>
    <w:p w:rsidR="004B1681" w:rsidRPr="00C87BCF" w:rsidRDefault="00367729" w:rsidP="000E559A">
      <w:pPr>
        <w:numPr>
          <w:ilvl w:val="1"/>
          <w:numId w:val="16"/>
        </w:numPr>
        <w:tabs>
          <w:tab w:val="left" w:pos="993"/>
        </w:tabs>
        <w:ind w:left="0" w:firstLine="567"/>
      </w:pPr>
      <w:r w:rsidRPr="00C87BCF">
        <w:t>už prekes atsiskaitoma pagal viešojo administravimo subjektų patvirtintus tarifus;</w:t>
      </w:r>
    </w:p>
    <w:p w:rsidR="004B1681" w:rsidRPr="00C87BCF" w:rsidRDefault="004B1681" w:rsidP="000E559A">
      <w:pPr>
        <w:numPr>
          <w:ilvl w:val="1"/>
          <w:numId w:val="16"/>
        </w:numPr>
        <w:tabs>
          <w:tab w:val="left" w:pos="993"/>
        </w:tabs>
        <w:ind w:left="0" w:firstLine="567"/>
      </w:pPr>
      <w:r w:rsidRPr="00C87BCF">
        <w:t>valstybinių monopolijų tiekiamos prekės ir teikiamos paslaugos;</w:t>
      </w:r>
    </w:p>
    <w:p w:rsidR="004B1681" w:rsidRPr="00C87BCF" w:rsidRDefault="00367729" w:rsidP="000E559A">
      <w:pPr>
        <w:numPr>
          <w:ilvl w:val="1"/>
          <w:numId w:val="16"/>
        </w:numPr>
        <w:tabs>
          <w:tab w:val="left" w:pos="993"/>
        </w:tabs>
        <w:ind w:left="0" w:firstLine="567"/>
      </w:pPr>
      <w:r w:rsidRPr="00C87BCF">
        <w:t xml:space="preserve"> </w:t>
      </w:r>
      <w:r w:rsidR="004B1681" w:rsidRPr="00C87BCF">
        <w:t xml:space="preserve">yra tik konkretus tiekėjas, kuris gali tiekti reikalingas prekes, teikti paslaugas ar atlikti darbus ir nėra jokios kitos priimtinos alternatyvos; </w:t>
      </w:r>
    </w:p>
    <w:p w:rsidR="00FC5069" w:rsidRPr="00C87BCF" w:rsidRDefault="004B1681" w:rsidP="000E559A">
      <w:pPr>
        <w:numPr>
          <w:ilvl w:val="1"/>
          <w:numId w:val="16"/>
        </w:numPr>
        <w:tabs>
          <w:tab w:val="left" w:pos="993"/>
        </w:tabs>
        <w:ind w:left="0" w:firstLine="567"/>
      </w:pPr>
      <w:r w:rsidRPr="00C87BCF">
        <w:t>jei didesnio tiekėjų skaičiaus apklausa reikalautų neproporcingai didelių laiko ir/ar lėšų sąnaudų;</w:t>
      </w:r>
    </w:p>
    <w:p w:rsidR="004B1681" w:rsidRPr="00C87BCF" w:rsidRDefault="004B1681" w:rsidP="000E559A">
      <w:pPr>
        <w:numPr>
          <w:ilvl w:val="1"/>
          <w:numId w:val="16"/>
        </w:numPr>
        <w:tabs>
          <w:tab w:val="left" w:pos="993"/>
        </w:tabs>
        <w:ind w:left="0" w:firstLine="567"/>
      </w:pPr>
      <w:r w:rsidRPr="00C87BCF">
        <w:t>perkamos paslaugos susijusios su dalyvavimu renginiuose, konferencijose, parodose, mugėse, forumuose, ekspozicijos vietos nuoma, bilietai ir pan.;</w:t>
      </w:r>
    </w:p>
    <w:p w:rsidR="00C87BCF" w:rsidRPr="00C87BCF" w:rsidRDefault="00C87BCF" w:rsidP="000E559A">
      <w:pPr>
        <w:numPr>
          <w:ilvl w:val="1"/>
          <w:numId w:val="16"/>
        </w:numPr>
        <w:tabs>
          <w:tab w:val="left" w:pos="993"/>
        </w:tabs>
        <w:ind w:left="0" w:firstLine="567"/>
      </w:pPr>
      <w:r w:rsidRPr="00C87BCF">
        <w:t>kai perkamos specialiosios paslaugos susijusios su investicijų skatinimo projektais, kurias teikia JT, ES ar Lietuvos Respublikos institucijos, tarptautinės, valstybinės, ar nevyriausybinės organizacijos, viešosios įstaigos, asociacijos arba jei nėra užtektinai privačių organizacijų (tiekėjų) galinčių pasiūlyti minėtų paslaugų;</w:t>
      </w:r>
    </w:p>
    <w:p w:rsidR="00FC5069" w:rsidRDefault="00661A70" w:rsidP="000E559A">
      <w:pPr>
        <w:numPr>
          <w:ilvl w:val="1"/>
          <w:numId w:val="16"/>
        </w:numPr>
        <w:tabs>
          <w:tab w:val="left" w:pos="993"/>
        </w:tabs>
        <w:ind w:left="0" w:firstLine="567"/>
      </w:pPr>
      <w:r>
        <w:t xml:space="preserve"> </w:t>
      </w:r>
      <w:r w:rsidR="00367729">
        <w:t xml:space="preserve">perkamos specialistų (ekspertų) konsultavimo ir (ar) vertinimo paslaugos; </w:t>
      </w:r>
    </w:p>
    <w:p w:rsidR="00FC5069" w:rsidRDefault="00661A70" w:rsidP="000E559A">
      <w:pPr>
        <w:numPr>
          <w:ilvl w:val="1"/>
          <w:numId w:val="16"/>
        </w:numPr>
        <w:tabs>
          <w:tab w:val="left" w:pos="993"/>
        </w:tabs>
        <w:ind w:left="0" w:firstLine="567"/>
      </w:pPr>
      <w:r>
        <w:t xml:space="preserve"> </w:t>
      </w:r>
      <w:r w:rsidR="00367729">
        <w:t>perkamos mokymo paslaugos ir yra žinomas mokymo paslaugos teikėjas, atitinkantis specialiuosius reikalavimus, keliamus minėtos paslaugos teikėjui (mokslinio laipsnio turėjimas, darbo stažas atitinkamoje srityje)</w:t>
      </w:r>
      <w:r w:rsidR="00106234">
        <w:t>.</w:t>
      </w:r>
      <w:r w:rsidR="00367729">
        <w:t xml:space="preserve"> </w:t>
      </w:r>
    </w:p>
    <w:p w:rsidR="00FC5069" w:rsidRDefault="00661A70" w:rsidP="000E559A">
      <w:pPr>
        <w:numPr>
          <w:ilvl w:val="0"/>
          <w:numId w:val="16"/>
        </w:numPr>
        <w:tabs>
          <w:tab w:val="left" w:pos="993"/>
        </w:tabs>
        <w:ind w:left="0" w:firstLine="567"/>
      </w:pPr>
      <w:r>
        <w:t xml:space="preserve"> </w:t>
      </w:r>
      <w:r w:rsidR="00367729">
        <w:t xml:space="preserve">Mažos vertės pirkimus vykdo Pirkimų organizatorius arba Komisija.  </w:t>
      </w:r>
    </w:p>
    <w:p w:rsidR="00FC5069" w:rsidRDefault="00661A70" w:rsidP="000E559A">
      <w:pPr>
        <w:numPr>
          <w:ilvl w:val="0"/>
          <w:numId w:val="16"/>
        </w:numPr>
        <w:tabs>
          <w:tab w:val="left" w:pos="993"/>
        </w:tabs>
        <w:ind w:left="0" w:firstLine="567"/>
      </w:pPr>
      <w:r>
        <w:t xml:space="preserve"> </w:t>
      </w:r>
      <w:r w:rsidR="00850EBD">
        <w:t>Perkančioji organizacija</w:t>
      </w:r>
      <w:r w:rsidR="00367729">
        <w:t xml:space="preserve"> turi nustatyti pakankamą terminą kreiptis dėl pirkimo dokumentų paaiškinimo ir užtikrinti, kad paaiškinimai būtų išsiųsti visiems pirkimo dokumentus gavusiems tiekėjams. </w:t>
      </w:r>
    </w:p>
    <w:p w:rsidR="00FC5069" w:rsidRDefault="00661A70" w:rsidP="000E559A">
      <w:pPr>
        <w:numPr>
          <w:ilvl w:val="0"/>
          <w:numId w:val="16"/>
        </w:numPr>
        <w:tabs>
          <w:tab w:val="left" w:pos="993"/>
        </w:tabs>
        <w:ind w:left="0" w:firstLine="567"/>
      </w:pPr>
      <w:r>
        <w:t xml:space="preserve"> </w:t>
      </w:r>
      <w:r w:rsidR="00850EBD">
        <w:t>Perkančioji organizacija</w:t>
      </w:r>
      <w:r w:rsidR="00367729">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w:t>
      </w:r>
    </w:p>
    <w:p w:rsidR="00FC5069" w:rsidRDefault="00661A70" w:rsidP="000E559A">
      <w:pPr>
        <w:numPr>
          <w:ilvl w:val="0"/>
          <w:numId w:val="16"/>
        </w:numPr>
        <w:tabs>
          <w:tab w:val="left" w:pos="993"/>
        </w:tabs>
        <w:ind w:left="0" w:firstLine="567"/>
      </w:pPr>
      <w:r>
        <w:t xml:space="preserve"> </w:t>
      </w:r>
      <w:r w:rsidR="00367729">
        <w:t xml:space="preserve">Bendravimas su tiekėjais gali vykti žodžiu arba raštu. Kai su tiekėju ar tiekėjais yra bendraujama asmeniškai žodžiu, telefonu ar pasinaudojama tiekėjų viešai pateikta informacija, laikoma, kad į tiekėjus kreipiamasi žodžiu.  </w:t>
      </w:r>
    </w:p>
    <w:p w:rsidR="00FC5069" w:rsidRDefault="00661A70" w:rsidP="000E559A">
      <w:pPr>
        <w:numPr>
          <w:ilvl w:val="0"/>
          <w:numId w:val="16"/>
        </w:numPr>
        <w:tabs>
          <w:tab w:val="left" w:pos="993"/>
        </w:tabs>
        <w:ind w:left="0" w:firstLine="567"/>
      </w:pPr>
      <w:r>
        <w:lastRenderedPageBreak/>
        <w:t xml:space="preserve"> </w:t>
      </w:r>
      <w:r w:rsidR="00367729">
        <w:t xml:space="preserve">Pasiūlymai bei klausimai ir paaiškinimai dėl pirkimo sąlygų pateikiami tokia forma, kokia vykdomas pirkimas, t. y. į žodinius klausimus atsakoma žodžiu, o į rašytinius – raštu. Jeigu tiekėjas pageidauja, savo žodinį pasiūlymą jis gali patvirtinti ir raštu.  </w:t>
      </w:r>
    </w:p>
    <w:p w:rsidR="00FC5069" w:rsidRDefault="00661A70" w:rsidP="000E559A">
      <w:pPr>
        <w:numPr>
          <w:ilvl w:val="0"/>
          <w:numId w:val="16"/>
        </w:numPr>
        <w:tabs>
          <w:tab w:val="left" w:pos="993"/>
        </w:tabs>
        <w:ind w:left="0" w:firstLine="567"/>
      </w:pPr>
      <w:r>
        <w:t xml:space="preserve"> </w:t>
      </w:r>
      <w:r w:rsidR="00367729">
        <w:t>Žodžiu gali būti bendraujama (kreipiamasi į tiekėjus, pateikiami pasiūlymai), kai pirkimas vykdomas apklausos būdu ir pirkimo sutarties vertė neviršija 3 000</w:t>
      </w:r>
      <w:r w:rsidR="004B1681">
        <w:t xml:space="preserve"> </w:t>
      </w:r>
      <w:proofErr w:type="spellStart"/>
      <w:r w:rsidR="00367729">
        <w:t>Eur</w:t>
      </w:r>
      <w:proofErr w:type="spellEnd"/>
      <w:r w:rsidR="00367729">
        <w:t xml:space="preserve"> (be PVM) arba dėl įvykių, kurių </w:t>
      </w:r>
      <w:r w:rsidR="00850EBD">
        <w:t>perkančioji organizacija</w:t>
      </w:r>
      <w:r w:rsidR="00367729">
        <w:t xml:space="preserve"> negalėjo iš anksto numatyti, būtina skubiai įsigyti reikalingų prekių, paslaugų ar darbų. Aplinkybės, kuriomis grindžiama ypatinga skuba, negali priklausyti nuo </w:t>
      </w:r>
      <w:r w:rsidR="00850EBD">
        <w:t>perkančiosios organizacijos</w:t>
      </w:r>
      <w:r w:rsidR="00367729">
        <w:t xml:space="preserve">. </w:t>
      </w:r>
    </w:p>
    <w:p w:rsidR="00FC5069" w:rsidRDefault="00661A70" w:rsidP="000E559A">
      <w:pPr>
        <w:numPr>
          <w:ilvl w:val="0"/>
          <w:numId w:val="16"/>
        </w:numPr>
        <w:tabs>
          <w:tab w:val="left" w:pos="993"/>
        </w:tabs>
        <w:ind w:left="0" w:firstLine="567"/>
      </w:pPr>
      <w:r>
        <w:t xml:space="preserve"> </w:t>
      </w:r>
      <w:r w:rsidR="00367729">
        <w:t xml:space="preserve">Raštu pasiūlymus gali būti prašoma pateikti faksu, elektroniniu paštu, CVP IS priemonėmis ar vokuose. Kai pirkimas atliekamas CVP IS priemonėmis, </w:t>
      </w:r>
      <w:r w:rsidR="00DF01CA">
        <w:t>perkančioji organizacija</w:t>
      </w:r>
      <w:r w:rsidR="00367729">
        <w:t xml:space="preserve"> gali nereikalauti, kad pasiūlymas būtų pasirašytas (elektroninis pasiūlymas būtų pateiktas su saugiu elektroniniu parašu, atitinkančiu teisės aktų reikalavimus), užkoduotas (užšifruotas). </w:t>
      </w:r>
    </w:p>
    <w:p w:rsidR="00FC5069" w:rsidRDefault="00661A70" w:rsidP="000E559A">
      <w:pPr>
        <w:numPr>
          <w:ilvl w:val="0"/>
          <w:numId w:val="16"/>
        </w:numPr>
        <w:tabs>
          <w:tab w:val="left" w:pos="993"/>
        </w:tabs>
        <w:ind w:left="0" w:firstLine="567"/>
      </w:pPr>
      <w:r>
        <w:t xml:space="preserve"> </w:t>
      </w:r>
      <w:r w:rsidR="00367729">
        <w:t xml:space="preserve">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w:t>
      </w:r>
    </w:p>
    <w:p w:rsidR="00FC5069" w:rsidRPr="00155D5A" w:rsidRDefault="00661A70" w:rsidP="000E559A">
      <w:pPr>
        <w:numPr>
          <w:ilvl w:val="0"/>
          <w:numId w:val="16"/>
        </w:numPr>
        <w:tabs>
          <w:tab w:val="left" w:pos="993"/>
        </w:tabs>
        <w:ind w:left="0" w:firstLine="567"/>
      </w:pPr>
      <w:r>
        <w:t xml:space="preserve"> </w:t>
      </w:r>
      <w:r w:rsidR="00367729" w:rsidRPr="00155D5A">
        <w:t xml:space="preserve">Vykdydama mažos vertės pirkimus </w:t>
      </w:r>
      <w:r w:rsidR="00DF01CA" w:rsidRPr="00155D5A">
        <w:t>perkančioji organizacija</w:t>
      </w:r>
      <w:r w:rsidR="00367729" w:rsidRPr="00155D5A">
        <w:t xml:space="preserve"> neprivalo vadovautis šių Taisyklių 1</w:t>
      </w:r>
      <w:r w:rsidR="00394CC4">
        <w:t>6</w:t>
      </w:r>
      <w:r w:rsidR="00367729" w:rsidRPr="00155D5A">
        <w:t>, 25, 40-42, 48, 50, 55.</w:t>
      </w:r>
      <w:r w:rsidR="005966DE">
        <w:t>4</w:t>
      </w:r>
      <w:r w:rsidR="00367729" w:rsidRPr="00155D5A">
        <w:t>, 6</w:t>
      </w:r>
      <w:r w:rsidR="005966DE">
        <w:t>5</w:t>
      </w:r>
      <w:r w:rsidR="00367729" w:rsidRPr="00155D5A">
        <w:t xml:space="preserve">, 74-79 punktų reikalavimais. </w:t>
      </w:r>
    </w:p>
    <w:p w:rsidR="00FC5069" w:rsidRDefault="00367729" w:rsidP="006612E6">
      <w:pPr>
        <w:tabs>
          <w:tab w:val="left" w:pos="993"/>
        </w:tabs>
        <w:spacing w:after="0" w:line="259" w:lineRule="auto"/>
        <w:ind w:left="0" w:firstLine="567"/>
        <w:jc w:val="left"/>
      </w:pPr>
      <w:r>
        <w:t xml:space="preserve"> </w:t>
      </w:r>
    </w:p>
    <w:p w:rsidR="00DF01CA" w:rsidRDefault="00367729" w:rsidP="00A12D8E">
      <w:pPr>
        <w:pStyle w:val="Antrat1"/>
        <w:tabs>
          <w:tab w:val="left" w:pos="993"/>
        </w:tabs>
        <w:ind w:left="0" w:right="0" w:firstLine="0"/>
      </w:pPr>
      <w:bookmarkStart w:id="52" w:name="_Toc448395262"/>
      <w:r>
        <w:t>XV</w:t>
      </w:r>
      <w:r w:rsidR="00DD5E6A">
        <w:t>I</w:t>
      </w:r>
      <w:r>
        <w:t>I SKYRIUS</w:t>
      </w:r>
      <w:bookmarkEnd w:id="52"/>
      <w:r>
        <w:t xml:space="preserve">  </w:t>
      </w:r>
    </w:p>
    <w:p w:rsidR="00FC5069" w:rsidRDefault="00367729" w:rsidP="00A12D8E">
      <w:pPr>
        <w:pStyle w:val="Antrat1"/>
        <w:tabs>
          <w:tab w:val="left" w:pos="993"/>
        </w:tabs>
        <w:ind w:left="0" w:right="0" w:firstLine="0"/>
      </w:pPr>
      <w:bookmarkStart w:id="53" w:name="_Toc448349576"/>
      <w:bookmarkStart w:id="54" w:name="_Toc448395263"/>
      <w:r>
        <w:t>INFORMACIJOS APIE SUPAPRASTINTUS PIRKIMUS TEIKIMAS</w:t>
      </w:r>
      <w:bookmarkEnd w:id="53"/>
      <w:bookmarkEnd w:id="54"/>
      <w:r>
        <w:t xml:space="preserve"> </w:t>
      </w:r>
    </w:p>
    <w:p w:rsidR="00FC5069" w:rsidRDefault="00367729" w:rsidP="006612E6">
      <w:pPr>
        <w:tabs>
          <w:tab w:val="left" w:pos="993"/>
        </w:tabs>
        <w:spacing w:after="24" w:line="259" w:lineRule="auto"/>
        <w:ind w:left="0" w:firstLine="567"/>
        <w:jc w:val="left"/>
      </w:pPr>
      <w:r>
        <w:t xml:space="preserve"> </w:t>
      </w:r>
    </w:p>
    <w:p w:rsidR="00FC5069" w:rsidRDefault="00661A70" w:rsidP="000E559A">
      <w:pPr>
        <w:pStyle w:val="Sraopastraipa"/>
        <w:numPr>
          <w:ilvl w:val="0"/>
          <w:numId w:val="16"/>
        </w:numPr>
        <w:tabs>
          <w:tab w:val="left" w:pos="993"/>
        </w:tabs>
        <w:ind w:left="0"/>
      </w:pPr>
      <w:r>
        <w:t xml:space="preserve"> </w:t>
      </w:r>
      <w:r w:rsidR="00DF01CA">
        <w:t>Perkančioji organizacija</w:t>
      </w:r>
      <w:r w:rsidR="00367729">
        <w:t xml:space="preserve"> suinteresuotiems kandidatams ir suinteresuotiems dalyviams, išskyrus atvejus, kai supaprastinto pirkimo sutarties vertė mažesnė kaip 3 000 Eur (be PVM), nedelsdama (ne vėliau kaip per 5 darbo dienas) raštu praneša apie priimtą sprendimą sudaryti pirkimo</w:t>
      </w:r>
      <w:r w:rsidR="00367729" w:rsidRPr="000E559A">
        <w:rPr>
          <w:b/>
        </w:rPr>
        <w:t xml:space="preserve"> </w:t>
      </w:r>
      <w:r w:rsidR="00367729">
        <w:t xml:space="preserve">sutartį ar preliminariąją sutartį arba sprendimą dėl leidimo dalyvauti dinaminėje pirkimo sistemoje, pateikia šio straipsnio 2 dalyje nurodytos atitinkamos informacijos, kuri dar nebuvo pateikta pirkimo procedūros metu, santrauką ir nurodo nustatytą pasiūlymų eilę, laimėjusį pasiūlymą, tikslų atidėjimo terminą. </w:t>
      </w:r>
      <w:r w:rsidR="00DF01CA">
        <w:t>Perkančioji organizacija</w:t>
      </w:r>
      <w:r w:rsidR="00367729">
        <w:t xml:space="preserve"> taip pat turi nurodyti priežastis, dėl kurių buvo priimtas sprendimas nesudaryti pirkimo sutarties ar preliminariosios sutarties, pradėti pirkimą ar dinaminę pirkimų sistemą iš naujo. </w:t>
      </w:r>
    </w:p>
    <w:p w:rsidR="00FC5069" w:rsidRDefault="00661A70" w:rsidP="000E559A">
      <w:pPr>
        <w:numPr>
          <w:ilvl w:val="0"/>
          <w:numId w:val="16"/>
        </w:numPr>
        <w:tabs>
          <w:tab w:val="left" w:pos="993"/>
        </w:tabs>
        <w:ind w:left="0" w:firstLine="567"/>
      </w:pPr>
      <w:r>
        <w:t xml:space="preserve"> </w:t>
      </w:r>
      <w:r w:rsidR="00DF01CA">
        <w:t>Perkančioji organizacija</w:t>
      </w:r>
      <w:r w:rsidR="00367729">
        <w:t xml:space="preserve">, gavusi kandidato ar dalyvio raštu pateiktą prašymą, turi nedelsdama, ne vėliau kaip per 15 dienų nuo prašymo gavimo dienos, nurodyti: </w:t>
      </w:r>
    </w:p>
    <w:p w:rsidR="00FC5069" w:rsidRDefault="00367729" w:rsidP="000E559A">
      <w:pPr>
        <w:numPr>
          <w:ilvl w:val="1"/>
          <w:numId w:val="16"/>
        </w:numPr>
        <w:tabs>
          <w:tab w:val="left" w:pos="993"/>
        </w:tabs>
        <w:ind w:left="0" w:firstLine="567"/>
      </w:pPr>
      <w:r>
        <w:t xml:space="preserve">kandidatui – jo paraiškos atmetimo priežastis; </w:t>
      </w:r>
    </w:p>
    <w:p w:rsidR="00FC5069" w:rsidRDefault="00367729" w:rsidP="000E559A">
      <w:pPr>
        <w:numPr>
          <w:ilvl w:val="1"/>
          <w:numId w:val="16"/>
        </w:numPr>
        <w:tabs>
          <w:tab w:val="left" w:pos="993"/>
        </w:tabs>
        <w:ind w:left="0" w:firstLine="567"/>
      </w:pPr>
      <w:r>
        <w:t>dalyviui, kurio pasiūlymas nebuvo atmestas,</w:t>
      </w:r>
      <w:r>
        <w:rPr>
          <w:i/>
        </w:rPr>
        <w:t xml:space="preserve"> </w:t>
      </w:r>
      <w:r>
        <w:t xml:space="preserve">– laimėjusio pasiūlymo charakteristikas ir santykinius pranašumus, dėl kurių šis pasiūlymas buvo pripažintas geriausiu, taip pat šį pasiūlymą pateikusio dalyvio ar preliminariosios sutarties šalių pavadinimus; </w:t>
      </w:r>
      <w:r>
        <w:rPr>
          <w:b/>
        </w:rPr>
        <w:t xml:space="preserve"> </w:t>
      </w:r>
    </w:p>
    <w:p w:rsidR="00FC5069" w:rsidRDefault="00367729" w:rsidP="000E559A">
      <w:pPr>
        <w:numPr>
          <w:ilvl w:val="1"/>
          <w:numId w:val="16"/>
        </w:numPr>
        <w:tabs>
          <w:tab w:val="left" w:pos="993"/>
        </w:tabs>
        <w:spacing w:after="0" w:line="258" w:lineRule="auto"/>
        <w:ind w:left="0" w:firstLine="567"/>
      </w:pPr>
      <w:r>
        <w:t xml:space="preserve">dalyviui, kurio pasiūlymas buvo atmestas, – pasiūlymo atmetimo priežastis, taip pat priežastis, dėl kurių priimtas sprendimas dėl nelygiavertiškumo arba sprendimas, kad prekės, paslaugos ar darbai neatitinka rezultatų apibūdinimo ar funkcinių reikalavimų. </w:t>
      </w:r>
    </w:p>
    <w:p w:rsidR="00FC5069" w:rsidRPr="00155D5A" w:rsidRDefault="00661A70" w:rsidP="000E559A">
      <w:pPr>
        <w:numPr>
          <w:ilvl w:val="0"/>
          <w:numId w:val="16"/>
        </w:numPr>
        <w:tabs>
          <w:tab w:val="left" w:pos="993"/>
        </w:tabs>
        <w:ind w:left="0" w:firstLine="567"/>
      </w:pPr>
      <w:r>
        <w:t xml:space="preserve"> </w:t>
      </w:r>
      <w:r w:rsidR="00367729" w:rsidRPr="00155D5A">
        <w:t>Taisyklių 12</w:t>
      </w:r>
      <w:r w:rsidR="00155D5A" w:rsidRPr="00155D5A">
        <w:t>0</w:t>
      </w:r>
      <w:r w:rsidR="00367729" w:rsidRPr="00155D5A">
        <w:t xml:space="preserve"> ir 12</w:t>
      </w:r>
      <w:r w:rsidR="00155D5A" w:rsidRPr="00155D5A">
        <w:t>1</w:t>
      </w:r>
      <w:r w:rsidR="00367729" w:rsidRPr="00155D5A">
        <w:t xml:space="preserve"> punktai netaikomi, kai mažos vertės pirkimas atliekamas apklausos būdu žodžiu. </w:t>
      </w:r>
    </w:p>
    <w:p w:rsidR="00FC5069" w:rsidRDefault="00661A70" w:rsidP="000E559A">
      <w:pPr>
        <w:numPr>
          <w:ilvl w:val="0"/>
          <w:numId w:val="16"/>
        </w:numPr>
        <w:tabs>
          <w:tab w:val="left" w:pos="993"/>
        </w:tabs>
        <w:ind w:left="0" w:firstLine="567"/>
      </w:pPr>
      <w:r>
        <w:t xml:space="preserve"> </w:t>
      </w:r>
      <w:r w:rsidR="00367729">
        <w:t xml:space="preserve">Susipažinti su informacija, susijusia su pasiūlymų nagrinėjimu, aiškinimu, vertinimu ir palyginimu, gali tik Komisijos nariai ir </w:t>
      </w:r>
      <w:r w:rsidR="00DF01CA">
        <w:t>perkančiosios organizacijos</w:t>
      </w:r>
      <w:r w:rsidR="00367729">
        <w:t xml:space="preserve"> pakviesti ekspertai, Viešųjų pirkimų tarnybos atstovai, </w:t>
      </w:r>
      <w:r w:rsidR="00DF01CA">
        <w:t>perkančiosios organizacijos</w:t>
      </w:r>
      <w:r w:rsidR="00367729">
        <w:t xml:space="preserve"> direktorius, jo įgalioti asmenys, kiti asmenys ir institucijos, turinčios tokią teisę pagal Lietuvos Respublikos įstatymus, taip pat Lietuvos </w:t>
      </w:r>
      <w:r w:rsidR="00367729">
        <w:lastRenderedPageBreak/>
        <w:t xml:space="preserve">Respublikos Vyriausybės nutarimu įgalioti Europos Sąjungos finansinę paramą administruojantys viešieji juridiniai asmenys.  </w:t>
      </w:r>
    </w:p>
    <w:p w:rsidR="00FC5069" w:rsidRDefault="00661A70" w:rsidP="000E559A">
      <w:pPr>
        <w:numPr>
          <w:ilvl w:val="0"/>
          <w:numId w:val="16"/>
        </w:numPr>
        <w:tabs>
          <w:tab w:val="left" w:pos="993"/>
        </w:tabs>
        <w:ind w:left="0" w:firstLine="567"/>
      </w:pPr>
      <w:r>
        <w:t xml:space="preserve"> </w:t>
      </w:r>
      <w:r w:rsidR="00CC7507">
        <w:t>Perkančioji organizacija</w:t>
      </w:r>
      <w:r w:rsidR="00367729">
        <w:t xml:space="preserve">, Komisija, jos nariai ar ekspertai ir kiti asmenys, negali tretiesiems asmenims atskleisti </w:t>
      </w:r>
      <w:r w:rsidR="00CC7507">
        <w:t>perkančiosios organizacijos</w:t>
      </w:r>
      <w:r w:rsidR="00367729">
        <w:t xml:space="preserve"> pateiktos tiekėjo informacijos, kurios konfidencialumą nurodė tiekėjas.  </w:t>
      </w:r>
    </w:p>
    <w:p w:rsidR="00FC5069" w:rsidRDefault="00367729" w:rsidP="006612E6">
      <w:pPr>
        <w:tabs>
          <w:tab w:val="left" w:pos="993"/>
        </w:tabs>
        <w:spacing w:after="0" w:line="259" w:lineRule="auto"/>
        <w:ind w:left="0" w:firstLine="567"/>
        <w:jc w:val="left"/>
      </w:pPr>
      <w:r>
        <w:t xml:space="preserve"> </w:t>
      </w:r>
    </w:p>
    <w:p w:rsidR="00CC7507" w:rsidRDefault="00367729" w:rsidP="00A12D8E">
      <w:pPr>
        <w:pStyle w:val="Antrat1"/>
        <w:tabs>
          <w:tab w:val="left" w:pos="993"/>
        </w:tabs>
        <w:ind w:left="0" w:right="0" w:firstLine="0"/>
      </w:pPr>
      <w:bookmarkStart w:id="55" w:name="_Toc448395264"/>
      <w:r>
        <w:t>XVII</w:t>
      </w:r>
      <w:r w:rsidR="00DD5E6A">
        <w:t>I</w:t>
      </w:r>
      <w:r>
        <w:t xml:space="preserve"> SKYRIUS</w:t>
      </w:r>
      <w:bookmarkEnd w:id="55"/>
      <w:r>
        <w:t xml:space="preserve">  </w:t>
      </w:r>
    </w:p>
    <w:p w:rsidR="00FC5069" w:rsidRDefault="00367729" w:rsidP="00A12D8E">
      <w:pPr>
        <w:pStyle w:val="Antrat1"/>
        <w:tabs>
          <w:tab w:val="left" w:pos="993"/>
        </w:tabs>
        <w:ind w:left="0" w:right="0" w:firstLine="0"/>
      </w:pPr>
      <w:bookmarkStart w:id="56" w:name="_Toc448349578"/>
      <w:bookmarkStart w:id="57" w:name="_Toc448395265"/>
      <w:r>
        <w:t>GINČŲ NAGRINĖJIMAS</w:t>
      </w:r>
      <w:bookmarkEnd w:id="56"/>
      <w:bookmarkEnd w:id="57"/>
      <w:r>
        <w:t xml:space="preserve"> </w:t>
      </w:r>
    </w:p>
    <w:p w:rsidR="00FC5069" w:rsidRDefault="00367729" w:rsidP="006612E6">
      <w:pPr>
        <w:tabs>
          <w:tab w:val="left" w:pos="993"/>
        </w:tabs>
        <w:spacing w:after="24" w:line="259" w:lineRule="auto"/>
        <w:ind w:left="0" w:firstLine="567"/>
        <w:jc w:val="left"/>
      </w:pPr>
      <w:r>
        <w:t xml:space="preserve"> </w:t>
      </w:r>
    </w:p>
    <w:p w:rsidR="00FC5069" w:rsidRDefault="00661A70" w:rsidP="000E559A">
      <w:pPr>
        <w:pStyle w:val="Sraopastraipa"/>
        <w:numPr>
          <w:ilvl w:val="0"/>
          <w:numId w:val="16"/>
        </w:numPr>
        <w:tabs>
          <w:tab w:val="left" w:pos="993"/>
        </w:tabs>
        <w:ind w:left="0"/>
      </w:pPr>
      <w:r>
        <w:t xml:space="preserve"> </w:t>
      </w:r>
      <w:r w:rsidR="00367729">
        <w:t xml:space="preserve">Visi ginčai, kylantis tarp </w:t>
      </w:r>
      <w:r w:rsidR="00CC7507">
        <w:t>perkančiosios organizacijos</w:t>
      </w:r>
      <w:r w:rsidR="00367729">
        <w:t xml:space="preserve"> ir tiekėjų, nagrinėjami vadovaujantis Viešųjų pirkimų įstatymo V skyriaus nuostatomis.  </w:t>
      </w:r>
    </w:p>
    <w:p w:rsidR="00FC5069" w:rsidRDefault="00661A70" w:rsidP="000E559A">
      <w:pPr>
        <w:pStyle w:val="Sraopastraipa"/>
        <w:numPr>
          <w:ilvl w:val="0"/>
          <w:numId w:val="16"/>
        </w:numPr>
        <w:tabs>
          <w:tab w:val="left" w:pos="993"/>
        </w:tabs>
        <w:ind w:left="0"/>
      </w:pPr>
      <w:r>
        <w:t xml:space="preserve"> </w:t>
      </w:r>
      <w:r w:rsidR="00367729">
        <w:t xml:space="preserve">Tiekėjų pretenzijas nagrinėja Komisija arba </w:t>
      </w:r>
      <w:r w:rsidR="00CC7507">
        <w:t>perkančiosios organizacija</w:t>
      </w:r>
      <w:r w:rsidR="00367729">
        <w:t xml:space="preserve"> direktoriaus paskirtas </w:t>
      </w:r>
      <w:r w:rsidR="00CC7507">
        <w:t>perkančiosios organizacijos</w:t>
      </w:r>
      <w:r w:rsidR="00367729">
        <w:t xml:space="preserve"> darbuotojas.  </w:t>
      </w:r>
    </w:p>
    <w:p w:rsidR="00FC5069" w:rsidRDefault="00367729" w:rsidP="006612E6">
      <w:pPr>
        <w:tabs>
          <w:tab w:val="left" w:pos="993"/>
        </w:tabs>
        <w:spacing w:after="0" w:line="259" w:lineRule="auto"/>
        <w:ind w:left="0" w:firstLine="567"/>
        <w:jc w:val="left"/>
      </w:pPr>
      <w:r>
        <w:t xml:space="preserve"> </w:t>
      </w:r>
    </w:p>
    <w:p w:rsidR="00A12D8E" w:rsidRDefault="00367729" w:rsidP="00A12D8E">
      <w:pPr>
        <w:pStyle w:val="Antrat1"/>
        <w:tabs>
          <w:tab w:val="left" w:pos="993"/>
        </w:tabs>
        <w:ind w:left="0" w:right="0" w:firstLine="0"/>
      </w:pPr>
      <w:bookmarkStart w:id="58" w:name="_Toc448395266"/>
      <w:r>
        <w:t>X</w:t>
      </w:r>
      <w:r w:rsidR="00DD5E6A">
        <w:t>IX</w:t>
      </w:r>
      <w:r>
        <w:rPr>
          <w:sz w:val="19"/>
        </w:rPr>
        <w:t xml:space="preserve"> </w:t>
      </w:r>
      <w:r>
        <w:t>SKYRIUS</w:t>
      </w:r>
      <w:bookmarkEnd w:id="58"/>
      <w:r>
        <w:rPr>
          <w:sz w:val="19"/>
        </w:rPr>
        <w:t xml:space="preserve"> </w:t>
      </w:r>
      <w:r>
        <w:t xml:space="preserve"> </w:t>
      </w:r>
    </w:p>
    <w:p w:rsidR="00FC5069" w:rsidRDefault="00367729" w:rsidP="00A12D8E">
      <w:pPr>
        <w:pStyle w:val="Antrat1"/>
        <w:tabs>
          <w:tab w:val="left" w:pos="993"/>
        </w:tabs>
        <w:ind w:left="0" w:right="0" w:firstLine="0"/>
      </w:pPr>
      <w:bookmarkStart w:id="59" w:name="_Toc448395267"/>
      <w:r>
        <w:t>BAIGIAMOSIOS</w:t>
      </w:r>
      <w:r>
        <w:rPr>
          <w:sz w:val="19"/>
        </w:rPr>
        <w:t xml:space="preserve"> </w:t>
      </w:r>
      <w:r>
        <w:t>NUOSTATOS</w:t>
      </w:r>
      <w:bookmarkEnd w:id="59"/>
      <w:r>
        <w:t xml:space="preserve"> </w:t>
      </w:r>
    </w:p>
    <w:p w:rsidR="00FC5069" w:rsidRDefault="00367729" w:rsidP="006612E6">
      <w:pPr>
        <w:tabs>
          <w:tab w:val="left" w:pos="993"/>
        </w:tabs>
        <w:spacing w:after="16" w:line="259" w:lineRule="auto"/>
        <w:ind w:left="0" w:firstLine="567"/>
        <w:jc w:val="left"/>
      </w:pPr>
      <w:r>
        <w:t xml:space="preserve"> </w:t>
      </w:r>
    </w:p>
    <w:p w:rsidR="005221F7" w:rsidRPr="005221F7" w:rsidRDefault="00661A70" w:rsidP="005221F7">
      <w:pPr>
        <w:pStyle w:val="Sraopastraipa"/>
        <w:numPr>
          <w:ilvl w:val="0"/>
          <w:numId w:val="16"/>
        </w:numPr>
        <w:tabs>
          <w:tab w:val="left" w:pos="993"/>
        </w:tabs>
        <w:ind w:left="0"/>
      </w:pPr>
      <w:r>
        <w:t xml:space="preserve"> </w:t>
      </w:r>
      <w:r w:rsidR="005221F7" w:rsidRPr="005221F7">
        <w:t>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vienas tiekėjas.</w:t>
      </w:r>
    </w:p>
    <w:p w:rsidR="005221F7" w:rsidRPr="005221F7" w:rsidRDefault="00661A70" w:rsidP="005221F7">
      <w:pPr>
        <w:pStyle w:val="Sraopastraipa"/>
        <w:numPr>
          <w:ilvl w:val="0"/>
          <w:numId w:val="16"/>
        </w:numPr>
        <w:tabs>
          <w:tab w:val="left" w:pos="993"/>
        </w:tabs>
        <w:ind w:left="0"/>
      </w:pPr>
      <w:r>
        <w:t xml:space="preserve"> </w:t>
      </w:r>
      <w:r w:rsidR="005221F7" w:rsidRPr="005221F7">
        <w:t>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5221F7" w:rsidRPr="005221F7" w:rsidRDefault="00661A70" w:rsidP="005221F7">
      <w:pPr>
        <w:pStyle w:val="Sraopastraipa"/>
        <w:numPr>
          <w:ilvl w:val="0"/>
          <w:numId w:val="16"/>
        </w:numPr>
        <w:tabs>
          <w:tab w:val="left" w:pos="993"/>
        </w:tabs>
        <w:ind w:left="0"/>
      </w:pPr>
      <w:r>
        <w:t xml:space="preserve"> </w:t>
      </w:r>
      <w:r w:rsidR="005221F7" w:rsidRPr="005221F7">
        <w:t>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FC5069" w:rsidRDefault="00661A70" w:rsidP="000E559A">
      <w:pPr>
        <w:pStyle w:val="Sraopastraipa"/>
        <w:numPr>
          <w:ilvl w:val="0"/>
          <w:numId w:val="16"/>
        </w:numPr>
        <w:tabs>
          <w:tab w:val="left" w:pos="993"/>
        </w:tabs>
        <w:ind w:left="0"/>
      </w:pPr>
      <w:r>
        <w:t xml:space="preserve"> </w:t>
      </w:r>
      <w:r w:rsidR="00367729">
        <w:t xml:space="preserve">Pasikeitus šiose Taisyklėse nurodytų norminių teisės aktų nuostatoms, norminiams teisės aktams netekus galios arba įsigaliojus naujiems norminiams teisės aktams, kurie kitaip reguliuoja Taisyklėse aptariamus aspektus, Taisyklėmis vadovaujamasi tiek, kiek jos neprieštarauja norminiams teisės aktams, kartu atsižvelgiant į pasikeitusį, norminiuose teisės aktuose įtvirtintą teisinį reguliavimą. </w:t>
      </w:r>
    </w:p>
    <w:p w:rsidR="00FC5069" w:rsidRDefault="00367729" w:rsidP="006612E6">
      <w:pPr>
        <w:tabs>
          <w:tab w:val="left" w:pos="993"/>
        </w:tabs>
        <w:spacing w:after="0" w:line="259" w:lineRule="auto"/>
        <w:ind w:left="0" w:firstLine="567"/>
        <w:jc w:val="center"/>
      </w:pPr>
      <w:r>
        <w:t xml:space="preserve"> </w:t>
      </w:r>
    </w:p>
    <w:p w:rsidR="008438B4" w:rsidRDefault="00886C7B" w:rsidP="00886C7B">
      <w:pPr>
        <w:tabs>
          <w:tab w:val="left" w:pos="993"/>
        </w:tabs>
        <w:spacing w:after="3" w:line="259" w:lineRule="auto"/>
        <w:ind w:left="0" w:firstLine="0"/>
        <w:jc w:val="center"/>
        <w:rPr>
          <w:sz w:val="12"/>
        </w:rPr>
        <w:sectPr w:rsidR="008438B4" w:rsidSect="00661A70">
          <w:headerReference w:type="even" r:id="rId12"/>
          <w:headerReference w:type="default" r:id="rId13"/>
          <w:headerReference w:type="first" r:id="rId14"/>
          <w:pgSz w:w="11909" w:h="16834"/>
          <w:pgMar w:top="1134" w:right="567" w:bottom="993" w:left="1701" w:header="567" w:footer="567" w:gutter="0"/>
          <w:cols w:space="1296"/>
        </w:sectPr>
      </w:pPr>
      <w:r>
        <w:t>___</w:t>
      </w:r>
      <w:r w:rsidR="00367729">
        <w:t>___________</w:t>
      </w:r>
      <w:r w:rsidR="00367729">
        <w:rPr>
          <w:sz w:val="12"/>
        </w:rPr>
        <w:t xml:space="preserve"> </w:t>
      </w:r>
    </w:p>
    <w:p w:rsidR="008438B4" w:rsidRDefault="008438B4" w:rsidP="008438B4">
      <w:pPr>
        <w:ind w:left="6663" w:firstLine="0"/>
        <w:jc w:val="left"/>
      </w:pPr>
      <w:r>
        <w:lastRenderedPageBreak/>
        <w:t>Supaprastintų viešųjų pirkimų</w:t>
      </w:r>
    </w:p>
    <w:p w:rsidR="008438B4" w:rsidRPr="008D31E4" w:rsidRDefault="008438B4" w:rsidP="008438B4">
      <w:pPr>
        <w:ind w:left="6663" w:firstLine="0"/>
        <w:jc w:val="left"/>
      </w:pPr>
      <w:r>
        <w:t>taisyklių 1 priedas</w:t>
      </w:r>
    </w:p>
    <w:p w:rsidR="008438B4" w:rsidRPr="008D31E4" w:rsidRDefault="008438B4" w:rsidP="008438B4">
      <w:pPr>
        <w:jc w:val="right"/>
      </w:pPr>
    </w:p>
    <w:p w:rsidR="008438B4" w:rsidRDefault="008438B4" w:rsidP="00356309">
      <w:pPr>
        <w:pStyle w:val="Antrat1"/>
        <w:rPr>
          <w:spacing w:val="2"/>
        </w:rPr>
      </w:pPr>
      <w:bookmarkStart w:id="60" w:name="_Toc448395268"/>
      <w:r>
        <w:t xml:space="preserve">TIEKĖJŲ ATRANKOS </w:t>
      </w:r>
      <w:r>
        <w:rPr>
          <w:spacing w:val="2"/>
        </w:rPr>
        <w:t>PAŽYMA</w:t>
      </w:r>
      <w:bookmarkEnd w:id="60"/>
    </w:p>
    <w:p w:rsidR="008438B4" w:rsidRDefault="008438B4" w:rsidP="008438B4">
      <w:pPr>
        <w:jc w:val="center"/>
        <w:rPr>
          <w:b/>
          <w:spacing w:val="2"/>
          <w:sz w:val="22"/>
        </w:rPr>
      </w:pPr>
    </w:p>
    <w:p w:rsidR="008438B4" w:rsidRDefault="008438B4" w:rsidP="008438B4">
      <w:pPr>
        <w:ind w:left="0" w:firstLine="0"/>
        <w:jc w:val="center"/>
        <w:rPr>
          <w:sz w:val="22"/>
        </w:rPr>
      </w:pPr>
      <w:r>
        <w:rPr>
          <w:sz w:val="22"/>
        </w:rPr>
        <w:t>_______________</w:t>
      </w:r>
    </w:p>
    <w:p w:rsidR="008438B4" w:rsidRDefault="008438B4" w:rsidP="008438B4">
      <w:pPr>
        <w:ind w:left="0" w:firstLine="0"/>
        <w:jc w:val="center"/>
        <w:rPr>
          <w:sz w:val="22"/>
        </w:rPr>
      </w:pPr>
      <w:r>
        <w:rPr>
          <w:sz w:val="22"/>
        </w:rPr>
        <w:t>(data)</w:t>
      </w:r>
    </w:p>
    <w:p w:rsidR="008438B4" w:rsidRDefault="008438B4" w:rsidP="008438B4">
      <w:pPr>
        <w:jc w:val="center"/>
      </w:pPr>
    </w:p>
    <w:tbl>
      <w:tblPr>
        <w:tblW w:w="9720" w:type="dxa"/>
        <w:tblInd w:w="40" w:type="dxa"/>
        <w:tblLayout w:type="fixed"/>
        <w:tblCellMar>
          <w:left w:w="40" w:type="dxa"/>
          <w:right w:w="40" w:type="dxa"/>
        </w:tblCellMar>
        <w:tblLook w:val="0000" w:firstRow="0" w:lastRow="0" w:firstColumn="0" w:lastColumn="0" w:noHBand="0" w:noVBand="0"/>
      </w:tblPr>
      <w:tblGrid>
        <w:gridCol w:w="1370"/>
        <w:gridCol w:w="2126"/>
        <w:gridCol w:w="2084"/>
        <w:gridCol w:w="2189"/>
        <w:gridCol w:w="1951"/>
      </w:tblGrid>
      <w:tr w:rsidR="008438B4" w:rsidTr="00035D38">
        <w:trPr>
          <w:trHeight w:val="518"/>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DB61A2">
            <w:pPr>
              <w:ind w:left="0" w:firstLine="0"/>
            </w:pPr>
            <w:r>
              <w:rPr>
                <w:spacing w:val="2"/>
              </w:rPr>
              <w:t>1. Pirkinio</w:t>
            </w:r>
            <w:r>
              <w:t xml:space="preserve"> pavadinimas:</w:t>
            </w:r>
          </w:p>
          <w:p w:rsidR="008438B4" w:rsidRDefault="008438B4" w:rsidP="00035D38"/>
        </w:tc>
      </w:tr>
      <w:tr w:rsidR="008438B4" w:rsidTr="00035D38">
        <w:trPr>
          <w:trHeight w:val="517"/>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DB61A2">
            <w:pPr>
              <w:ind w:left="0" w:firstLine="0"/>
            </w:pPr>
            <w:r>
              <w:rPr>
                <w:spacing w:val="3"/>
              </w:rPr>
              <w:t>2. Trumpas pirkinio aprašymas:</w:t>
            </w:r>
          </w:p>
        </w:tc>
      </w:tr>
      <w:tr w:rsidR="008438B4" w:rsidTr="00035D38">
        <w:trPr>
          <w:trHeight w:val="517"/>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DB61A2">
            <w:pPr>
              <w:ind w:left="0" w:firstLine="0"/>
            </w:pPr>
            <w:r>
              <w:rPr>
                <w:spacing w:val="3"/>
              </w:rPr>
              <w:t>3. BVPŽ kodas:</w:t>
            </w:r>
          </w:p>
        </w:tc>
      </w:tr>
      <w:tr w:rsidR="008438B4" w:rsidTr="00441609">
        <w:trPr>
          <w:cantSplit/>
          <w:trHeight w:val="510"/>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rsidR="008438B4" w:rsidRDefault="00DB61A2" w:rsidP="00DB61A2">
            <w:pPr>
              <w:ind w:left="0" w:firstLine="0"/>
            </w:pPr>
            <w:r>
              <w:rPr>
                <w:spacing w:val="-1"/>
              </w:rPr>
              <w:t xml:space="preserve">4. </w:t>
            </w:r>
            <w:r w:rsidR="008438B4">
              <w:rPr>
                <w:spacing w:val="-1"/>
              </w:rPr>
              <w:t>Ti</w:t>
            </w:r>
            <w:r>
              <w:rPr>
                <w:spacing w:val="-1"/>
              </w:rPr>
              <w:t>e</w:t>
            </w:r>
            <w:r w:rsidR="008438B4">
              <w:rPr>
                <w:spacing w:val="-1"/>
              </w:rPr>
              <w:t>kėjų atranką atliko</w:t>
            </w:r>
          </w:p>
        </w:tc>
        <w:tc>
          <w:tcPr>
            <w:tcW w:w="6224" w:type="dxa"/>
            <w:gridSpan w:val="3"/>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DB61A2">
            <w:pPr>
              <w:ind w:left="0" w:firstLine="0"/>
            </w:pPr>
            <w:r>
              <w:t>Pirkimo vykdytojas: &lt;…………..&gt;</w:t>
            </w:r>
          </w:p>
        </w:tc>
      </w:tr>
      <w:tr w:rsidR="008438B4" w:rsidTr="00441609">
        <w:trPr>
          <w:trHeight w:val="654"/>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rsidR="008438B4" w:rsidRDefault="00DB61A2" w:rsidP="00DB61A2">
            <w:pPr>
              <w:ind w:left="0" w:firstLine="0"/>
            </w:pPr>
            <w:r>
              <w:t>5.</w:t>
            </w:r>
            <w:r w:rsidR="008438B4">
              <w:t xml:space="preserve"> Tiekėjo paieškos būdas</w:t>
            </w:r>
          </w:p>
        </w:tc>
        <w:tc>
          <w:tcPr>
            <w:tcW w:w="6224" w:type="dxa"/>
            <w:gridSpan w:val="3"/>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r>
      <w:tr w:rsidR="008438B4" w:rsidTr="00441609">
        <w:trPr>
          <w:cantSplit/>
          <w:trHeight w:hRule="exact" w:val="813"/>
        </w:trPr>
        <w:tc>
          <w:tcPr>
            <w:tcW w:w="1370" w:type="dxa"/>
            <w:tcBorders>
              <w:top w:val="single" w:sz="6" w:space="0" w:color="auto"/>
              <w:left w:val="single" w:sz="6" w:space="0" w:color="auto"/>
              <w:bottom w:val="nil"/>
              <w:right w:val="single" w:sz="6" w:space="0" w:color="auto"/>
            </w:tcBorders>
            <w:shd w:val="clear" w:color="auto" w:fill="FFFFFF"/>
          </w:tcPr>
          <w:p w:rsidR="008438B4" w:rsidRDefault="00441609" w:rsidP="00441609">
            <w:pPr>
              <w:ind w:left="0" w:firstLine="0"/>
            </w:pPr>
            <w:r>
              <w:rPr>
                <w:spacing w:val="-5"/>
              </w:rPr>
              <w:t>6.</w:t>
            </w:r>
            <w:r w:rsidR="008438B4">
              <w:rPr>
                <w:spacing w:val="-5"/>
              </w:rPr>
              <w:t xml:space="preserve"> Duomenys </w:t>
            </w:r>
            <w:r w:rsidR="008438B4">
              <w:rPr>
                <w:spacing w:val="3"/>
              </w:rPr>
              <w:t xml:space="preserve">apie tiekėją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38B4" w:rsidRDefault="00441609" w:rsidP="00441609">
            <w:pPr>
              <w:ind w:left="0" w:firstLine="0"/>
            </w:pPr>
            <w:r>
              <w:rPr>
                <w:spacing w:val="-1"/>
              </w:rPr>
              <w:t>6</w:t>
            </w:r>
            <w:r w:rsidR="008438B4">
              <w:rPr>
                <w:spacing w:val="-1"/>
              </w:rPr>
              <w:t>.1. Pavadinimas</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c>
          <w:tcPr>
            <w:tcW w:w="1951"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r>
      <w:tr w:rsidR="008438B4" w:rsidTr="00441609">
        <w:trPr>
          <w:cantSplit/>
          <w:trHeight w:val="295"/>
        </w:trPr>
        <w:tc>
          <w:tcPr>
            <w:tcW w:w="1370" w:type="dxa"/>
            <w:tcBorders>
              <w:top w:val="nil"/>
              <w:left w:val="single" w:sz="6" w:space="0" w:color="auto"/>
              <w:bottom w:val="nil"/>
              <w:right w:val="single" w:sz="6" w:space="0" w:color="auto"/>
            </w:tcBorders>
          </w:tcPr>
          <w:p w:rsidR="008438B4" w:rsidRDefault="008438B4" w:rsidP="00035D38"/>
          <w:p w:rsidR="008438B4" w:rsidRDefault="008438B4" w:rsidP="00035D38"/>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38B4" w:rsidRDefault="00441609" w:rsidP="00441609">
            <w:pPr>
              <w:ind w:left="0" w:firstLine="0"/>
            </w:pPr>
            <w:r>
              <w:rPr>
                <w:spacing w:val="-3"/>
              </w:rPr>
              <w:t>6</w:t>
            </w:r>
            <w:r w:rsidR="008438B4">
              <w:rPr>
                <w:spacing w:val="-3"/>
              </w:rPr>
              <w:t>.2. Adresas</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c>
          <w:tcPr>
            <w:tcW w:w="1951"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r>
      <w:tr w:rsidR="008438B4" w:rsidTr="00441609">
        <w:trPr>
          <w:cantSplit/>
          <w:trHeight w:val="288"/>
        </w:trPr>
        <w:tc>
          <w:tcPr>
            <w:tcW w:w="1370" w:type="dxa"/>
            <w:tcBorders>
              <w:top w:val="nil"/>
              <w:left w:val="single" w:sz="6" w:space="0" w:color="auto"/>
              <w:bottom w:val="nil"/>
              <w:right w:val="single" w:sz="6" w:space="0" w:color="auto"/>
            </w:tcBorders>
          </w:tcPr>
          <w:p w:rsidR="008438B4" w:rsidRDefault="008438B4" w:rsidP="00035D38"/>
          <w:p w:rsidR="008438B4" w:rsidRDefault="008438B4" w:rsidP="00035D38"/>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38B4" w:rsidRDefault="00441609" w:rsidP="00441609">
            <w:pPr>
              <w:ind w:left="0" w:firstLine="0"/>
            </w:pPr>
            <w:r>
              <w:rPr>
                <w:spacing w:val="-3"/>
              </w:rPr>
              <w:t>6</w:t>
            </w:r>
            <w:r w:rsidR="008438B4">
              <w:rPr>
                <w:spacing w:val="-3"/>
              </w:rPr>
              <w:t>.3. Telefonas</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c>
          <w:tcPr>
            <w:tcW w:w="1951"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r>
      <w:tr w:rsidR="008438B4" w:rsidTr="00441609">
        <w:trPr>
          <w:cantSplit/>
          <w:trHeight w:val="800"/>
        </w:trPr>
        <w:tc>
          <w:tcPr>
            <w:tcW w:w="1370" w:type="dxa"/>
            <w:tcBorders>
              <w:top w:val="nil"/>
              <w:left w:val="single" w:sz="6" w:space="0" w:color="auto"/>
              <w:bottom w:val="single" w:sz="6" w:space="0" w:color="auto"/>
              <w:right w:val="single" w:sz="6" w:space="0" w:color="auto"/>
            </w:tcBorders>
          </w:tcPr>
          <w:p w:rsidR="008438B4" w:rsidRDefault="008438B4" w:rsidP="00035D38"/>
          <w:p w:rsidR="008438B4" w:rsidRDefault="008438B4" w:rsidP="00035D38"/>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438B4" w:rsidRDefault="00441609" w:rsidP="00441609">
            <w:pPr>
              <w:ind w:left="0" w:firstLine="0"/>
            </w:pPr>
            <w:r>
              <w:t>6</w:t>
            </w:r>
            <w:r w:rsidR="008438B4">
              <w:t>.4. Kita informacija</w:t>
            </w:r>
          </w:p>
        </w:tc>
        <w:tc>
          <w:tcPr>
            <w:tcW w:w="2084"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pPr>
              <w:spacing w:before="480"/>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c>
          <w:tcPr>
            <w:tcW w:w="1951" w:type="dxa"/>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tc>
      </w:tr>
      <w:tr w:rsidR="008438B4" w:rsidTr="00441609">
        <w:trPr>
          <w:trHeight w:val="672"/>
        </w:trPr>
        <w:tc>
          <w:tcPr>
            <w:tcW w:w="3496" w:type="dxa"/>
            <w:gridSpan w:val="2"/>
            <w:tcBorders>
              <w:top w:val="single" w:sz="6" w:space="0" w:color="auto"/>
              <w:left w:val="single" w:sz="6" w:space="0" w:color="auto"/>
              <w:bottom w:val="single" w:sz="6" w:space="0" w:color="auto"/>
              <w:right w:val="single" w:sz="6" w:space="0" w:color="auto"/>
            </w:tcBorders>
            <w:shd w:val="clear" w:color="auto" w:fill="FFFFFF"/>
          </w:tcPr>
          <w:p w:rsidR="008438B4" w:rsidRDefault="00441609" w:rsidP="00441609">
            <w:pPr>
              <w:ind w:left="0" w:firstLine="0"/>
            </w:pPr>
            <w:r>
              <w:rPr>
                <w:spacing w:val="3"/>
              </w:rPr>
              <w:t xml:space="preserve">7. </w:t>
            </w:r>
            <w:r w:rsidR="008438B4">
              <w:rPr>
                <w:spacing w:val="3"/>
              </w:rPr>
              <w:t>Duomenys apie pasirinktą tiekėją, būsimos pirkimo sutarties sąlygos (trumpai, esminės)</w:t>
            </w:r>
          </w:p>
        </w:tc>
        <w:tc>
          <w:tcPr>
            <w:tcW w:w="6224" w:type="dxa"/>
            <w:gridSpan w:val="3"/>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035D38"/>
          <w:p w:rsidR="008438B4" w:rsidRDefault="008438B4" w:rsidP="00035D38"/>
          <w:p w:rsidR="008438B4" w:rsidRDefault="008438B4" w:rsidP="00035D38"/>
          <w:p w:rsidR="008438B4" w:rsidRDefault="008438B4" w:rsidP="00035D38"/>
          <w:p w:rsidR="008438B4" w:rsidRDefault="008438B4" w:rsidP="00035D38"/>
        </w:tc>
      </w:tr>
      <w:tr w:rsidR="008438B4" w:rsidTr="00035D38">
        <w:trPr>
          <w:cantSplit/>
          <w:trHeight w:val="554"/>
        </w:trPr>
        <w:tc>
          <w:tcPr>
            <w:tcW w:w="9720" w:type="dxa"/>
            <w:gridSpan w:val="5"/>
            <w:tcBorders>
              <w:top w:val="single" w:sz="6" w:space="0" w:color="auto"/>
              <w:left w:val="single" w:sz="6" w:space="0" w:color="auto"/>
              <w:bottom w:val="single" w:sz="6" w:space="0" w:color="auto"/>
              <w:right w:val="single" w:sz="6" w:space="0" w:color="auto"/>
            </w:tcBorders>
            <w:shd w:val="clear" w:color="auto" w:fill="FFFFFF"/>
          </w:tcPr>
          <w:p w:rsidR="008438B4" w:rsidRDefault="008438B4" w:rsidP="00DB61A2">
            <w:pPr>
              <w:ind w:left="0" w:firstLine="0"/>
              <w:rPr>
                <w:spacing w:val="-2"/>
              </w:rPr>
            </w:pPr>
            <w:r>
              <w:rPr>
                <w:spacing w:val="-2"/>
              </w:rPr>
              <w:t>8. Sprendimo pasirinkti nurodytą tiekėją laimėtoju motyvai, kitos su tiekėjų atranka susijusios aplinkybės:</w:t>
            </w:r>
          </w:p>
          <w:p w:rsidR="008438B4" w:rsidRDefault="008438B4" w:rsidP="00035D38">
            <w:pPr>
              <w:rPr>
                <w:spacing w:val="-2"/>
              </w:rPr>
            </w:pPr>
          </w:p>
          <w:p w:rsidR="008438B4" w:rsidRDefault="008438B4" w:rsidP="00035D38"/>
        </w:tc>
      </w:tr>
    </w:tbl>
    <w:p w:rsidR="008438B4" w:rsidRDefault="008438B4" w:rsidP="008438B4"/>
    <w:p w:rsidR="008438B4" w:rsidRDefault="008438B4" w:rsidP="008438B4"/>
    <w:p w:rsidR="00DB61A2" w:rsidRDefault="00DB61A2" w:rsidP="00DB61A2">
      <w:pPr>
        <w:ind w:left="0" w:firstLine="0"/>
      </w:pPr>
    </w:p>
    <w:p w:rsidR="008438B4" w:rsidRDefault="008438B4" w:rsidP="00DB61A2">
      <w:pPr>
        <w:ind w:left="0" w:firstLine="0"/>
      </w:pPr>
      <w:r>
        <w:t>Pirkimo vykdytojas</w:t>
      </w:r>
      <w:r>
        <w:rPr>
          <w:spacing w:val="-6"/>
        </w:rPr>
        <w:t xml:space="preserve">                              </w:t>
      </w:r>
      <w:r>
        <w:rPr>
          <w:spacing w:val="-6"/>
        </w:rPr>
        <w:tab/>
      </w:r>
      <w:r>
        <w:t>(Parašas)                                      (Vardas, pavardė)</w:t>
      </w:r>
    </w:p>
    <w:p w:rsidR="008438B4" w:rsidRDefault="008438B4" w:rsidP="008438B4">
      <w:pPr>
        <w:rPr>
          <w:spacing w:val="-6"/>
        </w:rPr>
      </w:pPr>
    </w:p>
    <w:p w:rsidR="008438B4" w:rsidRDefault="008438B4" w:rsidP="008438B4"/>
    <w:p w:rsidR="008438B4" w:rsidRDefault="008438B4" w:rsidP="008438B4">
      <w:r>
        <w:t xml:space="preserve">                                        </w:t>
      </w:r>
      <w:r w:rsidR="00DB61A2">
        <w:t xml:space="preserve">  </w:t>
      </w:r>
      <w:r>
        <w:t xml:space="preserve">        Direktorius</w:t>
      </w:r>
    </w:p>
    <w:p w:rsidR="008438B4" w:rsidRPr="00347915" w:rsidRDefault="008438B4" w:rsidP="00DB61A2">
      <w:pPr>
        <w:ind w:left="0" w:firstLine="0"/>
        <w:rPr>
          <w:lang w:val="sv-SE"/>
        </w:rPr>
      </w:pPr>
      <w:r>
        <w:t>Suderinta:                                            (Parašas)                                      (Pareigos, vardas, pavardė)</w:t>
      </w:r>
    </w:p>
    <w:sectPr w:rsidR="008438B4" w:rsidRPr="00347915" w:rsidSect="00A12D8E">
      <w:pgSz w:w="11909" w:h="16834"/>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71" w:rsidRDefault="00973A71">
      <w:pPr>
        <w:spacing w:after="0" w:line="240" w:lineRule="auto"/>
      </w:pPr>
      <w:r>
        <w:separator/>
      </w:r>
    </w:p>
  </w:endnote>
  <w:endnote w:type="continuationSeparator" w:id="0">
    <w:p w:rsidR="00973A71" w:rsidRDefault="0097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71" w:rsidRDefault="00973A71">
      <w:pPr>
        <w:spacing w:after="0" w:line="240" w:lineRule="auto"/>
      </w:pPr>
      <w:r>
        <w:separator/>
      </w:r>
    </w:p>
  </w:footnote>
  <w:footnote w:type="continuationSeparator" w:id="0">
    <w:p w:rsidR="00973A71" w:rsidRDefault="00973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38" w:rsidRDefault="00035D38">
    <w:pPr>
      <w:spacing w:after="0" w:line="259" w:lineRule="auto"/>
      <w:ind w:left="0" w:right="264" w:firstLine="0"/>
      <w:jc w:val="center"/>
    </w:pPr>
    <w:r>
      <w:fldChar w:fldCharType="begin"/>
    </w:r>
    <w:r>
      <w:instrText xml:space="preserve"> PAGE   \* MERGEFORMAT </w:instrText>
    </w:r>
    <w:r>
      <w:fldChar w:fldCharType="separate"/>
    </w:r>
    <w:r>
      <w:rPr>
        <w:noProof/>
      </w:rPr>
      <w:t>2</w:t>
    </w:r>
    <w:r>
      <w:fldChar w:fldCharType="end"/>
    </w:r>
    <w:r>
      <w:t xml:space="preserve"> </w:t>
    </w:r>
  </w:p>
  <w:p w:rsidR="00035D38" w:rsidRDefault="00035D38">
    <w:pPr>
      <w:spacing w:after="0" w:line="259" w:lineRule="auto"/>
      <w:ind w:left="98"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38" w:rsidRDefault="00035D38">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38" w:rsidRDefault="00035D38">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38" w:rsidRDefault="00035D38">
    <w:pPr>
      <w:spacing w:after="0" w:line="259" w:lineRule="auto"/>
      <w:ind w:left="0" w:right="5" w:firstLine="0"/>
      <w:jc w:val="center"/>
    </w:pPr>
    <w:r>
      <w:fldChar w:fldCharType="begin"/>
    </w:r>
    <w:r>
      <w:instrText xml:space="preserve"> PAGE   \* MERGEFORMAT </w:instrText>
    </w:r>
    <w:r>
      <w:fldChar w:fldCharType="separate"/>
    </w:r>
    <w:r w:rsidR="00096410">
      <w:rPr>
        <w:noProof/>
      </w:rPr>
      <w:t>20</w:t>
    </w:r>
    <w:r>
      <w:fldChar w:fldCharType="end"/>
    </w:r>
    <w:r>
      <w:t xml:space="preserve"> </w:t>
    </w:r>
  </w:p>
  <w:p w:rsidR="00035D38" w:rsidRDefault="00035D38">
    <w:pPr>
      <w:spacing w:after="0" w:line="259" w:lineRule="auto"/>
      <w:ind w:left="0"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38" w:rsidRDefault="00035D38">
    <w:pPr>
      <w:spacing w:after="0" w:line="259" w:lineRule="auto"/>
      <w:ind w:left="0" w:right="5" w:firstLine="0"/>
      <w:jc w:val="center"/>
    </w:pPr>
    <w:r>
      <w:fldChar w:fldCharType="begin"/>
    </w:r>
    <w:r>
      <w:instrText xml:space="preserve"> PAGE   \* MERGEFORMAT </w:instrText>
    </w:r>
    <w:r>
      <w:fldChar w:fldCharType="separate"/>
    </w:r>
    <w:r w:rsidR="00096410">
      <w:rPr>
        <w:noProof/>
      </w:rPr>
      <w:t>19</w:t>
    </w:r>
    <w:r>
      <w:fldChar w:fldCharType="end"/>
    </w:r>
    <w:r>
      <w:t xml:space="preserve"> </w:t>
    </w:r>
  </w:p>
  <w:p w:rsidR="00035D38" w:rsidRDefault="00035D38">
    <w:pPr>
      <w:spacing w:after="0" w:line="259" w:lineRule="auto"/>
      <w:ind w:left="0" w:firstLine="0"/>
      <w:jc w:val="left"/>
    </w:pP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38" w:rsidRDefault="00035D38">
    <w:pPr>
      <w:spacing w:after="0" w:line="259" w:lineRule="auto"/>
      <w:ind w:left="0" w:right="5" w:firstLine="0"/>
      <w:jc w:val="center"/>
    </w:pPr>
    <w:r>
      <w:fldChar w:fldCharType="begin"/>
    </w:r>
    <w:r>
      <w:instrText xml:space="preserve"> PAGE   \* MERGEFORMAT </w:instrText>
    </w:r>
    <w:r>
      <w:fldChar w:fldCharType="separate"/>
    </w:r>
    <w:r>
      <w:t>2</w:t>
    </w:r>
    <w:r>
      <w:fldChar w:fldCharType="end"/>
    </w:r>
    <w:r>
      <w:t xml:space="preserve"> </w:t>
    </w:r>
  </w:p>
  <w:p w:rsidR="00035D38" w:rsidRDefault="00035D38">
    <w:pPr>
      <w:spacing w:after="0" w:line="259"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39F"/>
    <w:multiLevelType w:val="multilevel"/>
    <w:tmpl w:val="A76E970A"/>
    <w:lvl w:ilvl="0">
      <w:start w:val="10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7C82FF8"/>
    <w:multiLevelType w:val="multilevel"/>
    <w:tmpl w:val="1982189C"/>
    <w:lvl w:ilvl="0">
      <w:start w:val="78"/>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87B0319"/>
    <w:multiLevelType w:val="hybridMultilevel"/>
    <w:tmpl w:val="21E24B50"/>
    <w:lvl w:ilvl="0" w:tplc="D408B3CE">
      <w:start w:val="6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D282F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6D9D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B8D1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C4C9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E95F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F0D88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A084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817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24F02A5"/>
    <w:multiLevelType w:val="multilevel"/>
    <w:tmpl w:val="3070B6F8"/>
    <w:lvl w:ilvl="0">
      <w:start w:val="4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9F167D4"/>
    <w:multiLevelType w:val="hybridMultilevel"/>
    <w:tmpl w:val="1B46B52C"/>
    <w:lvl w:ilvl="0" w:tplc="06E00054">
      <w:start w:val="8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289CC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84FE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A629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EA11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E8A4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CD10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A847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ED13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50D15BF"/>
    <w:multiLevelType w:val="hybridMultilevel"/>
    <w:tmpl w:val="E9EE030E"/>
    <w:lvl w:ilvl="0" w:tplc="A2702CCA">
      <w:start w:val="1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CE9A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E74D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2E6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3ACEB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4B95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8E2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0D9B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86FB9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7D96B87"/>
    <w:multiLevelType w:val="hybridMultilevel"/>
    <w:tmpl w:val="CC043028"/>
    <w:lvl w:ilvl="0" w:tplc="EA2C3664">
      <w:start w:val="13"/>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AFE7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ECB0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285A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8D04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C2899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62A8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5C7EF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0475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1BC4752"/>
    <w:multiLevelType w:val="multilevel"/>
    <w:tmpl w:val="935CCB32"/>
    <w:lvl w:ilvl="0">
      <w:start w:val="1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10472FD"/>
    <w:multiLevelType w:val="multilevel"/>
    <w:tmpl w:val="36E6A24C"/>
    <w:lvl w:ilvl="0">
      <w:start w:val="94"/>
      <w:numFmt w:val="decimal"/>
      <w:lvlText w:val="%1."/>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418B3308"/>
    <w:multiLevelType w:val="multilevel"/>
    <w:tmpl w:val="F5FC8C12"/>
    <w:lvl w:ilvl="0">
      <w:start w:val="8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3DD1FCD"/>
    <w:multiLevelType w:val="multilevel"/>
    <w:tmpl w:val="8988D25E"/>
    <w:lvl w:ilvl="0">
      <w:start w:val="10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4CB2931"/>
    <w:multiLevelType w:val="hybridMultilevel"/>
    <w:tmpl w:val="FCAE5E5E"/>
    <w:lvl w:ilvl="0" w:tplc="D5D004DC">
      <w:start w:val="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6AD5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4950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C58C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C229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F6EE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6252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0F68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5253E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5C207532"/>
    <w:multiLevelType w:val="hybridMultilevel"/>
    <w:tmpl w:val="9788D362"/>
    <w:lvl w:ilvl="0" w:tplc="F1165CC8">
      <w:start w:val="1"/>
      <w:numFmt w:val="upperRoman"/>
      <w:lvlText w:val="%1"/>
      <w:lvlJc w:val="left"/>
      <w:pPr>
        <w:ind w:left="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00868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A24BD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38AC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02447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8A82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67225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34C06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3887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66644F03"/>
    <w:multiLevelType w:val="hybridMultilevel"/>
    <w:tmpl w:val="F3C0A4D4"/>
    <w:lvl w:ilvl="0" w:tplc="DFE04E00">
      <w:start w:val="6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900BE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E8F1E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42845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8F24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440B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94FE4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1A1EC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8CDCF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86D6146"/>
    <w:multiLevelType w:val="multilevel"/>
    <w:tmpl w:val="2ACE87B2"/>
    <w:lvl w:ilvl="0">
      <w:start w:val="1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EEA4EBE"/>
    <w:multiLevelType w:val="hybridMultilevel"/>
    <w:tmpl w:val="361069D8"/>
    <w:lvl w:ilvl="0" w:tplc="EA4E4172">
      <w:start w:val="2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AE7BD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8974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E63D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C6E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A512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8F9A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AB55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A485A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37C3742"/>
    <w:multiLevelType w:val="multilevel"/>
    <w:tmpl w:val="4C14172C"/>
    <w:lvl w:ilvl="0">
      <w:start w:val="1"/>
      <w:numFmt w:val="decimal"/>
      <w:lvlText w:val="%1."/>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6421B5E"/>
    <w:multiLevelType w:val="multilevel"/>
    <w:tmpl w:val="32822DEC"/>
    <w:lvl w:ilvl="0">
      <w:start w:val="4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D2003AA"/>
    <w:multiLevelType w:val="hybridMultilevel"/>
    <w:tmpl w:val="781EABCA"/>
    <w:lvl w:ilvl="0" w:tplc="DAEA0238">
      <w:start w:val="8"/>
      <w:numFmt w:val="upperRoman"/>
      <w:lvlText w:val="%1"/>
      <w:lvlJc w:val="left"/>
      <w:pPr>
        <w:ind w:left="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A6C23F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92EE7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305C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12F6B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6EEF1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62CC60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64D8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C4CC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7D9101B3"/>
    <w:multiLevelType w:val="multilevel"/>
    <w:tmpl w:val="E0FCE8BE"/>
    <w:lvl w:ilvl="0">
      <w:start w:val="8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8"/>
  </w:num>
  <w:num w:numId="3">
    <w:abstractNumId w:val="16"/>
  </w:num>
  <w:num w:numId="4">
    <w:abstractNumId w:val="6"/>
  </w:num>
  <w:num w:numId="5">
    <w:abstractNumId w:val="7"/>
  </w:num>
  <w:num w:numId="6">
    <w:abstractNumId w:val="15"/>
  </w:num>
  <w:num w:numId="7">
    <w:abstractNumId w:val="11"/>
  </w:num>
  <w:num w:numId="8">
    <w:abstractNumId w:val="3"/>
  </w:num>
  <w:num w:numId="9">
    <w:abstractNumId w:val="17"/>
  </w:num>
  <w:num w:numId="10">
    <w:abstractNumId w:val="2"/>
  </w:num>
  <w:num w:numId="11">
    <w:abstractNumId w:val="13"/>
  </w:num>
  <w:num w:numId="12">
    <w:abstractNumId w:val="1"/>
  </w:num>
  <w:num w:numId="13">
    <w:abstractNumId w:val="9"/>
  </w:num>
  <w:num w:numId="14">
    <w:abstractNumId w:val="4"/>
  </w:num>
  <w:num w:numId="15">
    <w:abstractNumId w:val="19"/>
  </w:num>
  <w:num w:numId="16">
    <w:abstractNumId w:val="8"/>
  </w:num>
  <w:num w:numId="17">
    <w:abstractNumId w:val="10"/>
  </w:num>
  <w:num w:numId="18">
    <w:abstractNumId w:val="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69"/>
    <w:rsid w:val="000256C3"/>
    <w:rsid w:val="00035D38"/>
    <w:rsid w:val="00096410"/>
    <w:rsid w:val="000A2CDB"/>
    <w:rsid w:val="000B43BD"/>
    <w:rsid w:val="000E14F1"/>
    <w:rsid w:val="000E559A"/>
    <w:rsid w:val="000F7596"/>
    <w:rsid w:val="00106234"/>
    <w:rsid w:val="001073E1"/>
    <w:rsid w:val="00136881"/>
    <w:rsid w:val="00155D5A"/>
    <w:rsid w:val="001609A1"/>
    <w:rsid w:val="001940F7"/>
    <w:rsid w:val="001A78DA"/>
    <w:rsid w:val="001E5D6A"/>
    <w:rsid w:val="001E651B"/>
    <w:rsid w:val="001F6479"/>
    <w:rsid w:val="001F6EE1"/>
    <w:rsid w:val="0028269E"/>
    <w:rsid w:val="00290D73"/>
    <w:rsid w:val="002B5F40"/>
    <w:rsid w:val="002B6462"/>
    <w:rsid w:val="00356309"/>
    <w:rsid w:val="00367244"/>
    <w:rsid w:val="00367729"/>
    <w:rsid w:val="003828EA"/>
    <w:rsid w:val="00383FFC"/>
    <w:rsid w:val="00394CC4"/>
    <w:rsid w:val="003A1012"/>
    <w:rsid w:val="003A4235"/>
    <w:rsid w:val="003B5E81"/>
    <w:rsid w:val="003F3518"/>
    <w:rsid w:val="004336D8"/>
    <w:rsid w:val="00441609"/>
    <w:rsid w:val="0045163E"/>
    <w:rsid w:val="00480F91"/>
    <w:rsid w:val="004A0828"/>
    <w:rsid w:val="004B0B0F"/>
    <w:rsid w:val="004B1681"/>
    <w:rsid w:val="004C2919"/>
    <w:rsid w:val="005221F7"/>
    <w:rsid w:val="00554055"/>
    <w:rsid w:val="005834FF"/>
    <w:rsid w:val="005966DE"/>
    <w:rsid w:val="005C18CC"/>
    <w:rsid w:val="00625E31"/>
    <w:rsid w:val="0065306F"/>
    <w:rsid w:val="0066061C"/>
    <w:rsid w:val="006612E6"/>
    <w:rsid w:val="00661A70"/>
    <w:rsid w:val="006A1194"/>
    <w:rsid w:val="006D3241"/>
    <w:rsid w:val="00701EBB"/>
    <w:rsid w:val="00755D72"/>
    <w:rsid w:val="00770638"/>
    <w:rsid w:val="00770A56"/>
    <w:rsid w:val="00772EDF"/>
    <w:rsid w:val="00782D11"/>
    <w:rsid w:val="007923CE"/>
    <w:rsid w:val="007C49E4"/>
    <w:rsid w:val="0081508E"/>
    <w:rsid w:val="00830DF7"/>
    <w:rsid w:val="008438B4"/>
    <w:rsid w:val="00850EBD"/>
    <w:rsid w:val="00871471"/>
    <w:rsid w:val="00874D19"/>
    <w:rsid w:val="00886C7B"/>
    <w:rsid w:val="008A2D3C"/>
    <w:rsid w:val="008F106B"/>
    <w:rsid w:val="00956EE1"/>
    <w:rsid w:val="00973A71"/>
    <w:rsid w:val="009D0ED1"/>
    <w:rsid w:val="009D38E4"/>
    <w:rsid w:val="00A12D8E"/>
    <w:rsid w:val="00A85657"/>
    <w:rsid w:val="00AE02F8"/>
    <w:rsid w:val="00B20C99"/>
    <w:rsid w:val="00B21135"/>
    <w:rsid w:val="00B2469D"/>
    <w:rsid w:val="00B248BB"/>
    <w:rsid w:val="00B355C0"/>
    <w:rsid w:val="00B67EC7"/>
    <w:rsid w:val="00BA148A"/>
    <w:rsid w:val="00BE7EC0"/>
    <w:rsid w:val="00C01CD5"/>
    <w:rsid w:val="00C60547"/>
    <w:rsid w:val="00C70E20"/>
    <w:rsid w:val="00C77239"/>
    <w:rsid w:val="00C82116"/>
    <w:rsid w:val="00C87BCF"/>
    <w:rsid w:val="00CA17F9"/>
    <w:rsid w:val="00CC7507"/>
    <w:rsid w:val="00D8334F"/>
    <w:rsid w:val="00DB61A2"/>
    <w:rsid w:val="00DD5E6A"/>
    <w:rsid w:val="00DD74E5"/>
    <w:rsid w:val="00DF01CA"/>
    <w:rsid w:val="00E62F72"/>
    <w:rsid w:val="00E6617A"/>
    <w:rsid w:val="00E92BA6"/>
    <w:rsid w:val="00EB2C71"/>
    <w:rsid w:val="00F54ADC"/>
    <w:rsid w:val="00F73197"/>
    <w:rsid w:val="00FC50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4" w:line="267" w:lineRule="auto"/>
      <w:ind w:left="3288"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3" w:line="264" w:lineRule="auto"/>
      <w:ind w:left="10" w:right="4"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urinioantrat">
    <w:name w:val="TOC Heading"/>
    <w:basedOn w:val="Antrat1"/>
    <w:next w:val="prastasis"/>
    <w:uiPriority w:val="39"/>
    <w:unhideWhenUsed/>
    <w:qFormat/>
    <w:rsid w:val="005834FF"/>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urinys1">
    <w:name w:val="toc 1"/>
    <w:basedOn w:val="prastasis"/>
    <w:next w:val="prastasis"/>
    <w:autoRedefine/>
    <w:uiPriority w:val="39"/>
    <w:unhideWhenUsed/>
    <w:rsid w:val="005834FF"/>
    <w:pPr>
      <w:spacing w:after="100"/>
      <w:ind w:left="0"/>
    </w:pPr>
  </w:style>
  <w:style w:type="character" w:styleId="Hipersaitas">
    <w:name w:val="Hyperlink"/>
    <w:basedOn w:val="Numatytasispastraiposriftas"/>
    <w:uiPriority w:val="99"/>
    <w:unhideWhenUsed/>
    <w:rsid w:val="005834FF"/>
    <w:rPr>
      <w:color w:val="0563C1" w:themeColor="hyperlink"/>
      <w:u w:val="single"/>
    </w:rPr>
  </w:style>
  <w:style w:type="paragraph" w:styleId="Sraopastraipa">
    <w:name w:val="List Paragraph"/>
    <w:basedOn w:val="prastasis"/>
    <w:uiPriority w:val="34"/>
    <w:qFormat/>
    <w:rsid w:val="00DD5E6A"/>
    <w:pPr>
      <w:ind w:left="720"/>
      <w:contextualSpacing/>
    </w:pPr>
  </w:style>
  <w:style w:type="paragraph" w:styleId="Pagrindinistekstas">
    <w:name w:val="Body Text"/>
    <w:basedOn w:val="prastasis"/>
    <w:link w:val="PagrindinistekstasDiagrama"/>
    <w:rsid w:val="008438B4"/>
    <w:pPr>
      <w:spacing w:after="120" w:line="240" w:lineRule="auto"/>
      <w:ind w:left="0" w:firstLine="0"/>
      <w:jc w:val="left"/>
    </w:pPr>
    <w:rPr>
      <w:color w:val="auto"/>
      <w:szCs w:val="24"/>
    </w:rPr>
  </w:style>
  <w:style w:type="character" w:customStyle="1" w:styleId="PagrindinistekstasDiagrama">
    <w:name w:val="Pagrindinis tekstas Diagrama"/>
    <w:basedOn w:val="Numatytasispastraiposriftas"/>
    <w:link w:val="Pagrindinistekstas"/>
    <w:rsid w:val="008438B4"/>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1E65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651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14" w:line="267" w:lineRule="auto"/>
      <w:ind w:left="3288" w:firstLine="556"/>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3" w:line="264" w:lineRule="auto"/>
      <w:ind w:left="10" w:right="4"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urinioantrat">
    <w:name w:val="TOC Heading"/>
    <w:basedOn w:val="Antrat1"/>
    <w:next w:val="prastasis"/>
    <w:uiPriority w:val="39"/>
    <w:unhideWhenUsed/>
    <w:qFormat/>
    <w:rsid w:val="005834FF"/>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urinys1">
    <w:name w:val="toc 1"/>
    <w:basedOn w:val="prastasis"/>
    <w:next w:val="prastasis"/>
    <w:autoRedefine/>
    <w:uiPriority w:val="39"/>
    <w:unhideWhenUsed/>
    <w:rsid w:val="005834FF"/>
    <w:pPr>
      <w:spacing w:after="100"/>
      <w:ind w:left="0"/>
    </w:pPr>
  </w:style>
  <w:style w:type="character" w:styleId="Hipersaitas">
    <w:name w:val="Hyperlink"/>
    <w:basedOn w:val="Numatytasispastraiposriftas"/>
    <w:uiPriority w:val="99"/>
    <w:unhideWhenUsed/>
    <w:rsid w:val="005834FF"/>
    <w:rPr>
      <w:color w:val="0563C1" w:themeColor="hyperlink"/>
      <w:u w:val="single"/>
    </w:rPr>
  </w:style>
  <w:style w:type="paragraph" w:styleId="Sraopastraipa">
    <w:name w:val="List Paragraph"/>
    <w:basedOn w:val="prastasis"/>
    <w:uiPriority w:val="34"/>
    <w:qFormat/>
    <w:rsid w:val="00DD5E6A"/>
    <w:pPr>
      <w:ind w:left="720"/>
      <w:contextualSpacing/>
    </w:pPr>
  </w:style>
  <w:style w:type="paragraph" w:styleId="Pagrindinistekstas">
    <w:name w:val="Body Text"/>
    <w:basedOn w:val="prastasis"/>
    <w:link w:val="PagrindinistekstasDiagrama"/>
    <w:rsid w:val="008438B4"/>
    <w:pPr>
      <w:spacing w:after="120" w:line="240" w:lineRule="auto"/>
      <w:ind w:left="0" w:firstLine="0"/>
      <w:jc w:val="left"/>
    </w:pPr>
    <w:rPr>
      <w:color w:val="auto"/>
      <w:szCs w:val="24"/>
    </w:rPr>
  </w:style>
  <w:style w:type="character" w:customStyle="1" w:styleId="PagrindinistekstasDiagrama">
    <w:name w:val="Pagrindinis tekstas Diagrama"/>
    <w:basedOn w:val="Numatytasispastraiposriftas"/>
    <w:link w:val="Pagrindinistekstas"/>
    <w:rsid w:val="008438B4"/>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1E65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E651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C209-CBCC-4FA8-B899-676FCB1B7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43212</Words>
  <Characters>24631</Characters>
  <Application>Microsoft Office Word</Application>
  <DocSecurity>0</DocSecurity>
  <Lines>205</Lines>
  <Paragraphs>135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Vartotojas</cp:lastModifiedBy>
  <cp:revision>9</cp:revision>
  <cp:lastPrinted>2016-05-12T05:48:00Z</cp:lastPrinted>
  <dcterms:created xsi:type="dcterms:W3CDTF">2016-04-13T16:35:00Z</dcterms:created>
  <dcterms:modified xsi:type="dcterms:W3CDTF">2016-05-12T05:50:00Z</dcterms:modified>
</cp:coreProperties>
</file>