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229C2" w:rsidRPr="00A22D7C" w:rsidRDefault="0020350E">
      <w:pPr>
        <w:tabs>
          <w:tab w:val="left" w:pos="1276"/>
          <w:tab w:val="left" w:pos="2592"/>
          <w:tab w:val="left" w:pos="3888"/>
          <w:tab w:val="left" w:pos="5185"/>
          <w:tab w:val="left" w:pos="6481"/>
          <w:tab w:val="left" w:pos="7777"/>
          <w:tab w:val="left" w:pos="9072"/>
          <w:tab w:val="left" w:pos="10335"/>
        </w:tabs>
        <w:jc w:val="center"/>
        <w:rPr>
          <w:rFonts w:ascii="Times New Roman" w:hAnsi="Times New Roman"/>
          <w:b/>
          <w:sz w:val="24"/>
        </w:rPr>
      </w:pPr>
      <w:r w:rsidRPr="0020350E">
        <w:pict>
          <v:shapetype id="_x0000_t202" coordsize="21600,21600" o:spt="202" path="m,l,21600r21600,l21600,xe">
            <v:stroke joinstyle="miter"/>
            <v:path gradientshapeok="t" o:connecttype="rect"/>
          </v:shapetype>
          <v:shape id="_x0000_s1026" type="#_x0000_t202" style="position:absolute;left:0;text-align:left;margin-left:194.45pt;margin-top:57.65pt;width:210.65pt;height:42pt;z-index:251657728;mso-wrap-distance-left:0;mso-wrap-distance-right:0;mso-position-horizontal-relative:page;mso-position-vertical-relative:page" stroked="f">
            <v:fill opacity="0" color2="black"/>
            <v:textbox inset="0,0,0,0">
              <w:txbxContent>
                <w:p w:rsidR="00A22D7C" w:rsidRDefault="00A22D7C" w:rsidP="00E9741F">
                  <w:pPr>
                    <w:ind w:right="-605"/>
                    <w:jc w:val="center"/>
                  </w:pPr>
                  <w:r>
                    <w:object w:dxaOrig="825"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44.25pt" o:ole="" filled="t">
                        <v:fill opacity="0" color2="black"/>
                        <v:imagedata r:id="rId7" o:title=""/>
                      </v:shape>
                      <o:OLEObject Type="Embed" ProgID="Word.Picture.8" ShapeID="_x0000_i1025" DrawAspect="Content" ObjectID="_1533369981" r:id="rId8"/>
                    </w:object>
                  </w:r>
                </w:p>
              </w:txbxContent>
            </v:textbox>
            <w10:wrap type="topAndBottom" anchorx="page" anchory="page"/>
          </v:shape>
        </w:pict>
      </w:r>
    </w:p>
    <w:p w:rsidR="00C229C2" w:rsidRPr="00A22D7C" w:rsidRDefault="00C229C2" w:rsidP="00E9741F">
      <w:pPr>
        <w:tabs>
          <w:tab w:val="left" w:pos="1276"/>
          <w:tab w:val="left" w:pos="2592"/>
          <w:tab w:val="left" w:pos="3888"/>
          <w:tab w:val="left" w:pos="5185"/>
          <w:tab w:val="left" w:pos="6481"/>
          <w:tab w:val="left" w:pos="7777"/>
          <w:tab w:val="left" w:pos="9072"/>
          <w:tab w:val="left" w:pos="10335"/>
        </w:tabs>
        <w:jc w:val="center"/>
        <w:rPr>
          <w:rFonts w:ascii="Times New Roman" w:hAnsi="Times New Roman"/>
          <w:b/>
          <w:sz w:val="24"/>
        </w:rPr>
      </w:pPr>
      <w:r w:rsidRPr="00A22D7C">
        <w:rPr>
          <w:rFonts w:ascii="Times New Roman" w:hAnsi="Times New Roman"/>
          <w:b/>
          <w:sz w:val="24"/>
        </w:rPr>
        <w:t>PABRADĖS SOCIALINĖS GLOBOS NAMAI</w:t>
      </w:r>
    </w:p>
    <w:p w:rsidR="00C229C2" w:rsidRPr="00A22D7C" w:rsidRDefault="00C229C2" w:rsidP="00E9741F">
      <w:pPr>
        <w:tabs>
          <w:tab w:val="left" w:pos="1276"/>
          <w:tab w:val="left" w:pos="2592"/>
          <w:tab w:val="left" w:pos="3888"/>
          <w:tab w:val="left" w:pos="5185"/>
          <w:tab w:val="left" w:pos="6481"/>
          <w:tab w:val="left" w:pos="7777"/>
          <w:tab w:val="left" w:pos="9072"/>
          <w:tab w:val="left" w:pos="9781"/>
          <w:tab w:val="left" w:pos="10335"/>
        </w:tabs>
        <w:ind w:right="283"/>
        <w:jc w:val="center"/>
        <w:rPr>
          <w:b/>
          <w:sz w:val="24"/>
        </w:rPr>
      </w:pPr>
    </w:p>
    <w:p w:rsidR="00C229C2" w:rsidRPr="00A22D7C" w:rsidRDefault="00C229C2" w:rsidP="00E9741F">
      <w:pPr>
        <w:tabs>
          <w:tab w:val="left" w:pos="1276"/>
          <w:tab w:val="left" w:pos="2592"/>
          <w:tab w:val="left" w:pos="3888"/>
          <w:tab w:val="left" w:pos="5185"/>
          <w:tab w:val="left" w:pos="6481"/>
          <w:tab w:val="left" w:pos="7777"/>
          <w:tab w:val="left" w:pos="9072"/>
          <w:tab w:val="left" w:pos="9781"/>
          <w:tab w:val="left" w:pos="10335"/>
        </w:tabs>
        <w:ind w:right="-1"/>
        <w:jc w:val="center"/>
        <w:rPr>
          <w:b/>
          <w:sz w:val="24"/>
        </w:rPr>
      </w:pPr>
      <w:r w:rsidRPr="00A22D7C">
        <w:rPr>
          <w:b/>
          <w:sz w:val="24"/>
        </w:rPr>
        <w:t>DIREKTORIUS</w:t>
      </w:r>
    </w:p>
    <w:p w:rsidR="00C229C2" w:rsidRPr="00A22D7C" w:rsidRDefault="00C229C2" w:rsidP="00E9741F">
      <w:pPr>
        <w:tabs>
          <w:tab w:val="left" w:pos="10335"/>
        </w:tabs>
        <w:ind w:right="283"/>
        <w:jc w:val="center"/>
        <w:rPr>
          <w:rFonts w:ascii="Times New Roman" w:hAnsi="Times New Roman"/>
          <w:b/>
          <w:sz w:val="24"/>
          <w:szCs w:val="24"/>
        </w:rPr>
      </w:pPr>
    </w:p>
    <w:p w:rsidR="00C229C2" w:rsidRPr="00A22D7C" w:rsidRDefault="00C229C2" w:rsidP="00E9741F">
      <w:pPr>
        <w:tabs>
          <w:tab w:val="left" w:pos="10335"/>
        </w:tabs>
        <w:ind w:right="-1"/>
        <w:jc w:val="center"/>
        <w:rPr>
          <w:rFonts w:ascii="Times New Roman" w:hAnsi="Times New Roman"/>
          <w:b/>
          <w:sz w:val="24"/>
          <w:szCs w:val="24"/>
        </w:rPr>
      </w:pPr>
      <w:r w:rsidRPr="00A22D7C">
        <w:rPr>
          <w:rFonts w:ascii="Times New Roman" w:hAnsi="Times New Roman"/>
          <w:b/>
          <w:sz w:val="24"/>
          <w:szCs w:val="24"/>
        </w:rPr>
        <w:t>ĮSAKYMAS</w:t>
      </w:r>
    </w:p>
    <w:p w:rsidR="00C229C2" w:rsidRPr="00A22D7C" w:rsidRDefault="00C229C2" w:rsidP="00E9741F">
      <w:pPr>
        <w:tabs>
          <w:tab w:val="left" w:pos="10335"/>
        </w:tabs>
        <w:ind w:right="283"/>
        <w:jc w:val="center"/>
        <w:rPr>
          <w:rFonts w:ascii="Times New Roman" w:hAnsi="Times New Roman"/>
          <w:b/>
          <w:sz w:val="24"/>
          <w:szCs w:val="24"/>
        </w:rPr>
      </w:pPr>
    </w:p>
    <w:p w:rsidR="00C229C2" w:rsidRPr="00A22D7C" w:rsidRDefault="00C229C2" w:rsidP="00E9741F">
      <w:pPr>
        <w:tabs>
          <w:tab w:val="left" w:pos="10335"/>
        </w:tabs>
        <w:ind w:right="818"/>
        <w:jc w:val="center"/>
      </w:pPr>
    </w:p>
    <w:p w:rsidR="00C229C2" w:rsidRPr="00A22D7C" w:rsidRDefault="00C229C2" w:rsidP="00E9741F">
      <w:pPr>
        <w:tabs>
          <w:tab w:val="left" w:pos="10335"/>
        </w:tabs>
        <w:ind w:right="-1"/>
        <w:jc w:val="center"/>
        <w:rPr>
          <w:rFonts w:ascii="Times New Roman" w:hAnsi="Times New Roman"/>
          <w:b/>
          <w:sz w:val="24"/>
          <w:szCs w:val="24"/>
        </w:rPr>
      </w:pPr>
      <w:r w:rsidRPr="00A22D7C">
        <w:rPr>
          <w:rFonts w:ascii="Times New Roman" w:hAnsi="Times New Roman"/>
          <w:b/>
          <w:sz w:val="24"/>
          <w:szCs w:val="24"/>
        </w:rPr>
        <w:t>DĖL PABRADĖS SOCIALINĖS GLOBOS NAMŲ SUPAPRASTINTŲ VIEŠŲJŲ PIRKIMŲ TAISYKLIŲ P</w:t>
      </w:r>
      <w:r w:rsidR="00E9741F" w:rsidRPr="00A22D7C">
        <w:rPr>
          <w:rFonts w:ascii="Times New Roman" w:hAnsi="Times New Roman"/>
          <w:b/>
          <w:sz w:val="24"/>
          <w:szCs w:val="24"/>
        </w:rPr>
        <w:t>AKEITIMO</w:t>
      </w:r>
    </w:p>
    <w:p w:rsidR="00C229C2" w:rsidRPr="00A22D7C" w:rsidRDefault="00C229C2" w:rsidP="00E9741F">
      <w:pPr>
        <w:tabs>
          <w:tab w:val="left" w:pos="10335"/>
        </w:tabs>
        <w:ind w:right="818"/>
        <w:jc w:val="center"/>
        <w:rPr>
          <w:rFonts w:ascii="Times New Roman" w:hAnsi="Times New Roman"/>
          <w:sz w:val="24"/>
          <w:szCs w:val="24"/>
        </w:rPr>
      </w:pPr>
    </w:p>
    <w:p w:rsidR="00C229C2" w:rsidRPr="00A22D7C" w:rsidRDefault="00C229C2" w:rsidP="00E9741F">
      <w:pPr>
        <w:tabs>
          <w:tab w:val="left" w:pos="10335"/>
        </w:tabs>
        <w:ind w:right="-1"/>
        <w:jc w:val="center"/>
        <w:rPr>
          <w:rFonts w:ascii="Times New Roman" w:hAnsi="Times New Roman"/>
          <w:sz w:val="24"/>
          <w:szCs w:val="24"/>
        </w:rPr>
      </w:pPr>
      <w:r w:rsidRPr="00A22D7C">
        <w:rPr>
          <w:rFonts w:ascii="Times New Roman" w:hAnsi="Times New Roman"/>
          <w:sz w:val="24"/>
          <w:szCs w:val="24"/>
        </w:rPr>
        <w:t>201</w:t>
      </w:r>
      <w:r w:rsidR="00BA3B24" w:rsidRPr="00A22D7C">
        <w:rPr>
          <w:rFonts w:ascii="Times New Roman" w:hAnsi="Times New Roman"/>
          <w:sz w:val="24"/>
          <w:szCs w:val="24"/>
        </w:rPr>
        <w:t>6</w:t>
      </w:r>
      <w:r w:rsidRPr="00A22D7C">
        <w:rPr>
          <w:rFonts w:ascii="Times New Roman" w:hAnsi="Times New Roman"/>
          <w:sz w:val="24"/>
          <w:szCs w:val="24"/>
        </w:rPr>
        <w:t xml:space="preserve"> m.</w:t>
      </w:r>
      <w:r w:rsidR="00BA3B24" w:rsidRPr="00A22D7C">
        <w:rPr>
          <w:rFonts w:ascii="Times New Roman" w:hAnsi="Times New Roman"/>
          <w:sz w:val="24"/>
          <w:szCs w:val="24"/>
        </w:rPr>
        <w:t xml:space="preserve"> </w:t>
      </w:r>
      <w:r w:rsidR="00E9741F" w:rsidRPr="00A22D7C">
        <w:rPr>
          <w:rFonts w:ascii="Times New Roman" w:hAnsi="Times New Roman"/>
          <w:sz w:val="24"/>
          <w:szCs w:val="24"/>
        </w:rPr>
        <w:t>rugpjūčio 17</w:t>
      </w:r>
      <w:r w:rsidRPr="00A22D7C">
        <w:rPr>
          <w:rFonts w:ascii="Times New Roman" w:hAnsi="Times New Roman"/>
          <w:sz w:val="24"/>
          <w:szCs w:val="24"/>
        </w:rPr>
        <w:t xml:space="preserve"> d. Nr. </w:t>
      </w:r>
      <w:r w:rsidR="00574856">
        <w:rPr>
          <w:rFonts w:ascii="Times New Roman" w:hAnsi="Times New Roman"/>
          <w:sz w:val="24"/>
          <w:szCs w:val="24"/>
        </w:rPr>
        <w:t>V-33</w:t>
      </w:r>
    </w:p>
    <w:p w:rsidR="00C229C2" w:rsidRPr="00A22D7C" w:rsidRDefault="00C229C2" w:rsidP="00E9741F">
      <w:pPr>
        <w:tabs>
          <w:tab w:val="left" w:pos="10335"/>
        </w:tabs>
        <w:ind w:right="-1"/>
        <w:jc w:val="center"/>
        <w:rPr>
          <w:rFonts w:ascii="Times New Roman" w:hAnsi="Times New Roman"/>
          <w:sz w:val="24"/>
          <w:szCs w:val="24"/>
        </w:rPr>
      </w:pPr>
      <w:r w:rsidRPr="00A22D7C">
        <w:rPr>
          <w:rFonts w:ascii="Times New Roman" w:hAnsi="Times New Roman"/>
          <w:sz w:val="24"/>
          <w:szCs w:val="24"/>
        </w:rPr>
        <w:t>Pabradė</w:t>
      </w:r>
    </w:p>
    <w:p w:rsidR="00C229C2" w:rsidRPr="00A22D7C" w:rsidRDefault="00C229C2">
      <w:pPr>
        <w:ind w:left="540" w:right="98" w:firstLine="756"/>
        <w:rPr>
          <w:rFonts w:ascii="Times New Roman" w:hAnsi="Times New Roman"/>
          <w:sz w:val="24"/>
          <w:szCs w:val="24"/>
        </w:rPr>
      </w:pPr>
    </w:p>
    <w:p w:rsidR="00C229C2" w:rsidRPr="00A22D7C" w:rsidRDefault="00C229C2">
      <w:pPr>
        <w:ind w:left="540" w:right="98" w:firstLine="756"/>
        <w:rPr>
          <w:rFonts w:ascii="Times New Roman" w:hAnsi="Times New Roman"/>
          <w:sz w:val="24"/>
          <w:szCs w:val="24"/>
        </w:rPr>
      </w:pPr>
    </w:p>
    <w:p w:rsidR="00C229C2" w:rsidRPr="00A22D7C" w:rsidRDefault="00E9741F" w:rsidP="0074081B">
      <w:pPr>
        <w:pStyle w:val="NoSpacing"/>
        <w:ind w:firstLine="709"/>
        <w:jc w:val="both"/>
        <w:rPr>
          <w:rFonts w:ascii="Times New Roman" w:hAnsi="Times New Roman"/>
          <w:sz w:val="24"/>
          <w:szCs w:val="24"/>
          <w:lang w:val="lt-LT"/>
        </w:rPr>
      </w:pPr>
      <w:r w:rsidRPr="00A22D7C">
        <w:rPr>
          <w:rFonts w:ascii="Times New Roman" w:hAnsi="Times New Roman"/>
          <w:sz w:val="24"/>
          <w:szCs w:val="24"/>
          <w:lang w:val="lt-LT"/>
        </w:rPr>
        <w:t xml:space="preserve">1. Vadovaujantis </w:t>
      </w:r>
      <w:hyperlink r:id="rId9" w:history="1">
        <w:r w:rsidRPr="00A22D7C">
          <w:rPr>
            <w:rFonts w:ascii="Times New Roman" w:hAnsi="Times New Roman"/>
            <w:color w:val="000000"/>
            <w:sz w:val="24"/>
            <w:szCs w:val="24"/>
            <w:lang w:val="lt-LT"/>
          </w:rPr>
          <w:t>Lietuvos Respublikos viešųjų pirkimų įstatymo 85 straipsnio 2 dalies nuostatomis</w:t>
        </w:r>
      </w:hyperlink>
      <w:bookmarkStart w:id="0" w:name="antraste"/>
      <w:bookmarkEnd w:id="0"/>
      <w:r w:rsidRPr="00A22D7C">
        <w:rPr>
          <w:rFonts w:ascii="Times New Roman" w:hAnsi="Times New Roman"/>
          <w:sz w:val="24"/>
          <w:szCs w:val="24"/>
          <w:lang w:val="lt-LT"/>
        </w:rPr>
        <w:t xml:space="preserve"> p a k e i č i u</w:t>
      </w:r>
      <w:r w:rsidR="00C229C2" w:rsidRPr="00A22D7C">
        <w:rPr>
          <w:rFonts w:ascii="Times New Roman" w:hAnsi="Times New Roman"/>
          <w:sz w:val="24"/>
          <w:szCs w:val="24"/>
          <w:lang w:val="lt-LT"/>
        </w:rPr>
        <w:t xml:space="preserve">  </w:t>
      </w:r>
      <w:r w:rsidRPr="00A22D7C">
        <w:rPr>
          <w:rFonts w:ascii="Times New Roman" w:hAnsi="Times New Roman"/>
          <w:sz w:val="24"/>
          <w:szCs w:val="24"/>
          <w:lang w:val="lt-LT"/>
        </w:rPr>
        <w:t xml:space="preserve">2016 m. vasario 8 d. direktoriaus įsakymu Nr. V-12 patvirtintas </w:t>
      </w:r>
      <w:r w:rsidR="00C229C2" w:rsidRPr="00A22D7C">
        <w:rPr>
          <w:rFonts w:ascii="Times New Roman" w:hAnsi="Times New Roman"/>
          <w:sz w:val="24"/>
          <w:szCs w:val="24"/>
          <w:lang w:val="lt-LT"/>
        </w:rPr>
        <w:t>Pabradės socialinės</w:t>
      </w:r>
      <w:r w:rsidR="00947479">
        <w:rPr>
          <w:rFonts w:ascii="Times New Roman" w:hAnsi="Times New Roman"/>
          <w:sz w:val="24"/>
          <w:szCs w:val="24"/>
          <w:lang w:val="lt-LT"/>
        </w:rPr>
        <w:t xml:space="preserve"> globos namų S</w:t>
      </w:r>
      <w:r w:rsidR="00C229C2" w:rsidRPr="00A22D7C">
        <w:rPr>
          <w:rFonts w:ascii="Times New Roman" w:hAnsi="Times New Roman"/>
          <w:sz w:val="24"/>
          <w:szCs w:val="24"/>
          <w:lang w:val="lt-LT"/>
        </w:rPr>
        <w:t>upaprastint</w:t>
      </w:r>
      <w:r w:rsidRPr="00A22D7C">
        <w:rPr>
          <w:rFonts w:ascii="Times New Roman" w:hAnsi="Times New Roman"/>
          <w:sz w:val="24"/>
          <w:szCs w:val="24"/>
          <w:lang w:val="lt-LT"/>
        </w:rPr>
        <w:t>ų</w:t>
      </w:r>
      <w:r w:rsidR="00C229C2" w:rsidRPr="00A22D7C">
        <w:rPr>
          <w:rFonts w:ascii="Times New Roman" w:hAnsi="Times New Roman"/>
          <w:sz w:val="24"/>
          <w:szCs w:val="24"/>
          <w:lang w:val="lt-LT"/>
        </w:rPr>
        <w:t xml:space="preserve"> viešųjų pirkimų taisykles</w:t>
      </w:r>
      <w:r w:rsidR="00A15DEB" w:rsidRPr="00A22D7C">
        <w:rPr>
          <w:rFonts w:ascii="Times New Roman" w:hAnsi="Times New Roman"/>
          <w:sz w:val="24"/>
          <w:szCs w:val="24"/>
          <w:lang w:val="lt-LT"/>
        </w:rPr>
        <w:t xml:space="preserve"> (toliau – Taisyklės)</w:t>
      </w:r>
      <w:r w:rsidRPr="00A22D7C">
        <w:rPr>
          <w:rFonts w:ascii="Times New Roman" w:hAnsi="Times New Roman"/>
          <w:sz w:val="24"/>
          <w:szCs w:val="24"/>
          <w:lang w:val="lt-LT"/>
        </w:rPr>
        <w:t>:</w:t>
      </w:r>
    </w:p>
    <w:p w:rsidR="00E9741F" w:rsidRPr="00A22D7C" w:rsidRDefault="00E9741F" w:rsidP="00E9741F">
      <w:pPr>
        <w:pStyle w:val="Pagrindinistekstas1"/>
        <w:spacing w:line="240" w:lineRule="auto"/>
        <w:ind w:firstLine="720"/>
        <w:rPr>
          <w:color w:val="auto"/>
          <w:sz w:val="24"/>
          <w:szCs w:val="24"/>
        </w:rPr>
      </w:pPr>
      <w:r w:rsidRPr="00A22D7C">
        <w:rPr>
          <w:sz w:val="24"/>
          <w:szCs w:val="24"/>
        </w:rPr>
        <w:t>1.1. </w:t>
      </w:r>
      <w:r w:rsidR="00A15DEB" w:rsidRPr="00A22D7C">
        <w:rPr>
          <w:sz w:val="24"/>
          <w:szCs w:val="24"/>
        </w:rPr>
        <w:t xml:space="preserve">Taisyklių </w:t>
      </w:r>
      <w:r w:rsidR="00A15DEB" w:rsidRPr="00A22D7C">
        <w:rPr>
          <w:color w:val="auto"/>
          <w:sz w:val="24"/>
          <w:szCs w:val="24"/>
        </w:rPr>
        <w:t>16.1 punktą išdėstau taip:</w:t>
      </w:r>
      <w:r w:rsidRPr="00A22D7C">
        <w:rPr>
          <w:color w:val="auto"/>
          <w:sz w:val="24"/>
          <w:szCs w:val="24"/>
        </w:rPr>
        <w:t xml:space="preserve"> </w:t>
      </w:r>
      <w:r w:rsidR="00A15DEB" w:rsidRPr="00A22D7C">
        <w:rPr>
          <w:color w:val="auto"/>
          <w:sz w:val="24"/>
          <w:szCs w:val="24"/>
        </w:rPr>
        <w:t xml:space="preserve">„16.1. </w:t>
      </w:r>
      <w:r w:rsidRPr="00A22D7C">
        <w:rPr>
          <w:color w:val="auto"/>
          <w:sz w:val="24"/>
          <w:szCs w:val="24"/>
        </w:rPr>
        <w:t>atliekami mažos vertės pirkimai; kai sudaromos prekių, paslaugų pirkimo sutart</w:t>
      </w:r>
      <w:r w:rsidR="00A15DEB" w:rsidRPr="00A22D7C">
        <w:rPr>
          <w:color w:val="auto"/>
          <w:sz w:val="24"/>
          <w:szCs w:val="24"/>
        </w:rPr>
        <w:t>ies vertė yra ne didesnė kaip 40</w:t>
      </w:r>
      <w:r w:rsidRPr="00A22D7C">
        <w:rPr>
          <w:color w:val="auto"/>
          <w:sz w:val="24"/>
          <w:szCs w:val="24"/>
        </w:rPr>
        <w:t xml:space="preserve"> 000 eurų (be PVM), o darbų pirkimo sutart</w:t>
      </w:r>
      <w:r w:rsidR="00A15DEB" w:rsidRPr="00A22D7C">
        <w:rPr>
          <w:color w:val="auto"/>
          <w:sz w:val="24"/>
          <w:szCs w:val="24"/>
        </w:rPr>
        <w:t>ies vertė yra ne didesnė kaip 100 000 eurų  (be PVM);“;</w:t>
      </w:r>
    </w:p>
    <w:p w:rsidR="00E9741F" w:rsidRPr="00A22D7C" w:rsidRDefault="00A15DEB" w:rsidP="00E9741F">
      <w:pPr>
        <w:pStyle w:val="Pagrindinistekstas1"/>
        <w:spacing w:line="240" w:lineRule="auto"/>
        <w:ind w:firstLine="720"/>
        <w:rPr>
          <w:sz w:val="24"/>
          <w:szCs w:val="24"/>
        </w:rPr>
      </w:pPr>
      <w:r w:rsidRPr="00A22D7C">
        <w:rPr>
          <w:sz w:val="24"/>
          <w:szCs w:val="24"/>
        </w:rPr>
        <w:t>1.2. Taisyklių 21.2.2 punktą išdėstau taip: „21.2.2.</w:t>
      </w:r>
      <w:r w:rsidR="00E9741F" w:rsidRPr="00A22D7C">
        <w:rPr>
          <w:sz w:val="24"/>
          <w:szCs w:val="24"/>
        </w:rPr>
        <w:t xml:space="preserve"> skelbiamų pirkimų</w:t>
      </w:r>
      <w:r w:rsidR="00397842" w:rsidRPr="00A22D7C">
        <w:rPr>
          <w:sz w:val="24"/>
          <w:szCs w:val="24"/>
        </w:rPr>
        <w:t xml:space="preserve"> atveju, kai sudaromos pirkimo </w:t>
      </w:r>
      <w:r w:rsidR="00E9741F" w:rsidRPr="00A22D7C">
        <w:rPr>
          <w:sz w:val="24"/>
          <w:szCs w:val="24"/>
        </w:rPr>
        <w:t>sutarties vertė</w:t>
      </w:r>
      <w:r w:rsidR="00947479">
        <w:rPr>
          <w:sz w:val="24"/>
          <w:szCs w:val="24"/>
        </w:rPr>
        <w:t xml:space="preserve"> yra</w:t>
      </w:r>
      <w:r w:rsidR="00E9741F" w:rsidRPr="00A22D7C">
        <w:rPr>
          <w:sz w:val="24"/>
          <w:szCs w:val="24"/>
        </w:rPr>
        <w:t xml:space="preserve"> ne didesnė kaip </w:t>
      </w:r>
      <w:r w:rsidRPr="00A22D7C">
        <w:rPr>
          <w:sz w:val="24"/>
          <w:szCs w:val="24"/>
        </w:rPr>
        <w:t>45</w:t>
      </w:r>
      <w:r w:rsidR="00E9741F" w:rsidRPr="00A22D7C">
        <w:rPr>
          <w:color w:val="auto"/>
          <w:sz w:val="24"/>
          <w:szCs w:val="24"/>
        </w:rPr>
        <w:t xml:space="preserve"> 000</w:t>
      </w:r>
      <w:r w:rsidRPr="00A22D7C">
        <w:rPr>
          <w:color w:val="auto"/>
          <w:sz w:val="24"/>
          <w:szCs w:val="24"/>
        </w:rPr>
        <w:t xml:space="preserve"> </w:t>
      </w:r>
      <w:r w:rsidR="00E9741F" w:rsidRPr="00A22D7C">
        <w:rPr>
          <w:color w:val="auto"/>
          <w:sz w:val="24"/>
          <w:szCs w:val="24"/>
        </w:rPr>
        <w:t>eurų</w:t>
      </w:r>
      <w:r w:rsidR="00E9741F" w:rsidRPr="00A22D7C">
        <w:rPr>
          <w:sz w:val="24"/>
          <w:szCs w:val="24"/>
        </w:rPr>
        <w:t xml:space="preserve"> (be PVM)</w:t>
      </w:r>
      <w:r w:rsidRPr="00A22D7C">
        <w:rPr>
          <w:sz w:val="24"/>
          <w:szCs w:val="24"/>
        </w:rPr>
        <w:t>;“;</w:t>
      </w:r>
      <w:r w:rsidR="00E9741F" w:rsidRPr="00A22D7C">
        <w:rPr>
          <w:sz w:val="24"/>
          <w:szCs w:val="24"/>
        </w:rPr>
        <w:t xml:space="preserve"> </w:t>
      </w:r>
    </w:p>
    <w:p w:rsidR="00A15DEB" w:rsidRPr="00A22D7C" w:rsidRDefault="00A15DEB" w:rsidP="00E9741F">
      <w:pPr>
        <w:pStyle w:val="Pagrindinistekstas1"/>
        <w:spacing w:line="240" w:lineRule="auto"/>
        <w:ind w:firstLine="720"/>
        <w:rPr>
          <w:sz w:val="24"/>
          <w:szCs w:val="24"/>
        </w:rPr>
      </w:pPr>
      <w:r w:rsidRPr="00A22D7C">
        <w:rPr>
          <w:sz w:val="24"/>
          <w:szCs w:val="24"/>
        </w:rPr>
        <w:t xml:space="preserve">1.3. Taisyklių 25 punktą išdėstau taip: „25. </w:t>
      </w:r>
      <w:r w:rsidRPr="00A22D7C">
        <w:rPr>
          <w:bCs/>
          <w:sz w:val="24"/>
          <w:szCs w:val="24"/>
        </w:rPr>
        <w:t>Perkančioji organizacija sudaryti pirkimo sutartį siūlo tam dalyviui, kurio pasiūlymas pripažintas laimėjusiu. Dalyvis sudaryti pirkimo sutarties kviečiamas raštu (išskyrus atvejus, kai pirkimo sutartis sudaroma žodžiu) ir jam nurodomas laikas, iki kada jis turi pasirašyti pirkimo sutartį.</w:t>
      </w:r>
      <w:r w:rsidRPr="00A22D7C">
        <w:rPr>
          <w:sz w:val="24"/>
          <w:szCs w:val="24"/>
        </w:rPr>
        <w:t xml:space="preserve"> Jeigu tiekėjas, kuriam buvo pasiūlyta sudaryti pirkimo sutartį, raštu atsisako ją sudaryti arba nepateikia pirkimo dokumentuose nustatyto pirkimo sutarties įvykdymo užtikrinimo, arba iki perkančiosios organizacijos nurodyto laiko tiekėjas nepasirašo pirkimo sutarties, arba atsisako sudaryti pirkimo sutartį pirkimo dokumentuose nustatytomis sąlygomis, arba ūkio subjektų grupė neįsteigia juridinio asmens, kaip nustatyta </w:t>
      </w:r>
      <w:r w:rsidR="00397842" w:rsidRPr="00A22D7C">
        <w:rPr>
          <w:sz w:val="24"/>
          <w:szCs w:val="24"/>
        </w:rPr>
        <w:t>Viešųjų pirkimų įstatyme ir/ar pirkimo dokumentuose</w:t>
      </w:r>
      <w:r w:rsidRPr="00A22D7C">
        <w:rPr>
          <w:sz w:val="24"/>
          <w:szCs w:val="24"/>
        </w:rPr>
        <w:t>, laikoma, kad jis atsisakė sudaryti pirkimo sutartį. Tuo atveju perkančioji organizacija siūlo sudaryti pirkimo sutartį tiekėjui, kurio pasiūlymas pagal nustatytą pasiūlymų eilę yra pirmas po tiekėjo, atsisakiusio sudaryti pirkimo sutartį.</w:t>
      </w:r>
      <w:r w:rsidR="00397842" w:rsidRPr="00A22D7C">
        <w:rPr>
          <w:sz w:val="24"/>
          <w:szCs w:val="24"/>
        </w:rPr>
        <w:t>“;</w:t>
      </w:r>
    </w:p>
    <w:p w:rsidR="00397842" w:rsidRPr="00A22D7C" w:rsidRDefault="00397842" w:rsidP="00E9741F">
      <w:pPr>
        <w:pStyle w:val="Pagrindinistekstas1"/>
        <w:spacing w:line="240" w:lineRule="auto"/>
        <w:ind w:firstLine="720"/>
        <w:rPr>
          <w:sz w:val="24"/>
          <w:szCs w:val="24"/>
        </w:rPr>
      </w:pPr>
      <w:r w:rsidRPr="00A22D7C">
        <w:rPr>
          <w:sz w:val="24"/>
          <w:szCs w:val="24"/>
        </w:rPr>
        <w:t>1.4. Taisyklių 26 punktą išdėstau taip: „26. Sudarant pirkimo sutartį, joje negali būti keičiama laimėjusio tiekėjo pasiūlymo kaina, derybų protokole ar po derybų pateiktame galutiniame pasiūlyme užfiksuota galutinė derybų kaina ir pirkimo dokumentuose bei pasiūlyme nustatytos pirkimo sąlygos. Pirkimo sutartyje, kai ji sudaroma raštu, išskyrus, kai sutartis sudaroma atlikus mažos vertės pirkimą, turi būti nustatyta:“;</w:t>
      </w:r>
    </w:p>
    <w:p w:rsidR="00E9741F" w:rsidRPr="00A22D7C" w:rsidRDefault="00397842" w:rsidP="00E9741F">
      <w:pPr>
        <w:pStyle w:val="Pagrindinistekstas1"/>
        <w:spacing w:line="240" w:lineRule="auto"/>
        <w:ind w:firstLine="709"/>
        <w:rPr>
          <w:color w:val="auto"/>
          <w:sz w:val="24"/>
          <w:szCs w:val="24"/>
        </w:rPr>
      </w:pPr>
      <w:r w:rsidRPr="00A22D7C">
        <w:rPr>
          <w:sz w:val="24"/>
          <w:szCs w:val="24"/>
        </w:rPr>
        <w:t xml:space="preserve">1.5. Taisyklių 38.1 punktą išdėstau taip: „38.1. </w:t>
      </w:r>
      <w:r w:rsidR="00E9741F" w:rsidRPr="00A22D7C">
        <w:rPr>
          <w:sz w:val="24"/>
          <w:szCs w:val="24"/>
        </w:rPr>
        <w:t xml:space="preserve">kai </w:t>
      </w:r>
      <w:r w:rsidR="00E9741F" w:rsidRPr="00A22D7C">
        <w:rPr>
          <w:color w:val="auto"/>
          <w:sz w:val="24"/>
          <w:szCs w:val="24"/>
        </w:rPr>
        <w:t>prekių, paslaugų pirkimo sutarties vertė</w:t>
      </w:r>
      <w:r w:rsidRPr="00A22D7C">
        <w:rPr>
          <w:color w:val="auto"/>
          <w:sz w:val="24"/>
          <w:szCs w:val="24"/>
        </w:rPr>
        <w:t xml:space="preserve"> </w:t>
      </w:r>
      <w:r w:rsidR="00947479">
        <w:rPr>
          <w:color w:val="auto"/>
          <w:sz w:val="24"/>
          <w:szCs w:val="24"/>
        </w:rPr>
        <w:t>yra ne didesnė kaip</w:t>
      </w:r>
      <w:r w:rsidR="00E9741F" w:rsidRPr="00A22D7C">
        <w:rPr>
          <w:color w:val="auto"/>
          <w:sz w:val="24"/>
          <w:szCs w:val="24"/>
        </w:rPr>
        <w:t xml:space="preserve"> </w:t>
      </w:r>
      <w:r w:rsidRPr="00A22D7C">
        <w:rPr>
          <w:color w:val="auto"/>
          <w:sz w:val="24"/>
          <w:szCs w:val="24"/>
        </w:rPr>
        <w:t xml:space="preserve">25 </w:t>
      </w:r>
      <w:r w:rsidR="00E9741F" w:rsidRPr="00A22D7C">
        <w:rPr>
          <w:color w:val="auto"/>
          <w:sz w:val="24"/>
          <w:szCs w:val="24"/>
        </w:rPr>
        <w:t xml:space="preserve">000 eurų </w:t>
      </w:r>
      <w:r w:rsidRPr="00A22D7C">
        <w:rPr>
          <w:color w:val="auto"/>
          <w:sz w:val="24"/>
          <w:szCs w:val="24"/>
        </w:rPr>
        <w:t>(</w:t>
      </w:r>
      <w:r w:rsidR="00E9741F" w:rsidRPr="00A22D7C">
        <w:rPr>
          <w:color w:val="auto"/>
          <w:sz w:val="24"/>
          <w:szCs w:val="24"/>
        </w:rPr>
        <w:t>be PVM</w:t>
      </w:r>
      <w:r w:rsidRPr="00A22D7C">
        <w:rPr>
          <w:color w:val="auto"/>
          <w:sz w:val="24"/>
          <w:szCs w:val="24"/>
        </w:rPr>
        <w:t>)</w:t>
      </w:r>
      <w:r w:rsidR="00E9741F" w:rsidRPr="00A22D7C">
        <w:rPr>
          <w:color w:val="auto"/>
          <w:sz w:val="24"/>
          <w:szCs w:val="24"/>
        </w:rPr>
        <w:t xml:space="preserve">, darbų pirkimo sutarties vertė </w:t>
      </w:r>
      <w:r w:rsidR="00947479">
        <w:rPr>
          <w:color w:val="auto"/>
          <w:sz w:val="24"/>
          <w:szCs w:val="24"/>
        </w:rPr>
        <w:t>yra ne didesnė kaip</w:t>
      </w:r>
      <w:r w:rsidRPr="00A22D7C">
        <w:rPr>
          <w:color w:val="auto"/>
          <w:sz w:val="24"/>
          <w:szCs w:val="24"/>
        </w:rPr>
        <w:t xml:space="preserve"> 45 </w:t>
      </w:r>
      <w:r w:rsidR="00E9741F" w:rsidRPr="00A22D7C">
        <w:rPr>
          <w:color w:val="auto"/>
          <w:sz w:val="24"/>
          <w:szCs w:val="24"/>
        </w:rPr>
        <w:t xml:space="preserve">000 eurų </w:t>
      </w:r>
      <w:r w:rsidRPr="00A22D7C">
        <w:rPr>
          <w:color w:val="auto"/>
          <w:sz w:val="24"/>
          <w:szCs w:val="24"/>
        </w:rPr>
        <w:t>(</w:t>
      </w:r>
      <w:r w:rsidR="00E9741F" w:rsidRPr="00A22D7C">
        <w:rPr>
          <w:color w:val="auto"/>
          <w:sz w:val="24"/>
          <w:szCs w:val="24"/>
        </w:rPr>
        <w:t>be PVM</w:t>
      </w:r>
      <w:r w:rsidRPr="00A22D7C">
        <w:rPr>
          <w:color w:val="auto"/>
          <w:sz w:val="24"/>
          <w:szCs w:val="24"/>
        </w:rPr>
        <w:t>).“;</w:t>
      </w:r>
    </w:p>
    <w:p w:rsidR="00E9741F" w:rsidRPr="00A22D7C" w:rsidRDefault="00397842" w:rsidP="00E9741F">
      <w:pPr>
        <w:pStyle w:val="Pagrindinistekstas1"/>
        <w:spacing w:line="240" w:lineRule="auto"/>
        <w:ind w:firstLine="709"/>
        <w:rPr>
          <w:color w:val="auto"/>
          <w:sz w:val="24"/>
          <w:szCs w:val="24"/>
        </w:rPr>
      </w:pPr>
      <w:r w:rsidRPr="00A22D7C">
        <w:rPr>
          <w:color w:val="auto"/>
          <w:sz w:val="24"/>
          <w:szCs w:val="24"/>
        </w:rPr>
        <w:t>1.6. Taisyklių 39 punktą išdėstau taip: „</w:t>
      </w:r>
      <w:r w:rsidR="00E9741F" w:rsidRPr="00A22D7C">
        <w:rPr>
          <w:color w:val="auto"/>
          <w:sz w:val="24"/>
          <w:szCs w:val="24"/>
        </w:rPr>
        <w:t>39.</w:t>
      </w:r>
      <w:r w:rsidRPr="00A22D7C">
        <w:rPr>
          <w:color w:val="auto"/>
          <w:sz w:val="24"/>
          <w:szCs w:val="24"/>
        </w:rPr>
        <w:t xml:space="preserve"> </w:t>
      </w:r>
      <w:r w:rsidR="00E9741F" w:rsidRPr="00A22D7C">
        <w:rPr>
          <w:color w:val="auto"/>
          <w:sz w:val="24"/>
          <w:szCs w:val="24"/>
        </w:rPr>
        <w:t xml:space="preserve">Perkančioji organizacija, prašydama pateikti pasiūlymus, privalo kreiptis į daugiau kaip 1 tiekėją, kai prekių, paslaugų pirkimo sutarties vertė </w:t>
      </w:r>
      <w:r w:rsidRPr="00A22D7C">
        <w:rPr>
          <w:color w:val="auto"/>
          <w:sz w:val="24"/>
          <w:szCs w:val="24"/>
        </w:rPr>
        <w:t>yra didesnė kaip</w:t>
      </w:r>
      <w:r w:rsidR="00E9741F" w:rsidRPr="00A22D7C">
        <w:rPr>
          <w:color w:val="auto"/>
          <w:sz w:val="24"/>
          <w:szCs w:val="24"/>
        </w:rPr>
        <w:t xml:space="preserve"> </w:t>
      </w:r>
      <w:r w:rsidRPr="00A22D7C">
        <w:rPr>
          <w:color w:val="auto"/>
          <w:sz w:val="24"/>
          <w:szCs w:val="24"/>
        </w:rPr>
        <w:t xml:space="preserve">25 </w:t>
      </w:r>
      <w:r w:rsidR="00E9741F" w:rsidRPr="00A22D7C">
        <w:rPr>
          <w:color w:val="auto"/>
          <w:sz w:val="24"/>
          <w:szCs w:val="24"/>
        </w:rPr>
        <w:t>000</w:t>
      </w:r>
      <w:r w:rsidRPr="00A22D7C">
        <w:rPr>
          <w:color w:val="auto"/>
          <w:sz w:val="24"/>
          <w:szCs w:val="24"/>
        </w:rPr>
        <w:t xml:space="preserve"> </w:t>
      </w:r>
      <w:r w:rsidR="00E9741F" w:rsidRPr="00A22D7C">
        <w:rPr>
          <w:color w:val="auto"/>
          <w:sz w:val="24"/>
          <w:szCs w:val="24"/>
        </w:rPr>
        <w:t xml:space="preserve">eurų </w:t>
      </w:r>
      <w:r w:rsidRPr="00A22D7C">
        <w:rPr>
          <w:color w:val="auto"/>
          <w:sz w:val="24"/>
          <w:szCs w:val="24"/>
        </w:rPr>
        <w:t>(</w:t>
      </w:r>
      <w:r w:rsidR="00E9741F" w:rsidRPr="00A22D7C">
        <w:rPr>
          <w:color w:val="auto"/>
          <w:sz w:val="24"/>
          <w:szCs w:val="24"/>
        </w:rPr>
        <w:t>be PVM</w:t>
      </w:r>
      <w:r w:rsidRPr="00A22D7C">
        <w:rPr>
          <w:color w:val="auto"/>
          <w:sz w:val="24"/>
          <w:szCs w:val="24"/>
        </w:rPr>
        <w:t>)</w:t>
      </w:r>
      <w:r w:rsidR="00E9741F" w:rsidRPr="00A22D7C">
        <w:rPr>
          <w:color w:val="auto"/>
          <w:sz w:val="24"/>
          <w:szCs w:val="24"/>
        </w:rPr>
        <w:t xml:space="preserve">, darbų pirkimo sutarties vertė </w:t>
      </w:r>
      <w:r w:rsidRPr="00A22D7C">
        <w:rPr>
          <w:color w:val="auto"/>
          <w:sz w:val="24"/>
          <w:szCs w:val="24"/>
        </w:rPr>
        <w:t xml:space="preserve">yra didesnė kaip 45 </w:t>
      </w:r>
      <w:r w:rsidR="00E9741F" w:rsidRPr="00A22D7C">
        <w:rPr>
          <w:color w:val="auto"/>
          <w:sz w:val="24"/>
          <w:szCs w:val="24"/>
        </w:rPr>
        <w:t>000</w:t>
      </w:r>
      <w:r w:rsidRPr="00A22D7C">
        <w:rPr>
          <w:color w:val="auto"/>
          <w:sz w:val="24"/>
          <w:szCs w:val="24"/>
        </w:rPr>
        <w:t xml:space="preserve"> </w:t>
      </w:r>
      <w:r w:rsidR="00E9741F" w:rsidRPr="00A22D7C">
        <w:rPr>
          <w:color w:val="auto"/>
          <w:sz w:val="24"/>
          <w:szCs w:val="24"/>
        </w:rPr>
        <w:t xml:space="preserve">eurų </w:t>
      </w:r>
      <w:r w:rsidRPr="00A22D7C">
        <w:rPr>
          <w:color w:val="auto"/>
          <w:sz w:val="24"/>
          <w:szCs w:val="24"/>
        </w:rPr>
        <w:t>(</w:t>
      </w:r>
      <w:r w:rsidR="00E9741F" w:rsidRPr="00A22D7C">
        <w:rPr>
          <w:color w:val="auto"/>
          <w:sz w:val="24"/>
          <w:szCs w:val="24"/>
        </w:rPr>
        <w:t>be PVM</w:t>
      </w:r>
      <w:r w:rsidRPr="00A22D7C">
        <w:rPr>
          <w:color w:val="auto"/>
          <w:sz w:val="24"/>
          <w:szCs w:val="24"/>
        </w:rPr>
        <w:t>)</w:t>
      </w:r>
      <w:r w:rsidR="00E9741F" w:rsidRPr="00A22D7C">
        <w:rPr>
          <w:color w:val="auto"/>
          <w:sz w:val="24"/>
          <w:szCs w:val="24"/>
        </w:rPr>
        <w:t>,</w:t>
      </w:r>
      <w:r w:rsidRPr="00A22D7C">
        <w:rPr>
          <w:color w:val="auto"/>
          <w:sz w:val="24"/>
          <w:szCs w:val="24"/>
        </w:rPr>
        <w:t xml:space="preserve"> ar</w:t>
      </w:r>
      <w:r w:rsidR="00E9741F" w:rsidRPr="00A22D7C">
        <w:rPr>
          <w:color w:val="auto"/>
          <w:sz w:val="24"/>
          <w:szCs w:val="24"/>
        </w:rPr>
        <w:t xml:space="preserve"> aplinkybės nėra išvardintos Taisyklių 38 punkte.</w:t>
      </w:r>
      <w:r w:rsidRPr="00A22D7C">
        <w:rPr>
          <w:color w:val="auto"/>
          <w:sz w:val="24"/>
          <w:szCs w:val="24"/>
        </w:rPr>
        <w:t>“;</w:t>
      </w:r>
    </w:p>
    <w:p w:rsidR="00E9741F" w:rsidRPr="00A22D7C" w:rsidRDefault="0074081B" w:rsidP="0074081B">
      <w:pPr>
        <w:pStyle w:val="NoSpacing"/>
        <w:ind w:firstLine="709"/>
        <w:jc w:val="both"/>
        <w:rPr>
          <w:sz w:val="24"/>
          <w:szCs w:val="24"/>
          <w:lang w:val="lt-LT"/>
        </w:rPr>
      </w:pPr>
      <w:r w:rsidRPr="00A22D7C">
        <w:rPr>
          <w:sz w:val="24"/>
          <w:szCs w:val="24"/>
          <w:lang w:val="lt-LT"/>
        </w:rPr>
        <w:t xml:space="preserve">1.7. Taisyklių </w:t>
      </w:r>
      <w:r w:rsidR="00A15DEB" w:rsidRPr="00A22D7C">
        <w:rPr>
          <w:sz w:val="24"/>
          <w:szCs w:val="24"/>
          <w:lang w:val="lt-LT"/>
        </w:rPr>
        <w:t>41.1</w:t>
      </w:r>
      <w:r w:rsidRPr="00A22D7C">
        <w:rPr>
          <w:sz w:val="24"/>
          <w:szCs w:val="24"/>
          <w:lang w:val="lt-LT"/>
        </w:rPr>
        <w:t xml:space="preserve"> punktą išdėstau taip: „41.1.</w:t>
      </w:r>
      <w:r w:rsidR="00A15DEB" w:rsidRPr="00A22D7C">
        <w:rPr>
          <w:sz w:val="24"/>
          <w:szCs w:val="24"/>
          <w:lang w:val="lt-LT"/>
        </w:rPr>
        <w:t xml:space="preserve"> pirkimo sutarties vertė </w:t>
      </w:r>
      <w:r w:rsidR="00947479">
        <w:rPr>
          <w:sz w:val="24"/>
          <w:szCs w:val="24"/>
          <w:lang w:val="lt-LT"/>
        </w:rPr>
        <w:t xml:space="preserve">yra </w:t>
      </w:r>
      <w:r w:rsidR="00947479">
        <w:rPr>
          <w:rFonts w:hint="eastAsia"/>
          <w:sz w:val="24"/>
          <w:szCs w:val="24"/>
          <w:lang w:val="lt-LT"/>
        </w:rPr>
        <w:t>ne</w:t>
      </w:r>
      <w:r w:rsidR="00947479">
        <w:rPr>
          <w:sz w:val="24"/>
          <w:szCs w:val="24"/>
          <w:lang w:val="lt-LT"/>
        </w:rPr>
        <w:t xml:space="preserve"> </w:t>
      </w:r>
      <w:r w:rsidR="00947479">
        <w:rPr>
          <w:rFonts w:hint="eastAsia"/>
          <w:sz w:val="24"/>
          <w:szCs w:val="24"/>
          <w:lang w:val="lt-LT"/>
        </w:rPr>
        <w:t>didesnė</w:t>
      </w:r>
      <w:r w:rsidR="00947479">
        <w:rPr>
          <w:sz w:val="24"/>
          <w:szCs w:val="24"/>
          <w:lang w:val="lt-LT"/>
        </w:rPr>
        <w:t xml:space="preserve"> kaip</w:t>
      </w:r>
      <w:r w:rsidRPr="00A22D7C">
        <w:rPr>
          <w:sz w:val="24"/>
          <w:szCs w:val="24"/>
          <w:lang w:val="lt-LT"/>
        </w:rPr>
        <w:t xml:space="preserve"> 25</w:t>
      </w:r>
      <w:r w:rsidR="00A15DEB" w:rsidRPr="00A22D7C">
        <w:rPr>
          <w:sz w:val="24"/>
          <w:szCs w:val="24"/>
          <w:lang w:val="lt-LT"/>
        </w:rPr>
        <w:t xml:space="preserve"> 000</w:t>
      </w:r>
      <w:r w:rsidRPr="00A22D7C">
        <w:rPr>
          <w:sz w:val="24"/>
          <w:szCs w:val="24"/>
          <w:lang w:val="lt-LT"/>
        </w:rPr>
        <w:t xml:space="preserve"> </w:t>
      </w:r>
      <w:r w:rsidR="00A15DEB" w:rsidRPr="00A22D7C">
        <w:rPr>
          <w:sz w:val="24"/>
          <w:szCs w:val="24"/>
          <w:lang w:val="lt-LT"/>
        </w:rPr>
        <w:t>eurų (be PVM);</w:t>
      </w:r>
      <w:r w:rsidRPr="00A22D7C">
        <w:rPr>
          <w:sz w:val="24"/>
          <w:szCs w:val="24"/>
          <w:lang w:val="lt-LT"/>
        </w:rPr>
        <w:t>“;</w:t>
      </w:r>
    </w:p>
    <w:p w:rsidR="00C229C2" w:rsidRPr="00A22D7C" w:rsidRDefault="0074081B" w:rsidP="0074081B">
      <w:pPr>
        <w:pStyle w:val="NoSpacing"/>
        <w:ind w:firstLine="709"/>
        <w:jc w:val="both"/>
        <w:rPr>
          <w:rFonts w:ascii="Times New Roman" w:hAnsi="Times New Roman"/>
          <w:sz w:val="24"/>
          <w:szCs w:val="24"/>
          <w:lang w:val="lt-LT"/>
        </w:rPr>
      </w:pPr>
      <w:r w:rsidRPr="00A22D7C">
        <w:rPr>
          <w:sz w:val="24"/>
          <w:szCs w:val="24"/>
          <w:lang w:val="lt-LT"/>
        </w:rPr>
        <w:t>1.8. Taisyklių priedą Nr. 1 išdėstau taip:</w:t>
      </w:r>
    </w:p>
    <w:p w:rsidR="0074081B" w:rsidRPr="00A22D7C" w:rsidRDefault="00A22D7C" w:rsidP="0074081B">
      <w:pPr>
        <w:pStyle w:val="MAZAS"/>
        <w:pageBreakBefore/>
        <w:spacing w:line="240" w:lineRule="auto"/>
        <w:jc w:val="right"/>
        <w:rPr>
          <w:sz w:val="24"/>
          <w:szCs w:val="24"/>
        </w:rPr>
      </w:pPr>
      <w:r>
        <w:rPr>
          <w:sz w:val="24"/>
          <w:szCs w:val="24"/>
        </w:rPr>
        <w:lastRenderedPageBreak/>
        <w:t>„</w:t>
      </w:r>
      <w:r w:rsidR="0074081B" w:rsidRPr="00A22D7C">
        <w:rPr>
          <w:sz w:val="24"/>
          <w:szCs w:val="24"/>
        </w:rPr>
        <w:t xml:space="preserve">Supaprastintų  pirkimų taisyklių                                                                                                                      </w:t>
      </w:r>
    </w:p>
    <w:p w:rsidR="0074081B" w:rsidRPr="00A22D7C" w:rsidRDefault="0074081B" w:rsidP="0074081B">
      <w:pPr>
        <w:pStyle w:val="MAZAS"/>
        <w:spacing w:line="240" w:lineRule="auto"/>
        <w:jc w:val="right"/>
        <w:rPr>
          <w:sz w:val="24"/>
          <w:szCs w:val="24"/>
        </w:rPr>
      </w:pPr>
      <w:r w:rsidRPr="00A22D7C">
        <w:rPr>
          <w:sz w:val="24"/>
          <w:szCs w:val="24"/>
        </w:rPr>
        <w:t>Priedas Nr.1</w:t>
      </w:r>
    </w:p>
    <w:p w:rsidR="0074081B" w:rsidRPr="00A22D7C" w:rsidRDefault="0074081B" w:rsidP="0074081B">
      <w:pPr>
        <w:jc w:val="both"/>
      </w:pPr>
    </w:p>
    <w:p w:rsidR="0074081B" w:rsidRPr="00A22D7C" w:rsidRDefault="0074081B" w:rsidP="0074081B">
      <w:pPr>
        <w:jc w:val="center"/>
        <w:rPr>
          <w:b/>
          <w:bCs/>
          <w:sz w:val="24"/>
          <w:szCs w:val="24"/>
        </w:rPr>
      </w:pPr>
      <w:r w:rsidRPr="00A22D7C">
        <w:rPr>
          <w:b/>
          <w:bCs/>
          <w:sz w:val="24"/>
          <w:szCs w:val="24"/>
        </w:rPr>
        <w:t>PABRADĖS SOCIALINĖS GLOBOS NAMAI</w:t>
      </w:r>
    </w:p>
    <w:p w:rsidR="0074081B" w:rsidRPr="00A22D7C" w:rsidRDefault="0074081B" w:rsidP="0074081B">
      <w:pPr>
        <w:jc w:val="center"/>
        <w:rPr>
          <w:b/>
          <w:sz w:val="24"/>
          <w:szCs w:val="24"/>
        </w:rPr>
      </w:pPr>
      <w:r w:rsidRPr="00A22D7C">
        <w:rPr>
          <w:b/>
          <w:sz w:val="24"/>
          <w:szCs w:val="24"/>
        </w:rPr>
        <w:t>TIEKĖJŲ APKLAUSOS PAŽYMA Nr.</w:t>
      </w:r>
    </w:p>
    <w:p w:rsidR="0074081B" w:rsidRPr="00A22D7C" w:rsidRDefault="0074081B" w:rsidP="0074081B">
      <w:pPr>
        <w:jc w:val="center"/>
        <w:rPr>
          <w:sz w:val="24"/>
          <w:szCs w:val="24"/>
        </w:rPr>
      </w:pPr>
    </w:p>
    <w:p w:rsidR="00A22D7C" w:rsidRDefault="0074081B" w:rsidP="00A22D7C">
      <w:pPr>
        <w:jc w:val="both"/>
        <w:rPr>
          <w:b/>
          <w:sz w:val="24"/>
          <w:szCs w:val="24"/>
        </w:rPr>
      </w:pPr>
      <w:r w:rsidRPr="00A22D7C">
        <w:rPr>
          <w:b/>
          <w:sz w:val="24"/>
          <w:szCs w:val="24"/>
        </w:rPr>
        <w:t xml:space="preserve">Sudarytos sutarties </w:t>
      </w:r>
      <w:r w:rsidR="00A22D7C">
        <w:rPr>
          <w:b/>
          <w:sz w:val="24"/>
          <w:szCs w:val="24"/>
        </w:rPr>
        <w:t>numeris:</w:t>
      </w:r>
    </w:p>
    <w:p w:rsidR="00A22D7C" w:rsidRPr="00A22D7C" w:rsidRDefault="00A22D7C" w:rsidP="00A22D7C">
      <w:pPr>
        <w:jc w:val="both"/>
        <w:rPr>
          <w:sz w:val="24"/>
          <w:szCs w:val="24"/>
        </w:rPr>
      </w:pPr>
      <w:r w:rsidRPr="00A22D7C">
        <w:rPr>
          <w:sz w:val="24"/>
          <w:szCs w:val="24"/>
        </w:rPr>
        <w:t>arba</w:t>
      </w:r>
    </w:p>
    <w:p w:rsidR="0074081B" w:rsidRPr="00A22D7C" w:rsidRDefault="00A22D7C" w:rsidP="00A22D7C">
      <w:pPr>
        <w:jc w:val="both"/>
        <w:rPr>
          <w:b/>
          <w:sz w:val="24"/>
          <w:szCs w:val="24"/>
        </w:rPr>
      </w:pPr>
      <w:r>
        <w:rPr>
          <w:b/>
          <w:sz w:val="24"/>
          <w:szCs w:val="24"/>
        </w:rPr>
        <w:t>S</w:t>
      </w:r>
      <w:r w:rsidR="0074081B" w:rsidRPr="00A22D7C">
        <w:rPr>
          <w:b/>
          <w:sz w:val="24"/>
          <w:szCs w:val="24"/>
        </w:rPr>
        <w:t>ąskaitos faktūros numeris</w:t>
      </w:r>
      <w:r>
        <w:rPr>
          <w:b/>
          <w:sz w:val="24"/>
          <w:szCs w:val="24"/>
        </w:rPr>
        <w:t xml:space="preserve">: </w:t>
      </w:r>
    </w:p>
    <w:p w:rsidR="0074081B" w:rsidRPr="00A22D7C" w:rsidRDefault="0074081B" w:rsidP="0074081B">
      <w:pPr>
        <w:jc w:val="both"/>
        <w:rPr>
          <w:sz w:val="24"/>
          <w:szCs w:val="24"/>
        </w:rPr>
      </w:pPr>
    </w:p>
    <w:tbl>
      <w:tblPr>
        <w:tblW w:w="10349" w:type="dxa"/>
        <w:tblInd w:w="-35" w:type="dxa"/>
        <w:tblLayout w:type="fixed"/>
        <w:tblLook w:val="0000"/>
      </w:tblPr>
      <w:tblGrid>
        <w:gridCol w:w="2411"/>
        <w:gridCol w:w="1418"/>
        <w:gridCol w:w="6520"/>
      </w:tblGrid>
      <w:tr w:rsidR="0074081B" w:rsidRPr="00A22D7C" w:rsidTr="001B08C3">
        <w:trPr>
          <w:trHeight w:val="330"/>
        </w:trPr>
        <w:tc>
          <w:tcPr>
            <w:tcW w:w="2411" w:type="dxa"/>
            <w:tcBorders>
              <w:top w:val="single" w:sz="4" w:space="0" w:color="000000"/>
              <w:left w:val="single" w:sz="4" w:space="0" w:color="000000"/>
              <w:bottom w:val="single" w:sz="4" w:space="0" w:color="000000"/>
            </w:tcBorders>
            <w:shd w:val="clear" w:color="auto" w:fill="auto"/>
          </w:tcPr>
          <w:p w:rsidR="0074081B" w:rsidRPr="00A22D7C" w:rsidRDefault="001B08C3" w:rsidP="001B08C3">
            <w:pPr>
              <w:snapToGrid w:val="0"/>
              <w:jc w:val="both"/>
              <w:rPr>
                <w:b/>
                <w:sz w:val="24"/>
                <w:szCs w:val="24"/>
              </w:rPr>
            </w:pPr>
            <w:r>
              <w:rPr>
                <w:b/>
                <w:sz w:val="24"/>
                <w:szCs w:val="24"/>
              </w:rPr>
              <w:t xml:space="preserve">Pirkimo objekto </w:t>
            </w:r>
            <w:r w:rsidR="0074081B" w:rsidRPr="00A22D7C">
              <w:rPr>
                <w:b/>
                <w:sz w:val="24"/>
                <w:szCs w:val="24"/>
              </w:rPr>
              <w:t xml:space="preserve">BVPŽ kodas: </w:t>
            </w:r>
          </w:p>
        </w:tc>
        <w:tc>
          <w:tcPr>
            <w:tcW w:w="1418" w:type="dxa"/>
            <w:tcBorders>
              <w:top w:val="single" w:sz="4" w:space="0" w:color="000000"/>
              <w:left w:val="single" w:sz="4" w:space="0" w:color="000000"/>
              <w:bottom w:val="single" w:sz="4" w:space="0" w:color="000000"/>
            </w:tcBorders>
            <w:shd w:val="clear" w:color="auto" w:fill="auto"/>
          </w:tcPr>
          <w:p w:rsidR="0074081B" w:rsidRPr="00A22D7C" w:rsidRDefault="00A22D7C" w:rsidP="00A22D7C">
            <w:pPr>
              <w:snapToGrid w:val="0"/>
              <w:jc w:val="both"/>
              <w:rPr>
                <w:b/>
                <w:sz w:val="24"/>
                <w:szCs w:val="24"/>
              </w:rPr>
            </w:pPr>
            <w:r>
              <w:rPr>
                <w:b/>
                <w:sz w:val="24"/>
                <w:szCs w:val="24"/>
              </w:rPr>
              <w:t>P</w:t>
            </w:r>
            <w:r w:rsidR="0074081B" w:rsidRPr="00A22D7C">
              <w:rPr>
                <w:b/>
                <w:sz w:val="24"/>
                <w:szCs w:val="24"/>
              </w:rPr>
              <w:t xml:space="preserve">aslaugos kategorija: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74081B" w:rsidRPr="00A22D7C" w:rsidRDefault="0074081B" w:rsidP="00A22D7C">
            <w:pPr>
              <w:snapToGrid w:val="0"/>
              <w:jc w:val="both"/>
              <w:rPr>
                <w:b/>
                <w:sz w:val="24"/>
                <w:szCs w:val="24"/>
              </w:rPr>
            </w:pPr>
            <w:r w:rsidRPr="00A22D7C">
              <w:rPr>
                <w:b/>
                <w:sz w:val="24"/>
                <w:szCs w:val="24"/>
              </w:rPr>
              <w:t xml:space="preserve">Pirkimo objekto pavadinimas, trumpas aprašymas: </w:t>
            </w:r>
          </w:p>
        </w:tc>
      </w:tr>
      <w:tr w:rsidR="0074081B" w:rsidRPr="00A22D7C" w:rsidTr="001B08C3">
        <w:trPr>
          <w:trHeight w:val="330"/>
        </w:trPr>
        <w:tc>
          <w:tcPr>
            <w:tcW w:w="2411" w:type="dxa"/>
            <w:tcBorders>
              <w:top w:val="single" w:sz="4" w:space="0" w:color="000000"/>
              <w:left w:val="single" w:sz="4" w:space="0" w:color="000000"/>
              <w:bottom w:val="single" w:sz="4" w:space="0" w:color="000000"/>
            </w:tcBorders>
            <w:shd w:val="clear" w:color="auto" w:fill="auto"/>
          </w:tcPr>
          <w:p w:rsidR="0074081B" w:rsidRPr="00A22D7C" w:rsidRDefault="0074081B" w:rsidP="00A22D7C">
            <w:pPr>
              <w:snapToGrid w:val="0"/>
              <w:jc w:val="both"/>
              <w:rPr>
                <w:sz w:val="24"/>
                <w:szCs w:val="24"/>
              </w:rPr>
            </w:pPr>
          </w:p>
        </w:tc>
        <w:tc>
          <w:tcPr>
            <w:tcW w:w="1418" w:type="dxa"/>
            <w:tcBorders>
              <w:top w:val="single" w:sz="4" w:space="0" w:color="000000"/>
              <w:left w:val="single" w:sz="4" w:space="0" w:color="000000"/>
              <w:bottom w:val="single" w:sz="4" w:space="0" w:color="000000"/>
            </w:tcBorders>
            <w:shd w:val="clear" w:color="auto" w:fill="auto"/>
          </w:tcPr>
          <w:p w:rsidR="0074081B" w:rsidRPr="00A22D7C" w:rsidRDefault="0074081B" w:rsidP="00A22D7C">
            <w:pPr>
              <w:snapToGrid w:val="0"/>
              <w:jc w:val="both"/>
              <w:rPr>
                <w:sz w:val="24"/>
                <w:szCs w:val="24"/>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74081B" w:rsidRPr="00A22D7C" w:rsidRDefault="0074081B" w:rsidP="00A22D7C">
            <w:pPr>
              <w:snapToGrid w:val="0"/>
              <w:jc w:val="both"/>
              <w:rPr>
                <w:sz w:val="24"/>
                <w:szCs w:val="24"/>
              </w:rPr>
            </w:pPr>
          </w:p>
        </w:tc>
      </w:tr>
    </w:tbl>
    <w:p w:rsidR="0074081B" w:rsidRPr="00A22D7C" w:rsidRDefault="0074081B" w:rsidP="0074081B">
      <w:pPr>
        <w:jc w:val="both"/>
        <w:rPr>
          <w:sz w:val="24"/>
          <w:szCs w:val="24"/>
        </w:rPr>
      </w:pPr>
    </w:p>
    <w:p w:rsidR="0074081B" w:rsidRPr="00A22D7C" w:rsidRDefault="00A22D7C" w:rsidP="0074081B">
      <w:pPr>
        <w:jc w:val="both"/>
        <w:rPr>
          <w:bCs/>
          <w:i/>
          <w:sz w:val="24"/>
          <w:szCs w:val="24"/>
        </w:rPr>
      </w:pPr>
      <w:r>
        <w:rPr>
          <w:b/>
          <w:bCs/>
          <w:sz w:val="24"/>
          <w:szCs w:val="24"/>
        </w:rPr>
        <w:t>1. </w:t>
      </w:r>
      <w:r w:rsidR="0074081B" w:rsidRPr="00A22D7C">
        <w:rPr>
          <w:b/>
          <w:bCs/>
          <w:sz w:val="24"/>
          <w:szCs w:val="24"/>
        </w:rPr>
        <w:t xml:space="preserve">Pirkimą atlieka: </w:t>
      </w:r>
      <w:r w:rsidR="0074081B" w:rsidRPr="00A22D7C">
        <w:rPr>
          <w:bCs/>
          <w:sz w:val="24"/>
          <w:szCs w:val="24"/>
        </w:rPr>
        <w:t>pirkimo organizatorius arba komisija</w:t>
      </w:r>
      <w:r w:rsidR="0074081B" w:rsidRPr="00A22D7C">
        <w:rPr>
          <w:b/>
          <w:bCs/>
          <w:sz w:val="24"/>
          <w:szCs w:val="24"/>
        </w:rPr>
        <w:t xml:space="preserve"> </w:t>
      </w:r>
      <w:r w:rsidR="0074081B" w:rsidRPr="00A22D7C">
        <w:rPr>
          <w:bCs/>
          <w:i/>
          <w:sz w:val="24"/>
          <w:szCs w:val="24"/>
        </w:rPr>
        <w:t>(pabraukti).</w:t>
      </w:r>
    </w:p>
    <w:p w:rsidR="0074081B" w:rsidRPr="00A22D7C" w:rsidRDefault="0074081B" w:rsidP="0074081B">
      <w:pPr>
        <w:jc w:val="both"/>
        <w:rPr>
          <w:bCs/>
          <w:sz w:val="24"/>
          <w:szCs w:val="24"/>
        </w:rPr>
      </w:pPr>
      <w:r w:rsidRPr="00A22D7C">
        <w:rPr>
          <w:bCs/>
          <w:sz w:val="24"/>
          <w:szCs w:val="24"/>
        </w:rPr>
        <w:t xml:space="preserve">Pirkimą atlieka pirkimų organizatorius, vadovaujantis Supaprastintų </w:t>
      </w:r>
      <w:r w:rsidR="00A22D7C">
        <w:rPr>
          <w:bCs/>
          <w:sz w:val="24"/>
          <w:szCs w:val="24"/>
        </w:rPr>
        <w:t xml:space="preserve">viešųjų pirkimų </w:t>
      </w:r>
      <w:r w:rsidRPr="00A22D7C">
        <w:rPr>
          <w:bCs/>
          <w:sz w:val="24"/>
          <w:szCs w:val="24"/>
        </w:rPr>
        <w:t xml:space="preserve">taisyklių (toliau- </w:t>
      </w:r>
      <w:r w:rsidR="00A22D7C">
        <w:rPr>
          <w:bCs/>
          <w:sz w:val="24"/>
          <w:szCs w:val="24"/>
        </w:rPr>
        <w:t>T</w:t>
      </w:r>
      <w:r w:rsidRPr="00A22D7C">
        <w:rPr>
          <w:bCs/>
          <w:sz w:val="24"/>
          <w:szCs w:val="24"/>
        </w:rPr>
        <w:t>aisyklės) ....punktu.</w:t>
      </w:r>
    </w:p>
    <w:p w:rsidR="0074081B" w:rsidRPr="00A22D7C" w:rsidRDefault="0074081B" w:rsidP="0074081B">
      <w:pPr>
        <w:jc w:val="both"/>
        <w:rPr>
          <w:bCs/>
          <w:sz w:val="24"/>
          <w:szCs w:val="24"/>
        </w:rPr>
      </w:pPr>
      <w:r w:rsidRPr="00A22D7C">
        <w:rPr>
          <w:bCs/>
          <w:sz w:val="24"/>
          <w:szCs w:val="24"/>
        </w:rPr>
        <w:t>Pirkimą atliekančios komisijos nariai:</w:t>
      </w:r>
    </w:p>
    <w:p w:rsidR="0074081B" w:rsidRPr="00A22D7C" w:rsidRDefault="0074081B" w:rsidP="0074081B">
      <w:pPr>
        <w:jc w:val="both"/>
        <w:rPr>
          <w:b/>
          <w:bCs/>
          <w:sz w:val="24"/>
          <w:szCs w:val="24"/>
        </w:rPr>
      </w:pPr>
    </w:p>
    <w:p w:rsidR="0074081B" w:rsidRPr="00A22D7C" w:rsidRDefault="00A22D7C" w:rsidP="0074081B">
      <w:pPr>
        <w:jc w:val="both"/>
        <w:rPr>
          <w:bCs/>
          <w:sz w:val="24"/>
          <w:szCs w:val="24"/>
        </w:rPr>
      </w:pPr>
      <w:r>
        <w:rPr>
          <w:b/>
          <w:bCs/>
          <w:sz w:val="24"/>
          <w:szCs w:val="24"/>
        </w:rPr>
        <w:t>2. </w:t>
      </w:r>
      <w:r w:rsidR="0074081B" w:rsidRPr="00A22D7C">
        <w:rPr>
          <w:b/>
          <w:bCs/>
          <w:sz w:val="24"/>
          <w:szCs w:val="24"/>
        </w:rPr>
        <w:t>Apklausos būdas pasirinktas</w:t>
      </w:r>
      <w:r w:rsidR="0074081B" w:rsidRPr="00A22D7C">
        <w:rPr>
          <w:bCs/>
          <w:sz w:val="24"/>
          <w:szCs w:val="24"/>
        </w:rPr>
        <w:t xml:space="preserve">, vadovaujantis </w:t>
      </w:r>
      <w:r>
        <w:rPr>
          <w:bCs/>
          <w:sz w:val="24"/>
          <w:szCs w:val="24"/>
        </w:rPr>
        <w:t>T</w:t>
      </w:r>
      <w:r w:rsidR="0074081B" w:rsidRPr="00A22D7C">
        <w:rPr>
          <w:bCs/>
          <w:sz w:val="24"/>
          <w:szCs w:val="24"/>
        </w:rPr>
        <w:t>aisyklių ..... punktu.</w:t>
      </w:r>
    </w:p>
    <w:p w:rsidR="0074081B" w:rsidRPr="00A22D7C" w:rsidRDefault="0074081B" w:rsidP="0074081B">
      <w:pPr>
        <w:jc w:val="both"/>
        <w:rPr>
          <w:sz w:val="24"/>
          <w:szCs w:val="24"/>
        </w:rPr>
      </w:pPr>
    </w:p>
    <w:p w:rsidR="0074081B" w:rsidRPr="00A22D7C" w:rsidRDefault="00A22D7C" w:rsidP="0074081B">
      <w:pPr>
        <w:jc w:val="both"/>
        <w:rPr>
          <w:b/>
          <w:bCs/>
          <w:sz w:val="24"/>
          <w:szCs w:val="24"/>
        </w:rPr>
      </w:pPr>
      <w:r>
        <w:rPr>
          <w:b/>
          <w:bCs/>
          <w:sz w:val="24"/>
          <w:szCs w:val="24"/>
        </w:rPr>
        <w:t>3. </w:t>
      </w:r>
      <w:r w:rsidR="0074081B" w:rsidRPr="00A22D7C">
        <w:rPr>
          <w:b/>
          <w:bCs/>
          <w:sz w:val="24"/>
          <w:szCs w:val="24"/>
        </w:rPr>
        <w:t xml:space="preserve">Apklausos data: </w:t>
      </w:r>
    </w:p>
    <w:p w:rsidR="0074081B" w:rsidRPr="00A22D7C" w:rsidRDefault="0074081B" w:rsidP="0074081B">
      <w:pPr>
        <w:pStyle w:val="Header"/>
        <w:jc w:val="both"/>
        <w:rPr>
          <w:sz w:val="24"/>
          <w:szCs w:val="24"/>
        </w:rPr>
      </w:pPr>
    </w:p>
    <w:p w:rsidR="0074081B" w:rsidRPr="00A22D7C" w:rsidRDefault="00A22D7C" w:rsidP="0074081B">
      <w:pPr>
        <w:jc w:val="both"/>
        <w:rPr>
          <w:sz w:val="24"/>
          <w:szCs w:val="24"/>
        </w:rPr>
      </w:pPr>
      <w:r>
        <w:rPr>
          <w:b/>
          <w:sz w:val="24"/>
          <w:szCs w:val="24"/>
        </w:rPr>
        <w:t>4. </w:t>
      </w:r>
      <w:r w:rsidR="0074081B" w:rsidRPr="00A22D7C">
        <w:rPr>
          <w:b/>
          <w:sz w:val="24"/>
          <w:szCs w:val="24"/>
        </w:rPr>
        <w:t>Tiekėjai apklausti</w:t>
      </w:r>
      <w:r w:rsidR="001B08C3">
        <w:rPr>
          <w:b/>
          <w:sz w:val="24"/>
          <w:szCs w:val="24"/>
        </w:rPr>
        <w:t xml:space="preserve"> </w:t>
      </w:r>
      <w:r w:rsidR="001B08C3" w:rsidRPr="001B08C3">
        <w:rPr>
          <w:i/>
          <w:sz w:val="24"/>
          <w:szCs w:val="24"/>
        </w:rPr>
        <w:t>(pabraukti)</w:t>
      </w:r>
      <w:r w:rsidR="001B08C3">
        <w:rPr>
          <w:sz w:val="24"/>
          <w:szCs w:val="24"/>
        </w:rPr>
        <w:t>: raštu</w:t>
      </w:r>
      <w:r w:rsidR="0074081B" w:rsidRPr="00A22D7C">
        <w:rPr>
          <w:sz w:val="24"/>
          <w:szCs w:val="24"/>
        </w:rPr>
        <w:t xml:space="preserve"> ar</w:t>
      </w:r>
      <w:r w:rsidR="001B08C3">
        <w:rPr>
          <w:sz w:val="24"/>
          <w:szCs w:val="24"/>
        </w:rPr>
        <w:t>ba žodžiu</w:t>
      </w:r>
      <w:r w:rsidR="0074081B" w:rsidRPr="00A22D7C">
        <w:rPr>
          <w:sz w:val="24"/>
          <w:szCs w:val="24"/>
        </w:rPr>
        <w:t>.</w:t>
      </w:r>
    </w:p>
    <w:p w:rsidR="0074081B" w:rsidRPr="00A22D7C" w:rsidRDefault="0074081B" w:rsidP="0074081B">
      <w:pPr>
        <w:jc w:val="both"/>
        <w:rPr>
          <w:sz w:val="24"/>
          <w:szCs w:val="24"/>
        </w:rPr>
      </w:pPr>
    </w:p>
    <w:p w:rsidR="0074081B" w:rsidRPr="00A22D7C" w:rsidRDefault="00A22D7C" w:rsidP="0074081B">
      <w:pPr>
        <w:jc w:val="both"/>
        <w:rPr>
          <w:b/>
          <w:bCs/>
          <w:sz w:val="24"/>
          <w:szCs w:val="24"/>
        </w:rPr>
      </w:pPr>
      <w:r>
        <w:rPr>
          <w:b/>
          <w:bCs/>
          <w:sz w:val="24"/>
          <w:szCs w:val="24"/>
        </w:rPr>
        <w:t>5. </w:t>
      </w:r>
      <w:r w:rsidR="0074081B" w:rsidRPr="00A22D7C">
        <w:rPr>
          <w:b/>
          <w:bCs/>
          <w:sz w:val="24"/>
          <w:szCs w:val="24"/>
        </w:rPr>
        <w:t>Apklausti tiekėjai:</w:t>
      </w:r>
    </w:p>
    <w:tbl>
      <w:tblPr>
        <w:tblW w:w="0" w:type="auto"/>
        <w:tblInd w:w="108" w:type="dxa"/>
        <w:tblLayout w:type="fixed"/>
        <w:tblLook w:val="0000"/>
      </w:tblPr>
      <w:tblGrid>
        <w:gridCol w:w="3477"/>
        <w:gridCol w:w="4563"/>
        <w:gridCol w:w="1930"/>
      </w:tblGrid>
      <w:tr w:rsidR="0074081B" w:rsidRPr="00A22D7C" w:rsidTr="00A22D7C">
        <w:trPr>
          <w:trHeight w:val="685"/>
        </w:trPr>
        <w:tc>
          <w:tcPr>
            <w:tcW w:w="3477" w:type="dxa"/>
            <w:tcBorders>
              <w:top w:val="single" w:sz="4" w:space="0" w:color="000000"/>
              <w:left w:val="single" w:sz="4" w:space="0" w:color="000000"/>
              <w:bottom w:val="single" w:sz="4" w:space="0" w:color="000000"/>
            </w:tcBorders>
            <w:shd w:val="clear" w:color="auto" w:fill="auto"/>
          </w:tcPr>
          <w:p w:rsidR="0074081B" w:rsidRPr="00A22D7C" w:rsidRDefault="0074081B" w:rsidP="00A22D7C">
            <w:pPr>
              <w:snapToGrid w:val="0"/>
              <w:jc w:val="both"/>
              <w:rPr>
                <w:b/>
                <w:bCs/>
                <w:sz w:val="24"/>
                <w:szCs w:val="24"/>
              </w:rPr>
            </w:pPr>
            <w:r w:rsidRPr="00A22D7C">
              <w:rPr>
                <w:b/>
                <w:bCs/>
                <w:sz w:val="24"/>
                <w:szCs w:val="24"/>
              </w:rPr>
              <w:t>Pavadinimas/Vardas Pavardė</w:t>
            </w:r>
          </w:p>
        </w:tc>
        <w:tc>
          <w:tcPr>
            <w:tcW w:w="4563" w:type="dxa"/>
            <w:tcBorders>
              <w:top w:val="single" w:sz="4" w:space="0" w:color="000000"/>
              <w:left w:val="single" w:sz="4" w:space="0" w:color="000000"/>
              <w:bottom w:val="single" w:sz="4" w:space="0" w:color="000000"/>
            </w:tcBorders>
            <w:shd w:val="clear" w:color="auto" w:fill="auto"/>
          </w:tcPr>
          <w:p w:rsidR="0074081B" w:rsidRPr="00A22D7C" w:rsidRDefault="00A22D7C" w:rsidP="00A22D7C">
            <w:pPr>
              <w:snapToGrid w:val="0"/>
              <w:jc w:val="both"/>
              <w:rPr>
                <w:b/>
                <w:bCs/>
                <w:sz w:val="24"/>
                <w:szCs w:val="24"/>
              </w:rPr>
            </w:pPr>
            <w:r w:rsidRPr="00A22D7C">
              <w:rPr>
                <w:b/>
                <w:bCs/>
                <w:sz w:val="24"/>
                <w:szCs w:val="24"/>
              </w:rPr>
              <w:t>Adresas, ar</w:t>
            </w:r>
            <w:r w:rsidR="0074081B" w:rsidRPr="00A22D7C">
              <w:rPr>
                <w:b/>
                <w:bCs/>
                <w:sz w:val="24"/>
                <w:szCs w:val="24"/>
              </w:rPr>
              <w:t xml:space="preserve"> telefonas, ar el. paštas, ar faksas</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A22D7C" w:rsidRPr="00A22D7C" w:rsidRDefault="0074081B" w:rsidP="00A22D7C">
            <w:pPr>
              <w:snapToGrid w:val="0"/>
              <w:jc w:val="both"/>
              <w:rPr>
                <w:b/>
                <w:bCs/>
                <w:sz w:val="24"/>
                <w:szCs w:val="24"/>
              </w:rPr>
            </w:pPr>
            <w:r w:rsidRPr="00A22D7C">
              <w:rPr>
                <w:b/>
                <w:bCs/>
                <w:sz w:val="24"/>
                <w:szCs w:val="24"/>
              </w:rPr>
              <w:t xml:space="preserve">Kaina </w:t>
            </w:r>
            <w:r w:rsidR="00A22D7C" w:rsidRPr="00A22D7C">
              <w:rPr>
                <w:b/>
                <w:bCs/>
                <w:sz w:val="24"/>
                <w:szCs w:val="24"/>
              </w:rPr>
              <w:t>(įkainis)</w:t>
            </w:r>
          </w:p>
          <w:p w:rsidR="0074081B" w:rsidRPr="00A22D7C" w:rsidRDefault="0074081B" w:rsidP="00A22D7C">
            <w:pPr>
              <w:snapToGrid w:val="0"/>
              <w:jc w:val="both"/>
              <w:rPr>
                <w:b/>
                <w:bCs/>
                <w:sz w:val="24"/>
                <w:szCs w:val="24"/>
              </w:rPr>
            </w:pPr>
            <w:r w:rsidRPr="00A22D7C">
              <w:rPr>
                <w:b/>
                <w:bCs/>
                <w:sz w:val="24"/>
                <w:szCs w:val="24"/>
              </w:rPr>
              <w:t xml:space="preserve">Eurais su  PVM </w:t>
            </w:r>
          </w:p>
        </w:tc>
      </w:tr>
      <w:tr w:rsidR="0074081B" w:rsidRPr="00A22D7C" w:rsidTr="00A22D7C">
        <w:tc>
          <w:tcPr>
            <w:tcW w:w="3477" w:type="dxa"/>
            <w:tcBorders>
              <w:top w:val="single" w:sz="4" w:space="0" w:color="000000"/>
              <w:left w:val="single" w:sz="4" w:space="0" w:color="000000"/>
              <w:bottom w:val="single" w:sz="4" w:space="0" w:color="000000"/>
            </w:tcBorders>
            <w:shd w:val="clear" w:color="auto" w:fill="auto"/>
          </w:tcPr>
          <w:p w:rsidR="0074081B" w:rsidRPr="00A22D7C" w:rsidRDefault="0074081B" w:rsidP="00A22D7C">
            <w:pPr>
              <w:snapToGrid w:val="0"/>
              <w:jc w:val="both"/>
              <w:rPr>
                <w:b/>
                <w:bCs/>
                <w:sz w:val="24"/>
                <w:szCs w:val="24"/>
              </w:rPr>
            </w:pPr>
          </w:p>
        </w:tc>
        <w:tc>
          <w:tcPr>
            <w:tcW w:w="4563" w:type="dxa"/>
            <w:tcBorders>
              <w:top w:val="single" w:sz="4" w:space="0" w:color="000000"/>
              <w:left w:val="single" w:sz="4" w:space="0" w:color="000000"/>
              <w:bottom w:val="single" w:sz="4" w:space="0" w:color="000000"/>
            </w:tcBorders>
            <w:shd w:val="clear" w:color="auto" w:fill="auto"/>
          </w:tcPr>
          <w:p w:rsidR="0074081B" w:rsidRPr="00A22D7C" w:rsidRDefault="0074081B" w:rsidP="00A22D7C">
            <w:pPr>
              <w:snapToGrid w:val="0"/>
              <w:jc w:val="both"/>
              <w:rPr>
                <w:b/>
                <w:bCs/>
                <w:sz w:val="24"/>
                <w:szCs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74081B" w:rsidRPr="00A22D7C" w:rsidRDefault="0074081B" w:rsidP="00A22D7C">
            <w:pPr>
              <w:snapToGrid w:val="0"/>
              <w:jc w:val="both"/>
              <w:rPr>
                <w:b/>
                <w:bCs/>
                <w:sz w:val="24"/>
                <w:szCs w:val="24"/>
              </w:rPr>
            </w:pPr>
          </w:p>
        </w:tc>
      </w:tr>
      <w:tr w:rsidR="0074081B" w:rsidRPr="00A22D7C" w:rsidTr="00A22D7C">
        <w:tc>
          <w:tcPr>
            <w:tcW w:w="3477" w:type="dxa"/>
            <w:tcBorders>
              <w:top w:val="single" w:sz="4" w:space="0" w:color="000000"/>
              <w:left w:val="single" w:sz="4" w:space="0" w:color="000000"/>
              <w:bottom w:val="single" w:sz="4" w:space="0" w:color="000000"/>
            </w:tcBorders>
            <w:shd w:val="clear" w:color="auto" w:fill="auto"/>
          </w:tcPr>
          <w:p w:rsidR="0074081B" w:rsidRPr="00A22D7C" w:rsidRDefault="0074081B" w:rsidP="00A22D7C">
            <w:pPr>
              <w:snapToGrid w:val="0"/>
              <w:jc w:val="both"/>
              <w:rPr>
                <w:b/>
                <w:bCs/>
                <w:sz w:val="24"/>
                <w:szCs w:val="24"/>
              </w:rPr>
            </w:pPr>
          </w:p>
        </w:tc>
        <w:tc>
          <w:tcPr>
            <w:tcW w:w="4563" w:type="dxa"/>
            <w:tcBorders>
              <w:top w:val="single" w:sz="4" w:space="0" w:color="000000"/>
              <w:left w:val="single" w:sz="4" w:space="0" w:color="000000"/>
              <w:bottom w:val="single" w:sz="4" w:space="0" w:color="000000"/>
            </w:tcBorders>
            <w:shd w:val="clear" w:color="auto" w:fill="auto"/>
          </w:tcPr>
          <w:p w:rsidR="0074081B" w:rsidRPr="00A22D7C" w:rsidRDefault="0074081B" w:rsidP="00A22D7C">
            <w:pPr>
              <w:snapToGrid w:val="0"/>
              <w:jc w:val="both"/>
              <w:rPr>
                <w:b/>
                <w:bCs/>
                <w:sz w:val="24"/>
                <w:szCs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74081B" w:rsidRPr="00A22D7C" w:rsidRDefault="0074081B" w:rsidP="00A22D7C">
            <w:pPr>
              <w:snapToGrid w:val="0"/>
              <w:jc w:val="both"/>
              <w:rPr>
                <w:b/>
                <w:bCs/>
                <w:sz w:val="24"/>
                <w:szCs w:val="24"/>
              </w:rPr>
            </w:pPr>
          </w:p>
        </w:tc>
      </w:tr>
      <w:tr w:rsidR="0074081B" w:rsidRPr="00A22D7C" w:rsidTr="00A22D7C">
        <w:tc>
          <w:tcPr>
            <w:tcW w:w="3477" w:type="dxa"/>
            <w:tcBorders>
              <w:top w:val="single" w:sz="4" w:space="0" w:color="000000"/>
              <w:left w:val="single" w:sz="4" w:space="0" w:color="000000"/>
              <w:bottom w:val="single" w:sz="4" w:space="0" w:color="000000"/>
            </w:tcBorders>
            <w:shd w:val="clear" w:color="auto" w:fill="auto"/>
          </w:tcPr>
          <w:p w:rsidR="0074081B" w:rsidRPr="00A22D7C" w:rsidRDefault="0074081B" w:rsidP="00A22D7C">
            <w:pPr>
              <w:snapToGrid w:val="0"/>
              <w:jc w:val="both"/>
              <w:rPr>
                <w:b/>
                <w:bCs/>
                <w:sz w:val="24"/>
                <w:szCs w:val="24"/>
              </w:rPr>
            </w:pPr>
          </w:p>
        </w:tc>
        <w:tc>
          <w:tcPr>
            <w:tcW w:w="4563" w:type="dxa"/>
            <w:tcBorders>
              <w:top w:val="single" w:sz="4" w:space="0" w:color="000000"/>
              <w:left w:val="single" w:sz="4" w:space="0" w:color="000000"/>
              <w:bottom w:val="single" w:sz="4" w:space="0" w:color="000000"/>
            </w:tcBorders>
            <w:shd w:val="clear" w:color="auto" w:fill="auto"/>
          </w:tcPr>
          <w:p w:rsidR="0074081B" w:rsidRPr="00A22D7C" w:rsidRDefault="0074081B" w:rsidP="00A22D7C">
            <w:pPr>
              <w:snapToGrid w:val="0"/>
              <w:jc w:val="both"/>
              <w:rPr>
                <w:b/>
                <w:bCs/>
                <w:sz w:val="24"/>
                <w:szCs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74081B" w:rsidRPr="00A22D7C" w:rsidRDefault="0074081B" w:rsidP="00A22D7C">
            <w:pPr>
              <w:snapToGrid w:val="0"/>
              <w:jc w:val="both"/>
              <w:rPr>
                <w:b/>
                <w:bCs/>
                <w:sz w:val="24"/>
                <w:szCs w:val="24"/>
              </w:rPr>
            </w:pPr>
          </w:p>
        </w:tc>
      </w:tr>
    </w:tbl>
    <w:p w:rsidR="0074081B" w:rsidRPr="00A22D7C" w:rsidRDefault="0074081B" w:rsidP="0074081B">
      <w:pPr>
        <w:jc w:val="both"/>
        <w:rPr>
          <w:b/>
          <w:bCs/>
          <w:sz w:val="24"/>
          <w:szCs w:val="24"/>
        </w:rPr>
      </w:pPr>
      <w:r w:rsidRPr="00A22D7C">
        <w:rPr>
          <w:b/>
          <w:bCs/>
          <w:sz w:val="24"/>
          <w:szCs w:val="24"/>
        </w:rPr>
        <w:t xml:space="preserve">Pastabos, jei yra: </w:t>
      </w:r>
    </w:p>
    <w:p w:rsidR="0074081B" w:rsidRPr="00A22D7C" w:rsidRDefault="0074081B" w:rsidP="0074081B">
      <w:pPr>
        <w:jc w:val="both"/>
        <w:rPr>
          <w:sz w:val="24"/>
          <w:szCs w:val="24"/>
        </w:rPr>
      </w:pPr>
    </w:p>
    <w:p w:rsidR="0074081B" w:rsidRPr="00A22D7C" w:rsidRDefault="00A22D7C" w:rsidP="0074081B">
      <w:pPr>
        <w:jc w:val="both"/>
        <w:rPr>
          <w:sz w:val="24"/>
          <w:szCs w:val="24"/>
        </w:rPr>
      </w:pPr>
      <w:r>
        <w:rPr>
          <w:b/>
          <w:sz w:val="24"/>
          <w:szCs w:val="24"/>
        </w:rPr>
        <w:t>6. </w:t>
      </w:r>
      <w:r w:rsidR="0074081B" w:rsidRPr="00A22D7C">
        <w:rPr>
          <w:b/>
          <w:sz w:val="24"/>
          <w:szCs w:val="24"/>
        </w:rPr>
        <w:t>Tinkamiausiu pripažintas tiekėjas ir to priežastys</w:t>
      </w:r>
      <w:r w:rsidR="0074081B" w:rsidRPr="00A22D7C">
        <w:rPr>
          <w:sz w:val="24"/>
          <w:szCs w:val="24"/>
        </w:rPr>
        <w:t xml:space="preserve">: </w:t>
      </w:r>
      <w:r>
        <w:rPr>
          <w:sz w:val="24"/>
          <w:szCs w:val="24"/>
        </w:rPr>
        <w:t>„    “</w:t>
      </w:r>
      <w:r w:rsidR="0074081B" w:rsidRPr="00A22D7C">
        <w:rPr>
          <w:sz w:val="24"/>
          <w:szCs w:val="24"/>
        </w:rPr>
        <w:t xml:space="preserve"> pasiūlė mažiausią kainą arba ekonomiškai naudingiausią pasiūlymą</w:t>
      </w:r>
      <w:r>
        <w:rPr>
          <w:sz w:val="24"/>
          <w:szCs w:val="24"/>
        </w:rPr>
        <w:t xml:space="preserve"> </w:t>
      </w:r>
      <w:r w:rsidRPr="00A22D7C">
        <w:rPr>
          <w:i/>
          <w:sz w:val="24"/>
          <w:szCs w:val="24"/>
        </w:rPr>
        <w:t>(pabraukti)</w:t>
      </w:r>
      <w:r w:rsidR="0074081B" w:rsidRPr="00A22D7C">
        <w:rPr>
          <w:i/>
          <w:sz w:val="24"/>
          <w:szCs w:val="24"/>
        </w:rPr>
        <w:t>.</w:t>
      </w:r>
    </w:p>
    <w:p w:rsidR="0074081B" w:rsidRPr="00A22D7C" w:rsidRDefault="0074081B" w:rsidP="0074081B">
      <w:pPr>
        <w:jc w:val="both"/>
        <w:rPr>
          <w:i/>
          <w:sz w:val="24"/>
          <w:szCs w:val="24"/>
        </w:rPr>
      </w:pPr>
    </w:p>
    <w:p w:rsidR="0074081B" w:rsidRPr="00A22D7C" w:rsidRDefault="0074081B" w:rsidP="0074081B">
      <w:pPr>
        <w:jc w:val="both"/>
        <w:rPr>
          <w:sz w:val="24"/>
          <w:szCs w:val="24"/>
        </w:rPr>
      </w:pPr>
      <w:r w:rsidRPr="00A22D7C">
        <w:rPr>
          <w:b/>
          <w:sz w:val="24"/>
          <w:szCs w:val="24"/>
        </w:rPr>
        <w:t>7. Jei įvertinti mažiau nei trijų tiekėjų siūlymai, to priežastys:</w:t>
      </w:r>
      <w:r w:rsidR="00A22D7C">
        <w:rPr>
          <w:b/>
          <w:sz w:val="24"/>
          <w:szCs w:val="24"/>
        </w:rPr>
        <w:t xml:space="preserve"> </w:t>
      </w:r>
      <w:r w:rsidR="00A22D7C" w:rsidRPr="00A22D7C">
        <w:rPr>
          <w:sz w:val="24"/>
          <w:szCs w:val="24"/>
        </w:rPr>
        <w:t>T</w:t>
      </w:r>
      <w:r w:rsidRPr="00A22D7C">
        <w:rPr>
          <w:sz w:val="24"/>
          <w:szCs w:val="24"/>
        </w:rPr>
        <w:t>aisyklių ....punktas.</w:t>
      </w:r>
    </w:p>
    <w:p w:rsidR="0074081B" w:rsidRPr="00A22D7C" w:rsidRDefault="0074081B" w:rsidP="0074081B">
      <w:pPr>
        <w:jc w:val="both"/>
        <w:rPr>
          <w:sz w:val="24"/>
          <w:szCs w:val="24"/>
        </w:rPr>
      </w:pPr>
    </w:p>
    <w:p w:rsidR="00A22D7C" w:rsidRDefault="0074081B" w:rsidP="0074081B">
      <w:pPr>
        <w:jc w:val="both"/>
        <w:rPr>
          <w:b/>
          <w:bCs/>
          <w:sz w:val="24"/>
          <w:szCs w:val="24"/>
        </w:rPr>
      </w:pPr>
      <w:r w:rsidRPr="00A22D7C">
        <w:rPr>
          <w:b/>
          <w:bCs/>
          <w:sz w:val="24"/>
          <w:szCs w:val="24"/>
        </w:rPr>
        <w:t>8</w:t>
      </w:r>
      <w:r w:rsidRPr="00A22D7C">
        <w:rPr>
          <w:bCs/>
          <w:sz w:val="24"/>
          <w:szCs w:val="24"/>
        </w:rPr>
        <w:t xml:space="preserve">. </w:t>
      </w:r>
      <w:r w:rsidRPr="00A22D7C">
        <w:rPr>
          <w:b/>
          <w:bCs/>
          <w:sz w:val="24"/>
          <w:szCs w:val="24"/>
        </w:rPr>
        <w:t xml:space="preserve">Sutartis sudaroma </w:t>
      </w:r>
      <w:r w:rsidR="00A22D7C" w:rsidRPr="00A22D7C">
        <w:rPr>
          <w:bCs/>
          <w:i/>
          <w:sz w:val="24"/>
          <w:szCs w:val="24"/>
        </w:rPr>
        <w:t>(pabraukti):</w:t>
      </w:r>
      <w:r w:rsidRPr="00A22D7C">
        <w:rPr>
          <w:b/>
          <w:bCs/>
          <w:sz w:val="24"/>
          <w:szCs w:val="24"/>
        </w:rPr>
        <w:t xml:space="preserve"> </w:t>
      </w:r>
    </w:p>
    <w:p w:rsidR="0074081B" w:rsidRPr="00A22D7C" w:rsidRDefault="00A22D7C" w:rsidP="0074081B">
      <w:pPr>
        <w:jc w:val="both"/>
        <w:rPr>
          <w:bCs/>
          <w:i/>
          <w:sz w:val="24"/>
          <w:szCs w:val="24"/>
        </w:rPr>
      </w:pPr>
      <w:r>
        <w:rPr>
          <w:bCs/>
          <w:sz w:val="24"/>
          <w:szCs w:val="24"/>
        </w:rPr>
        <w:t>Ž</w:t>
      </w:r>
      <w:r w:rsidR="0074081B" w:rsidRPr="00A22D7C">
        <w:rPr>
          <w:bCs/>
          <w:sz w:val="24"/>
          <w:szCs w:val="24"/>
        </w:rPr>
        <w:t xml:space="preserve">odžiu, vadovaujantis </w:t>
      </w:r>
      <w:r w:rsidR="0074081B" w:rsidRPr="00A22D7C">
        <w:rPr>
          <w:sz w:val="24"/>
          <w:szCs w:val="24"/>
        </w:rPr>
        <w:t xml:space="preserve">Viešųjų pirkimų įstatymo </w:t>
      </w:r>
      <w:r>
        <w:rPr>
          <w:sz w:val="24"/>
          <w:szCs w:val="24"/>
        </w:rPr>
        <w:t>18 str. 10 d. nuostatomis</w:t>
      </w:r>
      <w:r w:rsidR="0074081B" w:rsidRPr="00A22D7C">
        <w:rPr>
          <w:sz w:val="24"/>
          <w:szCs w:val="24"/>
        </w:rPr>
        <w:t>.</w:t>
      </w:r>
      <w:r w:rsidR="0074081B" w:rsidRPr="00A22D7C">
        <w:rPr>
          <w:bCs/>
          <w:sz w:val="24"/>
          <w:szCs w:val="24"/>
        </w:rPr>
        <w:t xml:space="preserve"> PVM sąskaita faktūra atstoja viešojo pirkimo pardavimo sutartį.</w:t>
      </w:r>
    </w:p>
    <w:p w:rsidR="0074081B" w:rsidRPr="00A22D7C" w:rsidRDefault="00A22D7C" w:rsidP="0074081B">
      <w:pPr>
        <w:pStyle w:val="Pagrindinistekstas1"/>
        <w:spacing w:line="240" w:lineRule="auto"/>
        <w:ind w:firstLine="0"/>
        <w:rPr>
          <w:b/>
          <w:sz w:val="24"/>
          <w:szCs w:val="24"/>
        </w:rPr>
      </w:pPr>
      <w:r>
        <w:rPr>
          <w:sz w:val="24"/>
          <w:szCs w:val="24"/>
        </w:rPr>
        <w:t>R</w:t>
      </w:r>
      <w:r w:rsidR="0074081B" w:rsidRPr="00A22D7C">
        <w:rPr>
          <w:sz w:val="24"/>
          <w:szCs w:val="24"/>
        </w:rPr>
        <w:t>aštu</w:t>
      </w:r>
      <w:r>
        <w:rPr>
          <w:sz w:val="24"/>
          <w:szCs w:val="24"/>
        </w:rPr>
        <w:t>.</w:t>
      </w:r>
    </w:p>
    <w:p w:rsidR="0074081B" w:rsidRPr="00A22D7C" w:rsidRDefault="0074081B" w:rsidP="0074081B">
      <w:pPr>
        <w:jc w:val="both"/>
        <w:rPr>
          <w:sz w:val="24"/>
          <w:szCs w:val="24"/>
        </w:rPr>
      </w:pPr>
    </w:p>
    <w:p w:rsidR="00C229C2" w:rsidRDefault="0074081B" w:rsidP="00A22D7C">
      <w:pPr>
        <w:jc w:val="both"/>
        <w:rPr>
          <w:b/>
          <w:sz w:val="24"/>
          <w:szCs w:val="24"/>
        </w:rPr>
      </w:pPr>
      <w:r w:rsidRPr="00A22D7C">
        <w:rPr>
          <w:b/>
          <w:sz w:val="24"/>
          <w:szCs w:val="24"/>
        </w:rPr>
        <w:t>9. Pažymą parengė</w:t>
      </w:r>
      <w:r w:rsidR="00A22D7C">
        <w:rPr>
          <w:b/>
          <w:sz w:val="24"/>
          <w:szCs w:val="24"/>
        </w:rPr>
        <w:t>:</w:t>
      </w:r>
      <w:r w:rsidRPr="00A22D7C">
        <w:rPr>
          <w:b/>
          <w:sz w:val="24"/>
          <w:szCs w:val="24"/>
        </w:rPr>
        <w:t xml:space="preserve"> </w:t>
      </w:r>
    </w:p>
    <w:p w:rsidR="00A22D7C" w:rsidRDefault="00A22D7C" w:rsidP="00A22D7C">
      <w:pPr>
        <w:jc w:val="both"/>
        <w:rPr>
          <w:rFonts w:ascii="Times New Roman" w:hAnsi="Times New Roman"/>
          <w:sz w:val="24"/>
          <w:szCs w:val="24"/>
        </w:rPr>
      </w:pPr>
    </w:p>
    <w:p w:rsidR="00A22D7C" w:rsidRDefault="00A22D7C" w:rsidP="00A22D7C">
      <w:pPr>
        <w:ind w:right="283"/>
        <w:rPr>
          <w:rFonts w:ascii="Times New Roman" w:hAnsi="Times New Roman"/>
          <w:sz w:val="24"/>
          <w:szCs w:val="24"/>
        </w:rPr>
      </w:pPr>
      <w:r>
        <w:rPr>
          <w:rFonts w:ascii="Times New Roman" w:hAnsi="Times New Roman"/>
          <w:sz w:val="24"/>
          <w:szCs w:val="24"/>
        </w:rPr>
        <w:t>_______________________</w:t>
      </w:r>
      <w:r>
        <w:rPr>
          <w:rFonts w:ascii="Times New Roman" w:hAnsi="Times New Roman"/>
          <w:sz w:val="24"/>
          <w:szCs w:val="24"/>
        </w:rPr>
        <w:tab/>
        <w:t>________________</w:t>
      </w:r>
      <w:r>
        <w:rPr>
          <w:rFonts w:ascii="Times New Roman" w:hAnsi="Times New Roman"/>
          <w:sz w:val="24"/>
          <w:szCs w:val="24"/>
        </w:rPr>
        <w:tab/>
        <w:t>____________________________</w:t>
      </w:r>
    </w:p>
    <w:p w:rsidR="00A22D7C" w:rsidRDefault="00A22D7C">
      <w:pPr>
        <w:ind w:left="567" w:right="283"/>
        <w:rPr>
          <w:rFonts w:ascii="Times New Roman" w:hAnsi="Times New Roman"/>
        </w:rPr>
      </w:pPr>
      <w:r>
        <w:rPr>
          <w:rFonts w:ascii="Times New Roman" w:hAnsi="Times New Roman"/>
        </w:rPr>
        <w:t>(</w:t>
      </w:r>
      <w:r w:rsidRPr="00A22D7C">
        <w:rPr>
          <w:rFonts w:ascii="Times New Roman" w:hAnsi="Times New Roman"/>
        </w:rPr>
        <w:t>Pareigos</w:t>
      </w:r>
      <w:r>
        <w:rPr>
          <w:rFonts w:ascii="Times New Roman" w:hAnsi="Times New Roman"/>
        </w:rPr>
        <w:t>)</w:t>
      </w:r>
      <w:r>
        <w:rPr>
          <w:rFonts w:ascii="Times New Roman" w:hAnsi="Times New Roman"/>
        </w:rPr>
        <w:tab/>
      </w:r>
      <w:r>
        <w:rPr>
          <w:rFonts w:ascii="Times New Roman" w:hAnsi="Times New Roman"/>
        </w:rPr>
        <w:tab/>
        <w:t xml:space="preserve">         (Parašas)</w:t>
      </w:r>
      <w:r>
        <w:rPr>
          <w:rFonts w:ascii="Times New Roman" w:hAnsi="Times New Roman"/>
        </w:rPr>
        <w:tab/>
      </w:r>
      <w:r>
        <w:rPr>
          <w:rFonts w:ascii="Times New Roman" w:hAnsi="Times New Roman"/>
        </w:rPr>
        <w:tab/>
        <w:t xml:space="preserve">                  (Vardas, pavardė)</w:t>
      </w:r>
    </w:p>
    <w:p w:rsidR="00A22D7C" w:rsidRDefault="00A22D7C" w:rsidP="00A22D7C">
      <w:pPr>
        <w:ind w:right="283"/>
        <w:rPr>
          <w:rFonts w:ascii="Times New Roman" w:hAnsi="Times New Roman"/>
        </w:rPr>
      </w:pPr>
    </w:p>
    <w:p w:rsidR="00A22D7C" w:rsidRDefault="00A22D7C" w:rsidP="00A22D7C">
      <w:pPr>
        <w:ind w:right="283"/>
        <w:rPr>
          <w:rFonts w:ascii="Times New Roman" w:hAnsi="Times New Roman"/>
        </w:rPr>
      </w:pPr>
      <w:r>
        <w:rPr>
          <w:rFonts w:ascii="Times New Roman" w:hAnsi="Times New Roman"/>
        </w:rPr>
        <w:t>________________</w:t>
      </w:r>
    </w:p>
    <w:p w:rsidR="00A22D7C" w:rsidRPr="00A22D7C" w:rsidRDefault="00A22D7C" w:rsidP="00A22D7C">
      <w:pPr>
        <w:ind w:right="283"/>
        <w:rPr>
          <w:rFonts w:ascii="Times New Roman" w:hAnsi="Times New Roman"/>
        </w:rPr>
      </w:pPr>
      <w:r w:rsidRPr="00A22D7C">
        <w:rPr>
          <w:rFonts w:ascii="Times New Roman" w:hAnsi="Times New Roman"/>
        </w:rPr>
        <w:t xml:space="preserve">  </w:t>
      </w:r>
      <w:r>
        <w:rPr>
          <w:rFonts w:ascii="Times New Roman" w:hAnsi="Times New Roman"/>
        </w:rPr>
        <w:t xml:space="preserve">       </w:t>
      </w:r>
      <w:r w:rsidRPr="00A22D7C">
        <w:rPr>
          <w:rFonts w:ascii="Times New Roman" w:hAnsi="Times New Roman"/>
        </w:rPr>
        <w:t xml:space="preserve">  (data)</w:t>
      </w:r>
      <w:r>
        <w:rPr>
          <w:rFonts w:ascii="Times New Roman" w:hAnsi="Times New Roman"/>
        </w:rPr>
        <w:t>“</w:t>
      </w:r>
    </w:p>
    <w:p w:rsidR="00A22D7C" w:rsidRPr="00A22D7C" w:rsidRDefault="00A22D7C">
      <w:pPr>
        <w:ind w:left="567" w:right="283"/>
        <w:rPr>
          <w:rFonts w:ascii="Times New Roman" w:hAnsi="Times New Roman"/>
          <w:sz w:val="24"/>
          <w:szCs w:val="24"/>
        </w:rPr>
      </w:pPr>
    </w:p>
    <w:p w:rsidR="00C229C2" w:rsidRPr="00A22D7C" w:rsidRDefault="00A22D7C" w:rsidP="001B08C3">
      <w:pPr>
        <w:ind w:left="540"/>
      </w:pPr>
      <w:r>
        <w:rPr>
          <w:rFonts w:ascii="Times New Roman" w:hAnsi="Times New Roman"/>
          <w:sz w:val="24"/>
          <w:szCs w:val="24"/>
        </w:rPr>
        <w:t>Direktori</w:t>
      </w:r>
      <w:r w:rsidR="00BA3B24" w:rsidRPr="00A22D7C">
        <w:rPr>
          <w:rFonts w:ascii="Times New Roman" w:hAnsi="Times New Roman"/>
          <w:sz w:val="24"/>
          <w:szCs w:val="24"/>
        </w:rPr>
        <w:t xml:space="preserve">us </w:t>
      </w:r>
      <w:r w:rsidR="001B08C3">
        <w:rPr>
          <w:rFonts w:ascii="Times New Roman" w:hAnsi="Times New Roman"/>
          <w:sz w:val="24"/>
          <w:szCs w:val="24"/>
        </w:rPr>
        <w:tab/>
      </w:r>
      <w:r w:rsidR="001B08C3">
        <w:rPr>
          <w:rFonts w:ascii="Times New Roman" w:hAnsi="Times New Roman"/>
          <w:sz w:val="24"/>
          <w:szCs w:val="24"/>
        </w:rPr>
        <w:tab/>
      </w:r>
      <w:r w:rsidR="001B08C3">
        <w:rPr>
          <w:rFonts w:ascii="Times New Roman" w:hAnsi="Times New Roman"/>
          <w:sz w:val="24"/>
          <w:szCs w:val="24"/>
        </w:rPr>
        <w:tab/>
      </w:r>
      <w:r w:rsidR="001B08C3">
        <w:rPr>
          <w:rFonts w:ascii="Times New Roman" w:hAnsi="Times New Roman"/>
          <w:sz w:val="24"/>
          <w:szCs w:val="24"/>
        </w:rPr>
        <w:tab/>
      </w:r>
      <w:r w:rsidR="001B08C3">
        <w:rPr>
          <w:rFonts w:ascii="Times New Roman" w:hAnsi="Times New Roman"/>
          <w:sz w:val="24"/>
          <w:szCs w:val="24"/>
        </w:rPr>
        <w:tab/>
        <w:t>Vytautas Vigelis</w:t>
      </w:r>
    </w:p>
    <w:sectPr w:rsidR="00C229C2" w:rsidRPr="00A22D7C" w:rsidSect="00E82A62">
      <w:pgSz w:w="11906" w:h="16838"/>
      <w:pgMar w:top="1134" w:right="567" w:bottom="1251" w:left="1134" w:header="425" w:footer="1015"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42A1" w:rsidRDefault="00FA42A1">
      <w:r>
        <w:separator/>
      </w:r>
    </w:p>
  </w:endnote>
  <w:endnote w:type="continuationSeparator" w:id="1">
    <w:p w:rsidR="00FA42A1" w:rsidRDefault="00FA42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LT">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42A1" w:rsidRDefault="00FA42A1">
      <w:r>
        <w:separator/>
      </w:r>
    </w:p>
  </w:footnote>
  <w:footnote w:type="continuationSeparator" w:id="1">
    <w:p w:rsidR="00FA42A1" w:rsidRDefault="00FA42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129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compat>
  <w:rsids>
    <w:rsidRoot w:val="00BA3B24"/>
    <w:rsid w:val="001B08C3"/>
    <w:rsid w:val="0020350E"/>
    <w:rsid w:val="00397842"/>
    <w:rsid w:val="00574856"/>
    <w:rsid w:val="0074081B"/>
    <w:rsid w:val="00947479"/>
    <w:rsid w:val="009D1A1D"/>
    <w:rsid w:val="00A15DEB"/>
    <w:rsid w:val="00A22D7C"/>
    <w:rsid w:val="00A47089"/>
    <w:rsid w:val="00BA3B24"/>
    <w:rsid w:val="00C229C2"/>
    <w:rsid w:val="00E82A62"/>
    <w:rsid w:val="00E9741F"/>
    <w:rsid w:val="00FA42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A62"/>
    <w:pPr>
      <w:suppressAutoHyphens/>
      <w:overflowPunct w:val="0"/>
      <w:autoSpaceDE w:val="0"/>
      <w:textAlignment w:val="baseline"/>
    </w:pPr>
    <w:rPr>
      <w:rFonts w:ascii="TimesLT" w:hAnsi="TimesLT"/>
      <w:lang w:val="lt-LT" w:eastAsia="ar-SA"/>
    </w:rPr>
  </w:style>
  <w:style w:type="paragraph" w:styleId="Heading1">
    <w:name w:val="heading 1"/>
    <w:basedOn w:val="Normal"/>
    <w:next w:val="Normal"/>
    <w:qFormat/>
    <w:rsid w:val="00E82A62"/>
    <w:pPr>
      <w:keepNext/>
      <w:tabs>
        <w:tab w:val="num" w:pos="0"/>
        <w:tab w:val="left" w:pos="6379"/>
        <w:tab w:val="left" w:pos="7695"/>
        <w:tab w:val="left" w:pos="8991"/>
        <w:tab w:val="left" w:pos="10288"/>
        <w:tab w:val="left" w:pos="11584"/>
        <w:tab w:val="left" w:pos="12880"/>
        <w:tab w:val="left" w:pos="14175"/>
        <w:tab w:val="left" w:pos="15438"/>
      </w:tabs>
      <w:ind w:left="567"/>
      <w:jc w:val="both"/>
      <w:outlineLvl w:val="0"/>
    </w:pPr>
    <w:rPr>
      <w:bCs/>
      <w:sz w:val="24"/>
    </w:rPr>
  </w:style>
  <w:style w:type="paragraph" w:styleId="Heading2">
    <w:name w:val="heading 2"/>
    <w:basedOn w:val="Normal"/>
    <w:next w:val="Normal"/>
    <w:qFormat/>
    <w:rsid w:val="00E82A62"/>
    <w:pPr>
      <w:keepNext/>
      <w:tabs>
        <w:tab w:val="num" w:pos="0"/>
        <w:tab w:val="left" w:pos="1276"/>
        <w:tab w:val="left" w:pos="2592"/>
        <w:tab w:val="left" w:pos="3888"/>
        <w:tab w:val="left" w:pos="5185"/>
        <w:tab w:val="left" w:pos="6481"/>
        <w:tab w:val="left" w:pos="7777"/>
        <w:tab w:val="left" w:pos="9072"/>
        <w:tab w:val="left" w:pos="10335"/>
      </w:tabs>
      <w:ind w:left="576" w:hanging="576"/>
      <w:jc w:val="center"/>
      <w:outlineLvl w:val="1"/>
    </w:pPr>
    <w:rPr>
      <w:b/>
      <w:sz w:val="24"/>
    </w:rPr>
  </w:style>
  <w:style w:type="paragraph" w:styleId="Heading3">
    <w:name w:val="heading 3"/>
    <w:basedOn w:val="Normal"/>
    <w:next w:val="Normal"/>
    <w:qFormat/>
    <w:rsid w:val="00E82A62"/>
    <w:pPr>
      <w:keepNext/>
      <w:tabs>
        <w:tab w:val="num" w:pos="0"/>
        <w:tab w:val="left" w:pos="6379"/>
        <w:tab w:val="left" w:pos="7695"/>
        <w:tab w:val="left" w:pos="8991"/>
        <w:tab w:val="left" w:pos="10288"/>
        <w:tab w:val="left" w:pos="11584"/>
        <w:tab w:val="left" w:pos="12880"/>
        <w:tab w:val="left" w:pos="14175"/>
        <w:tab w:val="left" w:pos="15438"/>
      </w:tabs>
      <w:ind w:left="567"/>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E82A62"/>
  </w:style>
  <w:style w:type="character" w:customStyle="1" w:styleId="WW-Absatz-Standardschriftart">
    <w:name w:val="WW-Absatz-Standardschriftart"/>
    <w:rsid w:val="00E82A62"/>
  </w:style>
  <w:style w:type="character" w:customStyle="1" w:styleId="WW-Absatz-Standardschriftart1">
    <w:name w:val="WW-Absatz-Standardschriftart1"/>
    <w:rsid w:val="00E82A62"/>
  </w:style>
  <w:style w:type="character" w:customStyle="1" w:styleId="WW-Absatz-Standardschriftart11">
    <w:name w:val="WW-Absatz-Standardschriftart11"/>
    <w:rsid w:val="00E82A62"/>
  </w:style>
  <w:style w:type="character" w:customStyle="1" w:styleId="WW-Absatz-Standardschriftart111">
    <w:name w:val="WW-Absatz-Standardschriftart111"/>
    <w:rsid w:val="00E82A62"/>
  </w:style>
  <w:style w:type="character" w:customStyle="1" w:styleId="WW-Absatz-Standardschriftart1111">
    <w:name w:val="WW-Absatz-Standardschriftart1111"/>
    <w:rsid w:val="00E82A62"/>
  </w:style>
  <w:style w:type="character" w:customStyle="1" w:styleId="WW-Absatz-Standardschriftart11111">
    <w:name w:val="WW-Absatz-Standardschriftart11111"/>
    <w:rsid w:val="00E82A62"/>
  </w:style>
  <w:style w:type="character" w:customStyle="1" w:styleId="WW-Absatz-Standardschriftart111111">
    <w:name w:val="WW-Absatz-Standardschriftart111111"/>
    <w:rsid w:val="00E82A62"/>
  </w:style>
  <w:style w:type="character" w:customStyle="1" w:styleId="WW-Absatz-Standardschriftart1111111">
    <w:name w:val="WW-Absatz-Standardschriftart1111111"/>
    <w:rsid w:val="00E82A62"/>
  </w:style>
  <w:style w:type="character" w:customStyle="1" w:styleId="WW-Absatz-Standardschriftart11111111">
    <w:name w:val="WW-Absatz-Standardschriftart11111111"/>
    <w:rsid w:val="00E82A62"/>
  </w:style>
  <w:style w:type="character" w:customStyle="1" w:styleId="WW-Absatz-Standardschriftart111111111">
    <w:name w:val="WW-Absatz-Standardschriftart111111111"/>
    <w:rsid w:val="00E82A62"/>
  </w:style>
  <w:style w:type="character" w:customStyle="1" w:styleId="WW-Absatz-Standardschriftart1111111111">
    <w:name w:val="WW-Absatz-Standardschriftart1111111111"/>
    <w:rsid w:val="00E82A62"/>
  </w:style>
  <w:style w:type="character" w:customStyle="1" w:styleId="WW-Absatz-Standardschriftart11111111111">
    <w:name w:val="WW-Absatz-Standardschriftart11111111111"/>
    <w:rsid w:val="00E82A62"/>
  </w:style>
  <w:style w:type="character" w:customStyle="1" w:styleId="WW-Absatz-Standardschriftart111111111111">
    <w:name w:val="WW-Absatz-Standardschriftart111111111111"/>
    <w:rsid w:val="00E82A62"/>
  </w:style>
  <w:style w:type="character" w:customStyle="1" w:styleId="WW-Absatz-Standardschriftart1111111111111">
    <w:name w:val="WW-Absatz-Standardschriftart1111111111111"/>
    <w:rsid w:val="00E82A62"/>
  </w:style>
  <w:style w:type="character" w:customStyle="1" w:styleId="WW-Absatz-Standardschriftart11111111111111">
    <w:name w:val="WW-Absatz-Standardschriftart11111111111111"/>
    <w:rsid w:val="00E82A62"/>
  </w:style>
  <w:style w:type="character" w:customStyle="1" w:styleId="WW-Absatz-Standardschriftart111111111111111">
    <w:name w:val="WW-Absatz-Standardschriftart111111111111111"/>
    <w:rsid w:val="00E82A62"/>
  </w:style>
  <w:style w:type="character" w:customStyle="1" w:styleId="WW-Absatz-Standardschriftart1111111111111111">
    <w:name w:val="WW-Absatz-Standardschriftart1111111111111111"/>
    <w:rsid w:val="00E82A62"/>
  </w:style>
  <w:style w:type="character" w:customStyle="1" w:styleId="WW-Absatz-Standardschriftart11111111111111111">
    <w:name w:val="WW-Absatz-Standardschriftart11111111111111111"/>
    <w:rsid w:val="00E82A62"/>
  </w:style>
  <w:style w:type="character" w:customStyle="1" w:styleId="WW-Absatz-Standardschriftart111111111111111111">
    <w:name w:val="WW-Absatz-Standardschriftart111111111111111111"/>
    <w:rsid w:val="00E82A62"/>
  </w:style>
  <w:style w:type="character" w:customStyle="1" w:styleId="WW-Absatz-Standardschriftart1111111111111111111">
    <w:name w:val="WW-Absatz-Standardschriftart1111111111111111111"/>
    <w:rsid w:val="00E82A62"/>
  </w:style>
  <w:style w:type="character" w:customStyle="1" w:styleId="WW-Absatz-Standardschriftart11111111111111111111">
    <w:name w:val="WW-Absatz-Standardschriftart11111111111111111111"/>
    <w:rsid w:val="00E82A62"/>
  </w:style>
  <w:style w:type="character" w:customStyle="1" w:styleId="WW-Absatz-Standardschriftart111111111111111111111">
    <w:name w:val="WW-Absatz-Standardschriftart111111111111111111111"/>
    <w:rsid w:val="00E82A62"/>
  </w:style>
  <w:style w:type="character" w:customStyle="1" w:styleId="WW-Absatz-Standardschriftart1111111111111111111111">
    <w:name w:val="WW-Absatz-Standardschriftart1111111111111111111111"/>
    <w:rsid w:val="00E82A62"/>
  </w:style>
  <w:style w:type="character" w:customStyle="1" w:styleId="WW-Absatz-Standardschriftart11111111111111111111111">
    <w:name w:val="WW-Absatz-Standardschriftart11111111111111111111111"/>
    <w:rsid w:val="00E82A62"/>
  </w:style>
  <w:style w:type="character" w:customStyle="1" w:styleId="WW-Absatz-Standardschriftart111111111111111111111111">
    <w:name w:val="WW-Absatz-Standardschriftart111111111111111111111111"/>
    <w:rsid w:val="00E82A62"/>
  </w:style>
  <w:style w:type="character" w:customStyle="1" w:styleId="WW-Absatz-Standardschriftart1111111111111111111111111">
    <w:name w:val="WW-Absatz-Standardschriftart1111111111111111111111111"/>
    <w:rsid w:val="00E82A62"/>
  </w:style>
  <w:style w:type="character" w:customStyle="1" w:styleId="WW-Absatz-Standardschriftart11111111111111111111111111">
    <w:name w:val="WW-Absatz-Standardschriftart11111111111111111111111111"/>
    <w:rsid w:val="00E82A62"/>
  </w:style>
  <w:style w:type="character" w:customStyle="1" w:styleId="WW-Absatz-Standardschriftart111111111111111111111111111">
    <w:name w:val="WW-Absatz-Standardschriftart111111111111111111111111111"/>
    <w:rsid w:val="00E82A62"/>
  </w:style>
  <w:style w:type="character" w:customStyle="1" w:styleId="WW-Absatz-Standardschriftart1111111111111111111111111111">
    <w:name w:val="WW-Absatz-Standardschriftart1111111111111111111111111111"/>
    <w:rsid w:val="00E82A62"/>
  </w:style>
  <w:style w:type="character" w:customStyle="1" w:styleId="WW-Absatz-Standardschriftart11111111111111111111111111111">
    <w:name w:val="WW-Absatz-Standardschriftart11111111111111111111111111111"/>
    <w:rsid w:val="00E82A62"/>
  </w:style>
  <w:style w:type="character" w:customStyle="1" w:styleId="WW-Absatz-Standardschriftart111111111111111111111111111111">
    <w:name w:val="WW-Absatz-Standardschriftart111111111111111111111111111111"/>
    <w:rsid w:val="00E82A62"/>
  </w:style>
  <w:style w:type="character" w:customStyle="1" w:styleId="WW-Absatz-Standardschriftart1111111111111111111111111111111">
    <w:name w:val="WW-Absatz-Standardschriftart1111111111111111111111111111111"/>
    <w:rsid w:val="00E82A62"/>
  </w:style>
  <w:style w:type="character" w:customStyle="1" w:styleId="WW-Absatz-Standardschriftart11111111111111111111111111111111">
    <w:name w:val="WW-Absatz-Standardschriftart11111111111111111111111111111111"/>
    <w:rsid w:val="00E82A62"/>
  </w:style>
  <w:style w:type="character" w:customStyle="1" w:styleId="WW-Absatz-Standardschriftart111111111111111111111111111111111">
    <w:name w:val="WW-Absatz-Standardschriftart111111111111111111111111111111111"/>
    <w:rsid w:val="00E82A62"/>
  </w:style>
  <w:style w:type="character" w:customStyle="1" w:styleId="WW-Absatz-Standardschriftart1111111111111111111111111111111111">
    <w:name w:val="WW-Absatz-Standardschriftart1111111111111111111111111111111111"/>
    <w:rsid w:val="00E82A62"/>
  </w:style>
  <w:style w:type="character" w:customStyle="1" w:styleId="WW-Absatz-Standardschriftart11111111111111111111111111111111111">
    <w:name w:val="WW-Absatz-Standardschriftart11111111111111111111111111111111111"/>
    <w:rsid w:val="00E82A62"/>
  </w:style>
  <w:style w:type="character" w:customStyle="1" w:styleId="WW-Absatz-Standardschriftart111111111111111111111111111111111111">
    <w:name w:val="WW-Absatz-Standardschriftart111111111111111111111111111111111111"/>
    <w:rsid w:val="00E82A62"/>
  </w:style>
  <w:style w:type="character" w:customStyle="1" w:styleId="WW-Absatz-Standardschriftart1111111111111111111111111111111111111">
    <w:name w:val="WW-Absatz-Standardschriftart1111111111111111111111111111111111111"/>
    <w:rsid w:val="00E82A62"/>
  </w:style>
  <w:style w:type="character" w:customStyle="1" w:styleId="DefaultParagraphFont1">
    <w:name w:val="Default Paragraph Font1"/>
    <w:rsid w:val="00E82A62"/>
  </w:style>
  <w:style w:type="character" w:styleId="PageNumber">
    <w:name w:val="page number"/>
    <w:basedOn w:val="DefaultParagraphFont1"/>
    <w:rsid w:val="00E82A62"/>
  </w:style>
  <w:style w:type="character" w:styleId="Hyperlink">
    <w:name w:val="Hyperlink"/>
    <w:rsid w:val="00E82A62"/>
    <w:rPr>
      <w:color w:val="0000FF"/>
      <w:u w:val="single"/>
    </w:rPr>
  </w:style>
  <w:style w:type="character" w:customStyle="1" w:styleId="Numeravimosimboliai">
    <w:name w:val="Numeravimo simboliai"/>
    <w:rsid w:val="00E82A62"/>
  </w:style>
  <w:style w:type="paragraph" w:customStyle="1" w:styleId="Antrat1">
    <w:name w:val="Antraštė1"/>
    <w:basedOn w:val="Normal"/>
    <w:next w:val="BodyText"/>
    <w:rsid w:val="00E82A62"/>
    <w:pPr>
      <w:keepNext/>
      <w:spacing w:before="240" w:after="120"/>
    </w:pPr>
    <w:rPr>
      <w:rFonts w:ascii="Arial" w:eastAsia="Lucida Sans Unicode" w:hAnsi="Arial" w:cs="Tahoma"/>
      <w:sz w:val="28"/>
      <w:szCs w:val="28"/>
    </w:rPr>
  </w:style>
  <w:style w:type="paragraph" w:styleId="BodyText">
    <w:name w:val="Body Text"/>
    <w:basedOn w:val="Normal"/>
    <w:rsid w:val="00E82A62"/>
    <w:pPr>
      <w:spacing w:after="120"/>
    </w:pPr>
  </w:style>
  <w:style w:type="paragraph" w:styleId="List">
    <w:name w:val="List"/>
    <w:basedOn w:val="BodyText"/>
    <w:rsid w:val="00E82A62"/>
    <w:rPr>
      <w:rFonts w:cs="Tahoma"/>
    </w:rPr>
  </w:style>
  <w:style w:type="paragraph" w:customStyle="1" w:styleId="Pavadinimas1">
    <w:name w:val="Pavadinimas1"/>
    <w:basedOn w:val="Normal"/>
    <w:rsid w:val="00E82A62"/>
    <w:pPr>
      <w:suppressLineNumbers/>
      <w:spacing w:before="120" w:after="120"/>
    </w:pPr>
    <w:rPr>
      <w:rFonts w:cs="Tahoma"/>
      <w:i/>
      <w:iCs/>
      <w:sz w:val="24"/>
      <w:szCs w:val="24"/>
    </w:rPr>
  </w:style>
  <w:style w:type="paragraph" w:customStyle="1" w:styleId="Rodykl">
    <w:name w:val="Rodyklė"/>
    <w:basedOn w:val="Normal"/>
    <w:rsid w:val="00E82A62"/>
    <w:pPr>
      <w:suppressLineNumbers/>
    </w:pPr>
    <w:rPr>
      <w:rFonts w:cs="Tahoma"/>
    </w:rPr>
  </w:style>
  <w:style w:type="paragraph" w:styleId="Header">
    <w:name w:val="header"/>
    <w:basedOn w:val="Normal"/>
    <w:rsid w:val="00E82A62"/>
    <w:pPr>
      <w:tabs>
        <w:tab w:val="center" w:pos="4320"/>
        <w:tab w:val="right" w:pos="8640"/>
      </w:tabs>
    </w:pPr>
  </w:style>
  <w:style w:type="paragraph" w:styleId="Footer">
    <w:name w:val="footer"/>
    <w:basedOn w:val="Normal"/>
    <w:rsid w:val="00E82A62"/>
    <w:pPr>
      <w:tabs>
        <w:tab w:val="center" w:pos="4252"/>
        <w:tab w:val="right" w:pos="8504"/>
      </w:tabs>
    </w:pPr>
  </w:style>
  <w:style w:type="paragraph" w:styleId="BodyTextIndent">
    <w:name w:val="Body Text Indent"/>
    <w:basedOn w:val="Normal"/>
    <w:rsid w:val="00E82A62"/>
    <w:pPr>
      <w:spacing w:after="120"/>
      <w:ind w:left="360"/>
      <w:textAlignment w:val="auto"/>
    </w:pPr>
  </w:style>
  <w:style w:type="paragraph" w:customStyle="1" w:styleId="BodyTextIndent31">
    <w:name w:val="Body Text Indent 31"/>
    <w:basedOn w:val="Normal"/>
    <w:rsid w:val="00E82A62"/>
    <w:pPr>
      <w:spacing w:after="120"/>
      <w:ind w:left="283"/>
    </w:pPr>
    <w:rPr>
      <w:sz w:val="16"/>
      <w:szCs w:val="16"/>
    </w:rPr>
  </w:style>
  <w:style w:type="paragraph" w:customStyle="1" w:styleId="BlockText1">
    <w:name w:val="Block Text1"/>
    <w:basedOn w:val="Normal"/>
    <w:rsid w:val="00E82A62"/>
    <w:pPr>
      <w:ind w:left="567" w:right="-1260" w:firstLine="153"/>
    </w:pPr>
    <w:rPr>
      <w:sz w:val="24"/>
    </w:rPr>
  </w:style>
  <w:style w:type="paragraph" w:customStyle="1" w:styleId="Kadroturinys">
    <w:name w:val="Kadro turinys"/>
    <w:basedOn w:val="BodyText"/>
    <w:rsid w:val="00E82A62"/>
  </w:style>
  <w:style w:type="paragraph" w:customStyle="1" w:styleId="Lentelsturinys">
    <w:name w:val="Lentelės turinys"/>
    <w:basedOn w:val="Normal"/>
    <w:rsid w:val="00E82A62"/>
    <w:pPr>
      <w:suppressLineNumbers/>
    </w:pPr>
  </w:style>
  <w:style w:type="paragraph" w:customStyle="1" w:styleId="CentrBold">
    <w:name w:val="CentrBold"/>
    <w:basedOn w:val="Normal"/>
    <w:rsid w:val="00E82A62"/>
    <w:pPr>
      <w:keepLines/>
      <w:spacing w:line="288" w:lineRule="auto"/>
      <w:jc w:val="center"/>
      <w:textAlignment w:val="center"/>
    </w:pPr>
    <w:rPr>
      <w:rFonts w:ascii="Times New Roman" w:hAnsi="Times New Roman"/>
      <w:b/>
      <w:bCs/>
      <w:caps/>
      <w:color w:val="000000"/>
    </w:rPr>
  </w:style>
  <w:style w:type="paragraph" w:styleId="BalloonText">
    <w:name w:val="Balloon Text"/>
    <w:basedOn w:val="Normal"/>
    <w:link w:val="BalloonTextChar"/>
    <w:uiPriority w:val="99"/>
    <w:semiHidden/>
    <w:unhideWhenUsed/>
    <w:rsid w:val="00BA3B24"/>
    <w:rPr>
      <w:rFonts w:ascii="Segoe UI" w:hAnsi="Segoe UI" w:cs="Segoe UI"/>
      <w:sz w:val="18"/>
      <w:szCs w:val="18"/>
    </w:rPr>
  </w:style>
  <w:style w:type="character" w:customStyle="1" w:styleId="BalloonTextChar">
    <w:name w:val="Balloon Text Char"/>
    <w:link w:val="BalloonText"/>
    <w:uiPriority w:val="99"/>
    <w:semiHidden/>
    <w:rsid w:val="00BA3B24"/>
    <w:rPr>
      <w:rFonts w:ascii="Segoe UI" w:hAnsi="Segoe UI" w:cs="Segoe UI"/>
      <w:sz w:val="18"/>
      <w:szCs w:val="18"/>
      <w:lang w:val="en-GB" w:eastAsia="ar-SA"/>
    </w:rPr>
  </w:style>
  <w:style w:type="paragraph" w:styleId="NoSpacing">
    <w:name w:val="No Spacing"/>
    <w:uiPriority w:val="1"/>
    <w:qFormat/>
    <w:rsid w:val="00E9741F"/>
    <w:pPr>
      <w:suppressAutoHyphens/>
      <w:overflowPunct w:val="0"/>
      <w:autoSpaceDE w:val="0"/>
      <w:textAlignment w:val="baseline"/>
    </w:pPr>
    <w:rPr>
      <w:rFonts w:ascii="TimesLT" w:hAnsi="TimesLT"/>
      <w:lang w:val="en-GB" w:eastAsia="ar-SA"/>
    </w:rPr>
  </w:style>
  <w:style w:type="paragraph" w:customStyle="1" w:styleId="Pagrindinistekstas1">
    <w:name w:val="Pagrindinis tekstas1"/>
    <w:basedOn w:val="Normal"/>
    <w:rsid w:val="00E9741F"/>
    <w:pPr>
      <w:overflowPunct/>
      <w:spacing w:line="288" w:lineRule="auto"/>
      <w:ind w:firstLine="312"/>
      <w:jc w:val="both"/>
      <w:textAlignment w:val="center"/>
    </w:pPr>
    <w:rPr>
      <w:rFonts w:ascii="Times New Roman" w:eastAsia="Arial" w:hAnsi="Times New Roman"/>
      <w:color w:val="000000"/>
    </w:rPr>
  </w:style>
  <w:style w:type="paragraph" w:customStyle="1" w:styleId="MAZAS">
    <w:name w:val="MAZAS"/>
    <w:basedOn w:val="Normal"/>
    <w:rsid w:val="0074081B"/>
    <w:pPr>
      <w:overflowPunct/>
      <w:spacing w:line="288" w:lineRule="auto"/>
      <w:ind w:firstLine="312"/>
      <w:jc w:val="both"/>
      <w:textAlignment w:val="center"/>
    </w:pPr>
    <w:rPr>
      <w:rFonts w:ascii="Times New Roman" w:eastAsia="Arial" w:hAnsi="Times New Roman"/>
      <w:color w:val="000000"/>
      <w:sz w:val="8"/>
      <w:szCs w:val="8"/>
    </w:rPr>
  </w:style>
  <w:style w:type="paragraph" w:styleId="ListParagraph">
    <w:name w:val="List Paragraph"/>
    <w:basedOn w:val="Normal"/>
    <w:uiPriority w:val="34"/>
    <w:qFormat/>
    <w:rsid w:val="0074081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3.lrs.lt/pls/inter3/dokpaieska.showdoc_l?p_id=3898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708</Words>
  <Characters>4038</Characters>
  <Application>Microsoft Office Word</Application>
  <DocSecurity>0</DocSecurity>
  <Lines>33</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
  <LinksUpToDate>false</LinksUpToDate>
  <CharactersWithSpaces>4737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DELL</cp:lastModifiedBy>
  <cp:revision>6</cp:revision>
  <cp:lastPrinted>2016-02-10T08:17:00Z</cp:lastPrinted>
  <dcterms:created xsi:type="dcterms:W3CDTF">2016-08-18T10:26:00Z</dcterms:created>
  <dcterms:modified xsi:type="dcterms:W3CDTF">2016-08-22T08:20:00Z</dcterms:modified>
</cp:coreProperties>
</file>