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69" w:rsidRDefault="00485669" w:rsidP="005E4F29">
      <w:pPr>
        <w:spacing w:after="0"/>
        <w:ind w:left="5184" w:firstLine="1296"/>
        <w:jc w:val="both"/>
      </w:pPr>
      <w:r>
        <w:t>PATVIRTINTA</w:t>
      </w:r>
    </w:p>
    <w:p w:rsidR="00A237BB" w:rsidRDefault="001A13D7" w:rsidP="005E4F29">
      <w:pPr>
        <w:pStyle w:val="Betarp"/>
        <w:ind w:left="5184" w:firstLine="1296"/>
        <w:jc w:val="both"/>
      </w:pPr>
      <w:r>
        <w:t xml:space="preserve">Utenos </w:t>
      </w:r>
      <w:r w:rsidR="00A237BB">
        <w:t xml:space="preserve">šeimos ir vaiko </w:t>
      </w:r>
    </w:p>
    <w:p w:rsidR="00485669" w:rsidRDefault="00A237BB" w:rsidP="005E4F29">
      <w:pPr>
        <w:pStyle w:val="Betarp"/>
        <w:ind w:left="5184" w:firstLine="1296"/>
        <w:jc w:val="both"/>
      </w:pPr>
      <w:r>
        <w:t>gerovės centro</w:t>
      </w:r>
      <w:r w:rsidR="00485669">
        <w:t xml:space="preserve"> </w:t>
      </w:r>
    </w:p>
    <w:p w:rsidR="001A13D7" w:rsidRDefault="00485669" w:rsidP="005E4F29">
      <w:pPr>
        <w:pStyle w:val="Betarp"/>
        <w:ind w:left="5184" w:firstLine="1296"/>
        <w:jc w:val="both"/>
      </w:pPr>
      <w:r>
        <w:t xml:space="preserve">direktoriaus </w:t>
      </w:r>
    </w:p>
    <w:p w:rsidR="009A4B7F" w:rsidRDefault="00A237BB" w:rsidP="005E4F29">
      <w:pPr>
        <w:pStyle w:val="Betarp"/>
        <w:ind w:left="5184" w:firstLine="1296"/>
        <w:jc w:val="both"/>
      </w:pPr>
      <w:r>
        <w:t>2016</w:t>
      </w:r>
      <w:r w:rsidR="009A4B7F">
        <w:t xml:space="preserve"> m. </w:t>
      </w:r>
      <w:r>
        <w:t>lapkričio 21</w:t>
      </w:r>
      <w:r w:rsidR="00A46F8E">
        <w:t xml:space="preserve"> </w:t>
      </w:r>
      <w:r w:rsidR="009A4B7F">
        <w:t>d</w:t>
      </w:r>
      <w:r w:rsidR="0099795E">
        <w:t xml:space="preserve">. </w:t>
      </w:r>
    </w:p>
    <w:p w:rsidR="0099795E" w:rsidRDefault="005E4F29" w:rsidP="005E4F29">
      <w:pPr>
        <w:pStyle w:val="Betarp"/>
        <w:ind w:left="5184" w:firstLine="1296"/>
        <w:jc w:val="both"/>
      </w:pPr>
      <w:r>
        <w:t>į</w:t>
      </w:r>
      <w:r w:rsidR="0099795E">
        <w:t>sakymu Nr. 1-</w:t>
      </w:r>
      <w:r w:rsidR="002632B6">
        <w:t>155</w:t>
      </w:r>
    </w:p>
    <w:p w:rsidR="009A4B7F" w:rsidRDefault="009A4B7F" w:rsidP="001A13D7">
      <w:pPr>
        <w:jc w:val="center"/>
        <w:rPr>
          <w:b/>
        </w:rPr>
      </w:pPr>
      <w:r>
        <w:rPr>
          <w:b/>
        </w:rPr>
        <w:t xml:space="preserve">     </w:t>
      </w:r>
    </w:p>
    <w:p w:rsidR="001A13D7" w:rsidRPr="003B7DB9" w:rsidRDefault="00485669" w:rsidP="001A13D7">
      <w:pPr>
        <w:jc w:val="center"/>
        <w:rPr>
          <w:b/>
        </w:rPr>
      </w:pPr>
      <w:r w:rsidRPr="003B7DB9">
        <w:rPr>
          <w:b/>
        </w:rPr>
        <w:t xml:space="preserve">UTENOS </w:t>
      </w:r>
      <w:r w:rsidR="00A237BB">
        <w:rPr>
          <w:b/>
        </w:rPr>
        <w:t>ŠEIMOS IR VAIKO GEROVĖS CENTRO</w:t>
      </w:r>
    </w:p>
    <w:p w:rsidR="00485669" w:rsidRPr="003B7DB9" w:rsidRDefault="00485669" w:rsidP="001A13D7">
      <w:pPr>
        <w:jc w:val="center"/>
        <w:rPr>
          <w:b/>
        </w:rPr>
      </w:pPr>
      <w:r w:rsidRPr="003B7DB9">
        <w:rPr>
          <w:b/>
        </w:rPr>
        <w:t>VIEŠŲJŲ</w:t>
      </w:r>
      <w:r w:rsidR="001A13D7" w:rsidRPr="003B7DB9">
        <w:rPr>
          <w:b/>
        </w:rPr>
        <w:t xml:space="preserve"> </w:t>
      </w:r>
      <w:r w:rsidRPr="003B7DB9">
        <w:rPr>
          <w:b/>
        </w:rPr>
        <w:t>PIRK</w:t>
      </w:r>
      <w:r w:rsidR="001A13D7" w:rsidRPr="003B7DB9">
        <w:rPr>
          <w:b/>
        </w:rPr>
        <w:t>IMŲ TAISYKLĖS</w:t>
      </w:r>
    </w:p>
    <w:p w:rsidR="00485669" w:rsidRDefault="00485669" w:rsidP="001A13D7">
      <w:pPr>
        <w:jc w:val="center"/>
      </w:pPr>
      <w:r>
        <w:t>I SKYRIUS</w:t>
      </w:r>
    </w:p>
    <w:p w:rsidR="00485669" w:rsidRDefault="00485669" w:rsidP="001A13D7">
      <w:pPr>
        <w:jc w:val="center"/>
      </w:pPr>
      <w:r>
        <w:t>BENDROSIOS NUOSTATOS</w:t>
      </w:r>
    </w:p>
    <w:p w:rsidR="00485669" w:rsidRDefault="00485669" w:rsidP="005257B2">
      <w:pPr>
        <w:pStyle w:val="Betarp"/>
      </w:pPr>
      <w:r>
        <w:t xml:space="preserve">1.  Utenos </w:t>
      </w:r>
      <w:r w:rsidR="00A237BB">
        <w:t>šeimos ir vaiko gerovės centras</w:t>
      </w:r>
      <w:r>
        <w:t xml:space="preserve"> (toliau − Perkančioji organizacija) viešųjų pirkimų </w:t>
      </w:r>
    </w:p>
    <w:p w:rsidR="00485669" w:rsidRDefault="001A13D7" w:rsidP="005257B2">
      <w:pPr>
        <w:pStyle w:val="Betarp"/>
      </w:pPr>
      <w:r>
        <w:t>taisyklės  (toliau  −  Taisyklės</w:t>
      </w:r>
      <w:r w:rsidR="00485669">
        <w:t xml:space="preserve">)  reglamentuoja  Perkančiosios  organizacijos </w:t>
      </w:r>
    </w:p>
    <w:p w:rsidR="00485669" w:rsidRDefault="00485669" w:rsidP="005257B2">
      <w:pPr>
        <w:pStyle w:val="Betarp"/>
      </w:pPr>
      <w:r>
        <w:t xml:space="preserve">numatomų  vykdyti  prekių,  paslaugų  ir  darbų  viešųjų  pirkimų  (toliau  −  Pirkimai)  planavimo, </w:t>
      </w:r>
    </w:p>
    <w:p w:rsidR="00485669" w:rsidRDefault="00485669" w:rsidP="005257B2">
      <w:pPr>
        <w:pStyle w:val="Betarp"/>
      </w:pPr>
      <w:r>
        <w:t xml:space="preserve">inicijavimo  ir  organizavimo  tvarką,  šiame  procese  dalyvaujančių  Perkančiosios  organizacijos </w:t>
      </w:r>
    </w:p>
    <w:p w:rsidR="00485669" w:rsidRDefault="00485669" w:rsidP="005257B2">
      <w:pPr>
        <w:pStyle w:val="Betarp"/>
      </w:pPr>
      <w:r>
        <w:t>darbuotojų teises, pareigas ir atsakomybę.</w:t>
      </w:r>
    </w:p>
    <w:p w:rsidR="00485669" w:rsidRDefault="00485669" w:rsidP="005257B2">
      <w:pPr>
        <w:pStyle w:val="Betarp"/>
      </w:pPr>
      <w:r>
        <w:t xml:space="preserve">2.  Viešojo  pirkimo  pradžią  ir  pabaigą  apibrėžia  Lietuvos  Respublikos  viešųjų  pirkimų  įstatymas </w:t>
      </w:r>
    </w:p>
    <w:p w:rsidR="00485669" w:rsidRDefault="00485669" w:rsidP="005257B2">
      <w:pPr>
        <w:pStyle w:val="Betarp"/>
      </w:pPr>
      <w:r>
        <w:t>(toliau − Įstatymas).</w:t>
      </w:r>
    </w:p>
    <w:p w:rsidR="00485669" w:rsidRDefault="001A13D7" w:rsidP="005257B2">
      <w:pPr>
        <w:pStyle w:val="Betarp"/>
      </w:pPr>
      <w:r>
        <w:t>3.  Viešojo pirkimo vertė Taisyklėse</w:t>
      </w:r>
      <w:r w:rsidR="00485669">
        <w:t xml:space="preserve"> nurodyta be pridėtinės vertės mokesčio.</w:t>
      </w:r>
    </w:p>
    <w:p w:rsidR="00485669" w:rsidRDefault="001A13D7" w:rsidP="005257B2">
      <w:pPr>
        <w:pStyle w:val="Betarp"/>
      </w:pPr>
      <w:r>
        <w:t>4.  Taisyklėse</w:t>
      </w:r>
      <w:r w:rsidR="00485669">
        <w:t xml:space="preserve"> vartojamos pagrindinės sąvokos atitinka Įstatyme vartojamas sąvokas.</w:t>
      </w:r>
    </w:p>
    <w:p w:rsidR="00485669" w:rsidRDefault="001A13D7" w:rsidP="005257B2">
      <w:pPr>
        <w:pStyle w:val="Betarp"/>
      </w:pPr>
      <w:r>
        <w:t>5.  Specialiosios Taisyklėse</w:t>
      </w:r>
      <w:r w:rsidR="00485669">
        <w:t xml:space="preserve"> vartojamos sąvokos:</w:t>
      </w:r>
    </w:p>
    <w:p w:rsidR="00485669" w:rsidRDefault="00485669" w:rsidP="005257B2">
      <w:pPr>
        <w:pStyle w:val="Betarp"/>
      </w:pPr>
      <w:r>
        <w:t xml:space="preserve">5.1.  Pirkimo objektas  −  prekės, paslaugos ar darbai, įsigyti vienu ir tuo pačiu metu (tos </w:t>
      </w:r>
    </w:p>
    <w:p w:rsidR="00485669" w:rsidRDefault="00485669" w:rsidP="005257B2">
      <w:pPr>
        <w:pStyle w:val="Betarp"/>
      </w:pPr>
      <w:r>
        <w:t>pačios  procedūros  metu)  bei  nurodyti  raštu  sudarytoje  pirkimo  sutartyje  arba  sąskaitoje</w:t>
      </w:r>
      <w:r w:rsidR="001A13D7">
        <w:t>-</w:t>
      </w:r>
      <w:r>
        <w:t>faktūroje ar kitame buhalterinės apskaitos dokumente.</w:t>
      </w:r>
    </w:p>
    <w:p w:rsidR="00485669" w:rsidRDefault="00485669" w:rsidP="005257B2">
      <w:pPr>
        <w:pStyle w:val="Betarp"/>
      </w:pPr>
      <w:r>
        <w:t>5.2.  Pirkimų planavimas − procesas, kurio tikslas:</w:t>
      </w:r>
    </w:p>
    <w:p w:rsidR="00485669" w:rsidRDefault="00485669" w:rsidP="005257B2">
      <w:pPr>
        <w:pStyle w:val="Betarp"/>
      </w:pPr>
      <w:r>
        <w:t xml:space="preserve">5.2.1.  užtikrinti, kad pirkimai būtų atliekami </w:t>
      </w:r>
      <w:r w:rsidR="001A13D7">
        <w:t>nepažeidžiant Įstatymo ir Taisyklių</w:t>
      </w:r>
      <w:r>
        <w:t xml:space="preserve"> reikalavimų;</w:t>
      </w:r>
    </w:p>
    <w:p w:rsidR="00485669" w:rsidRDefault="00485669" w:rsidP="005257B2">
      <w:pPr>
        <w:pStyle w:val="Betarp"/>
      </w:pPr>
      <w:r>
        <w:t xml:space="preserve">5.2.2.  užtikrinti, kad būtų išvengta galimo viešojo pirkimo vertės skaidymo į dalis, siekiant </w:t>
      </w:r>
    </w:p>
    <w:p w:rsidR="00485669" w:rsidRDefault="00485669" w:rsidP="005257B2">
      <w:pPr>
        <w:pStyle w:val="Betarp"/>
      </w:pPr>
      <w:r>
        <w:t>išvengti Įstatymo nustatytų pirkimų būdų taikymo;</w:t>
      </w:r>
    </w:p>
    <w:p w:rsidR="00485669" w:rsidRDefault="00485669" w:rsidP="005257B2">
      <w:pPr>
        <w:pStyle w:val="Betarp"/>
      </w:pPr>
      <w:r>
        <w:t xml:space="preserve">5.2.3.  užtikrinti,  kad  būtų  racionaliai  naudojami  Perkančiosios  organizacijos  finansiniai  ir </w:t>
      </w:r>
    </w:p>
    <w:p w:rsidR="00485669" w:rsidRDefault="00485669" w:rsidP="005257B2">
      <w:pPr>
        <w:pStyle w:val="Betarp"/>
      </w:pPr>
      <w:r>
        <w:t>žmogiškieji ištekliai.</w:t>
      </w:r>
    </w:p>
    <w:p w:rsidR="00485669" w:rsidRDefault="00485669" w:rsidP="005257B2">
      <w:pPr>
        <w:pStyle w:val="Betarp"/>
      </w:pPr>
      <w:r>
        <w:t xml:space="preserve">5.3.  Pirkimų iniciatorius  −  Perkančiosios organizacijos darbuotojas, kuris nurodė poreikį </w:t>
      </w:r>
    </w:p>
    <w:p w:rsidR="00485669" w:rsidRDefault="00485669" w:rsidP="005257B2">
      <w:pPr>
        <w:pStyle w:val="Betarp"/>
      </w:pPr>
      <w:r>
        <w:t>įsigyti reikalingų prekių, paslaugų arba darbų.</w:t>
      </w:r>
    </w:p>
    <w:p w:rsidR="00485669" w:rsidRDefault="00485669" w:rsidP="005257B2">
      <w:pPr>
        <w:pStyle w:val="Betarp"/>
      </w:pPr>
      <w:r>
        <w:t xml:space="preserve">5.4.  Pirkimų  organizatorius  −  Perkančiosios  organizacijos  vadovo  įsakymu  paskirtas </w:t>
      </w:r>
    </w:p>
    <w:p w:rsidR="00485669" w:rsidRDefault="00485669" w:rsidP="005257B2">
      <w:pPr>
        <w:pStyle w:val="Betarp"/>
      </w:pPr>
      <w:r>
        <w:t xml:space="preserve">darbuotojas,  kuris  Perkančiosios  organizacijos  nustatyta  tvarka  organizuoja  ir  atlieka </w:t>
      </w:r>
    </w:p>
    <w:p w:rsidR="00485669" w:rsidRDefault="00485669" w:rsidP="005257B2">
      <w:pPr>
        <w:pStyle w:val="Betarp"/>
      </w:pPr>
      <w:r>
        <w:t>supaprastintus pirkimus, kai tokiems pirkimams atlikti nesudaroma Viešojo pirkimo komisija.</w:t>
      </w:r>
    </w:p>
    <w:p w:rsidR="00485669" w:rsidRDefault="00485669" w:rsidP="005257B2">
      <w:pPr>
        <w:pStyle w:val="Betarp"/>
      </w:pPr>
      <w:r>
        <w:t xml:space="preserve">5.5.  Viešojo  pirkimo  komisija  (toliau  −  Komisija)  −  Perkančiosios  organizacijos </w:t>
      </w:r>
    </w:p>
    <w:p w:rsidR="00485669" w:rsidRDefault="001A13D7" w:rsidP="005257B2">
      <w:pPr>
        <w:pStyle w:val="Betarp"/>
      </w:pPr>
      <w:r>
        <w:t>pirkim</w:t>
      </w:r>
      <w:r w:rsidR="00485669">
        <w:t xml:space="preserve">ams organizuoti ir atlikti Perkančiosios organizacijos vadovo įsakymu sudaryta komisija. </w:t>
      </w:r>
    </w:p>
    <w:p w:rsidR="00485669" w:rsidRDefault="00485669" w:rsidP="005257B2">
      <w:pPr>
        <w:pStyle w:val="Betarp"/>
      </w:pPr>
      <w:r>
        <w:t xml:space="preserve">5.6.  Perkančiosios  organizacijos  vadovas  −  Utenos  </w:t>
      </w:r>
      <w:r w:rsidR="00ED7FAB">
        <w:t>šeimos ir vaiko gerovės centro</w:t>
      </w:r>
      <w:r w:rsidR="001C0E36">
        <w:t xml:space="preserve"> </w:t>
      </w:r>
      <w:r>
        <w:t>direktorius.</w:t>
      </w:r>
    </w:p>
    <w:p w:rsidR="00485669" w:rsidRDefault="00485669" w:rsidP="005257B2">
      <w:pPr>
        <w:pStyle w:val="Betarp"/>
      </w:pPr>
      <w:r>
        <w:t xml:space="preserve">5.7.  Numatomo pirkimo vertė −  Perkančiosios organizacijos numatomų sudaryti pirkimo </w:t>
      </w:r>
    </w:p>
    <w:p w:rsidR="00485669" w:rsidRDefault="00485669" w:rsidP="005257B2">
      <w:pPr>
        <w:pStyle w:val="Betarp"/>
      </w:pPr>
      <w:r>
        <w:t xml:space="preserve">sutarčių vertė, skaičiuojama imant visą mokėtiną sumą be pridėtinės vertės mokesčio, įskaitant </w:t>
      </w:r>
    </w:p>
    <w:p w:rsidR="00485669" w:rsidRDefault="00485669" w:rsidP="005257B2">
      <w:pPr>
        <w:pStyle w:val="Betarp"/>
      </w:pPr>
      <w:r>
        <w:t>visas sutarties pasirinkimo ir pratęsimo galimybes.</w:t>
      </w:r>
    </w:p>
    <w:p w:rsidR="00485669" w:rsidRDefault="00485669" w:rsidP="005257B2">
      <w:pPr>
        <w:pStyle w:val="Betarp"/>
      </w:pPr>
      <w:r>
        <w:t>5.8.  Mažos vertės pirkimas – supaprastintas pirkimas, kai yra bent viena iš šių sąlygų:</w:t>
      </w:r>
    </w:p>
    <w:p w:rsidR="00485669" w:rsidRDefault="00485669" w:rsidP="005257B2">
      <w:pPr>
        <w:pStyle w:val="Betarp"/>
      </w:pPr>
      <w:r>
        <w:t>5.8.1.  prekių  pirkimo  vertė  yra</w:t>
      </w:r>
      <w:r w:rsidR="00755CDB">
        <w:t xml:space="preserve">  mažesnė  kaip  58  tūkst.  EUR</w:t>
      </w:r>
      <w:r>
        <w:t xml:space="preserve">,  o  </w:t>
      </w:r>
      <w:r w:rsidR="00ED7FAB">
        <w:t xml:space="preserve">paslaugų ir </w:t>
      </w:r>
      <w:r>
        <w:t xml:space="preserve">darbų  pirkimo </w:t>
      </w:r>
    </w:p>
    <w:p w:rsidR="00485669" w:rsidRDefault="00485669" w:rsidP="005257B2">
      <w:pPr>
        <w:pStyle w:val="Betarp"/>
      </w:pPr>
      <w:r>
        <w:t>v</w:t>
      </w:r>
      <w:r w:rsidR="00755CDB">
        <w:t>ertė mažesnė kaip 145 tūkst. EUR</w:t>
      </w:r>
      <w:r>
        <w:t>;</w:t>
      </w:r>
    </w:p>
    <w:p w:rsidR="00485669" w:rsidRDefault="00485669" w:rsidP="005257B2">
      <w:pPr>
        <w:pStyle w:val="Betarp"/>
      </w:pPr>
      <w:r>
        <w:t xml:space="preserve">5.8.2.  perkamos  panašios  prekės,  paslaugos  ar  perkami  darbai  dėl  to  paties  objekto  yra </w:t>
      </w:r>
    </w:p>
    <w:p w:rsidR="00485669" w:rsidRDefault="00485669" w:rsidP="005257B2">
      <w:pPr>
        <w:pStyle w:val="Betarp"/>
      </w:pPr>
      <w:r>
        <w:lastRenderedPageBreak/>
        <w:t xml:space="preserve">suskirstyti į atskiras dalis, kurių kiekvienai numatoma sudaryti atskirą pirkimo sutartį (sutartis), </w:t>
      </w:r>
    </w:p>
    <w:p w:rsidR="00485669" w:rsidRDefault="00485669" w:rsidP="005257B2">
      <w:pPr>
        <w:pStyle w:val="Betarp"/>
      </w:pPr>
      <w:r>
        <w:t xml:space="preserve">jeigu bendra šių sutarčių vertė yra ne didesnė kaip 10 procentų prekių supaprastintų </w:t>
      </w:r>
    </w:p>
    <w:p w:rsidR="00485669" w:rsidRDefault="00485669" w:rsidP="005257B2">
      <w:pPr>
        <w:pStyle w:val="Betarp"/>
      </w:pPr>
      <w:r>
        <w:t>pirkimų  to  paties  tipo  sutarčių  vertės  ir  mažesnė  kaip  58  tūkst</w:t>
      </w:r>
      <w:r w:rsidR="00755CDB">
        <w:t>.  EUR</w:t>
      </w:r>
      <w:r w:rsidR="000F7DB9">
        <w:t xml:space="preserve"> </w:t>
      </w:r>
      <w:r>
        <w:t xml:space="preserve">,  o  perkant </w:t>
      </w:r>
      <w:r w:rsidR="00612837">
        <w:t>paslaugas ar</w:t>
      </w:r>
      <w:r>
        <w:t xml:space="preserve"> darbus  –ne didesnė kaip 1,5 procento to paties objekto supaprastinto pirkimo vertės  ir  mažesnė kaip  145 </w:t>
      </w:r>
      <w:r w:rsidR="00755CDB">
        <w:t>tūkst. EUR</w:t>
      </w:r>
      <w:r>
        <w:t xml:space="preserve">. </w:t>
      </w:r>
    </w:p>
    <w:p w:rsidR="00485669" w:rsidRDefault="00485669" w:rsidP="005257B2">
      <w:pPr>
        <w:pStyle w:val="Betarp"/>
      </w:pPr>
      <w:r>
        <w:t xml:space="preserve">5.9.  </w:t>
      </w:r>
      <w:r w:rsidRPr="004F314D">
        <w:rPr>
          <w:b/>
        </w:rPr>
        <w:t>Apklausa raštu</w:t>
      </w:r>
      <w:r>
        <w:t xml:space="preserve">  –  mažos vertės pirkimo būdas, kai Perkančioji organizacija raštu arba </w:t>
      </w:r>
    </w:p>
    <w:p w:rsidR="00485669" w:rsidRDefault="00485669" w:rsidP="005257B2">
      <w:pPr>
        <w:pStyle w:val="Betarp"/>
      </w:pPr>
      <w:r>
        <w:t xml:space="preserve">skelbimu kviečia tiekėjus pateikti pasiūlymus ir perka prekes, paslaugas ar darbus iš mažiausią </w:t>
      </w:r>
    </w:p>
    <w:p w:rsidR="00485669" w:rsidRDefault="004F314D" w:rsidP="005257B2">
      <w:pPr>
        <w:pStyle w:val="Betarp"/>
      </w:pPr>
      <w:r>
        <w:t xml:space="preserve">kainą </w:t>
      </w:r>
      <w:r w:rsidR="00485669">
        <w:t xml:space="preserve"> ar ekonomiškiausią pasiūlymą pateikusio tiekėjo.</w:t>
      </w:r>
    </w:p>
    <w:p w:rsidR="00485669" w:rsidRDefault="009B1045" w:rsidP="005257B2">
      <w:pPr>
        <w:pStyle w:val="Betarp"/>
      </w:pPr>
      <w:r>
        <w:t>5.10.</w:t>
      </w:r>
      <w:r w:rsidR="00485669" w:rsidRPr="004F314D">
        <w:rPr>
          <w:b/>
        </w:rPr>
        <w:t>Apklausa  žodžiu</w:t>
      </w:r>
      <w:r w:rsidR="00485669">
        <w:t xml:space="preserve">  –  mažos  vertės  pirkimo  būdas,  kai  numatomo  pirkimo  vertė </w:t>
      </w:r>
    </w:p>
    <w:p w:rsidR="00F14C0A" w:rsidRDefault="00B81159" w:rsidP="005257B2">
      <w:pPr>
        <w:pStyle w:val="Betarp"/>
        <w:shd w:val="clear" w:color="auto" w:fill="FFFFFF" w:themeFill="background1"/>
      </w:pPr>
      <w:r>
        <w:t xml:space="preserve">neviršija 10 </w:t>
      </w:r>
      <w:r w:rsidR="00485669">
        <w:t>tūk</w:t>
      </w:r>
      <w:r w:rsidR="00755CDB">
        <w:t>st.  EUR</w:t>
      </w:r>
      <w:r>
        <w:t>( be pridėtinės vertės mokesčio)</w:t>
      </w:r>
      <w:r w:rsidR="00F14C0A">
        <w:t xml:space="preserve"> prekių</w:t>
      </w:r>
      <w:r w:rsidR="00485669">
        <w:t xml:space="preserve"> </w:t>
      </w:r>
      <w:r w:rsidR="00F14C0A">
        <w:t>ir neviršija 25 tūkst. EUR</w:t>
      </w:r>
    </w:p>
    <w:p w:rsidR="00F14C0A" w:rsidRDefault="00F14C0A" w:rsidP="005257B2">
      <w:pPr>
        <w:pStyle w:val="Betarp"/>
        <w:shd w:val="clear" w:color="auto" w:fill="FFFFFF" w:themeFill="background1"/>
      </w:pPr>
      <w:r>
        <w:t>( be pridėtinės vertės mokesčio) paslaugų ir darbų.</w:t>
      </w:r>
    </w:p>
    <w:p w:rsidR="00485669" w:rsidRDefault="00485669" w:rsidP="005257B2">
      <w:pPr>
        <w:pStyle w:val="Betarp"/>
        <w:shd w:val="clear" w:color="auto" w:fill="FFFFFF" w:themeFill="background1"/>
      </w:pPr>
      <w:r>
        <w:t xml:space="preserve">5.11.  Centrinė  perkančioji  organizacija  –  Įstatymo  15  straipsnyje  nurodyta  perkančioji </w:t>
      </w:r>
    </w:p>
    <w:p w:rsidR="00485669" w:rsidRDefault="00485669" w:rsidP="005257B2">
      <w:pPr>
        <w:pStyle w:val="Betarp"/>
      </w:pPr>
      <w:r>
        <w:t>organizacija, kuri:</w:t>
      </w:r>
    </w:p>
    <w:p w:rsidR="00485669" w:rsidRDefault="00485669" w:rsidP="005257B2">
      <w:pPr>
        <w:pStyle w:val="Betarp"/>
      </w:pPr>
      <w:r>
        <w:t xml:space="preserve">5.11.1.  įsigyja prekes ir (ar) paslaugas, </w:t>
      </w:r>
      <w:r w:rsidR="001C0E36">
        <w:t xml:space="preserve">darbus </w:t>
      </w:r>
      <w:r>
        <w:t>skirtas perkančiosioms organizacijoms;</w:t>
      </w:r>
    </w:p>
    <w:p w:rsidR="00485669" w:rsidRDefault="00485669" w:rsidP="005257B2">
      <w:pPr>
        <w:pStyle w:val="Betarp"/>
      </w:pPr>
      <w:r>
        <w:t xml:space="preserve">5.11.2.  atlieka  prekių,  paslaugų  ar  darbų,  skirtų  perkančiosioms  organizacijoms,  pirkimų </w:t>
      </w:r>
    </w:p>
    <w:p w:rsidR="00485669" w:rsidRDefault="00485669" w:rsidP="005257B2">
      <w:pPr>
        <w:pStyle w:val="Betarp"/>
      </w:pPr>
      <w:r>
        <w:t xml:space="preserve">procedūras arba sudaro preliminariąsias sutartis. </w:t>
      </w:r>
    </w:p>
    <w:p w:rsidR="00485669" w:rsidRDefault="00485669" w:rsidP="005257B2">
      <w:pPr>
        <w:pStyle w:val="Betarp"/>
      </w:pPr>
      <w:r>
        <w:t xml:space="preserve">5.12.  Viešojo  pirkimo-pardavimo  sutartis  (toliau  -  Sutartis)  −  Įstatymo  nustatyta  tvarka </w:t>
      </w:r>
    </w:p>
    <w:p w:rsidR="00485669" w:rsidRDefault="00485669" w:rsidP="005257B2">
      <w:pPr>
        <w:pStyle w:val="Betarp"/>
      </w:pPr>
      <w:r>
        <w:t xml:space="preserve">dėl  ekonominės  naudos  vieno  ar  daugiau  tiekėjų  ir  vienos  ar  kelių  perkančiųjų  organizacijų </w:t>
      </w:r>
    </w:p>
    <w:p w:rsidR="00485669" w:rsidRDefault="00485669" w:rsidP="005257B2">
      <w:pPr>
        <w:pStyle w:val="Betarp"/>
      </w:pPr>
      <w:r>
        <w:t xml:space="preserve">raštu, išskyrus Įstatymo 18  straipsnio 10 dalyje nurodytus atvejus, kai viešojo pirkimo sutartis </w:t>
      </w:r>
    </w:p>
    <w:p w:rsidR="00485669" w:rsidRDefault="00485669" w:rsidP="005257B2">
      <w:pPr>
        <w:pStyle w:val="Betarp"/>
      </w:pPr>
      <w:r>
        <w:t>gali būti sudaroma žodžiu, s</w:t>
      </w:r>
      <w:r w:rsidR="001C0E36">
        <w:t>udaryta sutartis, kurios objektas</w:t>
      </w:r>
      <w:r>
        <w:t xml:space="preserve"> yra prekės, paslaugos ar darbai.</w:t>
      </w:r>
    </w:p>
    <w:p w:rsidR="00812595" w:rsidRDefault="00812595" w:rsidP="005257B2">
      <w:pPr>
        <w:pStyle w:val="Betarp"/>
      </w:pPr>
    </w:p>
    <w:p w:rsidR="00485669" w:rsidRDefault="00485669" w:rsidP="009B1045">
      <w:pPr>
        <w:pStyle w:val="Betarp"/>
        <w:jc w:val="center"/>
      </w:pPr>
      <w:r>
        <w:t>II SKYRIUS</w:t>
      </w:r>
    </w:p>
    <w:p w:rsidR="00812595" w:rsidRDefault="00812595" w:rsidP="009B1045">
      <w:pPr>
        <w:pStyle w:val="Betarp"/>
        <w:jc w:val="center"/>
      </w:pPr>
    </w:p>
    <w:p w:rsidR="00485669" w:rsidRDefault="00485669" w:rsidP="009B1045">
      <w:pPr>
        <w:pStyle w:val="Betarp"/>
        <w:jc w:val="center"/>
      </w:pPr>
      <w:r>
        <w:t>PERKANČIOSIOS ORGANIZACIJOS PIRKIMŲ PLANAVIMAS,</w:t>
      </w:r>
    </w:p>
    <w:p w:rsidR="00485669" w:rsidRDefault="00485669" w:rsidP="009B1045">
      <w:pPr>
        <w:pStyle w:val="Betarp"/>
        <w:jc w:val="center"/>
      </w:pPr>
      <w:r>
        <w:t>INICIJAVIMAS IR ORGANIZAVIMAS</w:t>
      </w:r>
    </w:p>
    <w:p w:rsidR="00812595" w:rsidRDefault="00812595" w:rsidP="005257B2">
      <w:pPr>
        <w:pStyle w:val="Betarp"/>
      </w:pPr>
    </w:p>
    <w:p w:rsidR="00485669" w:rsidRDefault="00485669" w:rsidP="005257B2">
      <w:pPr>
        <w:pStyle w:val="Betarp"/>
      </w:pPr>
      <w:r>
        <w:t xml:space="preserve">6.  Perkančiosios  organizacijos  viešieji  pirkimai  vykdomi  pagal  Perkančiosios  organizacijos </w:t>
      </w:r>
    </w:p>
    <w:p w:rsidR="00485669" w:rsidRDefault="00485669" w:rsidP="005257B2">
      <w:pPr>
        <w:pStyle w:val="Betarp"/>
      </w:pPr>
      <w:r>
        <w:t xml:space="preserve">vadovo patvirtintą metinį pirkimų planą, kuris sudaromas laikotarpiui nuo einamųjų metų sausio </w:t>
      </w:r>
    </w:p>
    <w:p w:rsidR="00485669" w:rsidRDefault="005C67F5" w:rsidP="005257B2">
      <w:pPr>
        <w:pStyle w:val="Betarp"/>
      </w:pPr>
      <w:r w:rsidRPr="00CF1DD0">
        <w:t>2</w:t>
      </w:r>
      <w:r w:rsidR="00485669" w:rsidRPr="00CF1DD0">
        <w:t xml:space="preserve"> d. iki gruodžio 31 d. (</w:t>
      </w:r>
      <w:r w:rsidR="00485669">
        <w:t>toliau − Planas).</w:t>
      </w:r>
    </w:p>
    <w:p w:rsidR="00485669" w:rsidRDefault="00485669" w:rsidP="005257B2">
      <w:pPr>
        <w:pStyle w:val="Betarp"/>
      </w:pPr>
      <w:r>
        <w:t xml:space="preserve">7.  Planas skelbiamas Įstatymo 7 straipsnio 1 dalyje nurodyta  tvarka.    Pirkimų organizatorius savo </w:t>
      </w:r>
    </w:p>
    <w:p w:rsidR="00485669" w:rsidRDefault="00485669" w:rsidP="005257B2">
      <w:pPr>
        <w:pStyle w:val="Betarp"/>
      </w:pPr>
      <w:r>
        <w:t xml:space="preserve">kompetencijos  ribose  tiesiogiai  atsako  už  tai,  kad  į  Planą  būtų  įtraukti  visi  Perkančiosios </w:t>
      </w:r>
    </w:p>
    <w:p w:rsidR="00485669" w:rsidRDefault="00485669" w:rsidP="005257B2">
      <w:pPr>
        <w:pStyle w:val="Betarp"/>
      </w:pPr>
      <w:r>
        <w:t>organizacijos numatomi vykdyti pirkimai.</w:t>
      </w:r>
    </w:p>
    <w:p w:rsidR="00485669" w:rsidRDefault="00485669" w:rsidP="005257B2">
      <w:pPr>
        <w:pStyle w:val="Betarp"/>
      </w:pPr>
      <w:r>
        <w:t xml:space="preserve">8.   Pirkimas pradedamas vykdyti tik tuomet, kai jis yra įtrauktas į Planą.  Pirkimų organizatorius </w:t>
      </w:r>
    </w:p>
    <w:p w:rsidR="00485669" w:rsidRDefault="00485669" w:rsidP="005257B2">
      <w:pPr>
        <w:pStyle w:val="Betarp"/>
      </w:pPr>
      <w:r>
        <w:t>gali patikslinti pirkimų poreikį metų eigoje.</w:t>
      </w:r>
    </w:p>
    <w:p w:rsidR="00485669" w:rsidRDefault="00485669" w:rsidP="005257B2">
      <w:pPr>
        <w:pStyle w:val="Betarp"/>
      </w:pPr>
      <w:r>
        <w:t>9.  Pirkimų organizatorius  gavęs iš vyresniojo buhalterio informaciją api</w:t>
      </w:r>
      <w:r w:rsidR="00231E08">
        <w:t xml:space="preserve">e atitinkamiems metams galimus </w:t>
      </w:r>
      <w:r>
        <w:t xml:space="preserve">skirti maksimalius  asignavimus,  suderina  su Perkančios  organizacijos </w:t>
      </w:r>
      <w:r w:rsidR="005C67F5">
        <w:t xml:space="preserve">vadovu  būtinų lėšų  pirkimams </w:t>
      </w:r>
      <w:r>
        <w:t xml:space="preserve">poreikį. </w:t>
      </w:r>
    </w:p>
    <w:p w:rsidR="00485669" w:rsidRDefault="00485669" w:rsidP="005257B2">
      <w:pPr>
        <w:pStyle w:val="Betarp"/>
      </w:pPr>
      <w:r>
        <w:t>10.  Planą  rengia  Pirkimų  organizatorius.   Pirkimų  poreikis  planuojamas  a</w:t>
      </w:r>
      <w:r w:rsidR="002A204B">
        <w:t xml:space="preserve">tsižvelgiant  į  sudarytų  bei </w:t>
      </w:r>
      <w:r>
        <w:t>galiojančių pirkimo sutarčių faktines pirkimo vertes, pirkimo sutarči</w:t>
      </w:r>
      <w:r w:rsidR="002A204B">
        <w:t xml:space="preserve">ų galiojimo terminus, numatomų </w:t>
      </w:r>
      <w:r>
        <w:t>sudaryti sutarčių numatomas  pirkimo vertes, jų galiojimo terminus, šių</w:t>
      </w:r>
      <w:r w:rsidR="002A204B">
        <w:t xml:space="preserve"> sutarčių pratęsimo galimybes, </w:t>
      </w:r>
      <w:r>
        <w:t>prekių,  paslaugų  ir  darbų  rinkos  kainas  bei  kitas  pirkimų  plano  sudar</w:t>
      </w:r>
      <w:r w:rsidR="002A204B">
        <w:t xml:space="preserve">ymui  reikšmingas  aplinkybes. </w:t>
      </w:r>
      <w:r>
        <w:t>Pirkimų organizatorius tiesiogiai atsako už tai, kad p</w:t>
      </w:r>
      <w:r w:rsidR="002A204B">
        <w:t xml:space="preserve">arengtas Plano projektas nepažeistų Įstatymo ir kitų </w:t>
      </w:r>
      <w:r>
        <w:t xml:space="preserve">teisės aktų. </w:t>
      </w:r>
    </w:p>
    <w:p w:rsidR="00485669" w:rsidRDefault="00485669" w:rsidP="005257B2">
      <w:pPr>
        <w:pStyle w:val="Betarp"/>
      </w:pPr>
      <w:r>
        <w:t>11.  Einamųjų  metų  Plan</w:t>
      </w:r>
      <w:r w:rsidR="008A53F1">
        <w:t>ą</w:t>
      </w:r>
      <w:r>
        <w:t xml:space="preserve">  Pirkimų  organizatorius  Perkančiosios  or</w:t>
      </w:r>
      <w:r w:rsidR="002A204B">
        <w:t xml:space="preserve">ganizacijos  vadovui  pateikia </w:t>
      </w:r>
      <w:r w:rsidR="008A53F1">
        <w:t xml:space="preserve">tvirtinti </w:t>
      </w:r>
      <w:r>
        <w:t xml:space="preserve"> ne vėliau kaip iki</w:t>
      </w:r>
      <w:r w:rsidR="006638DF">
        <w:t xml:space="preserve"> einamų metų kovo 15 dienos ir</w:t>
      </w:r>
      <w:r>
        <w:t xml:space="preserve"> ne</w:t>
      </w:r>
      <w:r w:rsidR="002A204B">
        <w:t>delsdamas skel</w:t>
      </w:r>
      <w:r w:rsidR="008A53F1">
        <w:t xml:space="preserve">bia </w:t>
      </w:r>
      <w:r w:rsidR="00F14C0A">
        <w:t>įstaigos</w:t>
      </w:r>
      <w:r>
        <w:t xml:space="preserve">  tinklalapyje.</w:t>
      </w:r>
    </w:p>
    <w:p w:rsidR="00485669" w:rsidRPr="00161E5E" w:rsidRDefault="00485669" w:rsidP="005257B2">
      <w:pPr>
        <w:spacing w:before="100" w:beforeAutospacing="1" w:after="100" w:afterAutospacing="1"/>
        <w:textAlignment w:val="center"/>
        <w:rPr>
          <w:rFonts w:eastAsia="Times New Roman" w:cs="Times New Roman"/>
          <w:szCs w:val="24"/>
          <w:lang w:eastAsia="lt-LT"/>
        </w:rPr>
      </w:pPr>
      <w:r>
        <w:t>12.  Bendra viešojo prekių, paslaugų ir darbų viešojo pirkimo vertė apskaičiu</w:t>
      </w:r>
      <w:r w:rsidR="008A53F1">
        <w:t xml:space="preserve">ojama vadovaujantis Įstatymo 9 </w:t>
      </w:r>
      <w:r>
        <w:t>straipsnio  nuostatomis,  taip  pat  Viešųjų  pirkimų  tarnybos  prie  Liet</w:t>
      </w:r>
      <w:r w:rsidR="008A53F1">
        <w:t xml:space="preserve">uvos  Respublikos  Vyriausybės </w:t>
      </w:r>
      <w:r>
        <w:t xml:space="preserve">direktoriaus </w:t>
      </w:r>
      <w:r w:rsidR="007F1BE1" w:rsidRPr="007F1BE1">
        <w:rPr>
          <w:rFonts w:eastAsia="Times New Roman" w:cs="Times New Roman"/>
          <w:color w:val="000000"/>
          <w:szCs w:val="24"/>
          <w:lang w:eastAsia="lt-LT"/>
        </w:rPr>
        <w:t>2014 m. spalio 30 d. Nr. 1S-193</w:t>
      </w:r>
      <w:r>
        <w:t>„Dėl prekių ir p</w:t>
      </w:r>
      <w:r w:rsidR="008A53F1">
        <w:t xml:space="preserve">aslaugų </w:t>
      </w:r>
      <w:r w:rsidR="008A53F1">
        <w:lastRenderedPageBreak/>
        <w:t xml:space="preserve">viešojo pirkimo vertės </w:t>
      </w:r>
      <w:r>
        <w:t>nustatymo metodikos patvirtinimo“</w:t>
      </w:r>
      <w:r w:rsidR="00161E5E">
        <w:t xml:space="preserve"> </w:t>
      </w:r>
      <w:r w:rsidR="008A53F1">
        <w:t xml:space="preserve">patvirtinta Numatomo </w:t>
      </w:r>
      <w:r>
        <w:t xml:space="preserve">viešojo pirkimo vertės skaičiavimo metodika. Viešųjų pirkimų vertes apskaičiuoja vyresnysis buhalteris. </w:t>
      </w:r>
    </w:p>
    <w:p w:rsidR="00485669" w:rsidRDefault="00485669" w:rsidP="005257B2">
      <w:pPr>
        <w:pStyle w:val="Betarp"/>
      </w:pPr>
      <w:r>
        <w:t>Vyresnysis  buhalteris  viešųjų  pirkimų  vertes  apskaičiuoja  remdamas</w:t>
      </w:r>
      <w:r w:rsidR="008A53F1">
        <w:t xml:space="preserve">is  numatomų  pirkimo  objektų </w:t>
      </w:r>
      <w:r>
        <w:t>planuojamomis vertėmis, pateiktomis  Pirkimų organizatoriaus bei remdama</w:t>
      </w:r>
      <w:r w:rsidR="008A53F1">
        <w:t xml:space="preserve">sis kita, su pirkimais susieta </w:t>
      </w:r>
      <w:r>
        <w:t>informacija bei statistika.</w:t>
      </w:r>
    </w:p>
    <w:p w:rsidR="00485669" w:rsidRDefault="00485669" w:rsidP="005257B2">
      <w:pPr>
        <w:pStyle w:val="Betarp"/>
      </w:pPr>
      <w:r>
        <w:t>13.  Mažos  vertės  pirkimus  vy</w:t>
      </w:r>
      <w:r w:rsidR="009B6563">
        <w:t xml:space="preserve">kdo   Pirkimų  organizatorius. </w:t>
      </w:r>
      <w:r>
        <w:t xml:space="preserve">Pirkimo organizatoriumi skiriamas  nepriekaištingos reputacijos asmuo. </w:t>
      </w:r>
    </w:p>
    <w:p w:rsidR="00DF4EA6" w:rsidRDefault="00485669" w:rsidP="005257B2">
      <w:pPr>
        <w:pStyle w:val="Betarp"/>
      </w:pPr>
      <w:r>
        <w:t xml:space="preserve">14. </w:t>
      </w:r>
      <w:r w:rsidR="00DF4EA6">
        <w:t xml:space="preserve">Perkančiosios organizacijos vadovas turi teisę priimti sprendimą pavesti mažos vertės pirkimą </w:t>
      </w:r>
    </w:p>
    <w:p w:rsidR="00485669" w:rsidRDefault="00DF4EA6" w:rsidP="005257B2">
      <w:pPr>
        <w:pStyle w:val="Betarp"/>
      </w:pPr>
      <w:r>
        <w:t>vykdyti  Pirkimų organizatoriui  arba Komisijai</w:t>
      </w:r>
      <w:r w:rsidR="00CC5A21">
        <w:t>.</w:t>
      </w:r>
      <w:r w:rsidR="00485669">
        <w:t xml:space="preserve"> </w:t>
      </w:r>
    </w:p>
    <w:p w:rsidR="00485669" w:rsidRDefault="00485669" w:rsidP="005257B2">
      <w:pPr>
        <w:pStyle w:val="Betarp"/>
      </w:pPr>
      <w:r>
        <w:t>15.  Mažos  vertės  pirkimas  atliekamas  ir  pirkimo  procedūras  organizuojamos  t</w:t>
      </w:r>
      <w:r w:rsidR="009B6563">
        <w:t xml:space="preserve">aip,  kaip  tai  yra  numatyta </w:t>
      </w:r>
      <w:r>
        <w:t>Įstatyme.</w:t>
      </w:r>
    </w:p>
    <w:p w:rsidR="009B6563" w:rsidRDefault="00485669" w:rsidP="005257B2">
      <w:pPr>
        <w:pStyle w:val="Betarp"/>
      </w:pPr>
      <w:r>
        <w:t>16.  Pirkimų organizatorius rengia pirkimo dokumentų projektus ir deri</w:t>
      </w:r>
      <w:r w:rsidR="009B6563">
        <w:t xml:space="preserve">na su  vyresniuoju buhalteriu, </w:t>
      </w:r>
      <w:r>
        <w:t>Perkančiosios  organizacijos  vadovu.  Tiekėjų  apklausos  pa</w:t>
      </w:r>
      <w:r w:rsidR="009B6563">
        <w:t xml:space="preserve">žymą  (1  priedas)  patvirtina </w:t>
      </w:r>
      <w:r>
        <w:t>Perka</w:t>
      </w:r>
      <w:r w:rsidR="00231E08">
        <w:t>nčiosios organizacijos vadovas.</w:t>
      </w:r>
    </w:p>
    <w:p w:rsidR="00485669" w:rsidRDefault="00485669" w:rsidP="005257B2">
      <w:pPr>
        <w:pStyle w:val="Betarp"/>
      </w:pPr>
      <w:r>
        <w:t>17. Pirkimo objekto techninė specifikacija, parengta pagal Įstatymo 25 straipsnio reikalavimus.</w:t>
      </w:r>
    </w:p>
    <w:p w:rsidR="00485669" w:rsidRDefault="00485669" w:rsidP="005257B2">
      <w:pPr>
        <w:pStyle w:val="Betarp"/>
      </w:pPr>
      <w:r>
        <w:t xml:space="preserve">18.  Pirkimo  dokumentai  turi  būti  tikslūs,  išsamūs,  be  dviprasmybių </w:t>
      </w:r>
      <w:r w:rsidR="00137B2C">
        <w:t xml:space="preserve"> ir  apimti  visus  konkrečiam </w:t>
      </w:r>
      <w:r>
        <w:t>pirkimui  atlikti  reikalingus  klausimus.  Komisijos  patvirtintu</w:t>
      </w:r>
      <w:r w:rsidR="00137B2C">
        <w:t xml:space="preserve">ose  pirkimo  dokumentuose  ir </w:t>
      </w:r>
      <w:r>
        <w:t xml:space="preserve">Pirkimų  organizatoriaus  pirkimo  dokumentuose,  nepriklausomai </w:t>
      </w:r>
      <w:r w:rsidR="00137B2C">
        <w:t xml:space="preserve"> nuo  pateikimo  formos  ir/ar </w:t>
      </w:r>
      <w:r>
        <w:t>būdo, turi būti nurodyta visa tiekėjo pasiūlymui parengti ir pateikti</w:t>
      </w:r>
      <w:r w:rsidR="0060528E">
        <w:t xml:space="preserve"> būtina informacija, įskaitant </w:t>
      </w:r>
      <w:r>
        <w:t>kvalifikacinius  reikalavimus  tiekėjams  (jei  konkretaus  pi</w:t>
      </w:r>
      <w:r w:rsidR="0060528E">
        <w:t xml:space="preserve">rkimo  atveju  kvalifikaciniai </w:t>
      </w:r>
      <w:r>
        <w:t>reikalavimai  yra  nustatomi),  pasiūlymų  rengimo  ir  patei</w:t>
      </w:r>
      <w:r w:rsidR="0060528E">
        <w:t xml:space="preserve">kimo  reikalavimus,  taip  pat </w:t>
      </w:r>
      <w:r>
        <w:t>reikalavimus  pirkimui,  pasiūlymų  vertinimo  ir  palyginimo  tvark</w:t>
      </w:r>
      <w:r w:rsidR="0060528E">
        <w:t xml:space="preserve">a,  sprendimo  dėl  laimėjusio </w:t>
      </w:r>
      <w:r>
        <w:t xml:space="preserve">pasiūlymo  priėmimo  tvarka  ir  kita  konkretaus  pirkimo  atveju </w:t>
      </w:r>
      <w:r w:rsidR="0060528E">
        <w:t xml:space="preserve"> būtina  informacija.  Pirkimo </w:t>
      </w:r>
      <w:r>
        <w:t>dokumentai parengti pagal Įstatymo 24 straipsnio reikalavimus.</w:t>
      </w:r>
    </w:p>
    <w:p w:rsidR="0060528E" w:rsidRDefault="00485669" w:rsidP="005257B2">
      <w:pPr>
        <w:pStyle w:val="Betarp"/>
      </w:pPr>
      <w:r>
        <w:t xml:space="preserve">19. Komisija  dirba  pagal  Perkančiosios  organizacijos  vadovo </w:t>
      </w:r>
      <w:r w:rsidR="0060528E">
        <w:t xml:space="preserve"> patvirtintą  Komisijos  darbo </w:t>
      </w:r>
      <w:r>
        <w:t>reglamentą.  Komisija  sprendimus  priima  savarankiškai.  Kom</w:t>
      </w:r>
      <w:r w:rsidR="0060528E">
        <w:t xml:space="preserve">isijos  narys  gali  dalyvauti </w:t>
      </w:r>
      <w:r>
        <w:t xml:space="preserve">Komisijos darbe tik prieš tai pasirašęs nešališkumo deklaraciją </w:t>
      </w:r>
      <w:r w:rsidR="0060528E">
        <w:t>ir konfidencialumo pasižadėjimą</w:t>
      </w:r>
    </w:p>
    <w:p w:rsidR="00485669" w:rsidRDefault="006E4695" w:rsidP="005257B2">
      <w:pPr>
        <w:pStyle w:val="Betarp"/>
      </w:pPr>
      <w:r>
        <w:t>(3,4</w:t>
      </w:r>
      <w:r w:rsidR="00485669">
        <w:t xml:space="preserve"> priedai).</w:t>
      </w:r>
    </w:p>
    <w:p w:rsidR="00485669" w:rsidRDefault="00485669" w:rsidP="005257B2">
      <w:pPr>
        <w:pStyle w:val="Betarp"/>
      </w:pPr>
      <w:r>
        <w:t>20.  Komisijos narys už savo veiklą atsako pagal Lietuvos Respublikos įstatymus.</w:t>
      </w:r>
    </w:p>
    <w:p w:rsidR="00485669" w:rsidRDefault="00485669" w:rsidP="005257B2">
      <w:pPr>
        <w:pStyle w:val="Betarp"/>
      </w:pPr>
      <w:r>
        <w:t>21.  Perkančioji organizacija, gavusi Viešųjų pirkimų tarnybos sutikim</w:t>
      </w:r>
      <w:r w:rsidR="00231E08">
        <w:t xml:space="preserve">ą, bet kuriuo metu iki pirkimo </w:t>
      </w:r>
      <w:r>
        <w:t>sutarties  sudarymo  turi  teisę  nutraukti  pirkimo  procedūras,  jeigu</w:t>
      </w:r>
      <w:r w:rsidR="00231E08">
        <w:t xml:space="preserve">  atsirado  aplinkybių,  kurių </w:t>
      </w:r>
      <w:r>
        <w:t xml:space="preserve">nebuvo  galima  numatyti.  Viešųjų  pirkimų  tarnybos  sutikimas  nereikalingas  nutraukiant </w:t>
      </w:r>
    </w:p>
    <w:p w:rsidR="00485669" w:rsidRDefault="00485669" w:rsidP="005257B2">
      <w:pPr>
        <w:pStyle w:val="Betarp"/>
      </w:pPr>
      <w:r>
        <w:t xml:space="preserve">neskelbiamų derybų būdu atliekamo pirkimo ir Įstatymo IV skyriuje reglamentuojamo pirkimo </w:t>
      </w:r>
    </w:p>
    <w:p w:rsidR="00485669" w:rsidRDefault="00485669" w:rsidP="005257B2">
      <w:pPr>
        <w:pStyle w:val="Betarp"/>
      </w:pPr>
      <w:r>
        <w:t>procedūras.</w:t>
      </w:r>
    </w:p>
    <w:p w:rsidR="00485669" w:rsidRDefault="00485669" w:rsidP="005257B2">
      <w:pPr>
        <w:pStyle w:val="Betarp"/>
      </w:pPr>
      <w:r>
        <w:t>22.  Vadovaujantis  Įstatymo  15  straipsniu  Perkančioji  organizacija  gali  įsigyti  prekių,  paslau</w:t>
      </w:r>
      <w:r w:rsidR="00231E08">
        <w:t xml:space="preserve">gų  ar </w:t>
      </w:r>
      <w:r>
        <w:t xml:space="preserve">darbų iš centrinės perkančiosios organizacijos (toliau – CPO) arba per ją. </w:t>
      </w:r>
    </w:p>
    <w:p w:rsidR="00E7260F" w:rsidRDefault="00E7260F" w:rsidP="005257B2">
      <w:pPr>
        <w:pStyle w:val="Betarp"/>
      </w:pPr>
    </w:p>
    <w:p w:rsidR="00485669" w:rsidRDefault="00485669" w:rsidP="009B1045">
      <w:pPr>
        <w:pStyle w:val="Betarp"/>
        <w:jc w:val="center"/>
      </w:pPr>
      <w:r>
        <w:t>III SKYRIUS</w:t>
      </w:r>
    </w:p>
    <w:p w:rsidR="003E15A0" w:rsidRDefault="003E15A0" w:rsidP="009B1045">
      <w:pPr>
        <w:pStyle w:val="Betarp"/>
        <w:jc w:val="center"/>
      </w:pPr>
    </w:p>
    <w:p w:rsidR="00485669" w:rsidRDefault="00485669" w:rsidP="009B1045">
      <w:pPr>
        <w:pStyle w:val="Betarp"/>
        <w:jc w:val="center"/>
      </w:pPr>
      <w:r>
        <w:t>PIRKIMAI APKLAUSOS BŪDU, JŲ VYKDYMO YPATUMAI</w:t>
      </w:r>
    </w:p>
    <w:p w:rsidR="00E7260F" w:rsidRDefault="00E7260F" w:rsidP="009B1045">
      <w:pPr>
        <w:pStyle w:val="Betarp"/>
        <w:jc w:val="center"/>
      </w:pPr>
    </w:p>
    <w:p w:rsidR="00485669" w:rsidRDefault="00485669" w:rsidP="005257B2">
      <w:pPr>
        <w:pStyle w:val="Betarp"/>
      </w:pPr>
      <w:r>
        <w:t>23. Mažos vertės pirkimai Perkančioje organizacijoje  atliekami apklausos būdu.</w:t>
      </w:r>
    </w:p>
    <w:p w:rsidR="00485669" w:rsidRDefault="00485669" w:rsidP="005257B2">
      <w:pPr>
        <w:pStyle w:val="Betarp"/>
      </w:pPr>
      <w:r>
        <w:t xml:space="preserve">24.  Pirkimo  organizatoriaus    atliekama  apklausa  vykdoma  raštu  arba  žodžiu,  prašant  pateikti </w:t>
      </w:r>
    </w:p>
    <w:p w:rsidR="00485669" w:rsidRDefault="00485669" w:rsidP="005257B2">
      <w:pPr>
        <w:pStyle w:val="Betarp"/>
      </w:pPr>
      <w:r>
        <w:t xml:space="preserve">pasiūlymus pagal Perkančiosios organizacijos nurodytus reikalavimus. </w:t>
      </w:r>
    </w:p>
    <w:p w:rsidR="00877EEC" w:rsidRDefault="00485669" w:rsidP="005257B2">
      <w:pPr>
        <w:pStyle w:val="Betarp"/>
      </w:pPr>
      <w:r>
        <w:t xml:space="preserve">25.  Tiekėjų, kurių prašoma pateikti pasiūlymus, kai </w:t>
      </w:r>
      <w:r w:rsidR="00877EEC">
        <w:t xml:space="preserve">prekių </w:t>
      </w:r>
      <w:r>
        <w:t>pirkimo sutarties ve</w:t>
      </w:r>
      <w:r w:rsidR="00231E08">
        <w:t>rtė</w:t>
      </w:r>
      <w:r w:rsidR="00877EEC">
        <w:t xml:space="preserve"> didesnė nei  10</w:t>
      </w:r>
      <w:r w:rsidR="00D356EE">
        <w:t xml:space="preserve"> tūkst. EUR</w:t>
      </w:r>
      <w:r w:rsidR="00877EEC">
        <w:t xml:space="preserve"> ( be pridėtinės vertės mokesčio) ir</w:t>
      </w:r>
      <w:r w:rsidR="00877EEC" w:rsidRPr="00877EEC">
        <w:t xml:space="preserve"> </w:t>
      </w:r>
      <w:r w:rsidR="00877EEC">
        <w:t>paslaugų bei darbų pirkimo sutarties vertė didesnė nei</w:t>
      </w:r>
    </w:p>
    <w:p w:rsidR="00485669" w:rsidRDefault="00877EEC" w:rsidP="005257B2">
      <w:pPr>
        <w:pStyle w:val="Betarp"/>
      </w:pPr>
      <w:r>
        <w:t>25 tūkst.</w:t>
      </w:r>
      <w:r w:rsidRPr="00877EEC">
        <w:t xml:space="preserve"> </w:t>
      </w:r>
      <w:r>
        <w:t>EUR</w:t>
      </w:r>
      <w:r w:rsidR="00CC5A21">
        <w:t xml:space="preserve"> </w:t>
      </w:r>
      <w:r>
        <w:t>(</w:t>
      </w:r>
      <w:r w:rsidR="00D61FAB">
        <w:t xml:space="preserve">be </w:t>
      </w:r>
      <w:r w:rsidR="00CC5A21">
        <w:t>pridėtinės vertės mokesčio)</w:t>
      </w:r>
      <w:r w:rsidR="004625A8">
        <w:t xml:space="preserve"> </w:t>
      </w:r>
      <w:r w:rsidR="00485669" w:rsidRPr="004625A8">
        <w:t>tu</w:t>
      </w:r>
      <w:r w:rsidR="004625A8">
        <w:t xml:space="preserve">ri </w:t>
      </w:r>
      <w:r w:rsidRPr="004625A8">
        <w:t>būti  ne  mažiau  kaip  3</w:t>
      </w:r>
      <w:r>
        <w:t xml:space="preserve">. </w:t>
      </w:r>
      <w:r w:rsidR="00485669">
        <w:t xml:space="preserve">Pirkimo  organizatorius,  atlikdamas  </w:t>
      </w:r>
      <w:r w:rsidR="00231E08">
        <w:t xml:space="preserve">mažos  vertės  pirkimus,  gali </w:t>
      </w:r>
      <w:r w:rsidR="00485669">
        <w:t>naudotis CVP IS sistema.</w:t>
      </w:r>
    </w:p>
    <w:p w:rsidR="00485669" w:rsidRDefault="00485669" w:rsidP="005257B2">
      <w:pPr>
        <w:pStyle w:val="Betarp"/>
      </w:pPr>
      <w:r>
        <w:t>26.  Apklausa laikoma įvykusia nepriklausomai nuo gautų pasiūlymų skaičiaus.</w:t>
      </w:r>
    </w:p>
    <w:p w:rsidR="00485669" w:rsidRDefault="00485669" w:rsidP="005257B2">
      <w:pPr>
        <w:pStyle w:val="Betarp"/>
      </w:pPr>
      <w:r>
        <w:lastRenderedPageBreak/>
        <w:t xml:space="preserve">27. Vykdant  apklausą  raštu,  kreipiamasi  į  tiekėjus  raštu  ar  skelbimu, </w:t>
      </w:r>
      <w:r w:rsidR="00231E08">
        <w:t xml:space="preserve"> prašant  pateikti  pasiūlymus </w:t>
      </w:r>
      <w:r>
        <w:t>pagal Perkančiosios organizacijos nurodytus reikalavimus.</w:t>
      </w:r>
    </w:p>
    <w:p w:rsidR="00485669" w:rsidRDefault="00485669" w:rsidP="005257B2">
      <w:pPr>
        <w:pStyle w:val="Betarp"/>
      </w:pPr>
      <w:r>
        <w:t xml:space="preserve">28.  Apklausos  raštu  metu  gali  būti  deramasi  dėl  pasiūlymo  sąlygų.  Jei  apklausos  raštu  metu </w:t>
      </w:r>
    </w:p>
    <w:p w:rsidR="00485669" w:rsidRDefault="00485669" w:rsidP="005257B2">
      <w:pPr>
        <w:pStyle w:val="Betarp"/>
      </w:pPr>
      <w:r>
        <w:t>deramasi, derybų metu turi būti laikomasi šių reikalavimų:</w:t>
      </w:r>
    </w:p>
    <w:p w:rsidR="00485669" w:rsidRDefault="00485669" w:rsidP="005257B2">
      <w:pPr>
        <w:pStyle w:val="Betarp"/>
      </w:pPr>
      <w:r>
        <w:t xml:space="preserve">28.1.  visiems  dalyviams  turi  būti  taikomi  vienodi  reikalavimai,  suteikiamos  vienodos </w:t>
      </w:r>
    </w:p>
    <w:p w:rsidR="00485669" w:rsidRDefault="00485669" w:rsidP="005257B2">
      <w:pPr>
        <w:pStyle w:val="Betarp"/>
      </w:pPr>
      <w:r>
        <w:t xml:space="preserve">galimybės  ir  pateikiama  vienoda  informacija.  Teikdama  informaciją  Perkančioji  organizacija </w:t>
      </w:r>
    </w:p>
    <w:p w:rsidR="00485669" w:rsidRDefault="00485669" w:rsidP="005257B2">
      <w:pPr>
        <w:pStyle w:val="Betarp"/>
      </w:pPr>
      <w:r>
        <w:t>neturi diskriminuoti vienų tiekėjų kitų naudai.</w:t>
      </w:r>
    </w:p>
    <w:p w:rsidR="00485669" w:rsidRDefault="00485669" w:rsidP="005257B2">
      <w:pPr>
        <w:pStyle w:val="Betarp"/>
      </w:pPr>
      <w:r>
        <w:t xml:space="preserve">29.  Raštu  pasiūlymus  gali  būti  prašoma  pateikti  faksu,  elektroniniu </w:t>
      </w:r>
      <w:r w:rsidR="00B9144F">
        <w:t xml:space="preserve"> paštu,  CVP  IS  priemonėmis, </w:t>
      </w:r>
      <w:r>
        <w:t>vokuose  arba  asmeniškai.  Perkančioji  organizacija  gali  nereik</w:t>
      </w:r>
      <w:r w:rsidR="00B9144F">
        <w:t xml:space="preserve">alauti,  kad  pasiūlymas  būtų </w:t>
      </w:r>
      <w:r>
        <w:t>pasirašytas</w:t>
      </w:r>
      <w:r w:rsidR="00CC5A21">
        <w:t xml:space="preserve"> elektroniniu parašu </w:t>
      </w:r>
      <w:r w:rsidR="003D1744">
        <w:t>( tik mažos vertės)</w:t>
      </w:r>
      <w:r>
        <w:t>.</w:t>
      </w:r>
    </w:p>
    <w:p w:rsidR="00485669" w:rsidRDefault="00485669" w:rsidP="005257B2">
      <w:pPr>
        <w:pStyle w:val="Betarp"/>
      </w:pPr>
      <w:r>
        <w:t>30.  Vykdant apklausą raštu apie ją viešai skelbiant, pasiūlymų dalyva</w:t>
      </w:r>
      <w:r w:rsidR="00B9144F">
        <w:t xml:space="preserve">uti pirkime pateikimo terminas </w:t>
      </w:r>
      <w:r>
        <w:t>turi  būti  proporcingas  pirkimo  dokumentuose  nustatytiems  kva</w:t>
      </w:r>
      <w:r w:rsidR="00B9144F">
        <w:t xml:space="preserve">lifikacijos  reikalavimams  ir </w:t>
      </w:r>
      <w:r>
        <w:t>protingas, kad rūpestingas ir atidus tiekėjas galėtų išnagrinėti p</w:t>
      </w:r>
      <w:r w:rsidR="00B9144F">
        <w:t xml:space="preserve">irkimo dokumentus bei parengti </w:t>
      </w:r>
      <w:r>
        <w:t>ir pateikti paraišką, b</w:t>
      </w:r>
      <w:r w:rsidR="003D1744">
        <w:t>et negali būti trumpesnis kaip 5</w:t>
      </w:r>
      <w:r>
        <w:t xml:space="preserve"> darbo di</w:t>
      </w:r>
      <w:r w:rsidR="00B9144F">
        <w:t xml:space="preserve">enos nuo skelbimo apie pirkimą </w:t>
      </w:r>
      <w:r>
        <w:t>paskelbimo CVP IS.</w:t>
      </w:r>
    </w:p>
    <w:p w:rsidR="00485669" w:rsidRDefault="00485669" w:rsidP="005257B2">
      <w:pPr>
        <w:pStyle w:val="Betarp"/>
      </w:pPr>
      <w:r>
        <w:t xml:space="preserve">31. Vykdant  apklausą  raštu  apie  ją  viešai  neskelbiant,  pasiūlymų  dalyvauti  pirkime  pateikimo </w:t>
      </w:r>
    </w:p>
    <w:p w:rsidR="00485669" w:rsidRDefault="00485669" w:rsidP="005257B2">
      <w:pPr>
        <w:pStyle w:val="Betarp"/>
      </w:pPr>
      <w:r>
        <w:t xml:space="preserve">terminas  turi  būti  proporcingas  pirkimo  dokumentuose  nustatytiems  kvalifikacijos </w:t>
      </w:r>
    </w:p>
    <w:p w:rsidR="00485669" w:rsidRDefault="00485669" w:rsidP="005257B2">
      <w:pPr>
        <w:pStyle w:val="Betarp"/>
      </w:pPr>
      <w:r>
        <w:t xml:space="preserve">reikalavimams  ir  protingas,  kad  rūpestingas  ir  atidus  tiekėjas  galėtų  išnagrinėti  pirkimo </w:t>
      </w:r>
    </w:p>
    <w:p w:rsidR="00485669" w:rsidRDefault="00485669" w:rsidP="005257B2">
      <w:pPr>
        <w:pStyle w:val="Betarp"/>
      </w:pPr>
      <w:r>
        <w:t xml:space="preserve">dokumentus bei parengti ir pateikti pasiūlymą. </w:t>
      </w:r>
    </w:p>
    <w:p w:rsidR="00485669" w:rsidRDefault="00485669" w:rsidP="005257B2">
      <w:pPr>
        <w:pStyle w:val="Betarp"/>
      </w:pPr>
      <w:r>
        <w:t>32.  Nuostata  dėl  tiekėjams  raštu  pateikiamų  pirkimo  dokumentų  neta</w:t>
      </w:r>
      <w:r w:rsidR="00231E08">
        <w:t xml:space="preserve">ikoma,  jei  tiekėjų  apklausa </w:t>
      </w:r>
      <w:r>
        <w:t>vykdoma žodžiu.</w:t>
      </w:r>
    </w:p>
    <w:p w:rsidR="00485669" w:rsidRDefault="00485669" w:rsidP="005257B2">
      <w:pPr>
        <w:pStyle w:val="Betarp"/>
      </w:pPr>
      <w:r>
        <w:t xml:space="preserve">33.  Vykdant  pirkimą  apklausos  žodžiu </w:t>
      </w:r>
      <w:r w:rsidR="003D1744">
        <w:t xml:space="preserve"> būdu,  kreipiamasi  į  tiekėją</w:t>
      </w:r>
      <w:r>
        <w:t xml:space="preserve">  žodžiu,  prašant  pateikti </w:t>
      </w:r>
    </w:p>
    <w:p w:rsidR="00485669" w:rsidRDefault="003D1744" w:rsidP="005257B2">
      <w:pPr>
        <w:pStyle w:val="Betarp"/>
      </w:pPr>
      <w:r>
        <w:t>pasiūlymą</w:t>
      </w:r>
      <w:r w:rsidR="00485669">
        <w:t xml:space="preserve"> pagal Perkančiosios organizacijos nurodytus reikal</w:t>
      </w:r>
      <w:r>
        <w:t>avimus arba įsigyjamos prekės,</w:t>
      </w:r>
      <w:r w:rsidR="00485669">
        <w:t xml:space="preserve"> </w:t>
      </w:r>
    </w:p>
    <w:p w:rsidR="00485669" w:rsidRDefault="00485669" w:rsidP="005257B2">
      <w:pPr>
        <w:pStyle w:val="Betarp"/>
      </w:pPr>
      <w:r>
        <w:t>paslaugos</w:t>
      </w:r>
      <w:r w:rsidR="003D1744" w:rsidRPr="003D1744">
        <w:t xml:space="preserve"> </w:t>
      </w:r>
      <w:r w:rsidR="003D1744">
        <w:t>ar darbo</w:t>
      </w:r>
      <w:r>
        <w:t xml:space="preserve"> jų pardavimo vietoje.</w:t>
      </w:r>
    </w:p>
    <w:p w:rsidR="00485669" w:rsidRDefault="008B2037" w:rsidP="005257B2">
      <w:pPr>
        <w:pStyle w:val="Betarp"/>
      </w:pPr>
      <w:r>
        <w:t>34</w:t>
      </w:r>
      <w:r w:rsidR="00485669">
        <w:t xml:space="preserve">.  Pirkimo organizatorius    tiekėjus, kurie kviečiami pateikti  pasiūlymus, ar tiekėją su kuriuo bus </w:t>
      </w:r>
    </w:p>
    <w:p w:rsidR="00485669" w:rsidRDefault="00485669" w:rsidP="005257B2">
      <w:pPr>
        <w:pStyle w:val="Betarp"/>
      </w:pPr>
      <w:r>
        <w:t xml:space="preserve">sudaroma  pirkimo  sutartis,  turi  teisę  pasirinkti  išanalizavęs  tiekėjų  viešai  skelbiamą  ar  kitą </w:t>
      </w:r>
    </w:p>
    <w:p w:rsidR="00485669" w:rsidRDefault="00485669" w:rsidP="005257B2">
      <w:pPr>
        <w:pStyle w:val="Betarp"/>
      </w:pPr>
      <w:r>
        <w:t xml:space="preserve">visuotinai prieinamą informaciją (išreikštą žodžiais arba skaičiais, kurią galima perskaityti)  apie </w:t>
      </w:r>
    </w:p>
    <w:p w:rsidR="00485669" w:rsidRDefault="00485669" w:rsidP="005257B2">
      <w:pPr>
        <w:pStyle w:val="Betarp"/>
      </w:pPr>
      <w:r>
        <w:t xml:space="preserve">tiekėjų siūlomas prekes,  teikiamas paslaugas ar atliekamus darbus. Toks informacijos gavimas </w:t>
      </w:r>
    </w:p>
    <w:p w:rsidR="00485669" w:rsidRDefault="00485669" w:rsidP="005257B2">
      <w:pPr>
        <w:pStyle w:val="Betarp"/>
      </w:pPr>
      <w:r>
        <w:t>prilyginamas tiekėjų apklausai raštu.</w:t>
      </w:r>
    </w:p>
    <w:p w:rsidR="00485669" w:rsidRDefault="008B2037" w:rsidP="005257B2">
      <w:pPr>
        <w:pStyle w:val="Betarp"/>
      </w:pPr>
      <w:r>
        <w:t>35</w:t>
      </w:r>
      <w:r w:rsidR="00485669">
        <w:t>. Apklausos rezult</w:t>
      </w:r>
      <w:r>
        <w:t xml:space="preserve">atus, Pirkimo organizatorius  </w:t>
      </w:r>
      <w:r w:rsidR="00485669">
        <w:t xml:space="preserve">fiksuoja Tiekėjų apklausos pažymoje (1  priedas). </w:t>
      </w:r>
    </w:p>
    <w:p w:rsidR="00485669" w:rsidRDefault="00485669" w:rsidP="005257B2">
      <w:pPr>
        <w:pStyle w:val="Betarp"/>
      </w:pPr>
      <w:r>
        <w:t xml:space="preserve">Tiekėjų  apklausos  pažyma  gali  būti  nepildoma,  kai  sudaromos  pirkimo  sutarties  vertė  yra </w:t>
      </w:r>
    </w:p>
    <w:p w:rsidR="00485669" w:rsidRDefault="00CC5A21" w:rsidP="005257B2">
      <w:pPr>
        <w:pStyle w:val="Betarp"/>
      </w:pPr>
      <w:r>
        <w:t xml:space="preserve">mažesnė kaip </w:t>
      </w:r>
      <w:r w:rsidR="008B2037">
        <w:t xml:space="preserve">1000 </w:t>
      </w:r>
      <w:r w:rsidR="008B5137">
        <w:t>EUR</w:t>
      </w:r>
      <w:r w:rsidR="00485669">
        <w:t xml:space="preserve">  arba prekės ar paslaugos įsigyjamos jų pardavimo vietoje.</w:t>
      </w:r>
    </w:p>
    <w:p w:rsidR="00485669" w:rsidRDefault="00835C2D" w:rsidP="005257B2">
      <w:pPr>
        <w:pStyle w:val="Betarp"/>
      </w:pPr>
      <w:r>
        <w:t>36</w:t>
      </w:r>
      <w:r w:rsidR="00485669">
        <w:t>.  Perkančioji organizacija, visais atvejais, kviesdama pateikti pasiūlymus, gali apklausti 1 tiekėją:</w:t>
      </w:r>
    </w:p>
    <w:p w:rsidR="00835C2D" w:rsidRDefault="00835C2D" w:rsidP="005257B2">
      <w:pPr>
        <w:pStyle w:val="Betarp"/>
      </w:pPr>
      <w:r>
        <w:t>36</w:t>
      </w:r>
      <w:r w:rsidR="00485669">
        <w:t>.1.  kai</w:t>
      </w:r>
      <w:r>
        <w:t xml:space="preserve"> prekių</w:t>
      </w:r>
      <w:r w:rsidR="00485669">
        <w:t xml:space="preserve"> pirkimo sutarties</w:t>
      </w:r>
      <w:r w:rsidR="00EF5968">
        <w:t xml:space="preserve"> vertė nevi</w:t>
      </w:r>
      <w:r>
        <w:t>ršija  10</w:t>
      </w:r>
      <w:r w:rsidR="00EF5968">
        <w:t xml:space="preserve"> tūkst.  EUR</w:t>
      </w:r>
      <w:r>
        <w:t xml:space="preserve"> (be pridėtinės  vertės mokesčio) ir</w:t>
      </w:r>
    </w:p>
    <w:p w:rsidR="00485669" w:rsidRDefault="00CC5A21" w:rsidP="005257B2">
      <w:pPr>
        <w:pStyle w:val="Betarp"/>
      </w:pPr>
      <w:r>
        <w:t>p</w:t>
      </w:r>
      <w:r w:rsidR="00835C2D">
        <w:t xml:space="preserve">aslaugų bei darbų pirkimo sutarties vertė neviršija 25 tūkst. EUR (be pridėtinės  vertės mokesčio) </w:t>
      </w:r>
      <w:r w:rsidR="00485669">
        <w:t xml:space="preserve">    ir panašių pirkimų  vertė per metus </w:t>
      </w:r>
      <w:r w:rsidR="00835C2D">
        <w:t>iš vieno tiekėjo;</w:t>
      </w:r>
    </w:p>
    <w:p w:rsidR="00485669" w:rsidRDefault="00835C2D" w:rsidP="005257B2">
      <w:pPr>
        <w:pStyle w:val="Betarp"/>
      </w:pPr>
      <w:r>
        <w:t>36</w:t>
      </w:r>
      <w:r w:rsidR="00485669">
        <w:t>.2.  dėl to paties objekto, apie kurį buvo skelbta, nebuvo gauta pasiūlymų;</w:t>
      </w:r>
    </w:p>
    <w:p w:rsidR="00485669" w:rsidRDefault="00835C2D" w:rsidP="005257B2">
      <w:pPr>
        <w:pStyle w:val="Betarp"/>
      </w:pPr>
      <w:r>
        <w:t>36</w:t>
      </w:r>
      <w:r w:rsidR="00485669">
        <w:t xml:space="preserve">.3.  dėl  techninių  priežasčių,  meninio  kūrinio  sukūrimo  arba  įsigijimo  ar  dėl  objektyvių </w:t>
      </w:r>
    </w:p>
    <w:p w:rsidR="00485669" w:rsidRDefault="00485669" w:rsidP="005257B2">
      <w:pPr>
        <w:pStyle w:val="Betarp"/>
      </w:pPr>
      <w:r>
        <w:t xml:space="preserve">aplinkybių,  patentų,  kitų  intelektinės  nuosavybės  teisių  ar  kitų  išimtinių  teisių  apsaugos  tik </w:t>
      </w:r>
    </w:p>
    <w:p w:rsidR="00485669" w:rsidRDefault="00485669" w:rsidP="005257B2">
      <w:pPr>
        <w:pStyle w:val="Betarp"/>
      </w:pPr>
      <w:r>
        <w:t xml:space="preserve">konkretus tiekėjas gali pateikti reikalingas prekes, pateikti reikalingas prekes, pateikti paslaugas </w:t>
      </w:r>
    </w:p>
    <w:p w:rsidR="00485669" w:rsidRDefault="00485669" w:rsidP="005257B2">
      <w:pPr>
        <w:pStyle w:val="Betarp"/>
      </w:pPr>
      <w:r>
        <w:t>ar atlikti darbus ir kai nėra jokios kitos alternatyvos;</w:t>
      </w:r>
    </w:p>
    <w:p w:rsidR="00485669" w:rsidRDefault="00835C2D" w:rsidP="005257B2">
      <w:pPr>
        <w:pStyle w:val="Betarp"/>
      </w:pPr>
      <w:r>
        <w:t>36</w:t>
      </w:r>
      <w:r w:rsidR="00485669">
        <w:t xml:space="preserve">.4.  dėl įvykių,  kurių perkančioji organizacija negalėjo iš anksto numatyti, būtina skubiai </w:t>
      </w:r>
    </w:p>
    <w:p w:rsidR="00485669" w:rsidRDefault="00485669" w:rsidP="005257B2">
      <w:pPr>
        <w:pStyle w:val="Betarp"/>
      </w:pPr>
      <w:r>
        <w:t xml:space="preserve">įsigyti reikalingų prekių, paslaugų ar darbų. Aplinkybės, kuriomis grindžiama ypatinga skuba, </w:t>
      </w:r>
    </w:p>
    <w:p w:rsidR="00485669" w:rsidRDefault="00485669" w:rsidP="005257B2">
      <w:pPr>
        <w:pStyle w:val="Betarp"/>
      </w:pPr>
      <w:r>
        <w:t>negali priklausyti nuo perkančiosios organizacijos;</w:t>
      </w:r>
    </w:p>
    <w:p w:rsidR="00485669" w:rsidRDefault="00835C2D" w:rsidP="005257B2">
      <w:pPr>
        <w:pStyle w:val="Betarp"/>
      </w:pPr>
      <w:r>
        <w:t>36</w:t>
      </w:r>
      <w:r w:rsidR="00485669">
        <w:t xml:space="preserve">.5.  kai  perkančioji  organizacija  pagal  ankstesnę  sutartį  iš  tam  tikro  tiekėjo pirko  prekių </w:t>
      </w:r>
    </w:p>
    <w:p w:rsidR="00485669" w:rsidRDefault="00485669" w:rsidP="005257B2">
      <w:pPr>
        <w:pStyle w:val="Betarp"/>
      </w:pPr>
      <w:r>
        <w:t xml:space="preserve">arba paslaugų ir nustatė, kad iš jo tikslinga pirkti papildomai, techniniu požiūriu derinant su jau </w:t>
      </w:r>
    </w:p>
    <w:p w:rsidR="00485669" w:rsidRDefault="00485669" w:rsidP="005257B2">
      <w:pPr>
        <w:pStyle w:val="Betarp"/>
      </w:pPr>
      <w:r>
        <w:t>turimomis prekėmis ir suteiktomis paslaugomis;</w:t>
      </w:r>
    </w:p>
    <w:p w:rsidR="00485669" w:rsidRDefault="00835C2D" w:rsidP="005257B2">
      <w:pPr>
        <w:pStyle w:val="Betarp"/>
      </w:pPr>
      <w:r>
        <w:t>36</w:t>
      </w:r>
      <w:r w:rsidR="00485669">
        <w:t xml:space="preserve">.6.  dėl aplinkybių, kurių nebuvo galima numatyti, paaiškėja,  kad reikia papildomų darbų </w:t>
      </w:r>
    </w:p>
    <w:p w:rsidR="00485669" w:rsidRDefault="00485669" w:rsidP="005257B2">
      <w:pPr>
        <w:pStyle w:val="Betarp"/>
      </w:pPr>
      <w:r>
        <w:t xml:space="preserve">arba paslaugų, neįrašytų į sudarytą pirkimo sutartį, tačiau be kurių negalima užbaigti sutarties </w:t>
      </w:r>
    </w:p>
    <w:p w:rsidR="00485669" w:rsidRDefault="00485669" w:rsidP="005257B2">
      <w:pPr>
        <w:pStyle w:val="Betarp"/>
      </w:pPr>
      <w:r>
        <w:t xml:space="preserve">įvykdymo. Tokia pirkimo sutartis gali būti sudaroma tik su tuo tiekėju, su kuriuo buvo  sudaryta </w:t>
      </w:r>
    </w:p>
    <w:p w:rsidR="00485669" w:rsidRDefault="00485669" w:rsidP="005257B2">
      <w:pPr>
        <w:pStyle w:val="Betarp"/>
      </w:pPr>
      <w:r>
        <w:lastRenderedPageBreak/>
        <w:t xml:space="preserve">pradinė pirkimo sutartis, o jos ir visų kitų papildomai sudarytų pirkimo sutarčių kaina neturi </w:t>
      </w:r>
    </w:p>
    <w:p w:rsidR="00485669" w:rsidRDefault="00485669" w:rsidP="005257B2">
      <w:pPr>
        <w:pStyle w:val="Betarp"/>
      </w:pPr>
      <w:r>
        <w:t>viršyti 30 procentų pradinės pirkimo sutarties kainos;</w:t>
      </w:r>
    </w:p>
    <w:p w:rsidR="00485669" w:rsidRDefault="00835C2D" w:rsidP="005257B2">
      <w:pPr>
        <w:pStyle w:val="Betarp"/>
      </w:pPr>
      <w:r>
        <w:t>36</w:t>
      </w:r>
      <w:r w:rsidR="00485669">
        <w:t xml:space="preserve">.7.  prenumeruojami laikraščiai, dienraščiai, periodiniai leidiniai  ir žurnalai, knygos  ir kita </w:t>
      </w:r>
    </w:p>
    <w:p w:rsidR="00485669" w:rsidRDefault="00485669" w:rsidP="005257B2">
      <w:pPr>
        <w:pStyle w:val="Betarp"/>
      </w:pPr>
      <w:r>
        <w:t xml:space="preserve">mokomoji literatūra, buhalteriniai blankai; </w:t>
      </w:r>
    </w:p>
    <w:p w:rsidR="00485669" w:rsidRDefault="00835C2D" w:rsidP="005257B2">
      <w:pPr>
        <w:pStyle w:val="Betarp"/>
      </w:pPr>
      <w:r>
        <w:t>36</w:t>
      </w:r>
      <w:r w:rsidR="00485669">
        <w:t>.8.  perkami avarinių tarnybų darbai ir paslaugos;</w:t>
      </w:r>
    </w:p>
    <w:p w:rsidR="00485669" w:rsidRDefault="00835C2D" w:rsidP="005257B2">
      <w:pPr>
        <w:pStyle w:val="Betarp"/>
      </w:pPr>
      <w:r>
        <w:t>36</w:t>
      </w:r>
      <w:r w:rsidR="00485669">
        <w:t>.9.  perkami meno kūriniai, dovanos, suvenyrai, gėlės;</w:t>
      </w:r>
    </w:p>
    <w:p w:rsidR="00485669" w:rsidRDefault="00835C2D" w:rsidP="005257B2">
      <w:pPr>
        <w:pStyle w:val="Betarp"/>
      </w:pPr>
      <w:r>
        <w:t>36</w:t>
      </w:r>
      <w:r w:rsidR="00485669">
        <w:t xml:space="preserve">.10.  perkant  iš  esamo  tiekėjo  naujas  paslaugas  ar  darbus,  tokius  pat,  kokie  buvo  pirkti </w:t>
      </w:r>
    </w:p>
    <w:p w:rsidR="00485669" w:rsidRDefault="00485669" w:rsidP="005257B2">
      <w:pPr>
        <w:pStyle w:val="Betarp"/>
      </w:pPr>
      <w:r>
        <w:t xml:space="preserve">pagal  ankstesnę  pirkimo  sutartį,  su  sąlyga,  kad  ankstesnioji  sutartis  buvo  sudaryta  skelbiant </w:t>
      </w:r>
    </w:p>
    <w:p w:rsidR="00485669" w:rsidRDefault="00485669" w:rsidP="005257B2">
      <w:pPr>
        <w:pStyle w:val="Betarp"/>
      </w:pPr>
      <w:r>
        <w:t xml:space="preserve">apie pirkimą ir kurį skelbiant buvo atsižvelgta į tokių papildomų pirkimų vertę, galimybė pirkti </w:t>
      </w:r>
    </w:p>
    <w:p w:rsidR="00485669" w:rsidRDefault="00485669" w:rsidP="005257B2">
      <w:pPr>
        <w:pStyle w:val="Betarp"/>
      </w:pPr>
      <w:r>
        <w:t xml:space="preserve">papildomai  buvo  nurodyta  pirkimo  skelbime.  Papildomų  pirkimų  metu  sudaromų  pirkimo </w:t>
      </w:r>
    </w:p>
    <w:p w:rsidR="00485669" w:rsidRDefault="00485669" w:rsidP="005257B2">
      <w:pPr>
        <w:pStyle w:val="Betarp"/>
      </w:pPr>
      <w:r>
        <w:t xml:space="preserve">sutarčių  trukmė  negali  būti  ilgesnė  kaip  3  metai  skaičiuojant  nuo  pradinės  pirkimo  sutarties </w:t>
      </w:r>
    </w:p>
    <w:p w:rsidR="00485669" w:rsidRDefault="00485669" w:rsidP="005257B2">
      <w:pPr>
        <w:pStyle w:val="Betarp"/>
      </w:pPr>
      <w:r>
        <w:t>sudarymo momento;</w:t>
      </w:r>
    </w:p>
    <w:p w:rsidR="00485669" w:rsidRDefault="00835C2D" w:rsidP="005257B2">
      <w:pPr>
        <w:pStyle w:val="Betarp"/>
      </w:pPr>
      <w:r>
        <w:t>36</w:t>
      </w:r>
      <w:r w:rsidR="00485669">
        <w:t xml:space="preserve">.11.  kai  atsiskaitoma  pagal  patvirtintus  tarifus  ir  įkainius  šaltas  vanduo,  šiluma,  elektra, </w:t>
      </w:r>
    </w:p>
    <w:p w:rsidR="00485669" w:rsidRDefault="00485669" w:rsidP="005257B2">
      <w:pPr>
        <w:pStyle w:val="Betarp"/>
      </w:pPr>
      <w:r>
        <w:t>komunalinės paslaugos ir pan.;</w:t>
      </w:r>
    </w:p>
    <w:p w:rsidR="00485669" w:rsidRDefault="00835C2D" w:rsidP="005257B2">
      <w:pPr>
        <w:pStyle w:val="Betarp"/>
      </w:pPr>
      <w:r>
        <w:t>36</w:t>
      </w:r>
      <w:r w:rsidR="00485669">
        <w:t>.12.  valstybinių monopolijų tiekiamos prekės ir teikiamos paslaugos;</w:t>
      </w:r>
    </w:p>
    <w:p w:rsidR="00485669" w:rsidRDefault="00835C2D" w:rsidP="005257B2">
      <w:pPr>
        <w:pStyle w:val="Betarp"/>
      </w:pPr>
      <w:r>
        <w:t>36</w:t>
      </w:r>
      <w:r w:rsidR="00485669">
        <w:t xml:space="preserve">.13.  kai  perkamos  paslaugos  susijusios  su  dalyvavimu  renginiuose,  konferencijose, </w:t>
      </w:r>
    </w:p>
    <w:p w:rsidR="00485669" w:rsidRDefault="00485669" w:rsidP="005257B2">
      <w:pPr>
        <w:pStyle w:val="Betarp"/>
      </w:pPr>
      <w:r>
        <w:t>parodose ir pan.;</w:t>
      </w:r>
    </w:p>
    <w:p w:rsidR="00485669" w:rsidRDefault="00835C2D" w:rsidP="005257B2">
      <w:pPr>
        <w:pStyle w:val="Betarp"/>
      </w:pPr>
      <w:r>
        <w:t>36</w:t>
      </w:r>
      <w:r w:rsidR="00485669">
        <w:t xml:space="preserve">.14.  kai  perkamos  Perkančiosios  organizacijos  darbuotojų  mokymo,    kvalifikacijos </w:t>
      </w:r>
    </w:p>
    <w:p w:rsidR="00485669" w:rsidRDefault="00485669" w:rsidP="005257B2">
      <w:pPr>
        <w:pStyle w:val="Betarp"/>
      </w:pPr>
      <w:r>
        <w:t>paslaugos;</w:t>
      </w:r>
    </w:p>
    <w:p w:rsidR="00485669" w:rsidRDefault="00835C2D" w:rsidP="005257B2">
      <w:pPr>
        <w:pStyle w:val="Betarp"/>
      </w:pPr>
      <w:r>
        <w:t>36</w:t>
      </w:r>
      <w:r w:rsidR="00485669">
        <w:t xml:space="preserve">.15.  kai  žinoma,  kad  yra  mažiau  tiekėjų,  kurie  gali  pateikti  reikalingas  prekes,  suteikti </w:t>
      </w:r>
    </w:p>
    <w:p w:rsidR="00485669" w:rsidRDefault="00485669" w:rsidP="005257B2">
      <w:pPr>
        <w:pStyle w:val="Betarp"/>
      </w:pPr>
      <w:r>
        <w:t>paslaugas ar atlikti darbus;</w:t>
      </w:r>
    </w:p>
    <w:p w:rsidR="00485669" w:rsidRDefault="00835C2D" w:rsidP="005257B2">
      <w:pPr>
        <w:pStyle w:val="Betarp"/>
      </w:pPr>
      <w:r>
        <w:t>36</w:t>
      </w:r>
      <w:r w:rsidR="00485669">
        <w:t xml:space="preserve">.16.  didesnio  tiekėjų  skaičiaus  apklausa  reikalautų  neproporcingai  didelių  Pirkimų </w:t>
      </w:r>
    </w:p>
    <w:p w:rsidR="00485669" w:rsidRDefault="00485669" w:rsidP="005257B2">
      <w:pPr>
        <w:pStyle w:val="Betarp"/>
      </w:pPr>
      <w:r>
        <w:t>organizatoriaus arba Komisijos pastangų, laiko ir/ar lėšų sąnaudų;</w:t>
      </w:r>
    </w:p>
    <w:p w:rsidR="00485669" w:rsidRDefault="00835C2D" w:rsidP="005257B2">
      <w:pPr>
        <w:pStyle w:val="Betarp"/>
      </w:pPr>
      <w:r>
        <w:t>36</w:t>
      </w:r>
      <w:r w:rsidR="000F7DB9">
        <w:t xml:space="preserve">.17. </w:t>
      </w:r>
      <w:r w:rsidR="00485669">
        <w:t xml:space="preserve">  perkama iš socialinių įmonių pagal Įstatymo 91 straipsnio reikalavimus;</w:t>
      </w:r>
    </w:p>
    <w:p w:rsidR="00485669" w:rsidRDefault="00835C2D" w:rsidP="005257B2">
      <w:pPr>
        <w:pStyle w:val="Betarp"/>
      </w:pPr>
      <w:r>
        <w:t>36</w:t>
      </w:r>
      <w:r w:rsidR="00B9144F">
        <w:t>.18</w:t>
      </w:r>
      <w:r w:rsidR="00485669">
        <w:t xml:space="preserve">.  ypač  palankiomis  sąlygomis  perkama  iš  bankrutuojančių,  likviduojamų  ar </w:t>
      </w:r>
    </w:p>
    <w:p w:rsidR="00485669" w:rsidRDefault="00485669" w:rsidP="005257B2">
      <w:pPr>
        <w:pStyle w:val="Betarp"/>
      </w:pPr>
      <w:r>
        <w:t>restruktūrizuojamų ūkio subjektų;</w:t>
      </w:r>
    </w:p>
    <w:p w:rsidR="00485669" w:rsidRDefault="00835C2D" w:rsidP="005257B2">
      <w:pPr>
        <w:pStyle w:val="Betarp"/>
      </w:pPr>
      <w:r>
        <w:t>36</w:t>
      </w:r>
      <w:r w:rsidR="00B9144F">
        <w:t>.19</w:t>
      </w:r>
      <w:r w:rsidR="00485669">
        <w:t>.  perkama keleivio transporto bilietai;</w:t>
      </w:r>
    </w:p>
    <w:p w:rsidR="00485669" w:rsidRDefault="00835C2D" w:rsidP="005257B2">
      <w:pPr>
        <w:pStyle w:val="Betarp"/>
      </w:pPr>
      <w:r>
        <w:t>36</w:t>
      </w:r>
      <w:r w:rsidR="00B9144F">
        <w:t>.20</w:t>
      </w:r>
      <w:r w:rsidR="00485669">
        <w:t>.  perkamos skelbimų spaudoje paslaugos;</w:t>
      </w:r>
    </w:p>
    <w:p w:rsidR="00485669" w:rsidRDefault="004C0726" w:rsidP="005257B2">
      <w:pPr>
        <w:pStyle w:val="Betarp"/>
      </w:pPr>
      <w:r>
        <w:t>36</w:t>
      </w:r>
      <w:r w:rsidR="00B9144F">
        <w:t>.21</w:t>
      </w:r>
      <w:r w:rsidR="00485669">
        <w:t>.  kai perkamos prekės, darbai ar paslaugos pagal autorines sutartis ar verslo liudijimus;</w:t>
      </w:r>
    </w:p>
    <w:p w:rsidR="00485669" w:rsidRDefault="004C0726" w:rsidP="005257B2">
      <w:pPr>
        <w:pStyle w:val="Betarp"/>
      </w:pPr>
      <w:r>
        <w:t>36</w:t>
      </w:r>
      <w:r w:rsidR="00B9144F">
        <w:t>.22</w:t>
      </w:r>
      <w:r w:rsidR="00485669">
        <w:t xml:space="preserve">.  kai  yra  galimybė  nusipirkti  prekes  už  mažesnę  kainą  (akcijos,  šventinės  nuolaidos, </w:t>
      </w:r>
    </w:p>
    <w:p w:rsidR="00485669" w:rsidRDefault="00485669" w:rsidP="005257B2">
      <w:pPr>
        <w:pStyle w:val="Betarp"/>
      </w:pPr>
      <w:r>
        <w:t xml:space="preserve">išpardavimai, specialūs pasiūlymai). </w:t>
      </w:r>
    </w:p>
    <w:p w:rsidR="00485669" w:rsidRDefault="004C0726" w:rsidP="005257B2">
      <w:pPr>
        <w:pStyle w:val="Betarp"/>
      </w:pPr>
      <w:r>
        <w:t>37</w:t>
      </w:r>
      <w:r w:rsidR="00485669">
        <w:t>.  Vy</w:t>
      </w:r>
      <w:r w:rsidR="00EF5968">
        <w:t>kdant apklausą,  išskyrus Taisyklių</w:t>
      </w:r>
      <w:r>
        <w:t xml:space="preserve"> 36</w:t>
      </w:r>
      <w:r w:rsidR="00485669">
        <w:t xml:space="preserve"> punkte nurodytais  atvejais, būtina apklausti ne mažiau kaip 3 tiekėjus, kurie vykdo su pirkimo objektu susijusią veiklą.</w:t>
      </w:r>
    </w:p>
    <w:p w:rsidR="00485669" w:rsidRDefault="004C0726" w:rsidP="005257B2">
      <w:pPr>
        <w:pStyle w:val="Betarp"/>
      </w:pPr>
      <w:r>
        <w:t>38</w:t>
      </w:r>
      <w:r w:rsidR="00485669">
        <w:t>.  Pirkimų dokumentai registruojami atitinkamame Perkančiosios or</w:t>
      </w:r>
      <w:r w:rsidR="00B9144F">
        <w:t xml:space="preserve">ganizacijos Pirkimų žurnale (2 </w:t>
      </w:r>
      <w:r w:rsidR="00485669">
        <w:t>priedas).</w:t>
      </w:r>
    </w:p>
    <w:p w:rsidR="00485669" w:rsidRDefault="00485669" w:rsidP="009B1045">
      <w:pPr>
        <w:pStyle w:val="Betarp"/>
        <w:jc w:val="center"/>
      </w:pPr>
      <w:r>
        <w:t>IV SKYRIUS</w:t>
      </w:r>
    </w:p>
    <w:p w:rsidR="00963BCD" w:rsidRDefault="00963BCD" w:rsidP="009B1045">
      <w:pPr>
        <w:pStyle w:val="Betarp"/>
        <w:jc w:val="center"/>
      </w:pPr>
    </w:p>
    <w:p w:rsidR="00485669" w:rsidRDefault="00485669" w:rsidP="009B1045">
      <w:pPr>
        <w:pStyle w:val="Betarp"/>
        <w:jc w:val="center"/>
      </w:pPr>
      <w:r>
        <w:t>PIRKIMAI VYKDOMI IŠ CENTRINĖS PERKANČIOSIOS ORGANIZACIJOS</w:t>
      </w:r>
    </w:p>
    <w:p w:rsidR="00485669" w:rsidRDefault="00485669" w:rsidP="009B1045">
      <w:pPr>
        <w:pStyle w:val="Betarp"/>
        <w:jc w:val="center"/>
      </w:pPr>
      <w:r>
        <w:t>ARBA PER JĄ</w:t>
      </w:r>
    </w:p>
    <w:p w:rsidR="00963BCD" w:rsidRDefault="00963BCD" w:rsidP="005257B2">
      <w:pPr>
        <w:pStyle w:val="Betarp"/>
      </w:pPr>
    </w:p>
    <w:p w:rsidR="00485669" w:rsidRDefault="00B327C3" w:rsidP="005257B2">
      <w:pPr>
        <w:pStyle w:val="Betarp"/>
      </w:pPr>
      <w:r>
        <w:t>39</w:t>
      </w:r>
      <w:r w:rsidR="00485669">
        <w:t xml:space="preserve">.  Perkančioji  organizacija  gali  įsigyti  prekes,  paslaugas  ir  darbus  iš </w:t>
      </w:r>
      <w:r w:rsidR="008B3675">
        <w:t xml:space="preserve"> CPO  arba  per  ją,  kai  CPO </w:t>
      </w:r>
      <w:r w:rsidR="00485669">
        <w:t xml:space="preserve">kataloge siūlomos prekės, paslaugos ar darbai atitinka perkančiosios organizacijos poreikius ir </w:t>
      </w:r>
    </w:p>
    <w:p w:rsidR="00485669" w:rsidRDefault="00485669" w:rsidP="005257B2">
      <w:pPr>
        <w:pStyle w:val="Betarp"/>
      </w:pPr>
      <w:r>
        <w:t xml:space="preserve">perkančioji organizacija  negali jų atlikti efektyvesniu būdu racionaliai naudodama tam skirtas </w:t>
      </w:r>
    </w:p>
    <w:p w:rsidR="00485669" w:rsidRDefault="00485669" w:rsidP="005257B2">
      <w:pPr>
        <w:pStyle w:val="Betarp"/>
      </w:pPr>
      <w:r>
        <w:t xml:space="preserve">lėšas.  Perkančioji  organizacija  privalo  motyvuoti  savo  sprendimą  neatlikti  centrinės </w:t>
      </w:r>
    </w:p>
    <w:p w:rsidR="00485669" w:rsidRDefault="00485669" w:rsidP="005257B2">
      <w:pPr>
        <w:pStyle w:val="Betarp"/>
      </w:pPr>
      <w:r>
        <w:t xml:space="preserve">perkančiosios  organizacijos  kataloge  siūlomų  prekių,  paslaugų  ar  darbų  pirkimo  ir  saugoti  tai </w:t>
      </w:r>
    </w:p>
    <w:p w:rsidR="00485669" w:rsidRDefault="00485669" w:rsidP="005257B2">
      <w:pPr>
        <w:pStyle w:val="Betarp"/>
      </w:pPr>
      <w:r>
        <w:t xml:space="preserve">patvirtinantį  dokumentą  kartu  su  kitais  pirkimo  dokumentais  Viešųjų  pirkimų  įstatymo  21 </w:t>
      </w:r>
    </w:p>
    <w:p w:rsidR="00485669" w:rsidRDefault="00485669" w:rsidP="005257B2">
      <w:pPr>
        <w:pStyle w:val="Betarp"/>
      </w:pPr>
      <w:r>
        <w:t>straipsnyje nustatyta tvarka.</w:t>
      </w:r>
    </w:p>
    <w:p w:rsidR="00485669" w:rsidRDefault="00B327C3" w:rsidP="005257B2">
      <w:pPr>
        <w:pStyle w:val="Betarp"/>
      </w:pPr>
      <w:r>
        <w:t>40</w:t>
      </w:r>
      <w:r w:rsidR="00485669">
        <w:t xml:space="preserve">.  Pirkimus iš CPO arba per ją gali vykdyti tik tie įstaigos darbuotojai, kuriems yra suteikti CPO </w:t>
      </w:r>
    </w:p>
    <w:p w:rsidR="00485669" w:rsidRDefault="00485669" w:rsidP="005257B2">
      <w:pPr>
        <w:pStyle w:val="Betarp"/>
      </w:pPr>
      <w:r>
        <w:t>prisijungimo kodai.</w:t>
      </w:r>
    </w:p>
    <w:p w:rsidR="00485669" w:rsidRDefault="00B327C3" w:rsidP="005257B2">
      <w:pPr>
        <w:pStyle w:val="Betarp"/>
      </w:pPr>
      <w:r>
        <w:t>41</w:t>
      </w:r>
      <w:r w:rsidR="00485669">
        <w:t>. Pirkimai iš/ar per CPO vykdomi šiais etapais:</w:t>
      </w:r>
    </w:p>
    <w:p w:rsidR="00485669" w:rsidRDefault="00B327C3" w:rsidP="005257B2">
      <w:pPr>
        <w:pStyle w:val="Betarp"/>
      </w:pPr>
      <w:r>
        <w:lastRenderedPageBreak/>
        <w:t>41</w:t>
      </w:r>
      <w:r w:rsidR="00485669">
        <w:t>.1.  kataloge pasirenkamos reikalingos įsigyti prekės, paslaugos ar darbai;</w:t>
      </w:r>
    </w:p>
    <w:p w:rsidR="00485669" w:rsidRDefault="00B327C3" w:rsidP="005257B2">
      <w:pPr>
        <w:pStyle w:val="Betarp"/>
      </w:pPr>
      <w:r>
        <w:t>41</w:t>
      </w:r>
      <w:r w:rsidR="00485669">
        <w:t>.2.  nustatomas pasiūlymų pateikimo terminas;</w:t>
      </w:r>
    </w:p>
    <w:p w:rsidR="00485669" w:rsidRDefault="00B327C3" w:rsidP="005257B2">
      <w:pPr>
        <w:pStyle w:val="Betarp"/>
      </w:pPr>
      <w:r>
        <w:t>41</w:t>
      </w:r>
      <w:r w:rsidR="00485669">
        <w:t>.3.  nustatoma sutarties trukmė;</w:t>
      </w:r>
    </w:p>
    <w:p w:rsidR="00485669" w:rsidRDefault="00B327C3" w:rsidP="005257B2">
      <w:pPr>
        <w:pStyle w:val="Betarp"/>
      </w:pPr>
      <w:r>
        <w:t>41</w:t>
      </w:r>
      <w:r w:rsidR="00485669">
        <w:t>.4.  netaikomas sutarties sudarymo atidėjimo terminas;</w:t>
      </w:r>
    </w:p>
    <w:p w:rsidR="00485669" w:rsidRDefault="00B327C3" w:rsidP="005257B2">
      <w:pPr>
        <w:pStyle w:val="Betarp"/>
      </w:pPr>
      <w:r>
        <w:t>41</w:t>
      </w:r>
      <w:r w:rsidR="00485669">
        <w:t>.5.  sudaroma pirkimo sutartis.</w:t>
      </w:r>
    </w:p>
    <w:p w:rsidR="00485669" w:rsidRDefault="00B327C3" w:rsidP="005257B2">
      <w:pPr>
        <w:pStyle w:val="Betarp"/>
      </w:pPr>
      <w:r>
        <w:t>42</w:t>
      </w:r>
      <w:r w:rsidR="00485669">
        <w:t>.  Atliekant  pirkimus  iš/ar  per  CPO  pirkimo  dokumentai  nerengiam</w:t>
      </w:r>
      <w:r w:rsidR="008B3675">
        <w:t xml:space="preserve">i,  tiekėjų  apklausos  pažyma </w:t>
      </w:r>
      <w:r w:rsidR="00485669">
        <w:t>nepildoma.</w:t>
      </w:r>
    </w:p>
    <w:p w:rsidR="008B3675" w:rsidRDefault="008B3675" w:rsidP="005257B2">
      <w:pPr>
        <w:pStyle w:val="Betarp"/>
      </w:pPr>
    </w:p>
    <w:p w:rsidR="00485669" w:rsidRDefault="00485669" w:rsidP="009B1045">
      <w:pPr>
        <w:pStyle w:val="Betarp"/>
        <w:jc w:val="center"/>
      </w:pPr>
      <w:r>
        <w:t>V SKYRIUS</w:t>
      </w:r>
    </w:p>
    <w:p w:rsidR="008B3675" w:rsidRDefault="008B3675" w:rsidP="009B1045">
      <w:pPr>
        <w:pStyle w:val="Betarp"/>
        <w:jc w:val="center"/>
      </w:pPr>
    </w:p>
    <w:p w:rsidR="00485669" w:rsidRDefault="00485669" w:rsidP="009B1045">
      <w:pPr>
        <w:pStyle w:val="Betarp"/>
        <w:jc w:val="center"/>
      </w:pPr>
      <w:r>
        <w:t>SUTARTIES SUDARYMAS, VYKDYMAS IR ATASKAITŲ PATEIKIMAS</w:t>
      </w:r>
    </w:p>
    <w:p w:rsidR="004E4811" w:rsidRDefault="004E4811" w:rsidP="009B1045">
      <w:pPr>
        <w:pStyle w:val="Betarp"/>
        <w:jc w:val="center"/>
      </w:pPr>
    </w:p>
    <w:p w:rsidR="00485669" w:rsidRDefault="00B327C3" w:rsidP="005257B2">
      <w:pPr>
        <w:pStyle w:val="Betarp"/>
      </w:pPr>
      <w:r>
        <w:t>43</w:t>
      </w:r>
      <w:r w:rsidR="00485669">
        <w:t xml:space="preserve">.   Pirkimų  organizatorius  informaciją  apie  pabaigtą  pirkimo  procedūrą  ir  viešojo  pirkimo </w:t>
      </w:r>
    </w:p>
    <w:p w:rsidR="00485669" w:rsidRDefault="00485669" w:rsidP="005257B2">
      <w:pPr>
        <w:pStyle w:val="Betarp"/>
      </w:pPr>
      <w:r>
        <w:t>laimėtoją nedelsiant pateikia Perkančiosios organizacijos vadovui.</w:t>
      </w:r>
    </w:p>
    <w:p w:rsidR="00485669" w:rsidRDefault="00B327C3" w:rsidP="005257B2">
      <w:pPr>
        <w:pStyle w:val="Betarp"/>
      </w:pPr>
      <w:r>
        <w:t>44</w:t>
      </w:r>
      <w:r w:rsidR="00485669">
        <w:t xml:space="preserve">.  Prieš  Sutarties  pasirašymą,  Pirkimų  organizatorius  tikrina,  ar  pasirašoma  Sutartis  atitinka </w:t>
      </w:r>
    </w:p>
    <w:p w:rsidR="00485669" w:rsidRDefault="00485669" w:rsidP="005257B2">
      <w:pPr>
        <w:pStyle w:val="Betarp"/>
      </w:pPr>
      <w:r>
        <w:t xml:space="preserve">Lietuvos  Respublikos  Civilinio  kodekso  ir  Įstatymo  nuostatas,  bei  pirkimo  dokumentuose </w:t>
      </w:r>
    </w:p>
    <w:p w:rsidR="00485669" w:rsidRDefault="00485669" w:rsidP="005257B2">
      <w:pPr>
        <w:pStyle w:val="Betarp"/>
      </w:pPr>
      <w:r>
        <w:t>numatytus reikalavimus.</w:t>
      </w:r>
    </w:p>
    <w:p w:rsidR="00485669" w:rsidRDefault="00B327C3" w:rsidP="005257B2">
      <w:pPr>
        <w:pStyle w:val="Betarp"/>
      </w:pPr>
      <w:r>
        <w:t>45</w:t>
      </w:r>
      <w:r w:rsidR="00485669">
        <w:t xml:space="preserve">. Perkančiosios organizacijos vadovas ar jo įgaliotas asmuo nedelsiant, bet ne vėliau kaip per 3 </w:t>
      </w:r>
    </w:p>
    <w:p w:rsidR="00485669" w:rsidRDefault="00485669" w:rsidP="005257B2">
      <w:pPr>
        <w:pStyle w:val="Betarp"/>
      </w:pPr>
      <w:r>
        <w:t xml:space="preserve">darbo dienas nuo suderintos Sutarties pateikimo momento, pasirašo Sutartį su viešojo pirkimo </w:t>
      </w:r>
    </w:p>
    <w:p w:rsidR="00485669" w:rsidRDefault="00485669" w:rsidP="005257B2">
      <w:pPr>
        <w:pStyle w:val="Betarp"/>
      </w:pPr>
      <w:r>
        <w:t>laimėtoju.</w:t>
      </w:r>
    </w:p>
    <w:p w:rsidR="00485669" w:rsidRDefault="00B327C3" w:rsidP="005257B2">
      <w:pPr>
        <w:pStyle w:val="Betarp"/>
      </w:pPr>
      <w:r>
        <w:t>46</w:t>
      </w:r>
      <w:r w:rsidR="00485669">
        <w:t>.  Visi su konkrečiu pirkimu susiję dokumentai segami į pirkimo bylą (toliau − Byla).</w:t>
      </w:r>
    </w:p>
    <w:p w:rsidR="00485669" w:rsidRDefault="00B327C3" w:rsidP="005257B2">
      <w:pPr>
        <w:pStyle w:val="Betarp"/>
      </w:pPr>
      <w:r>
        <w:t>47</w:t>
      </w:r>
      <w:r w:rsidR="00485669">
        <w:t>.  Byloje turi būti šie dokumentai:</w:t>
      </w:r>
    </w:p>
    <w:p w:rsidR="00485669" w:rsidRDefault="00B327C3" w:rsidP="005257B2">
      <w:pPr>
        <w:pStyle w:val="Betarp"/>
      </w:pPr>
      <w:r>
        <w:t>47</w:t>
      </w:r>
      <w:r w:rsidR="00485669">
        <w:t>.1.  visi su pirkimų procedūra susiję dokumentai;</w:t>
      </w:r>
    </w:p>
    <w:p w:rsidR="00485669" w:rsidRDefault="00B327C3" w:rsidP="005257B2">
      <w:pPr>
        <w:pStyle w:val="Betarp"/>
      </w:pPr>
      <w:r>
        <w:t>47</w:t>
      </w:r>
      <w:r w:rsidR="00485669">
        <w:t>.2.  visos su pirkimu susijusios ataskaitos ir skelbimai.</w:t>
      </w:r>
    </w:p>
    <w:p w:rsidR="00697A5F" w:rsidRDefault="00B327C3" w:rsidP="005257B2">
      <w:pPr>
        <w:pStyle w:val="Betarp"/>
      </w:pPr>
      <w:r>
        <w:t>48</w:t>
      </w:r>
      <w:r w:rsidR="00485669">
        <w:t xml:space="preserve">.   Kiekvienas  atliktas  pirkimas  Pirkimų  organizatoriaus  registruojamas  Pirkimų  žurnale  </w:t>
      </w:r>
    </w:p>
    <w:p w:rsidR="00485669" w:rsidRDefault="00697A5F" w:rsidP="005257B2">
      <w:pPr>
        <w:pStyle w:val="Betarp"/>
      </w:pPr>
      <w:r w:rsidRPr="0063208D">
        <w:t xml:space="preserve">(2 </w:t>
      </w:r>
      <w:r w:rsidR="00485669" w:rsidRPr="0063208D">
        <w:t>priedas).</w:t>
      </w:r>
      <w:r w:rsidR="00485669">
        <w:t xml:space="preserve"> Pirkimų žurnale turi būti šie rekvizitai: pirkimo pavadinimas, prekių, paslaugų ar darbų </w:t>
      </w:r>
    </w:p>
    <w:p w:rsidR="00485669" w:rsidRDefault="00485669" w:rsidP="005257B2">
      <w:pPr>
        <w:pStyle w:val="Betarp"/>
      </w:pPr>
      <w:r>
        <w:t xml:space="preserve">kodai pagal BVPŽ, pirkimo sutarties   sudarymo data bei pirkimo sutarties trukmė (pildoma, kai </w:t>
      </w:r>
    </w:p>
    <w:p w:rsidR="00485669" w:rsidRDefault="00485669" w:rsidP="005257B2">
      <w:pPr>
        <w:pStyle w:val="Betarp"/>
      </w:pPr>
      <w:r>
        <w:t>sudaryta pirkimo sutartis), kita su pirkimu susijusi informacija.</w:t>
      </w:r>
    </w:p>
    <w:p w:rsidR="00485669" w:rsidRDefault="00B327C3" w:rsidP="005257B2">
      <w:pPr>
        <w:pStyle w:val="Betarp"/>
      </w:pPr>
      <w:r>
        <w:t>49</w:t>
      </w:r>
      <w:r w:rsidR="00485669">
        <w:t>.  Pirkimų  organizatorius  pateikia  Viešųjų  pirkimų  tarnybai  visų  pe</w:t>
      </w:r>
      <w:r w:rsidR="00697A5F">
        <w:t xml:space="preserve">r  finansinius  metus  atliktų </w:t>
      </w:r>
      <w:r w:rsidR="00485669">
        <w:t>mažos vertės pirkimų ataskaitą.</w:t>
      </w:r>
    </w:p>
    <w:p w:rsidR="00485669" w:rsidRDefault="00B327C3" w:rsidP="005257B2">
      <w:pPr>
        <w:pStyle w:val="Betarp"/>
      </w:pPr>
      <w:r>
        <w:t>50</w:t>
      </w:r>
      <w:r w:rsidR="00485669">
        <w:t xml:space="preserve">. Sutarties administravimo funkcijas, kurios apima Sutarties mokėjimų ir apskaitos koordinavimą </w:t>
      </w:r>
    </w:p>
    <w:p w:rsidR="00485669" w:rsidRDefault="00485669" w:rsidP="005257B2">
      <w:pPr>
        <w:pStyle w:val="Betarp"/>
      </w:pPr>
      <w:r>
        <w:t xml:space="preserve">vykdo vyresnysis buhalteris. Sutarties administravimo funkcijas, kurios apima pirkimo objekto </w:t>
      </w:r>
    </w:p>
    <w:p w:rsidR="00485669" w:rsidRDefault="00485669" w:rsidP="005257B2">
      <w:pPr>
        <w:pStyle w:val="Betarp"/>
      </w:pPr>
      <w:r>
        <w:t xml:space="preserve">kokybės ir kiekio užtikrinimą, Sutarties vykdymo kontrolę, Sutarties keitimą, nutraukimą arba </w:t>
      </w:r>
    </w:p>
    <w:p w:rsidR="00485669" w:rsidRDefault="00485669" w:rsidP="005257B2">
      <w:pPr>
        <w:pStyle w:val="Betarp"/>
      </w:pPr>
      <w:r>
        <w:t xml:space="preserve">įvykdymą,  ataskaitos  apie  įvykdytą  sutartį  Viešųjų  pirkimų  tarnybai  pateikimą  ir  kt.  vykdo </w:t>
      </w:r>
    </w:p>
    <w:p w:rsidR="00485669" w:rsidRDefault="00485669" w:rsidP="005257B2">
      <w:pPr>
        <w:pStyle w:val="Betarp"/>
      </w:pPr>
      <w:r>
        <w:t xml:space="preserve">Pirkimų organizatorius. </w:t>
      </w:r>
    </w:p>
    <w:p w:rsidR="001766AE" w:rsidRDefault="00485669" w:rsidP="009B1045">
      <w:pPr>
        <w:pStyle w:val="Betarp"/>
        <w:jc w:val="center"/>
      </w:pPr>
      <w:r>
        <w:t>VI.</w:t>
      </w:r>
      <w:r w:rsidR="001766AE">
        <w:t>SKYRIUS</w:t>
      </w:r>
    </w:p>
    <w:p w:rsidR="001766AE" w:rsidRDefault="001766AE" w:rsidP="009B1045">
      <w:pPr>
        <w:pStyle w:val="Betarp"/>
        <w:jc w:val="center"/>
      </w:pPr>
    </w:p>
    <w:p w:rsidR="00485669" w:rsidRDefault="00485669" w:rsidP="009B1045">
      <w:pPr>
        <w:pStyle w:val="Betarp"/>
        <w:jc w:val="center"/>
      </w:pPr>
      <w:r>
        <w:t>BAIGIAMOSIOS NUOSTATOS</w:t>
      </w:r>
    </w:p>
    <w:p w:rsidR="002C5956" w:rsidRDefault="002C5956" w:rsidP="005257B2">
      <w:pPr>
        <w:pStyle w:val="Betarp"/>
      </w:pPr>
    </w:p>
    <w:p w:rsidR="00485669" w:rsidRDefault="00B327C3" w:rsidP="005257B2">
      <w:pPr>
        <w:pStyle w:val="Betarp"/>
      </w:pPr>
      <w:r>
        <w:t>51</w:t>
      </w:r>
      <w:r w:rsidR="00485669">
        <w:t xml:space="preserve">.  Susipažinti  su  informacija,  susijusia  su  pasiūlymų  nagrinėjimu,  aiškinimu,  vertinimu  ir </w:t>
      </w:r>
    </w:p>
    <w:p w:rsidR="00485669" w:rsidRDefault="00485669" w:rsidP="005257B2">
      <w:pPr>
        <w:pStyle w:val="Betarp"/>
      </w:pPr>
      <w:r>
        <w:t xml:space="preserve">palyginimu,  gali  tik  Pirkimų  organizatorius,  Komisijos  nariai,  Perkančiosios  organizacijos </w:t>
      </w:r>
    </w:p>
    <w:p w:rsidR="00485669" w:rsidRDefault="00485669" w:rsidP="005257B2">
      <w:pPr>
        <w:pStyle w:val="Betarp"/>
      </w:pPr>
      <w:r>
        <w:t xml:space="preserve">vadovas  ar  kitas  Perkančiosios  organizacijos  vadovo  įgaliotas  asmuo,  prieš  tai  pasirašę </w:t>
      </w:r>
    </w:p>
    <w:p w:rsidR="00485669" w:rsidRDefault="00485669" w:rsidP="005257B2">
      <w:pPr>
        <w:pStyle w:val="Betarp"/>
      </w:pPr>
      <w:r>
        <w:t xml:space="preserve">nešališkumo deklaraciją ir konfidencialumo. Ši informacija teikiama Viešųjų pirkimų tarnybai, </w:t>
      </w:r>
    </w:p>
    <w:p w:rsidR="00485669" w:rsidRDefault="00485669" w:rsidP="005257B2">
      <w:pPr>
        <w:pStyle w:val="Betarp"/>
      </w:pPr>
      <w:r>
        <w:t>kitiems asmenims ir institucijoms, turinčioms tokią teisę pagal Lietuvos Respublikos įstatymus.</w:t>
      </w:r>
    </w:p>
    <w:p w:rsidR="00485669" w:rsidRDefault="00B327C3" w:rsidP="005257B2">
      <w:pPr>
        <w:pStyle w:val="Betarp"/>
      </w:pPr>
      <w:r>
        <w:t>52</w:t>
      </w:r>
      <w:r w:rsidR="00485669">
        <w:t xml:space="preserve">.  Perkančioji  organizacija,  Komisija,  jos  nariai  ir  kiti  asmenys,  nepažeisdami  Lietuvos </w:t>
      </w:r>
    </w:p>
    <w:p w:rsidR="00485669" w:rsidRDefault="00485669" w:rsidP="005257B2">
      <w:pPr>
        <w:pStyle w:val="Betarp"/>
      </w:pPr>
      <w:r>
        <w:t xml:space="preserve">Respublikos  įstatymų  reikalavimų,  ypač  dėl  sudarytų  sutarčių  skelbimo  ir  informacijos, </w:t>
      </w:r>
    </w:p>
    <w:p w:rsidR="00485669" w:rsidRDefault="00485669" w:rsidP="005257B2">
      <w:pPr>
        <w:pStyle w:val="Betarp"/>
      </w:pPr>
      <w:r>
        <w:t xml:space="preserve">susijusios  su  jos  teikimu  kandidatams  ir  dalyviams,  negali  tretiesiems  asmenims  atskleisti </w:t>
      </w:r>
    </w:p>
    <w:p w:rsidR="00485669" w:rsidRDefault="00485669" w:rsidP="005257B2">
      <w:pPr>
        <w:pStyle w:val="Betarp"/>
      </w:pPr>
      <w:r>
        <w:t xml:space="preserve">Perkančiajai  organizacijai  pateiktos  tiekėjo  informacijos,  kurios  konfidencialumą  nurodė </w:t>
      </w:r>
    </w:p>
    <w:p w:rsidR="00485669" w:rsidRDefault="00485669" w:rsidP="005257B2">
      <w:pPr>
        <w:pStyle w:val="Betarp"/>
      </w:pPr>
      <w:r>
        <w:t xml:space="preserve">tiekėjas. Tokią informaciją sudaro komercinė (gamybinė) paslaptis ir konfidencialieji pasiūlymų </w:t>
      </w:r>
    </w:p>
    <w:p w:rsidR="00485669" w:rsidRDefault="00485669" w:rsidP="005257B2">
      <w:pPr>
        <w:pStyle w:val="Betarp"/>
      </w:pPr>
      <w:r>
        <w:t>aspektai.</w:t>
      </w:r>
    </w:p>
    <w:p w:rsidR="00485669" w:rsidRDefault="00B327C3" w:rsidP="005257B2">
      <w:pPr>
        <w:pStyle w:val="Betarp"/>
      </w:pPr>
      <w:r>
        <w:lastRenderedPageBreak/>
        <w:t>53</w:t>
      </w:r>
      <w:r w:rsidR="00485669">
        <w:t xml:space="preserve">.  Visi  su  pirkimų  organizavimu  ir  vykdymu  susiję  dokumentai  saugomi  kartu  su  pirkimų </w:t>
      </w:r>
    </w:p>
    <w:p w:rsidR="00485669" w:rsidRDefault="00485669" w:rsidP="005257B2">
      <w:pPr>
        <w:pStyle w:val="Betarp"/>
      </w:pPr>
      <w:r>
        <w:t>procedūrų dokumentais Įstatymo 21 straipsnyje nustatyta tvarka.</w:t>
      </w:r>
    </w:p>
    <w:p w:rsidR="00485669" w:rsidRDefault="00B327C3" w:rsidP="005257B2">
      <w:pPr>
        <w:pStyle w:val="Betarp"/>
      </w:pPr>
      <w:r>
        <w:t>54</w:t>
      </w:r>
      <w:r w:rsidR="00485669">
        <w:t xml:space="preserve">.  Ginčų nagrinėjimas, žalos atlyginimas, pirkimo sutarties  pripažinimas negaliojančia atliekamas </w:t>
      </w:r>
    </w:p>
    <w:p w:rsidR="00485669" w:rsidRDefault="00485669" w:rsidP="005257B2">
      <w:pPr>
        <w:pStyle w:val="Betarp"/>
      </w:pPr>
      <w:r>
        <w:t>vadovaujantis Įstatymo V skyriaus nuostatomis.</w:t>
      </w:r>
    </w:p>
    <w:p w:rsidR="00B17B39" w:rsidRDefault="00B17B39" w:rsidP="005257B2">
      <w:pPr>
        <w:pStyle w:val="Betarp"/>
      </w:pPr>
    </w:p>
    <w:p w:rsidR="00B17B39" w:rsidRDefault="00B17B39" w:rsidP="005257B2">
      <w:pPr>
        <w:pStyle w:val="Betarp"/>
      </w:pPr>
    </w:p>
    <w:p w:rsidR="00B17B39" w:rsidRDefault="00B17B39" w:rsidP="005257B2">
      <w:pPr>
        <w:pStyle w:val="Betarp"/>
      </w:pPr>
    </w:p>
    <w:p w:rsidR="00CF1DD0" w:rsidRDefault="00CF1DD0" w:rsidP="0060528E">
      <w:pPr>
        <w:pStyle w:val="Betarp"/>
      </w:pPr>
    </w:p>
    <w:p w:rsidR="009A38EA" w:rsidRDefault="009A38EA" w:rsidP="009A38EA">
      <w:pPr>
        <w:pStyle w:val="Betarp"/>
      </w:pPr>
    </w:p>
    <w:p w:rsidR="00DE328C" w:rsidRDefault="00DE328C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63208D" w:rsidRDefault="0063208D" w:rsidP="009A38EA">
      <w:pPr>
        <w:pStyle w:val="Betarp"/>
      </w:pPr>
    </w:p>
    <w:p w:rsidR="00DE328C" w:rsidRDefault="00DE328C" w:rsidP="009A38EA">
      <w:pPr>
        <w:pStyle w:val="Betarp"/>
      </w:pPr>
    </w:p>
    <w:p w:rsidR="00DE328C" w:rsidRDefault="00DE328C" w:rsidP="009A38EA">
      <w:pPr>
        <w:pStyle w:val="Betarp"/>
      </w:pPr>
    </w:p>
    <w:p w:rsidR="002B3CA6" w:rsidRDefault="002B3CA6" w:rsidP="009A38EA">
      <w:pPr>
        <w:pStyle w:val="Betarp"/>
      </w:pPr>
    </w:p>
    <w:p w:rsidR="002B3CA6" w:rsidRDefault="002B3CA6" w:rsidP="009A38EA">
      <w:pPr>
        <w:pStyle w:val="Betarp"/>
      </w:pPr>
    </w:p>
    <w:p w:rsidR="002B3CA6" w:rsidRDefault="002B3CA6" w:rsidP="009A38EA">
      <w:pPr>
        <w:pStyle w:val="Betarp"/>
      </w:pPr>
    </w:p>
    <w:p w:rsidR="0063208D" w:rsidRDefault="0063208D" w:rsidP="0063208D">
      <w:pPr>
        <w:pStyle w:val="Betarp"/>
        <w:jc w:val="both"/>
      </w:pPr>
      <w:r>
        <w:lastRenderedPageBreak/>
        <w:t xml:space="preserve">                                                                                                                  Utenos šeimos ir vaiko </w:t>
      </w:r>
    </w:p>
    <w:p w:rsidR="0063208D" w:rsidRDefault="0063208D" w:rsidP="0063208D">
      <w:pPr>
        <w:pStyle w:val="Betarp"/>
        <w:jc w:val="both"/>
      </w:pPr>
      <w:r>
        <w:t xml:space="preserve">                                                                                                                  </w:t>
      </w:r>
      <w:r w:rsidRPr="0063208D">
        <w:t>gerovės centro viešųjų</w:t>
      </w:r>
    </w:p>
    <w:p w:rsidR="0063208D" w:rsidRDefault="0063208D" w:rsidP="0063208D">
      <w:pPr>
        <w:pStyle w:val="Betarp"/>
        <w:jc w:val="both"/>
      </w:pPr>
      <w:r>
        <w:t xml:space="preserve">                                                                                                                  pirkimų taisyklių</w:t>
      </w:r>
    </w:p>
    <w:p w:rsidR="009A38EA" w:rsidRDefault="0063208D" w:rsidP="0063208D">
      <w:pPr>
        <w:pStyle w:val="Betarp"/>
        <w:jc w:val="both"/>
      </w:pPr>
      <w:r>
        <w:t xml:space="preserve">                                                                                                                  </w:t>
      </w:r>
      <w:r w:rsidR="009A38EA" w:rsidRPr="0063208D">
        <w:t>1</w:t>
      </w:r>
      <w:r w:rsidR="009A38EA">
        <w:t xml:space="preserve"> priedas</w:t>
      </w:r>
    </w:p>
    <w:p w:rsidR="00485669" w:rsidRPr="009A38EA" w:rsidRDefault="00485669" w:rsidP="009A38EA">
      <w:pPr>
        <w:jc w:val="center"/>
      </w:pPr>
      <w:r w:rsidRPr="005D6D9E">
        <w:rPr>
          <w:b/>
        </w:rPr>
        <w:t>TIEKĖJŲ APKLAUSOS PAŽYMA</w:t>
      </w:r>
    </w:p>
    <w:p w:rsidR="00485669" w:rsidRPr="005D6D9E" w:rsidRDefault="00485669" w:rsidP="005D6D9E">
      <w:pPr>
        <w:pStyle w:val="Betarp"/>
        <w:rPr>
          <w:b/>
        </w:rPr>
      </w:pPr>
      <w:r w:rsidRPr="005D6D9E">
        <w:rPr>
          <w:b/>
        </w:rPr>
        <w:t>Pirkimo objekto pavadinimas ir trumpas aprašymas:</w:t>
      </w:r>
    </w:p>
    <w:p w:rsidR="005D6D9E" w:rsidRDefault="00485669" w:rsidP="005D6D9E">
      <w:pPr>
        <w:pStyle w:val="Betarp"/>
      </w:pPr>
      <w:r>
        <w:t xml:space="preserve">............................................................................................................................. </w:t>
      </w:r>
    </w:p>
    <w:p w:rsidR="00485669" w:rsidRPr="005D6D9E" w:rsidRDefault="00485669" w:rsidP="005D6D9E">
      <w:pPr>
        <w:pStyle w:val="Betarp"/>
        <w:rPr>
          <w:b/>
        </w:rPr>
      </w:pPr>
      <w:r w:rsidRPr="005D6D9E">
        <w:rPr>
          <w:b/>
        </w:rPr>
        <w:t xml:space="preserve">Pirkimų </w:t>
      </w:r>
    </w:p>
    <w:p w:rsidR="00485669" w:rsidRPr="005D6D9E" w:rsidRDefault="00485669" w:rsidP="005D6D9E">
      <w:pPr>
        <w:pStyle w:val="Betarp"/>
      </w:pPr>
      <w:r w:rsidRPr="005D6D9E">
        <w:rPr>
          <w:b/>
        </w:rPr>
        <w:t>organiza</w:t>
      </w:r>
      <w:r w:rsidR="005D6D9E" w:rsidRPr="005D6D9E">
        <w:rPr>
          <w:b/>
        </w:rPr>
        <w:t>torius</w:t>
      </w:r>
      <w:r>
        <w:t>................................ ................................ ....................</w:t>
      </w:r>
    </w:p>
    <w:p w:rsidR="000E0184" w:rsidRDefault="005D6D9E" w:rsidP="005D6D9E">
      <w:pPr>
        <w:pStyle w:val="Betarp"/>
      </w:pPr>
      <w:r>
        <w:t xml:space="preserve">                                          </w:t>
      </w:r>
      <w:r w:rsidR="0047285D">
        <w:t>(vardas, pava</w:t>
      </w:r>
      <w:r w:rsidR="000E0184">
        <w:t>rdė)</w:t>
      </w:r>
    </w:p>
    <w:p w:rsidR="000E0184" w:rsidRDefault="000E0184" w:rsidP="005D6D9E">
      <w:pPr>
        <w:pStyle w:val="Betarp"/>
      </w:pPr>
      <w:r>
        <w:t>Tiekėjai apklausti raštu ar žodžiu.</w:t>
      </w:r>
    </w:p>
    <w:p w:rsidR="000E0184" w:rsidRPr="000E0184" w:rsidRDefault="000E0184" w:rsidP="00485669">
      <w:pPr>
        <w:rPr>
          <w:b/>
        </w:rPr>
      </w:pPr>
      <w:r w:rsidRPr="000E0184">
        <w:rPr>
          <w:b/>
        </w:rPr>
        <w:t>Apklausti tiekėjai: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45"/>
        <w:gridCol w:w="2298"/>
        <w:gridCol w:w="6237"/>
      </w:tblGrid>
      <w:tr w:rsidR="000E0184" w:rsidTr="000E0184">
        <w:tc>
          <w:tcPr>
            <w:tcW w:w="645" w:type="dxa"/>
          </w:tcPr>
          <w:p w:rsidR="000E0184" w:rsidRDefault="000E0184" w:rsidP="000E0184"/>
          <w:p w:rsidR="000E0184" w:rsidRDefault="000E0184" w:rsidP="000E0184">
            <w:r>
              <w:t xml:space="preserve">Eil. </w:t>
            </w:r>
          </w:p>
          <w:p w:rsidR="000E0184" w:rsidRDefault="000E0184" w:rsidP="000E0184">
            <w:r>
              <w:t>Nr.</w:t>
            </w:r>
          </w:p>
          <w:p w:rsidR="000E0184" w:rsidRDefault="000E0184" w:rsidP="00485669"/>
        </w:tc>
        <w:tc>
          <w:tcPr>
            <w:tcW w:w="2298" w:type="dxa"/>
          </w:tcPr>
          <w:p w:rsidR="000E0184" w:rsidRDefault="000E0184" w:rsidP="000E0184">
            <w:pPr>
              <w:jc w:val="center"/>
            </w:pPr>
            <w:r>
              <w:t>Pavadinimas</w:t>
            </w:r>
          </w:p>
          <w:p w:rsidR="000E0184" w:rsidRDefault="000E0184" w:rsidP="000E0184">
            <w:pPr>
              <w:jc w:val="center"/>
            </w:pPr>
          </w:p>
        </w:tc>
        <w:tc>
          <w:tcPr>
            <w:tcW w:w="6237" w:type="dxa"/>
          </w:tcPr>
          <w:p w:rsidR="000E0184" w:rsidRDefault="000E0184" w:rsidP="000E0184">
            <w:pPr>
              <w:jc w:val="center"/>
            </w:pPr>
            <w:r>
              <w:t xml:space="preserve">Adresas, telefonas ir </w:t>
            </w:r>
            <w:proofErr w:type="spellStart"/>
            <w:r>
              <w:t>pan</w:t>
            </w:r>
            <w:proofErr w:type="spellEnd"/>
          </w:p>
        </w:tc>
      </w:tr>
      <w:tr w:rsidR="000E0184" w:rsidTr="000E0184">
        <w:tc>
          <w:tcPr>
            <w:tcW w:w="645" w:type="dxa"/>
          </w:tcPr>
          <w:p w:rsidR="000E0184" w:rsidRDefault="000E0184" w:rsidP="00485669"/>
        </w:tc>
        <w:tc>
          <w:tcPr>
            <w:tcW w:w="2298" w:type="dxa"/>
          </w:tcPr>
          <w:p w:rsidR="000E0184" w:rsidRDefault="000E0184" w:rsidP="00485669"/>
        </w:tc>
        <w:tc>
          <w:tcPr>
            <w:tcW w:w="6237" w:type="dxa"/>
          </w:tcPr>
          <w:p w:rsidR="000E0184" w:rsidRDefault="000E0184" w:rsidP="00485669"/>
        </w:tc>
      </w:tr>
      <w:tr w:rsidR="000E0184" w:rsidTr="000E0184">
        <w:tc>
          <w:tcPr>
            <w:tcW w:w="645" w:type="dxa"/>
          </w:tcPr>
          <w:p w:rsidR="000E0184" w:rsidRDefault="000E0184" w:rsidP="00485669"/>
        </w:tc>
        <w:tc>
          <w:tcPr>
            <w:tcW w:w="2298" w:type="dxa"/>
          </w:tcPr>
          <w:p w:rsidR="000E0184" w:rsidRDefault="000E0184" w:rsidP="00485669"/>
        </w:tc>
        <w:tc>
          <w:tcPr>
            <w:tcW w:w="6237" w:type="dxa"/>
          </w:tcPr>
          <w:p w:rsidR="000E0184" w:rsidRDefault="000E0184" w:rsidP="00485669"/>
        </w:tc>
      </w:tr>
      <w:tr w:rsidR="000E0184" w:rsidTr="000E0184">
        <w:tc>
          <w:tcPr>
            <w:tcW w:w="645" w:type="dxa"/>
          </w:tcPr>
          <w:p w:rsidR="000E0184" w:rsidRDefault="000E0184" w:rsidP="00485669"/>
        </w:tc>
        <w:tc>
          <w:tcPr>
            <w:tcW w:w="2298" w:type="dxa"/>
          </w:tcPr>
          <w:p w:rsidR="000E0184" w:rsidRDefault="000E0184" w:rsidP="00485669"/>
        </w:tc>
        <w:tc>
          <w:tcPr>
            <w:tcW w:w="6237" w:type="dxa"/>
          </w:tcPr>
          <w:p w:rsidR="000E0184" w:rsidRDefault="000E0184" w:rsidP="00485669"/>
        </w:tc>
      </w:tr>
    </w:tbl>
    <w:p w:rsidR="000E0184" w:rsidRDefault="005D6D9E" w:rsidP="00485669">
      <w:pPr>
        <w:rPr>
          <w:b/>
        </w:rPr>
      </w:pPr>
      <w:r>
        <w:rPr>
          <w:b/>
        </w:rPr>
        <w:t>T</w:t>
      </w:r>
      <w:r w:rsidR="000E0184" w:rsidRPr="000E0184">
        <w:rPr>
          <w:b/>
        </w:rPr>
        <w:t>iekėjo pasiūlymai: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45"/>
        <w:gridCol w:w="2298"/>
        <w:gridCol w:w="1515"/>
        <w:gridCol w:w="4722"/>
      </w:tblGrid>
      <w:tr w:rsidR="000E0184" w:rsidTr="000E0184">
        <w:tc>
          <w:tcPr>
            <w:tcW w:w="645" w:type="dxa"/>
          </w:tcPr>
          <w:p w:rsidR="000E0184" w:rsidRDefault="000E0184" w:rsidP="00426CC5"/>
          <w:p w:rsidR="000E0184" w:rsidRDefault="000E0184" w:rsidP="00426CC5">
            <w:r>
              <w:t xml:space="preserve">Eil. </w:t>
            </w:r>
          </w:p>
          <w:p w:rsidR="000E0184" w:rsidRDefault="000E0184" w:rsidP="00426CC5">
            <w:r>
              <w:t>Nr.</w:t>
            </w:r>
          </w:p>
          <w:p w:rsidR="000E0184" w:rsidRDefault="000E0184" w:rsidP="00426CC5"/>
        </w:tc>
        <w:tc>
          <w:tcPr>
            <w:tcW w:w="2298" w:type="dxa"/>
          </w:tcPr>
          <w:p w:rsidR="000E0184" w:rsidRDefault="000E0184" w:rsidP="00426CC5">
            <w:r>
              <w:t>Tiekėjo pavadinimas</w:t>
            </w:r>
          </w:p>
          <w:p w:rsidR="000E0184" w:rsidRDefault="000E0184" w:rsidP="00426CC5"/>
        </w:tc>
        <w:tc>
          <w:tcPr>
            <w:tcW w:w="1515" w:type="dxa"/>
          </w:tcPr>
          <w:p w:rsidR="000E0184" w:rsidRDefault="000E0184" w:rsidP="00426CC5">
            <w:r>
              <w:t>Siūlymo data</w:t>
            </w:r>
          </w:p>
        </w:tc>
        <w:tc>
          <w:tcPr>
            <w:tcW w:w="4722" w:type="dxa"/>
          </w:tcPr>
          <w:p w:rsidR="000E0184" w:rsidRDefault="000E0184" w:rsidP="000E0184">
            <w:pPr>
              <w:jc w:val="center"/>
            </w:pPr>
            <w:r>
              <w:t>Pasiūlyta bendra kaina, EUR</w:t>
            </w:r>
          </w:p>
        </w:tc>
      </w:tr>
      <w:tr w:rsidR="000E0184" w:rsidTr="000E0184">
        <w:tc>
          <w:tcPr>
            <w:tcW w:w="645" w:type="dxa"/>
          </w:tcPr>
          <w:p w:rsidR="000E0184" w:rsidRDefault="000E0184" w:rsidP="00426CC5"/>
        </w:tc>
        <w:tc>
          <w:tcPr>
            <w:tcW w:w="2298" w:type="dxa"/>
          </w:tcPr>
          <w:p w:rsidR="000E0184" w:rsidRDefault="000E0184" w:rsidP="00426CC5"/>
        </w:tc>
        <w:tc>
          <w:tcPr>
            <w:tcW w:w="1515" w:type="dxa"/>
          </w:tcPr>
          <w:p w:rsidR="000E0184" w:rsidRDefault="000E0184" w:rsidP="00426CC5"/>
        </w:tc>
        <w:tc>
          <w:tcPr>
            <w:tcW w:w="4722" w:type="dxa"/>
          </w:tcPr>
          <w:p w:rsidR="000E0184" w:rsidRDefault="000E0184" w:rsidP="00426CC5"/>
        </w:tc>
      </w:tr>
      <w:tr w:rsidR="000E0184" w:rsidTr="000E0184">
        <w:tc>
          <w:tcPr>
            <w:tcW w:w="645" w:type="dxa"/>
          </w:tcPr>
          <w:p w:rsidR="000E0184" w:rsidRDefault="000E0184" w:rsidP="00426CC5"/>
        </w:tc>
        <w:tc>
          <w:tcPr>
            <w:tcW w:w="2298" w:type="dxa"/>
          </w:tcPr>
          <w:p w:rsidR="000E0184" w:rsidRDefault="000E0184" w:rsidP="00426CC5"/>
        </w:tc>
        <w:tc>
          <w:tcPr>
            <w:tcW w:w="1515" w:type="dxa"/>
          </w:tcPr>
          <w:p w:rsidR="000E0184" w:rsidRDefault="000E0184" w:rsidP="00426CC5"/>
        </w:tc>
        <w:tc>
          <w:tcPr>
            <w:tcW w:w="4722" w:type="dxa"/>
          </w:tcPr>
          <w:p w:rsidR="000E0184" w:rsidRDefault="000E0184" w:rsidP="00426CC5"/>
        </w:tc>
      </w:tr>
      <w:tr w:rsidR="000E0184" w:rsidTr="000E0184">
        <w:tc>
          <w:tcPr>
            <w:tcW w:w="645" w:type="dxa"/>
          </w:tcPr>
          <w:p w:rsidR="000E0184" w:rsidRDefault="000E0184" w:rsidP="00426CC5"/>
        </w:tc>
        <w:tc>
          <w:tcPr>
            <w:tcW w:w="2298" w:type="dxa"/>
          </w:tcPr>
          <w:p w:rsidR="000E0184" w:rsidRDefault="000E0184" w:rsidP="00426CC5"/>
        </w:tc>
        <w:tc>
          <w:tcPr>
            <w:tcW w:w="1515" w:type="dxa"/>
          </w:tcPr>
          <w:p w:rsidR="000E0184" w:rsidRDefault="000E0184" w:rsidP="00426CC5"/>
        </w:tc>
        <w:tc>
          <w:tcPr>
            <w:tcW w:w="4722" w:type="dxa"/>
          </w:tcPr>
          <w:p w:rsidR="000E0184" w:rsidRDefault="000E0184" w:rsidP="00426CC5"/>
        </w:tc>
      </w:tr>
    </w:tbl>
    <w:p w:rsidR="00485669" w:rsidRPr="005D6D9E" w:rsidRDefault="00485669" w:rsidP="005D6D9E">
      <w:pPr>
        <w:pStyle w:val="Betarp"/>
      </w:pPr>
      <w:r w:rsidRPr="005D6D9E">
        <w:t xml:space="preserve">Tinkamiausiu  pripažintas tiekėjas: </w:t>
      </w:r>
    </w:p>
    <w:p w:rsidR="00485669" w:rsidRDefault="00485669" w:rsidP="005D6D9E">
      <w:pPr>
        <w:pStyle w:val="Betarp"/>
      </w:pPr>
      <w:r>
        <w:t>..............................................................................................</w:t>
      </w:r>
      <w:r w:rsidR="005D6D9E">
        <w:t>...............................</w:t>
      </w:r>
      <w:r>
        <w:t>........</w:t>
      </w:r>
      <w:r w:rsidR="005D6D9E">
        <w:t>...........................</w:t>
      </w:r>
    </w:p>
    <w:p w:rsidR="00485669" w:rsidRDefault="00485669" w:rsidP="005D6D9E">
      <w:pPr>
        <w:pStyle w:val="Betarp"/>
      </w:pPr>
      <w:r>
        <w:t>(tiekėjo pavadinimas ir siūlymo numeris)</w:t>
      </w:r>
    </w:p>
    <w:p w:rsidR="00485669" w:rsidRDefault="00485669" w:rsidP="005D6D9E">
      <w:pPr>
        <w:pStyle w:val="Betarp"/>
      </w:pPr>
      <w:r>
        <w:t xml:space="preserve">Jeigu pateikt i mažiau nei 3 tiekėjų siūlymai, to </w:t>
      </w:r>
    </w:p>
    <w:p w:rsidR="00485669" w:rsidRDefault="00485669" w:rsidP="005D6D9E">
      <w:pPr>
        <w:pStyle w:val="Betarp"/>
      </w:pPr>
      <w:r>
        <w:t>priežastys:...........................................................................................................................................</w:t>
      </w:r>
      <w:r w:rsidR="005D6D9E">
        <w:t>....</w:t>
      </w:r>
    </w:p>
    <w:p w:rsidR="00485669" w:rsidRDefault="005D6D9E" w:rsidP="005D6D9E">
      <w:pPr>
        <w:pStyle w:val="Betarp"/>
      </w:pPr>
      <w:r>
        <w:t xml:space="preserve">                                 </w:t>
      </w:r>
      <w:r w:rsidR="00485669">
        <w:t>(nurodyti aplinkybes)</w:t>
      </w:r>
    </w:p>
    <w:p w:rsidR="00485669" w:rsidRPr="004160CA" w:rsidRDefault="00485669" w:rsidP="005D6D9E">
      <w:pPr>
        <w:pStyle w:val="Betarp"/>
        <w:rPr>
          <w:b/>
        </w:rPr>
      </w:pPr>
      <w:r w:rsidRPr="004160CA">
        <w:rPr>
          <w:b/>
        </w:rPr>
        <w:t xml:space="preserve">Priežastys, dėl kurių pirkimas atliktas ne iš Centrinės perkančiosios organizacijos (CPO) siūlomo el. katalogo (pabraukti) : </w:t>
      </w:r>
    </w:p>
    <w:p w:rsidR="00485669" w:rsidRPr="009A38EA" w:rsidRDefault="00485669" w:rsidP="009A38EA">
      <w:pPr>
        <w:pStyle w:val="Betarp"/>
      </w:pPr>
      <w:r>
        <w:t>pirkimo  objekto  nėra  CPO  el.  kataloge,  CPO  el.  kataloge  siūlomas  pirkimo objek</w:t>
      </w:r>
      <w:r w:rsidR="0047285D">
        <w:t xml:space="preserve">tas  neatitinka </w:t>
      </w:r>
      <w:r w:rsidR="00EF6FCE">
        <w:t>Perkančiosios organizacijos</w:t>
      </w:r>
      <w:r>
        <w:t xml:space="preserve">  poreikių,  CPO  el.  kataloge  esantį  pirkimo  objektą  </w:t>
      </w:r>
      <w:r w:rsidR="00EF6FCE">
        <w:t>Perkančioji organizacija</w:t>
      </w:r>
      <w:r w:rsidR="0047285D">
        <w:t xml:space="preserve"> gali  įsigyti  savarankiškai racionaliau  naudodami</w:t>
      </w:r>
      <w:r>
        <w:t xml:space="preserve">  lėšas,  pateikus  užsakymą  CPO  el.  kataloge  nebuvo  gauta  tiekėjų  pasiūlym</w:t>
      </w:r>
      <w:r w:rsidR="0047285D">
        <w:t xml:space="preserve">ų,  kiti motyvai </w:t>
      </w:r>
      <w:r>
        <w:t xml:space="preserve">(nurodyti) </w:t>
      </w:r>
      <w:r w:rsidRPr="009A38EA">
        <w:t>............................................................................... ...........................................................................</w:t>
      </w:r>
    </w:p>
    <w:p w:rsidR="00485669" w:rsidRPr="009A38EA" w:rsidRDefault="00485669" w:rsidP="009A38EA">
      <w:pPr>
        <w:pStyle w:val="Betarp"/>
      </w:pPr>
      <w:r w:rsidRPr="009A38EA">
        <w:t>Pažymą parengė (pirkimų organizatorius, komisijos pirmininkas):</w:t>
      </w:r>
    </w:p>
    <w:p w:rsidR="00485669" w:rsidRPr="009A38EA" w:rsidRDefault="00485669" w:rsidP="009A38EA">
      <w:pPr>
        <w:pStyle w:val="Betarp"/>
      </w:pPr>
      <w:r w:rsidRPr="009A38EA">
        <w:t xml:space="preserve">................................ ..........................     ................................ ...........................     ............................ </w:t>
      </w:r>
      <w:r w:rsidR="00AA68C6" w:rsidRPr="009A38EA">
        <w:t xml:space="preserve">      </w:t>
      </w:r>
    </w:p>
    <w:p w:rsidR="00AA68C6" w:rsidRPr="009A38EA" w:rsidRDefault="009A38EA" w:rsidP="009A38EA">
      <w:pPr>
        <w:pStyle w:val="Betarp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485669" w:rsidRPr="009A38EA">
        <w:rPr>
          <w:sz w:val="16"/>
          <w:szCs w:val="16"/>
        </w:rPr>
        <w:t xml:space="preserve">(pareigos)   </w:t>
      </w:r>
      <w:r w:rsidR="00AA68C6" w:rsidRPr="009A38EA">
        <w:rPr>
          <w:sz w:val="16"/>
          <w:szCs w:val="16"/>
        </w:rPr>
        <w:t xml:space="preserve">                                                            </w:t>
      </w:r>
      <w:r w:rsidR="00485669" w:rsidRPr="009A38EA">
        <w:rPr>
          <w:sz w:val="16"/>
          <w:szCs w:val="16"/>
        </w:rPr>
        <w:t xml:space="preserve">(vardas, pavardė)    </w:t>
      </w:r>
      <w:r w:rsidR="00AA68C6" w:rsidRPr="009A38E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</w:t>
      </w:r>
      <w:r w:rsidR="00AA68C6" w:rsidRPr="009A38EA">
        <w:rPr>
          <w:sz w:val="16"/>
          <w:szCs w:val="16"/>
        </w:rPr>
        <w:t xml:space="preserve"> (parašas, data)</w:t>
      </w:r>
    </w:p>
    <w:p w:rsidR="00485669" w:rsidRPr="009A38EA" w:rsidRDefault="00485669" w:rsidP="009A38EA">
      <w:pPr>
        <w:pStyle w:val="Betarp"/>
      </w:pPr>
      <w:r w:rsidRPr="009A38EA">
        <w:t>SPRENDIMĄ TVIRTINU:</w:t>
      </w:r>
    </w:p>
    <w:p w:rsidR="00485669" w:rsidRPr="009A38EA" w:rsidRDefault="00485669" w:rsidP="009A38EA">
      <w:pPr>
        <w:pStyle w:val="Betarp"/>
      </w:pPr>
      <w:r w:rsidRPr="009A38EA">
        <w:t xml:space="preserve">................................ ..........................       ................................ ...........................  </w:t>
      </w:r>
      <w:r w:rsidR="00AA68C6" w:rsidRPr="009A38EA">
        <w:t xml:space="preserve">     .......................</w:t>
      </w:r>
    </w:p>
    <w:p w:rsidR="009A38EA" w:rsidRPr="009A38EA" w:rsidRDefault="009A38EA" w:rsidP="009A38EA">
      <w:pPr>
        <w:pStyle w:val="Betarp"/>
        <w:rPr>
          <w:sz w:val="16"/>
          <w:szCs w:val="16"/>
        </w:rPr>
      </w:pPr>
      <w:r>
        <w:rPr>
          <w:szCs w:val="24"/>
        </w:rPr>
        <w:tab/>
      </w:r>
      <w:r w:rsidRPr="009A38EA">
        <w:rPr>
          <w:sz w:val="16"/>
          <w:szCs w:val="16"/>
        </w:rPr>
        <w:t xml:space="preserve">(pareigos)                                                               (vardas, pavardė)                        </w:t>
      </w:r>
      <w:r>
        <w:rPr>
          <w:sz w:val="16"/>
          <w:szCs w:val="16"/>
        </w:rPr>
        <w:t xml:space="preserve">                                   </w:t>
      </w:r>
      <w:r w:rsidRPr="009A38EA">
        <w:rPr>
          <w:sz w:val="16"/>
          <w:szCs w:val="16"/>
        </w:rPr>
        <w:t xml:space="preserve">  (parašas, data)</w:t>
      </w:r>
    </w:p>
    <w:p w:rsidR="009A38EA" w:rsidRDefault="009A38EA" w:rsidP="009A38EA">
      <w:pPr>
        <w:pStyle w:val="Betarp"/>
        <w:tabs>
          <w:tab w:val="left" w:pos="510"/>
        </w:tabs>
        <w:rPr>
          <w:szCs w:val="24"/>
        </w:rPr>
      </w:pPr>
    </w:p>
    <w:p w:rsidR="00991710" w:rsidRDefault="00991710" w:rsidP="00EB34F0">
      <w:pPr>
        <w:pStyle w:val="Betarp"/>
      </w:pPr>
    </w:p>
    <w:p w:rsidR="005F7345" w:rsidRDefault="00991710" w:rsidP="005F7345">
      <w:pPr>
        <w:pStyle w:val="Betarp"/>
        <w:jc w:val="both"/>
      </w:pPr>
      <w:r>
        <w:lastRenderedPageBreak/>
        <w:t xml:space="preserve">                                                                                                                  </w:t>
      </w:r>
      <w:r w:rsidR="005F7345">
        <w:t xml:space="preserve">Utenos šeimos ir vaiko </w:t>
      </w:r>
    </w:p>
    <w:p w:rsidR="005F7345" w:rsidRDefault="005F7345" w:rsidP="005F7345">
      <w:pPr>
        <w:pStyle w:val="Betarp"/>
        <w:jc w:val="both"/>
      </w:pPr>
      <w:r>
        <w:t xml:space="preserve">                                                                                                                  </w:t>
      </w:r>
      <w:r w:rsidRPr="0063208D">
        <w:t>gerovės centro viešųjų</w:t>
      </w:r>
    </w:p>
    <w:p w:rsidR="005F7345" w:rsidRDefault="005F7345" w:rsidP="005F7345">
      <w:pPr>
        <w:pStyle w:val="Betarp"/>
        <w:jc w:val="both"/>
      </w:pPr>
      <w:r>
        <w:t xml:space="preserve">                                                                                                                  pirkimų taisyklių</w:t>
      </w:r>
    </w:p>
    <w:p w:rsidR="005F7345" w:rsidRDefault="005F7345" w:rsidP="005F7345">
      <w:pPr>
        <w:pStyle w:val="Betarp"/>
        <w:jc w:val="both"/>
      </w:pPr>
      <w:r>
        <w:t xml:space="preserve">                                                                                                                  2 priedas</w:t>
      </w:r>
    </w:p>
    <w:p w:rsidR="00EB34F0" w:rsidRDefault="00EB34F0" w:rsidP="005F7345">
      <w:pPr>
        <w:pStyle w:val="Betarp"/>
      </w:pPr>
    </w:p>
    <w:p w:rsidR="00485669" w:rsidRPr="00EB34F0" w:rsidRDefault="00DE413F" w:rsidP="00EB34F0">
      <w:pPr>
        <w:jc w:val="center"/>
        <w:rPr>
          <w:b/>
        </w:rPr>
      </w:pPr>
      <w:r w:rsidRPr="00EB34F0">
        <w:rPr>
          <w:b/>
        </w:rPr>
        <w:t xml:space="preserve">UTENOS </w:t>
      </w:r>
      <w:r w:rsidR="00CE48D0">
        <w:rPr>
          <w:b/>
        </w:rPr>
        <w:t>ŠEIMOS IR VAIKO GEROVĖS CENTRO</w:t>
      </w:r>
      <w:bookmarkStart w:id="0" w:name="_GoBack"/>
      <w:bookmarkEnd w:id="0"/>
    </w:p>
    <w:p w:rsidR="00EB34F0" w:rsidRPr="00EB34F0" w:rsidRDefault="00485669" w:rsidP="00EB34F0">
      <w:pPr>
        <w:jc w:val="center"/>
        <w:rPr>
          <w:b/>
        </w:rPr>
      </w:pPr>
      <w:r w:rsidRPr="00EB34F0">
        <w:rPr>
          <w:b/>
        </w:rPr>
        <w:t>Pirkimų žurnalas Nr. VP</w:t>
      </w:r>
    </w:p>
    <w:p w:rsidR="00485669" w:rsidRDefault="00485669" w:rsidP="00EB34F0">
      <w:pPr>
        <w:pStyle w:val="Betarp"/>
      </w:pPr>
      <w:r>
        <w:t>Pradėtas ______</w:t>
      </w:r>
    </w:p>
    <w:p w:rsidR="00EB34F0" w:rsidRDefault="00485669" w:rsidP="00EB34F0">
      <w:pPr>
        <w:pStyle w:val="Betarp"/>
      </w:pPr>
      <w:r>
        <w:t>Baigtas _______</w:t>
      </w:r>
    </w:p>
    <w:p w:rsidR="00EB34F0" w:rsidRDefault="00EB34F0" w:rsidP="00EB34F0">
      <w:pPr>
        <w:pStyle w:val="Betarp"/>
      </w:pPr>
    </w:p>
    <w:tbl>
      <w:tblPr>
        <w:tblStyle w:val="Lentelstinklelis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992"/>
        <w:gridCol w:w="1134"/>
        <w:gridCol w:w="851"/>
        <w:gridCol w:w="1134"/>
        <w:gridCol w:w="850"/>
        <w:gridCol w:w="1134"/>
        <w:gridCol w:w="709"/>
        <w:gridCol w:w="992"/>
        <w:gridCol w:w="1276"/>
      </w:tblGrid>
      <w:tr w:rsidR="002346A3" w:rsidRPr="0074017E" w:rsidTr="0074017E">
        <w:tc>
          <w:tcPr>
            <w:tcW w:w="567" w:type="dxa"/>
          </w:tcPr>
          <w:p w:rsidR="002346A3" w:rsidRPr="0074017E" w:rsidRDefault="002346A3" w:rsidP="00EB34F0">
            <w:pPr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 xml:space="preserve">Eil. </w:t>
            </w:r>
          </w:p>
          <w:p w:rsidR="002346A3" w:rsidRPr="0074017E" w:rsidRDefault="002346A3" w:rsidP="00EB34F0">
            <w:pPr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 xml:space="preserve">Nr. </w:t>
            </w:r>
          </w:p>
          <w:p w:rsidR="002346A3" w:rsidRPr="0074017E" w:rsidRDefault="002346A3" w:rsidP="0048566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346A3" w:rsidRPr="0074017E" w:rsidRDefault="002346A3" w:rsidP="00485669">
            <w:pPr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93" w:type="dxa"/>
          </w:tcPr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Sąskaitos-faktūros</w:t>
            </w:r>
          </w:p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serija ir Nr.</w:t>
            </w:r>
          </w:p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Tiekėjų</w:t>
            </w:r>
          </w:p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pavadinimas</w:t>
            </w:r>
          </w:p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Prekės</w:t>
            </w:r>
          </w:p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pavadinimas</w:t>
            </w:r>
          </w:p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BVPŽ</w:t>
            </w:r>
          </w:p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kodas</w:t>
            </w:r>
          </w:p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Suma su</w:t>
            </w:r>
          </w:p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PVM</w:t>
            </w:r>
          </w:p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prekių</w:t>
            </w:r>
          </w:p>
        </w:tc>
        <w:tc>
          <w:tcPr>
            <w:tcW w:w="1134" w:type="dxa"/>
          </w:tcPr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Paslaugos pavadinimas</w:t>
            </w:r>
          </w:p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BVPŽ</w:t>
            </w:r>
          </w:p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kodas</w:t>
            </w:r>
          </w:p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Suma su</w:t>
            </w:r>
          </w:p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PVM</w:t>
            </w:r>
          </w:p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paslaugų</w:t>
            </w:r>
          </w:p>
        </w:tc>
        <w:tc>
          <w:tcPr>
            <w:tcW w:w="1134" w:type="dxa"/>
          </w:tcPr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Darbų</w:t>
            </w:r>
          </w:p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pavadinimas</w:t>
            </w:r>
          </w:p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BVPŽ</w:t>
            </w:r>
          </w:p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kodas</w:t>
            </w:r>
          </w:p>
        </w:tc>
        <w:tc>
          <w:tcPr>
            <w:tcW w:w="709" w:type="dxa"/>
          </w:tcPr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Suma su</w:t>
            </w:r>
          </w:p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PVM</w:t>
            </w:r>
          </w:p>
          <w:p w:rsidR="002346A3" w:rsidRPr="0074017E" w:rsidRDefault="002346A3" w:rsidP="0074017E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darbų</w:t>
            </w:r>
          </w:p>
        </w:tc>
        <w:tc>
          <w:tcPr>
            <w:tcW w:w="992" w:type="dxa"/>
          </w:tcPr>
          <w:p w:rsidR="002346A3" w:rsidRPr="0074017E" w:rsidRDefault="002346A3" w:rsidP="00485669">
            <w:pPr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Sutarties galiojimo terminai</w:t>
            </w:r>
          </w:p>
        </w:tc>
        <w:tc>
          <w:tcPr>
            <w:tcW w:w="1276" w:type="dxa"/>
          </w:tcPr>
          <w:p w:rsidR="002346A3" w:rsidRPr="0074017E" w:rsidRDefault="002346A3" w:rsidP="00641265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Pirkimai atlikti</w:t>
            </w:r>
          </w:p>
          <w:p w:rsidR="002346A3" w:rsidRPr="0074017E" w:rsidRDefault="002346A3" w:rsidP="00641265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>vadovaujantis</w:t>
            </w:r>
          </w:p>
          <w:p w:rsidR="002346A3" w:rsidRPr="0074017E" w:rsidRDefault="002346A3" w:rsidP="00641265">
            <w:pPr>
              <w:jc w:val="center"/>
              <w:rPr>
                <w:b/>
                <w:sz w:val="16"/>
                <w:szCs w:val="16"/>
              </w:rPr>
            </w:pPr>
            <w:r w:rsidRPr="0074017E">
              <w:rPr>
                <w:b/>
                <w:sz w:val="16"/>
                <w:szCs w:val="16"/>
              </w:rPr>
              <w:t xml:space="preserve">Utenos </w:t>
            </w:r>
            <w:r w:rsidR="005F7345">
              <w:rPr>
                <w:b/>
                <w:sz w:val="16"/>
                <w:szCs w:val="16"/>
              </w:rPr>
              <w:t>šeimos ir vaiko gerovės centro</w:t>
            </w:r>
            <w:r w:rsidRPr="0074017E">
              <w:rPr>
                <w:b/>
                <w:sz w:val="16"/>
                <w:szCs w:val="16"/>
              </w:rPr>
              <w:t xml:space="preserve"> viešųjų pirkimų taisyklių punktais:</w:t>
            </w:r>
          </w:p>
          <w:p w:rsidR="002346A3" w:rsidRPr="0074017E" w:rsidRDefault="002346A3" w:rsidP="006412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46A3" w:rsidTr="0074017E">
        <w:tc>
          <w:tcPr>
            <w:tcW w:w="567" w:type="dxa"/>
          </w:tcPr>
          <w:p w:rsidR="002346A3" w:rsidRDefault="002346A3" w:rsidP="00485669"/>
        </w:tc>
        <w:tc>
          <w:tcPr>
            <w:tcW w:w="567" w:type="dxa"/>
          </w:tcPr>
          <w:p w:rsidR="002346A3" w:rsidRDefault="002346A3" w:rsidP="00485669"/>
        </w:tc>
        <w:tc>
          <w:tcPr>
            <w:tcW w:w="993" w:type="dxa"/>
          </w:tcPr>
          <w:p w:rsidR="002346A3" w:rsidRDefault="002346A3" w:rsidP="00485669"/>
        </w:tc>
        <w:tc>
          <w:tcPr>
            <w:tcW w:w="992" w:type="dxa"/>
          </w:tcPr>
          <w:p w:rsidR="002346A3" w:rsidRDefault="002346A3" w:rsidP="00485669"/>
        </w:tc>
        <w:tc>
          <w:tcPr>
            <w:tcW w:w="1134" w:type="dxa"/>
          </w:tcPr>
          <w:p w:rsidR="002346A3" w:rsidRDefault="002346A3" w:rsidP="00485669"/>
        </w:tc>
        <w:tc>
          <w:tcPr>
            <w:tcW w:w="851" w:type="dxa"/>
          </w:tcPr>
          <w:p w:rsidR="002346A3" w:rsidRDefault="002346A3" w:rsidP="00485669"/>
        </w:tc>
        <w:tc>
          <w:tcPr>
            <w:tcW w:w="1134" w:type="dxa"/>
          </w:tcPr>
          <w:p w:rsidR="002346A3" w:rsidRDefault="002346A3" w:rsidP="00485669"/>
        </w:tc>
        <w:tc>
          <w:tcPr>
            <w:tcW w:w="850" w:type="dxa"/>
          </w:tcPr>
          <w:p w:rsidR="002346A3" w:rsidRDefault="002346A3" w:rsidP="00485669"/>
        </w:tc>
        <w:tc>
          <w:tcPr>
            <w:tcW w:w="1134" w:type="dxa"/>
          </w:tcPr>
          <w:p w:rsidR="002346A3" w:rsidRDefault="002346A3" w:rsidP="00485669"/>
        </w:tc>
        <w:tc>
          <w:tcPr>
            <w:tcW w:w="709" w:type="dxa"/>
          </w:tcPr>
          <w:p w:rsidR="002346A3" w:rsidRDefault="002346A3" w:rsidP="00485669"/>
        </w:tc>
        <w:tc>
          <w:tcPr>
            <w:tcW w:w="992" w:type="dxa"/>
          </w:tcPr>
          <w:p w:rsidR="002346A3" w:rsidRDefault="002346A3" w:rsidP="00485669"/>
        </w:tc>
        <w:tc>
          <w:tcPr>
            <w:tcW w:w="1276" w:type="dxa"/>
          </w:tcPr>
          <w:p w:rsidR="002346A3" w:rsidRDefault="002346A3" w:rsidP="00485669"/>
        </w:tc>
      </w:tr>
      <w:tr w:rsidR="002346A3" w:rsidTr="0074017E">
        <w:tc>
          <w:tcPr>
            <w:tcW w:w="567" w:type="dxa"/>
          </w:tcPr>
          <w:p w:rsidR="002346A3" w:rsidRDefault="002346A3" w:rsidP="00485669"/>
        </w:tc>
        <w:tc>
          <w:tcPr>
            <w:tcW w:w="567" w:type="dxa"/>
          </w:tcPr>
          <w:p w:rsidR="002346A3" w:rsidRDefault="002346A3" w:rsidP="00485669"/>
        </w:tc>
        <w:tc>
          <w:tcPr>
            <w:tcW w:w="993" w:type="dxa"/>
          </w:tcPr>
          <w:p w:rsidR="002346A3" w:rsidRDefault="002346A3" w:rsidP="00485669"/>
        </w:tc>
        <w:tc>
          <w:tcPr>
            <w:tcW w:w="992" w:type="dxa"/>
          </w:tcPr>
          <w:p w:rsidR="002346A3" w:rsidRDefault="002346A3" w:rsidP="00485669"/>
        </w:tc>
        <w:tc>
          <w:tcPr>
            <w:tcW w:w="1134" w:type="dxa"/>
          </w:tcPr>
          <w:p w:rsidR="002346A3" w:rsidRDefault="002346A3" w:rsidP="00485669"/>
        </w:tc>
        <w:tc>
          <w:tcPr>
            <w:tcW w:w="851" w:type="dxa"/>
          </w:tcPr>
          <w:p w:rsidR="002346A3" w:rsidRDefault="002346A3" w:rsidP="00485669"/>
        </w:tc>
        <w:tc>
          <w:tcPr>
            <w:tcW w:w="1134" w:type="dxa"/>
          </w:tcPr>
          <w:p w:rsidR="002346A3" w:rsidRDefault="002346A3" w:rsidP="00485669"/>
        </w:tc>
        <w:tc>
          <w:tcPr>
            <w:tcW w:w="850" w:type="dxa"/>
          </w:tcPr>
          <w:p w:rsidR="002346A3" w:rsidRDefault="002346A3" w:rsidP="00485669"/>
        </w:tc>
        <w:tc>
          <w:tcPr>
            <w:tcW w:w="1134" w:type="dxa"/>
          </w:tcPr>
          <w:p w:rsidR="002346A3" w:rsidRDefault="002346A3" w:rsidP="00485669"/>
        </w:tc>
        <w:tc>
          <w:tcPr>
            <w:tcW w:w="709" w:type="dxa"/>
          </w:tcPr>
          <w:p w:rsidR="002346A3" w:rsidRDefault="002346A3" w:rsidP="00485669"/>
        </w:tc>
        <w:tc>
          <w:tcPr>
            <w:tcW w:w="992" w:type="dxa"/>
          </w:tcPr>
          <w:p w:rsidR="002346A3" w:rsidRDefault="002346A3" w:rsidP="00485669"/>
        </w:tc>
        <w:tc>
          <w:tcPr>
            <w:tcW w:w="1276" w:type="dxa"/>
          </w:tcPr>
          <w:p w:rsidR="002346A3" w:rsidRDefault="002346A3" w:rsidP="00485669"/>
        </w:tc>
      </w:tr>
      <w:tr w:rsidR="002346A3" w:rsidTr="0074017E">
        <w:tc>
          <w:tcPr>
            <w:tcW w:w="567" w:type="dxa"/>
          </w:tcPr>
          <w:p w:rsidR="002346A3" w:rsidRDefault="002346A3" w:rsidP="00485669"/>
        </w:tc>
        <w:tc>
          <w:tcPr>
            <w:tcW w:w="567" w:type="dxa"/>
          </w:tcPr>
          <w:p w:rsidR="002346A3" w:rsidRDefault="002346A3" w:rsidP="00485669"/>
        </w:tc>
        <w:tc>
          <w:tcPr>
            <w:tcW w:w="993" w:type="dxa"/>
          </w:tcPr>
          <w:p w:rsidR="002346A3" w:rsidRDefault="002346A3" w:rsidP="00485669"/>
        </w:tc>
        <w:tc>
          <w:tcPr>
            <w:tcW w:w="992" w:type="dxa"/>
          </w:tcPr>
          <w:p w:rsidR="002346A3" w:rsidRDefault="002346A3" w:rsidP="00485669"/>
        </w:tc>
        <w:tc>
          <w:tcPr>
            <w:tcW w:w="1134" w:type="dxa"/>
          </w:tcPr>
          <w:p w:rsidR="002346A3" w:rsidRDefault="002346A3" w:rsidP="00485669"/>
        </w:tc>
        <w:tc>
          <w:tcPr>
            <w:tcW w:w="851" w:type="dxa"/>
          </w:tcPr>
          <w:p w:rsidR="002346A3" w:rsidRDefault="002346A3" w:rsidP="00485669"/>
        </w:tc>
        <w:tc>
          <w:tcPr>
            <w:tcW w:w="1134" w:type="dxa"/>
          </w:tcPr>
          <w:p w:rsidR="002346A3" w:rsidRDefault="002346A3" w:rsidP="00485669"/>
        </w:tc>
        <w:tc>
          <w:tcPr>
            <w:tcW w:w="850" w:type="dxa"/>
          </w:tcPr>
          <w:p w:rsidR="002346A3" w:rsidRDefault="002346A3" w:rsidP="00485669"/>
        </w:tc>
        <w:tc>
          <w:tcPr>
            <w:tcW w:w="1134" w:type="dxa"/>
          </w:tcPr>
          <w:p w:rsidR="002346A3" w:rsidRDefault="002346A3" w:rsidP="00485669"/>
        </w:tc>
        <w:tc>
          <w:tcPr>
            <w:tcW w:w="709" w:type="dxa"/>
          </w:tcPr>
          <w:p w:rsidR="002346A3" w:rsidRDefault="002346A3" w:rsidP="00485669"/>
        </w:tc>
        <w:tc>
          <w:tcPr>
            <w:tcW w:w="992" w:type="dxa"/>
          </w:tcPr>
          <w:p w:rsidR="002346A3" w:rsidRDefault="002346A3" w:rsidP="00485669"/>
        </w:tc>
        <w:tc>
          <w:tcPr>
            <w:tcW w:w="1276" w:type="dxa"/>
          </w:tcPr>
          <w:p w:rsidR="002346A3" w:rsidRDefault="002346A3" w:rsidP="00485669"/>
        </w:tc>
      </w:tr>
      <w:tr w:rsidR="002346A3" w:rsidTr="0074017E">
        <w:tc>
          <w:tcPr>
            <w:tcW w:w="567" w:type="dxa"/>
          </w:tcPr>
          <w:p w:rsidR="002346A3" w:rsidRDefault="002346A3" w:rsidP="00485669"/>
        </w:tc>
        <w:tc>
          <w:tcPr>
            <w:tcW w:w="567" w:type="dxa"/>
          </w:tcPr>
          <w:p w:rsidR="002346A3" w:rsidRDefault="002346A3" w:rsidP="00485669"/>
        </w:tc>
        <w:tc>
          <w:tcPr>
            <w:tcW w:w="993" w:type="dxa"/>
          </w:tcPr>
          <w:p w:rsidR="002346A3" w:rsidRDefault="002346A3" w:rsidP="00485669"/>
        </w:tc>
        <w:tc>
          <w:tcPr>
            <w:tcW w:w="992" w:type="dxa"/>
          </w:tcPr>
          <w:p w:rsidR="002346A3" w:rsidRDefault="002346A3" w:rsidP="00485669"/>
        </w:tc>
        <w:tc>
          <w:tcPr>
            <w:tcW w:w="1134" w:type="dxa"/>
          </w:tcPr>
          <w:p w:rsidR="002346A3" w:rsidRDefault="002346A3" w:rsidP="00485669"/>
        </w:tc>
        <w:tc>
          <w:tcPr>
            <w:tcW w:w="851" w:type="dxa"/>
          </w:tcPr>
          <w:p w:rsidR="002346A3" w:rsidRDefault="002346A3" w:rsidP="00485669"/>
        </w:tc>
        <w:tc>
          <w:tcPr>
            <w:tcW w:w="1134" w:type="dxa"/>
          </w:tcPr>
          <w:p w:rsidR="002346A3" w:rsidRDefault="002346A3" w:rsidP="00485669"/>
        </w:tc>
        <w:tc>
          <w:tcPr>
            <w:tcW w:w="850" w:type="dxa"/>
          </w:tcPr>
          <w:p w:rsidR="002346A3" w:rsidRDefault="002346A3" w:rsidP="00485669"/>
        </w:tc>
        <w:tc>
          <w:tcPr>
            <w:tcW w:w="1134" w:type="dxa"/>
          </w:tcPr>
          <w:p w:rsidR="002346A3" w:rsidRDefault="002346A3" w:rsidP="00485669"/>
        </w:tc>
        <w:tc>
          <w:tcPr>
            <w:tcW w:w="709" w:type="dxa"/>
          </w:tcPr>
          <w:p w:rsidR="002346A3" w:rsidRDefault="002346A3" w:rsidP="00485669"/>
        </w:tc>
        <w:tc>
          <w:tcPr>
            <w:tcW w:w="992" w:type="dxa"/>
          </w:tcPr>
          <w:p w:rsidR="002346A3" w:rsidRDefault="002346A3" w:rsidP="00485669"/>
        </w:tc>
        <w:tc>
          <w:tcPr>
            <w:tcW w:w="1276" w:type="dxa"/>
          </w:tcPr>
          <w:p w:rsidR="002346A3" w:rsidRDefault="002346A3" w:rsidP="00485669"/>
        </w:tc>
      </w:tr>
      <w:tr w:rsidR="002346A3" w:rsidTr="0074017E">
        <w:tc>
          <w:tcPr>
            <w:tcW w:w="567" w:type="dxa"/>
          </w:tcPr>
          <w:p w:rsidR="002346A3" w:rsidRDefault="002346A3" w:rsidP="00485669"/>
        </w:tc>
        <w:tc>
          <w:tcPr>
            <w:tcW w:w="567" w:type="dxa"/>
          </w:tcPr>
          <w:p w:rsidR="002346A3" w:rsidRDefault="002346A3" w:rsidP="00485669"/>
        </w:tc>
        <w:tc>
          <w:tcPr>
            <w:tcW w:w="993" w:type="dxa"/>
          </w:tcPr>
          <w:p w:rsidR="002346A3" w:rsidRDefault="002346A3" w:rsidP="00485669"/>
        </w:tc>
        <w:tc>
          <w:tcPr>
            <w:tcW w:w="992" w:type="dxa"/>
          </w:tcPr>
          <w:p w:rsidR="002346A3" w:rsidRDefault="002346A3" w:rsidP="00485669"/>
        </w:tc>
        <w:tc>
          <w:tcPr>
            <w:tcW w:w="1134" w:type="dxa"/>
          </w:tcPr>
          <w:p w:rsidR="002346A3" w:rsidRDefault="002346A3" w:rsidP="00485669"/>
        </w:tc>
        <w:tc>
          <w:tcPr>
            <w:tcW w:w="851" w:type="dxa"/>
          </w:tcPr>
          <w:p w:rsidR="002346A3" w:rsidRDefault="002346A3" w:rsidP="00485669"/>
        </w:tc>
        <w:tc>
          <w:tcPr>
            <w:tcW w:w="1134" w:type="dxa"/>
          </w:tcPr>
          <w:p w:rsidR="002346A3" w:rsidRDefault="002346A3" w:rsidP="00485669"/>
        </w:tc>
        <w:tc>
          <w:tcPr>
            <w:tcW w:w="850" w:type="dxa"/>
          </w:tcPr>
          <w:p w:rsidR="002346A3" w:rsidRDefault="002346A3" w:rsidP="00485669"/>
        </w:tc>
        <w:tc>
          <w:tcPr>
            <w:tcW w:w="1134" w:type="dxa"/>
          </w:tcPr>
          <w:p w:rsidR="002346A3" w:rsidRDefault="002346A3" w:rsidP="00485669"/>
        </w:tc>
        <w:tc>
          <w:tcPr>
            <w:tcW w:w="709" w:type="dxa"/>
          </w:tcPr>
          <w:p w:rsidR="002346A3" w:rsidRDefault="002346A3" w:rsidP="00485669"/>
        </w:tc>
        <w:tc>
          <w:tcPr>
            <w:tcW w:w="992" w:type="dxa"/>
          </w:tcPr>
          <w:p w:rsidR="002346A3" w:rsidRDefault="002346A3" w:rsidP="00485669"/>
        </w:tc>
        <w:tc>
          <w:tcPr>
            <w:tcW w:w="1276" w:type="dxa"/>
          </w:tcPr>
          <w:p w:rsidR="002346A3" w:rsidRDefault="002346A3" w:rsidP="00485669"/>
        </w:tc>
      </w:tr>
      <w:tr w:rsidR="002346A3" w:rsidTr="0074017E">
        <w:tc>
          <w:tcPr>
            <w:tcW w:w="567" w:type="dxa"/>
          </w:tcPr>
          <w:p w:rsidR="002346A3" w:rsidRDefault="002346A3" w:rsidP="00485669"/>
        </w:tc>
        <w:tc>
          <w:tcPr>
            <w:tcW w:w="567" w:type="dxa"/>
          </w:tcPr>
          <w:p w:rsidR="002346A3" w:rsidRDefault="002346A3" w:rsidP="00485669"/>
        </w:tc>
        <w:tc>
          <w:tcPr>
            <w:tcW w:w="993" w:type="dxa"/>
          </w:tcPr>
          <w:p w:rsidR="002346A3" w:rsidRDefault="002346A3" w:rsidP="00485669"/>
        </w:tc>
        <w:tc>
          <w:tcPr>
            <w:tcW w:w="992" w:type="dxa"/>
          </w:tcPr>
          <w:p w:rsidR="002346A3" w:rsidRDefault="002346A3" w:rsidP="00485669"/>
        </w:tc>
        <w:tc>
          <w:tcPr>
            <w:tcW w:w="1134" w:type="dxa"/>
          </w:tcPr>
          <w:p w:rsidR="002346A3" w:rsidRDefault="002346A3" w:rsidP="00485669"/>
        </w:tc>
        <w:tc>
          <w:tcPr>
            <w:tcW w:w="851" w:type="dxa"/>
          </w:tcPr>
          <w:p w:rsidR="002346A3" w:rsidRDefault="002346A3" w:rsidP="00485669"/>
        </w:tc>
        <w:tc>
          <w:tcPr>
            <w:tcW w:w="1134" w:type="dxa"/>
          </w:tcPr>
          <w:p w:rsidR="002346A3" w:rsidRDefault="002346A3" w:rsidP="00485669"/>
        </w:tc>
        <w:tc>
          <w:tcPr>
            <w:tcW w:w="850" w:type="dxa"/>
          </w:tcPr>
          <w:p w:rsidR="002346A3" w:rsidRDefault="002346A3" w:rsidP="00485669"/>
        </w:tc>
        <w:tc>
          <w:tcPr>
            <w:tcW w:w="1134" w:type="dxa"/>
          </w:tcPr>
          <w:p w:rsidR="002346A3" w:rsidRDefault="002346A3" w:rsidP="00485669"/>
        </w:tc>
        <w:tc>
          <w:tcPr>
            <w:tcW w:w="709" w:type="dxa"/>
          </w:tcPr>
          <w:p w:rsidR="002346A3" w:rsidRDefault="002346A3" w:rsidP="00485669"/>
        </w:tc>
        <w:tc>
          <w:tcPr>
            <w:tcW w:w="992" w:type="dxa"/>
          </w:tcPr>
          <w:p w:rsidR="002346A3" w:rsidRDefault="002346A3" w:rsidP="00485669"/>
        </w:tc>
        <w:tc>
          <w:tcPr>
            <w:tcW w:w="1276" w:type="dxa"/>
          </w:tcPr>
          <w:p w:rsidR="002346A3" w:rsidRDefault="002346A3" w:rsidP="00485669"/>
        </w:tc>
      </w:tr>
      <w:tr w:rsidR="002346A3" w:rsidTr="0074017E">
        <w:tc>
          <w:tcPr>
            <w:tcW w:w="567" w:type="dxa"/>
          </w:tcPr>
          <w:p w:rsidR="002346A3" w:rsidRDefault="002346A3" w:rsidP="00485669"/>
        </w:tc>
        <w:tc>
          <w:tcPr>
            <w:tcW w:w="567" w:type="dxa"/>
          </w:tcPr>
          <w:p w:rsidR="002346A3" w:rsidRDefault="002346A3" w:rsidP="00485669"/>
        </w:tc>
        <w:tc>
          <w:tcPr>
            <w:tcW w:w="993" w:type="dxa"/>
          </w:tcPr>
          <w:p w:rsidR="002346A3" w:rsidRDefault="002346A3" w:rsidP="00485669"/>
        </w:tc>
        <w:tc>
          <w:tcPr>
            <w:tcW w:w="992" w:type="dxa"/>
          </w:tcPr>
          <w:p w:rsidR="002346A3" w:rsidRDefault="002346A3" w:rsidP="00485669"/>
        </w:tc>
        <w:tc>
          <w:tcPr>
            <w:tcW w:w="1134" w:type="dxa"/>
          </w:tcPr>
          <w:p w:rsidR="002346A3" w:rsidRDefault="002346A3" w:rsidP="00485669"/>
        </w:tc>
        <w:tc>
          <w:tcPr>
            <w:tcW w:w="851" w:type="dxa"/>
          </w:tcPr>
          <w:p w:rsidR="002346A3" w:rsidRDefault="002346A3" w:rsidP="00485669"/>
        </w:tc>
        <w:tc>
          <w:tcPr>
            <w:tcW w:w="1134" w:type="dxa"/>
          </w:tcPr>
          <w:p w:rsidR="002346A3" w:rsidRDefault="002346A3" w:rsidP="00485669"/>
        </w:tc>
        <w:tc>
          <w:tcPr>
            <w:tcW w:w="850" w:type="dxa"/>
          </w:tcPr>
          <w:p w:rsidR="002346A3" w:rsidRDefault="002346A3" w:rsidP="00485669"/>
        </w:tc>
        <w:tc>
          <w:tcPr>
            <w:tcW w:w="1134" w:type="dxa"/>
          </w:tcPr>
          <w:p w:rsidR="002346A3" w:rsidRDefault="002346A3" w:rsidP="00485669"/>
        </w:tc>
        <w:tc>
          <w:tcPr>
            <w:tcW w:w="709" w:type="dxa"/>
          </w:tcPr>
          <w:p w:rsidR="002346A3" w:rsidRDefault="002346A3" w:rsidP="00485669"/>
        </w:tc>
        <w:tc>
          <w:tcPr>
            <w:tcW w:w="992" w:type="dxa"/>
          </w:tcPr>
          <w:p w:rsidR="002346A3" w:rsidRDefault="002346A3" w:rsidP="00485669"/>
        </w:tc>
        <w:tc>
          <w:tcPr>
            <w:tcW w:w="1276" w:type="dxa"/>
          </w:tcPr>
          <w:p w:rsidR="002346A3" w:rsidRDefault="002346A3" w:rsidP="00485669"/>
        </w:tc>
      </w:tr>
    </w:tbl>
    <w:p w:rsidR="002346A3" w:rsidRDefault="002346A3" w:rsidP="00485669"/>
    <w:p w:rsidR="002346A3" w:rsidRDefault="002346A3" w:rsidP="00485669"/>
    <w:p w:rsidR="002346A3" w:rsidRDefault="002346A3" w:rsidP="00485669"/>
    <w:p w:rsidR="002346A3" w:rsidRDefault="002346A3" w:rsidP="00485669"/>
    <w:p w:rsidR="002346A3" w:rsidRDefault="002346A3" w:rsidP="00485669"/>
    <w:p w:rsidR="002346A3" w:rsidRDefault="002346A3" w:rsidP="00485669"/>
    <w:p w:rsidR="002346A3" w:rsidRDefault="002346A3" w:rsidP="00485669"/>
    <w:p w:rsidR="002346A3" w:rsidRDefault="002346A3" w:rsidP="00485669"/>
    <w:p w:rsidR="002346A3" w:rsidRDefault="002346A3" w:rsidP="00485669"/>
    <w:p w:rsidR="00D22774" w:rsidRDefault="00D22774" w:rsidP="00485669"/>
    <w:p w:rsidR="008A794B" w:rsidRDefault="008A794B" w:rsidP="00485669"/>
    <w:p w:rsidR="008A794B" w:rsidRDefault="008A794B" w:rsidP="00485669"/>
    <w:p w:rsidR="00D22774" w:rsidRDefault="00D22774" w:rsidP="00485669"/>
    <w:p w:rsidR="001B52BD" w:rsidRDefault="001B52BD" w:rsidP="001B52BD">
      <w:pPr>
        <w:pStyle w:val="Betarp"/>
      </w:pPr>
    </w:p>
    <w:p w:rsidR="008A794B" w:rsidRPr="008A794B" w:rsidRDefault="001B52BD" w:rsidP="008A794B">
      <w:pPr>
        <w:pStyle w:val="Betarp"/>
      </w:pPr>
      <w:r>
        <w:t xml:space="preserve">                                                                                                            </w:t>
      </w:r>
      <w:r w:rsidR="008A794B">
        <w:t xml:space="preserve">      </w:t>
      </w:r>
      <w:r w:rsidR="008A794B" w:rsidRPr="008A794B">
        <w:t xml:space="preserve">Utenos šeimos ir vaiko </w:t>
      </w:r>
    </w:p>
    <w:p w:rsidR="008A794B" w:rsidRPr="008A794B" w:rsidRDefault="008A794B" w:rsidP="008A794B">
      <w:pPr>
        <w:pStyle w:val="Betarp"/>
      </w:pPr>
      <w:r w:rsidRPr="008A794B">
        <w:t xml:space="preserve">                                                                                                                  gerovės centro viešųjų</w:t>
      </w:r>
    </w:p>
    <w:p w:rsidR="008A794B" w:rsidRPr="008A794B" w:rsidRDefault="008A794B" w:rsidP="008A794B">
      <w:pPr>
        <w:pStyle w:val="Betarp"/>
      </w:pPr>
      <w:r w:rsidRPr="008A794B">
        <w:t xml:space="preserve">                                                                                                                  pirkimų taisyklių</w:t>
      </w:r>
    </w:p>
    <w:p w:rsidR="008A794B" w:rsidRPr="008A794B" w:rsidRDefault="008A794B" w:rsidP="008A794B">
      <w:pPr>
        <w:pStyle w:val="Betarp"/>
      </w:pPr>
      <w:r w:rsidRPr="008A794B">
        <w:t xml:space="preserve">                                                </w:t>
      </w:r>
      <w:r>
        <w:t xml:space="preserve">                                                                  </w:t>
      </w:r>
      <w:r w:rsidRPr="008A794B">
        <w:t>3 priedas</w:t>
      </w:r>
    </w:p>
    <w:p w:rsidR="00DE413F" w:rsidRDefault="00DE413F" w:rsidP="008A794B">
      <w:pPr>
        <w:pStyle w:val="Betarp"/>
        <w:jc w:val="center"/>
        <w:rPr>
          <w:b/>
        </w:rPr>
      </w:pPr>
    </w:p>
    <w:p w:rsidR="00DE413F" w:rsidRDefault="00DE413F" w:rsidP="008A794B">
      <w:pPr>
        <w:pStyle w:val="Betarp"/>
        <w:jc w:val="center"/>
        <w:rPr>
          <w:b/>
        </w:rPr>
      </w:pPr>
    </w:p>
    <w:p w:rsidR="00485669" w:rsidRPr="001B52BD" w:rsidRDefault="00485669" w:rsidP="008A794B">
      <w:pPr>
        <w:pStyle w:val="Betarp"/>
        <w:jc w:val="center"/>
        <w:rPr>
          <w:b/>
        </w:rPr>
      </w:pPr>
      <w:r w:rsidRPr="001B52BD">
        <w:rPr>
          <w:b/>
        </w:rPr>
        <w:t xml:space="preserve">UTENOS </w:t>
      </w:r>
      <w:r w:rsidR="008A794B">
        <w:rPr>
          <w:b/>
        </w:rPr>
        <w:t>ŠEIMOS IR VAIKO GEROVĖS CENTRAS</w:t>
      </w:r>
    </w:p>
    <w:p w:rsidR="00485669" w:rsidRPr="001B52BD" w:rsidRDefault="00485669" w:rsidP="001B52BD">
      <w:pPr>
        <w:pStyle w:val="Betarp"/>
        <w:jc w:val="center"/>
        <w:rPr>
          <w:b/>
        </w:rPr>
      </w:pPr>
      <w:r w:rsidRPr="001B52BD">
        <w:rPr>
          <w:b/>
        </w:rPr>
        <w:t>________________________________________________________________________________</w:t>
      </w:r>
    </w:p>
    <w:p w:rsidR="00485669" w:rsidRPr="001B52BD" w:rsidRDefault="00485669" w:rsidP="001B52BD">
      <w:pPr>
        <w:pStyle w:val="Betarp"/>
        <w:jc w:val="center"/>
        <w:rPr>
          <w:b/>
        </w:rPr>
      </w:pPr>
      <w:r w:rsidRPr="001B52BD">
        <w:rPr>
          <w:b/>
        </w:rPr>
        <w:t>(Komisijos nario, eksperto ar pirkimo organizatoriaus vardas ir pavardė asmens kodas)</w:t>
      </w:r>
    </w:p>
    <w:p w:rsidR="00485669" w:rsidRPr="001B52BD" w:rsidRDefault="00485669" w:rsidP="001B52BD">
      <w:pPr>
        <w:pStyle w:val="Betarp"/>
        <w:jc w:val="center"/>
        <w:rPr>
          <w:b/>
        </w:rPr>
      </w:pPr>
      <w:r w:rsidRPr="001B52BD">
        <w:rPr>
          <w:b/>
        </w:rPr>
        <w:t>VIEŠŲJŲ PIRKIMŲ KOMISIJOS PIRMININKO, KOMISIJOS NARIO,</w:t>
      </w:r>
    </w:p>
    <w:p w:rsidR="00485669" w:rsidRPr="001B52BD" w:rsidRDefault="00485669" w:rsidP="001B52BD">
      <w:pPr>
        <w:pStyle w:val="Betarp"/>
        <w:jc w:val="center"/>
        <w:rPr>
          <w:b/>
        </w:rPr>
      </w:pPr>
      <w:r w:rsidRPr="001B52BD">
        <w:rPr>
          <w:b/>
        </w:rPr>
        <w:t>EKSPERTO AR PIRKIMO ORGANIZATORIAUS</w:t>
      </w:r>
    </w:p>
    <w:p w:rsidR="00485669" w:rsidRPr="001B52BD" w:rsidRDefault="00485669" w:rsidP="001B52BD">
      <w:pPr>
        <w:pStyle w:val="Betarp"/>
        <w:jc w:val="center"/>
        <w:rPr>
          <w:b/>
        </w:rPr>
      </w:pPr>
      <w:r w:rsidRPr="001B52BD">
        <w:rPr>
          <w:b/>
        </w:rPr>
        <w:t>NEŠALIŠKUMO DEKLARACIJA</w:t>
      </w:r>
    </w:p>
    <w:p w:rsidR="00485669" w:rsidRPr="001B52BD" w:rsidRDefault="00485669" w:rsidP="001B52BD">
      <w:pPr>
        <w:pStyle w:val="Betarp"/>
        <w:jc w:val="center"/>
        <w:rPr>
          <w:b/>
        </w:rPr>
      </w:pPr>
      <w:r w:rsidRPr="001B52BD">
        <w:rPr>
          <w:b/>
        </w:rPr>
        <w:t>20______m.____________________d.</w:t>
      </w:r>
    </w:p>
    <w:p w:rsidR="00485669" w:rsidRPr="001B52BD" w:rsidRDefault="00485669" w:rsidP="001B52BD">
      <w:pPr>
        <w:pStyle w:val="Betarp"/>
        <w:jc w:val="center"/>
        <w:rPr>
          <w:b/>
        </w:rPr>
      </w:pPr>
      <w:r w:rsidRPr="001B52BD">
        <w:rPr>
          <w:b/>
        </w:rPr>
        <w:t>Utena</w:t>
      </w:r>
    </w:p>
    <w:p w:rsidR="00E95B8B" w:rsidRDefault="00E95B8B" w:rsidP="001B52BD">
      <w:pPr>
        <w:pStyle w:val="Betarp"/>
      </w:pPr>
    </w:p>
    <w:p w:rsidR="00E95B8B" w:rsidRDefault="00E95B8B" w:rsidP="001B52BD">
      <w:pPr>
        <w:pStyle w:val="Betarp"/>
      </w:pPr>
    </w:p>
    <w:p w:rsidR="00485669" w:rsidRDefault="00485669" w:rsidP="001B52BD">
      <w:pPr>
        <w:pStyle w:val="Betarp"/>
      </w:pPr>
      <w:r>
        <w:t xml:space="preserve">Būdamas  viešųjų  pirkimų  komisijos  pirmininku,  komisijos  nariu,  ekspertu  ar  pirkimo </w:t>
      </w:r>
    </w:p>
    <w:p w:rsidR="00485669" w:rsidRDefault="00485669" w:rsidP="001B52BD">
      <w:pPr>
        <w:pStyle w:val="Betarp"/>
        <w:rPr>
          <w:b/>
        </w:rPr>
      </w:pPr>
      <w:r>
        <w:t xml:space="preserve">organizatoriumi (reikalingą pabraukti), </w:t>
      </w:r>
      <w:r w:rsidRPr="001B52BD">
        <w:rPr>
          <w:b/>
        </w:rPr>
        <w:t>pasižadu:</w:t>
      </w:r>
    </w:p>
    <w:p w:rsidR="00E95B8B" w:rsidRPr="001B52BD" w:rsidRDefault="00E95B8B" w:rsidP="001B52BD">
      <w:pPr>
        <w:pStyle w:val="Betarp"/>
        <w:rPr>
          <w:b/>
        </w:rPr>
      </w:pPr>
    </w:p>
    <w:p w:rsidR="00485669" w:rsidRDefault="00485669" w:rsidP="001B52BD">
      <w:pPr>
        <w:pStyle w:val="Betarp"/>
      </w:pPr>
      <w:r>
        <w:t xml:space="preserve">1.  Objektyviai,  dalykiškai,  be  išankstinio  nusistatymo,  vadovaudamasis  visų  tiekėjų </w:t>
      </w:r>
    </w:p>
    <w:p w:rsidR="00485669" w:rsidRDefault="00485669" w:rsidP="001B52BD">
      <w:pPr>
        <w:pStyle w:val="Betarp"/>
      </w:pPr>
      <w:r>
        <w:t xml:space="preserve">lygiateisiškumo, nediskriminavimo, proporcingumo, abipusio pripažinimo ir skaidrumo principais, </w:t>
      </w:r>
    </w:p>
    <w:p w:rsidR="00485669" w:rsidRDefault="00485669" w:rsidP="001B52BD">
      <w:pPr>
        <w:pStyle w:val="Betarp"/>
      </w:pPr>
      <w:r>
        <w:t>atlikti komisijos nario, eksperto ar pirkimo organizatoriaus (reikalingą pabraukti) pareigas;</w:t>
      </w:r>
    </w:p>
    <w:p w:rsidR="00485669" w:rsidRDefault="00485669" w:rsidP="001B52BD">
      <w:pPr>
        <w:pStyle w:val="Betarp"/>
      </w:pPr>
      <w:r>
        <w:t>2. Paaiškėjus bent vienai iš šių aplinkybių:</w:t>
      </w:r>
    </w:p>
    <w:p w:rsidR="00485669" w:rsidRDefault="00485669" w:rsidP="001B52BD">
      <w:pPr>
        <w:pStyle w:val="Betarp"/>
      </w:pPr>
      <w:r>
        <w:t xml:space="preserve">2.1. pirkimo procedūrose kaip tiekėjas dalyvauja asmuo, susijęs su manimi santuokos, artimos </w:t>
      </w:r>
    </w:p>
    <w:p w:rsidR="00485669" w:rsidRDefault="00485669" w:rsidP="001B52BD">
      <w:pPr>
        <w:pStyle w:val="Betarp"/>
      </w:pPr>
      <w:r>
        <w:t xml:space="preserve">giminystės ar svainystės ryšiais, arba juridinis asmuo, kuriam vadovauja toks asmuo; </w:t>
      </w:r>
    </w:p>
    <w:p w:rsidR="00485669" w:rsidRDefault="00485669" w:rsidP="001B52BD">
      <w:pPr>
        <w:pStyle w:val="Betarp"/>
      </w:pPr>
      <w:r>
        <w:t>2.2. aš arba asmuo, susijęs su manimi santuokos, artimos giminystės ar svainystės ryšiais:</w:t>
      </w:r>
    </w:p>
    <w:p w:rsidR="00485669" w:rsidRDefault="00485669" w:rsidP="001B52BD">
      <w:pPr>
        <w:pStyle w:val="Betarp"/>
      </w:pPr>
      <w:r>
        <w:t xml:space="preserve">2.2.1. esu (yra) pirkimo procedūrose dalyvaujančio juridinio asmens valdymo organų narys, </w:t>
      </w:r>
    </w:p>
    <w:p w:rsidR="00485669" w:rsidRDefault="00485669" w:rsidP="001B52BD">
      <w:pPr>
        <w:pStyle w:val="Betarp"/>
      </w:pPr>
      <w:r>
        <w:t xml:space="preserve">2.2.2. turiu (-i) pirkimo procedūrose dalyvaujančio juridinio asmens įstatinio kapitalo dalį arba </w:t>
      </w:r>
    </w:p>
    <w:p w:rsidR="00485669" w:rsidRDefault="00485669" w:rsidP="001B52BD">
      <w:pPr>
        <w:pStyle w:val="Betarp"/>
      </w:pPr>
      <w:r>
        <w:t>turtinį įnašą jame,</w:t>
      </w:r>
    </w:p>
    <w:p w:rsidR="00485669" w:rsidRDefault="00485669" w:rsidP="001B52BD">
      <w:pPr>
        <w:pStyle w:val="Betarp"/>
      </w:pPr>
      <w:r>
        <w:t xml:space="preserve">2.2.3.  gaunu  (-a)  iš  pirkimo  procedūrose  dalyvaujančio  juridinio  asmens  bet  kokios  rūšies </w:t>
      </w:r>
    </w:p>
    <w:p w:rsidR="00485669" w:rsidRDefault="00485669" w:rsidP="001B52BD">
      <w:pPr>
        <w:pStyle w:val="Betarp"/>
      </w:pPr>
      <w:r>
        <w:t>pajamų;</w:t>
      </w:r>
    </w:p>
    <w:p w:rsidR="00485669" w:rsidRDefault="00485669" w:rsidP="001B52BD">
      <w:pPr>
        <w:pStyle w:val="Betarp"/>
      </w:pPr>
      <w:r>
        <w:t xml:space="preserve">2.3. dėl bet kokių kitų aplinkybių negaliu laikytis 1 punkte nustatytų principų, nedelsdamas raštu </w:t>
      </w:r>
    </w:p>
    <w:p w:rsidR="00485669" w:rsidRDefault="00485669" w:rsidP="001B52BD">
      <w:pPr>
        <w:pStyle w:val="Betarp"/>
      </w:pPr>
      <w:r>
        <w:t xml:space="preserve">pranešti apie tai  direktoriui ir nusišalinti.  </w:t>
      </w:r>
    </w:p>
    <w:p w:rsidR="00485669" w:rsidRDefault="00485669" w:rsidP="001B52BD">
      <w:pPr>
        <w:pStyle w:val="Betarp"/>
      </w:pPr>
      <w:r>
        <w:t xml:space="preserve">Man  išaiškinta,  kad  asmenys,  susiję  su  manimi  santuokos,  artimos  giminystės  ar  svainystės </w:t>
      </w:r>
    </w:p>
    <w:p w:rsidR="00485669" w:rsidRDefault="00485669" w:rsidP="001B52BD">
      <w:pPr>
        <w:pStyle w:val="Betarp"/>
      </w:pPr>
      <w:r>
        <w:t xml:space="preserve">ryšiais, yra: sutuoktinis, seneliai, tėvai (įtėviai), vaikai (įvaikiai), jų sutuoktiniai, vaikaičiai, broliai, </w:t>
      </w:r>
    </w:p>
    <w:p w:rsidR="00485669" w:rsidRDefault="00485669" w:rsidP="001B52BD">
      <w:pPr>
        <w:pStyle w:val="Betarp"/>
      </w:pPr>
      <w:r>
        <w:t>seserys ir jų vaikai, taip pat sutuoktinio tėvai, broliai, seserys ir jų vaikai.</w:t>
      </w:r>
    </w:p>
    <w:p w:rsidR="00E95B8B" w:rsidRDefault="00E95B8B" w:rsidP="001B52BD">
      <w:pPr>
        <w:pStyle w:val="Betarp"/>
      </w:pPr>
    </w:p>
    <w:p w:rsidR="00E95B8B" w:rsidRDefault="00E95B8B" w:rsidP="001B52BD">
      <w:pPr>
        <w:pStyle w:val="Betarp"/>
      </w:pPr>
    </w:p>
    <w:p w:rsidR="00E95B8B" w:rsidRDefault="00E95B8B" w:rsidP="001B52BD">
      <w:pPr>
        <w:pStyle w:val="Betarp"/>
      </w:pPr>
    </w:p>
    <w:p w:rsidR="00E95B8B" w:rsidRDefault="00E95B8B" w:rsidP="001B52BD">
      <w:pPr>
        <w:pStyle w:val="Betarp"/>
      </w:pPr>
    </w:p>
    <w:p w:rsidR="00E95B8B" w:rsidRDefault="00E95B8B" w:rsidP="001B52BD">
      <w:pPr>
        <w:pStyle w:val="Betarp"/>
      </w:pPr>
    </w:p>
    <w:p w:rsidR="00E95B8B" w:rsidRDefault="00E95B8B" w:rsidP="001B52BD">
      <w:pPr>
        <w:pStyle w:val="Betarp"/>
      </w:pPr>
    </w:p>
    <w:p w:rsidR="00E95B8B" w:rsidRDefault="00E95B8B" w:rsidP="001B52BD">
      <w:pPr>
        <w:pStyle w:val="Betarp"/>
      </w:pPr>
    </w:p>
    <w:p w:rsidR="00E95B8B" w:rsidRDefault="00E95B8B" w:rsidP="001B52BD">
      <w:pPr>
        <w:pStyle w:val="Betarp"/>
      </w:pPr>
    </w:p>
    <w:p w:rsidR="00485669" w:rsidRDefault="00485669" w:rsidP="001B52BD">
      <w:pPr>
        <w:pStyle w:val="Betarp"/>
      </w:pPr>
      <w:r>
        <w:t xml:space="preserve">__________________     </w:t>
      </w:r>
      <w:r w:rsidR="00E95B8B">
        <w:t xml:space="preserve">                                 </w:t>
      </w:r>
      <w:r>
        <w:t>______________________________</w:t>
      </w:r>
    </w:p>
    <w:p w:rsidR="00485669" w:rsidRPr="00E95B8B" w:rsidRDefault="00E95B8B" w:rsidP="001B52BD">
      <w:pPr>
        <w:pStyle w:val="Betarp"/>
        <w:rPr>
          <w:b/>
        </w:rPr>
      </w:pPr>
      <w:r>
        <w:rPr>
          <w:b/>
        </w:rPr>
        <w:t xml:space="preserve">    </w:t>
      </w:r>
      <w:r w:rsidR="00485669" w:rsidRPr="00E95B8B">
        <w:rPr>
          <w:b/>
        </w:rPr>
        <w:t xml:space="preserve">(Parašas)         </w:t>
      </w:r>
      <w:r>
        <w:rPr>
          <w:b/>
        </w:rPr>
        <w:t xml:space="preserve">                                                           </w:t>
      </w:r>
      <w:r w:rsidR="00485669" w:rsidRPr="00E95B8B">
        <w:rPr>
          <w:b/>
        </w:rPr>
        <w:t xml:space="preserve"> (Vardas, pavardė)</w:t>
      </w:r>
    </w:p>
    <w:p w:rsidR="001B52BD" w:rsidRDefault="001B52BD" w:rsidP="00485669"/>
    <w:p w:rsidR="001B52BD" w:rsidRDefault="001B52BD" w:rsidP="00485669"/>
    <w:p w:rsidR="001B52BD" w:rsidRDefault="001B52BD" w:rsidP="00485669"/>
    <w:p w:rsidR="00493B72" w:rsidRDefault="00493B72" w:rsidP="00B22017">
      <w:pPr>
        <w:pStyle w:val="Betarp"/>
      </w:pPr>
    </w:p>
    <w:p w:rsidR="00DE413F" w:rsidRPr="008A794B" w:rsidRDefault="00B22017" w:rsidP="00DE413F">
      <w:pPr>
        <w:pStyle w:val="Betarp"/>
      </w:pPr>
      <w:r>
        <w:t xml:space="preserve">                                    </w:t>
      </w:r>
      <w:r w:rsidR="00493B72">
        <w:t xml:space="preserve">                                                                       </w:t>
      </w:r>
      <w:r w:rsidR="00DE413F">
        <w:t xml:space="preserve">       </w:t>
      </w:r>
      <w:r w:rsidR="00DE413F" w:rsidRPr="008A794B">
        <w:t xml:space="preserve">Utenos šeimos ir vaiko </w:t>
      </w:r>
    </w:p>
    <w:p w:rsidR="00DE413F" w:rsidRPr="008A794B" w:rsidRDefault="00DE413F" w:rsidP="00DE413F">
      <w:pPr>
        <w:pStyle w:val="Betarp"/>
      </w:pPr>
      <w:r w:rsidRPr="008A794B">
        <w:t xml:space="preserve">                                                                                                                  gerovės centro viešųjų</w:t>
      </w:r>
    </w:p>
    <w:p w:rsidR="00DE413F" w:rsidRPr="008A794B" w:rsidRDefault="00DE413F" w:rsidP="00DE413F">
      <w:pPr>
        <w:pStyle w:val="Betarp"/>
      </w:pPr>
      <w:r w:rsidRPr="008A794B">
        <w:t xml:space="preserve">                                                                                                                  pirkimų taisyklių</w:t>
      </w:r>
    </w:p>
    <w:p w:rsidR="00DE413F" w:rsidRPr="008A794B" w:rsidRDefault="00DE413F" w:rsidP="00DE413F">
      <w:pPr>
        <w:pStyle w:val="Betarp"/>
      </w:pPr>
      <w:r w:rsidRPr="008A794B">
        <w:t xml:space="preserve">                                                </w:t>
      </w:r>
      <w:r>
        <w:t xml:space="preserve">                                                                  4</w:t>
      </w:r>
      <w:r w:rsidRPr="008A794B">
        <w:t xml:space="preserve"> priedas</w:t>
      </w:r>
    </w:p>
    <w:p w:rsidR="001B52BD" w:rsidRDefault="001B52BD" w:rsidP="00DE413F">
      <w:pPr>
        <w:pStyle w:val="Betarp"/>
      </w:pPr>
    </w:p>
    <w:p w:rsidR="00485669" w:rsidRPr="00DE413F" w:rsidRDefault="00485669" w:rsidP="00B22017">
      <w:pPr>
        <w:pStyle w:val="Betarp"/>
        <w:jc w:val="center"/>
        <w:rPr>
          <w:b/>
          <w:u w:val="single"/>
        </w:rPr>
      </w:pPr>
      <w:r w:rsidRPr="00B22017">
        <w:rPr>
          <w:b/>
        </w:rPr>
        <w:t xml:space="preserve">UTENOS </w:t>
      </w:r>
      <w:r w:rsidR="00DE413F">
        <w:rPr>
          <w:b/>
        </w:rPr>
        <w:t>ŠEIMOS IR VAIKO GEROVĖS CENTRAS</w:t>
      </w:r>
    </w:p>
    <w:p w:rsidR="00485669" w:rsidRPr="00B22017" w:rsidRDefault="00485669" w:rsidP="00B22017">
      <w:pPr>
        <w:pStyle w:val="Betarp"/>
        <w:jc w:val="center"/>
        <w:rPr>
          <w:b/>
        </w:rPr>
      </w:pPr>
      <w:r w:rsidRPr="00DE413F">
        <w:rPr>
          <w:b/>
          <w:u w:val="single"/>
        </w:rPr>
        <w:t>________________________________________________________________________</w:t>
      </w:r>
    </w:p>
    <w:p w:rsidR="00485669" w:rsidRPr="00B22017" w:rsidRDefault="00485669" w:rsidP="00B22017">
      <w:pPr>
        <w:pStyle w:val="Betarp"/>
        <w:jc w:val="center"/>
        <w:rPr>
          <w:b/>
        </w:rPr>
      </w:pPr>
      <w:r w:rsidRPr="00B22017">
        <w:rPr>
          <w:b/>
        </w:rPr>
        <w:t>(Komisijos nario, eksperto ar pirkimų organizatoriaus vardas ir pavardė asmens kodas)</w:t>
      </w:r>
    </w:p>
    <w:p w:rsidR="00485669" w:rsidRPr="00B22017" w:rsidRDefault="00485669" w:rsidP="00B22017">
      <w:pPr>
        <w:pStyle w:val="Betarp"/>
        <w:jc w:val="center"/>
        <w:rPr>
          <w:b/>
        </w:rPr>
      </w:pPr>
      <w:r w:rsidRPr="00B22017">
        <w:rPr>
          <w:b/>
        </w:rPr>
        <w:t>VIEŠŲJŲ PIRKIMŲ KOMISIJOS PIRMININKO, KOMISIJOS NARIO, EKSPERTO AR</w:t>
      </w:r>
    </w:p>
    <w:p w:rsidR="00485669" w:rsidRPr="00B22017" w:rsidRDefault="00485669" w:rsidP="00B22017">
      <w:pPr>
        <w:pStyle w:val="Betarp"/>
        <w:jc w:val="center"/>
        <w:rPr>
          <w:b/>
        </w:rPr>
      </w:pPr>
      <w:r w:rsidRPr="00B22017">
        <w:rPr>
          <w:b/>
        </w:rPr>
        <w:t>PIRKIMO ORGANIZATORIAUS</w:t>
      </w:r>
    </w:p>
    <w:p w:rsidR="00485669" w:rsidRPr="00B22017" w:rsidRDefault="00485669" w:rsidP="00B22017">
      <w:pPr>
        <w:pStyle w:val="Betarp"/>
        <w:jc w:val="center"/>
        <w:rPr>
          <w:b/>
        </w:rPr>
      </w:pPr>
      <w:r w:rsidRPr="00B22017">
        <w:rPr>
          <w:b/>
        </w:rPr>
        <w:t>KONFIDENCIALUMO PASIŽADĖJIMAS</w:t>
      </w:r>
    </w:p>
    <w:p w:rsidR="00485669" w:rsidRPr="00B22017" w:rsidRDefault="00485669" w:rsidP="00B22017">
      <w:pPr>
        <w:pStyle w:val="Betarp"/>
        <w:jc w:val="center"/>
        <w:rPr>
          <w:b/>
        </w:rPr>
      </w:pPr>
      <w:r w:rsidRPr="00B22017">
        <w:rPr>
          <w:b/>
        </w:rPr>
        <w:t>20_____ m.____________________ d.</w:t>
      </w:r>
    </w:p>
    <w:p w:rsidR="00485669" w:rsidRPr="00B22017" w:rsidRDefault="00485669" w:rsidP="00B22017">
      <w:pPr>
        <w:pStyle w:val="Betarp"/>
        <w:jc w:val="center"/>
        <w:rPr>
          <w:b/>
        </w:rPr>
      </w:pPr>
      <w:r w:rsidRPr="00B22017">
        <w:rPr>
          <w:b/>
        </w:rPr>
        <w:t>Utena</w:t>
      </w:r>
    </w:p>
    <w:p w:rsidR="00485669" w:rsidRDefault="00485669" w:rsidP="00B22017">
      <w:pPr>
        <w:pStyle w:val="Betarp"/>
      </w:pPr>
      <w:r>
        <w:t xml:space="preserve">Būdamas  Viešųjų  pirkimų  komisijos  pirmininku,  komisijos  nariu,  ekspertu  ar  pirkimo </w:t>
      </w:r>
    </w:p>
    <w:p w:rsidR="00485669" w:rsidRDefault="00485669" w:rsidP="00B22017">
      <w:pPr>
        <w:pStyle w:val="Betarp"/>
      </w:pPr>
      <w:r>
        <w:t>organizatoriumi (reikalinga pabraukti),</w:t>
      </w:r>
    </w:p>
    <w:p w:rsidR="00485669" w:rsidRDefault="00485669" w:rsidP="00B22017">
      <w:pPr>
        <w:pStyle w:val="Betarp"/>
      </w:pPr>
      <w:r>
        <w:t xml:space="preserve">1. </w:t>
      </w:r>
      <w:r w:rsidRPr="00B22017">
        <w:rPr>
          <w:b/>
        </w:rPr>
        <w:t>Pasižadu:</w:t>
      </w:r>
    </w:p>
    <w:p w:rsidR="00485669" w:rsidRDefault="00485669" w:rsidP="00B22017">
      <w:pPr>
        <w:pStyle w:val="Betarp"/>
      </w:pPr>
      <w:r>
        <w:t xml:space="preserve">1.1. saugoti ir tik įstatymų ir kitų teisės aktų nustatytais tikslais ir tvarka naudoti visą su pirkimu </w:t>
      </w:r>
    </w:p>
    <w:p w:rsidR="00485669" w:rsidRDefault="00485669" w:rsidP="00B22017">
      <w:pPr>
        <w:pStyle w:val="Betarp"/>
      </w:pPr>
      <w:r>
        <w:t xml:space="preserve">susijusią informaciją, kuri man taps žinoma, dirbant Viešųjų pirkimų komisijos pirmininku, nariu ar </w:t>
      </w:r>
    </w:p>
    <w:p w:rsidR="00485669" w:rsidRDefault="00485669" w:rsidP="00B22017">
      <w:pPr>
        <w:pStyle w:val="Betarp"/>
      </w:pPr>
      <w:r>
        <w:t>ekspertu;</w:t>
      </w:r>
    </w:p>
    <w:p w:rsidR="00485669" w:rsidRDefault="00485669" w:rsidP="00B22017">
      <w:pPr>
        <w:pStyle w:val="Betarp"/>
      </w:pPr>
      <w:r>
        <w:t xml:space="preserve">1.2. man patikėtus dokumentus saugoti tokiu būdu, kad tretieji asmenys neturėtų galimybės su </w:t>
      </w:r>
    </w:p>
    <w:p w:rsidR="00485669" w:rsidRDefault="00485669" w:rsidP="00B22017">
      <w:pPr>
        <w:pStyle w:val="Betarp"/>
      </w:pPr>
      <w:r>
        <w:t>jais susipažinti ar pasinaudoti;</w:t>
      </w:r>
    </w:p>
    <w:p w:rsidR="00485669" w:rsidRDefault="00485669" w:rsidP="00B22017">
      <w:pPr>
        <w:pStyle w:val="Betarp"/>
      </w:pPr>
      <w:r>
        <w:t>1.3. nepasilikti jokių man pateiktų dokumentų kopijų.</w:t>
      </w:r>
    </w:p>
    <w:p w:rsidR="00485669" w:rsidRDefault="00485669" w:rsidP="00B22017">
      <w:pPr>
        <w:pStyle w:val="Betarp"/>
      </w:pPr>
      <w:r>
        <w:t xml:space="preserve">2. Man žinoma, kad su pirkimu susijusią informaciją, kurią Viešųjų pirkimų įstatymo ir kitų su </w:t>
      </w:r>
    </w:p>
    <w:p w:rsidR="00485669" w:rsidRDefault="00485669" w:rsidP="00B22017">
      <w:pPr>
        <w:pStyle w:val="Betarp"/>
      </w:pPr>
      <w:r>
        <w:t xml:space="preserve">jo įgyvendinimu susijusių teisės aktų nuostatos numato teikti pirkimo procedūrose  dalyvaujančioms </w:t>
      </w:r>
    </w:p>
    <w:p w:rsidR="00485669" w:rsidRDefault="00485669" w:rsidP="00B22017">
      <w:pPr>
        <w:pStyle w:val="Betarp"/>
      </w:pPr>
      <w:r>
        <w:t xml:space="preserve">arba  nedalyvaujančioms  šalims,  galėsiu  teikti  tik  įpareigotas  pirkimo  komisijos  ar  perkančiosios </w:t>
      </w:r>
    </w:p>
    <w:p w:rsidR="00485669" w:rsidRDefault="00485669" w:rsidP="00B22017">
      <w:pPr>
        <w:pStyle w:val="Betarp"/>
      </w:pPr>
      <w:r>
        <w:t xml:space="preserve">organizacijos  vadovo  ar  jo  įgalioto  asmens.  Konfidencialią  informaciją  galėsiu  atskleisti  tik </w:t>
      </w:r>
    </w:p>
    <w:p w:rsidR="00485669" w:rsidRDefault="00485669" w:rsidP="00B22017">
      <w:pPr>
        <w:pStyle w:val="Betarp"/>
      </w:pPr>
      <w:r>
        <w:t>Lietuvos Respublikos įstatymų nustatytais atvejais.</w:t>
      </w:r>
    </w:p>
    <w:p w:rsidR="00485669" w:rsidRDefault="00485669" w:rsidP="00B22017">
      <w:pPr>
        <w:pStyle w:val="Betarp"/>
      </w:pPr>
      <w:r>
        <w:t>3. Man išaiškinta, kad konfidencialią informaciją sudaro:</w:t>
      </w:r>
    </w:p>
    <w:p w:rsidR="00485669" w:rsidRDefault="00485669" w:rsidP="00B22017">
      <w:pPr>
        <w:pStyle w:val="Betarp"/>
      </w:pPr>
      <w:r>
        <w:t xml:space="preserve">3.1. informacija, kurios konfidencialumą nurodė tiekėjas. Tokią informaciją sudaro visų pirma </w:t>
      </w:r>
    </w:p>
    <w:p w:rsidR="00485669" w:rsidRDefault="00485669" w:rsidP="00B22017">
      <w:pPr>
        <w:pStyle w:val="Betarp"/>
      </w:pPr>
      <w:r>
        <w:t>komercinė (gamybinė) paslaptis ir konfidencialieji pasiūlymų aspektai;</w:t>
      </w:r>
    </w:p>
    <w:p w:rsidR="00485669" w:rsidRDefault="00485669" w:rsidP="00B22017">
      <w:pPr>
        <w:pStyle w:val="Betarp"/>
      </w:pPr>
      <w:r>
        <w:t xml:space="preserve">3.2. visa su pirkimu susijusi informacija ir dokumentai, kuriuos Viešųjų pirkimų įstatymo ir kitų </w:t>
      </w:r>
    </w:p>
    <w:p w:rsidR="00485669" w:rsidRDefault="00485669" w:rsidP="00B22017">
      <w:pPr>
        <w:pStyle w:val="Betarp"/>
      </w:pPr>
      <w:r>
        <w:t xml:space="preserve">su  jo  įgyvendinimu  susijusių  teisės  aktų  nuostatos  nenumato  teikti  pirkimo  procedūrose </w:t>
      </w:r>
    </w:p>
    <w:p w:rsidR="00485669" w:rsidRDefault="00485669" w:rsidP="00B22017">
      <w:pPr>
        <w:pStyle w:val="Betarp"/>
      </w:pPr>
      <w:r>
        <w:t>dalyvaujančioms arba nedalyvaujančioms šalims;</w:t>
      </w:r>
    </w:p>
    <w:p w:rsidR="00485669" w:rsidRDefault="00485669" w:rsidP="00B22017">
      <w:pPr>
        <w:pStyle w:val="Betarp"/>
      </w:pPr>
      <w:r>
        <w:t xml:space="preserve">3.3. informacija, jeigu jos atskleidimas prieštarauja  įstatymams, daro nuostolių teisėtiems šalių </w:t>
      </w:r>
    </w:p>
    <w:p w:rsidR="00485669" w:rsidRDefault="00485669" w:rsidP="00B22017">
      <w:pPr>
        <w:pStyle w:val="Betarp"/>
      </w:pPr>
      <w:r>
        <w:t>komerciniams interesams arba trukdo užtikrinti sąžiningą konkurenciją.</w:t>
      </w:r>
    </w:p>
    <w:p w:rsidR="00485669" w:rsidRDefault="00485669" w:rsidP="00B22017">
      <w:pPr>
        <w:pStyle w:val="Betarp"/>
      </w:pPr>
      <w:r>
        <w:t>4.  Esu  įspėtas,  kad,  pažeidęs  šį  pasižadėjimą,  turėsiu</w:t>
      </w:r>
      <w:r w:rsidR="00106C93">
        <w:t xml:space="preserve">  atlyginti  globos namams</w:t>
      </w:r>
      <w:r>
        <w:t xml:space="preserve">  ir  tiekėjams </w:t>
      </w:r>
    </w:p>
    <w:p w:rsidR="00485669" w:rsidRDefault="00485669" w:rsidP="00B22017">
      <w:pPr>
        <w:pStyle w:val="Betarp"/>
      </w:pPr>
      <w:r>
        <w:t>padarytus nuostolius.</w:t>
      </w:r>
    </w:p>
    <w:p w:rsidR="00106C93" w:rsidRDefault="00106C93" w:rsidP="00B22017">
      <w:pPr>
        <w:pStyle w:val="Betarp"/>
      </w:pPr>
    </w:p>
    <w:p w:rsidR="00106C93" w:rsidRDefault="00106C93" w:rsidP="00B22017">
      <w:pPr>
        <w:pStyle w:val="Betarp"/>
      </w:pPr>
    </w:p>
    <w:p w:rsidR="00106C93" w:rsidRDefault="00485669" w:rsidP="00106C93">
      <w:pPr>
        <w:pStyle w:val="Betarp"/>
      </w:pPr>
      <w:r>
        <w:t xml:space="preserve">______________________ </w:t>
      </w:r>
      <w:r w:rsidR="00106C93">
        <w:t xml:space="preserve">                        </w:t>
      </w:r>
      <w:r>
        <w:t xml:space="preserve"> ________________________________</w:t>
      </w:r>
      <w:r w:rsidR="00106C93">
        <w:t>________</w:t>
      </w:r>
    </w:p>
    <w:p w:rsidR="004C3280" w:rsidRPr="00106C93" w:rsidRDefault="00106C93" w:rsidP="00106C93">
      <w:pPr>
        <w:pStyle w:val="Betarp"/>
      </w:pPr>
      <w:r>
        <w:rPr>
          <w:b/>
        </w:rPr>
        <w:t xml:space="preserve">           </w:t>
      </w:r>
      <w:r w:rsidR="00485669" w:rsidRPr="00106C93">
        <w:rPr>
          <w:b/>
        </w:rPr>
        <w:t xml:space="preserve">(Parašas)         </w:t>
      </w:r>
      <w:r>
        <w:rPr>
          <w:b/>
        </w:rPr>
        <w:t xml:space="preserve">                                                 </w:t>
      </w:r>
      <w:r w:rsidR="00485669" w:rsidRPr="00106C93">
        <w:rPr>
          <w:b/>
        </w:rPr>
        <w:t>(Vardas,   pavardė)</w:t>
      </w:r>
    </w:p>
    <w:sectPr w:rsidR="004C3280" w:rsidRPr="00106C93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CD" w:rsidRDefault="003D5ACD" w:rsidP="004E4811">
      <w:pPr>
        <w:spacing w:after="0" w:line="240" w:lineRule="auto"/>
      </w:pPr>
      <w:r>
        <w:separator/>
      </w:r>
    </w:p>
  </w:endnote>
  <w:endnote w:type="continuationSeparator" w:id="0">
    <w:p w:rsidR="003D5ACD" w:rsidRDefault="003D5ACD" w:rsidP="004E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595646"/>
      <w:docPartObj>
        <w:docPartGallery w:val="Page Numbers (Bottom of Page)"/>
        <w:docPartUnique/>
      </w:docPartObj>
    </w:sdtPr>
    <w:sdtEndPr/>
    <w:sdtContent>
      <w:p w:rsidR="00835C2D" w:rsidRDefault="004625A8" w:rsidP="004625A8">
        <w:pPr>
          <w:pStyle w:val="Porat"/>
          <w:tabs>
            <w:tab w:val="left" w:pos="5494"/>
          </w:tabs>
        </w:pPr>
        <w:r>
          <w:tab/>
        </w:r>
        <w:r>
          <w:tab/>
        </w:r>
        <w:r>
          <w:tab/>
        </w:r>
        <w:r w:rsidR="00835C2D">
          <w:fldChar w:fldCharType="begin"/>
        </w:r>
        <w:r w:rsidR="00835C2D">
          <w:instrText>PAGE   \* MERGEFORMAT</w:instrText>
        </w:r>
        <w:r w:rsidR="00835C2D">
          <w:fldChar w:fldCharType="separate"/>
        </w:r>
        <w:r w:rsidR="00CE48D0">
          <w:rPr>
            <w:noProof/>
          </w:rPr>
          <w:t>9</w:t>
        </w:r>
        <w:r w:rsidR="00835C2D">
          <w:fldChar w:fldCharType="end"/>
        </w:r>
      </w:p>
    </w:sdtContent>
  </w:sdt>
  <w:p w:rsidR="00835C2D" w:rsidRDefault="00835C2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CD" w:rsidRDefault="003D5ACD" w:rsidP="004E4811">
      <w:pPr>
        <w:spacing w:after="0" w:line="240" w:lineRule="auto"/>
      </w:pPr>
      <w:r>
        <w:separator/>
      </w:r>
    </w:p>
  </w:footnote>
  <w:footnote w:type="continuationSeparator" w:id="0">
    <w:p w:rsidR="003D5ACD" w:rsidRDefault="003D5ACD" w:rsidP="004E4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69"/>
    <w:rsid w:val="00032FCA"/>
    <w:rsid w:val="000841EE"/>
    <w:rsid w:val="000C19A8"/>
    <w:rsid w:val="000D6F41"/>
    <w:rsid w:val="000E0184"/>
    <w:rsid w:val="000F7DB9"/>
    <w:rsid w:val="00106C93"/>
    <w:rsid w:val="00107480"/>
    <w:rsid w:val="00137B2C"/>
    <w:rsid w:val="00140AB8"/>
    <w:rsid w:val="00161E5E"/>
    <w:rsid w:val="00171D59"/>
    <w:rsid w:val="001766AE"/>
    <w:rsid w:val="001A13D7"/>
    <w:rsid w:val="001B52BD"/>
    <w:rsid w:val="001C0E36"/>
    <w:rsid w:val="00214E9E"/>
    <w:rsid w:val="00231E08"/>
    <w:rsid w:val="002346A3"/>
    <w:rsid w:val="0024560D"/>
    <w:rsid w:val="002632B6"/>
    <w:rsid w:val="002A204B"/>
    <w:rsid w:val="002B3CA6"/>
    <w:rsid w:val="002C5956"/>
    <w:rsid w:val="00391A71"/>
    <w:rsid w:val="003B7DB9"/>
    <w:rsid w:val="003D1313"/>
    <w:rsid w:val="003D1744"/>
    <w:rsid w:val="003D5ACD"/>
    <w:rsid w:val="003E15A0"/>
    <w:rsid w:val="003E53A5"/>
    <w:rsid w:val="004160CA"/>
    <w:rsid w:val="00426CC5"/>
    <w:rsid w:val="004625A8"/>
    <w:rsid w:val="0047285D"/>
    <w:rsid w:val="0047316A"/>
    <w:rsid w:val="00485669"/>
    <w:rsid w:val="00493B72"/>
    <w:rsid w:val="004949D1"/>
    <w:rsid w:val="00495D3F"/>
    <w:rsid w:val="004C0726"/>
    <w:rsid w:val="004C3280"/>
    <w:rsid w:val="004E4811"/>
    <w:rsid w:val="004F314D"/>
    <w:rsid w:val="005257B2"/>
    <w:rsid w:val="005C67F5"/>
    <w:rsid w:val="005D6D9E"/>
    <w:rsid w:val="005E4F29"/>
    <w:rsid w:val="005F7345"/>
    <w:rsid w:val="0060528E"/>
    <w:rsid w:val="00612837"/>
    <w:rsid w:val="0063208D"/>
    <w:rsid w:val="00641265"/>
    <w:rsid w:val="006638DF"/>
    <w:rsid w:val="00697A5F"/>
    <w:rsid w:val="006E4066"/>
    <w:rsid w:val="006E4695"/>
    <w:rsid w:val="0074017E"/>
    <w:rsid w:val="00755CDB"/>
    <w:rsid w:val="007F1BE1"/>
    <w:rsid w:val="00812595"/>
    <w:rsid w:val="00835C2D"/>
    <w:rsid w:val="00877EEC"/>
    <w:rsid w:val="008A53F1"/>
    <w:rsid w:val="008A794B"/>
    <w:rsid w:val="008B2037"/>
    <w:rsid w:val="008B3675"/>
    <w:rsid w:val="008B5137"/>
    <w:rsid w:val="00963BCD"/>
    <w:rsid w:val="00991710"/>
    <w:rsid w:val="0099795E"/>
    <w:rsid w:val="009A38EA"/>
    <w:rsid w:val="009A4B7F"/>
    <w:rsid w:val="009B1045"/>
    <w:rsid w:val="009B6563"/>
    <w:rsid w:val="00A16D05"/>
    <w:rsid w:val="00A237BB"/>
    <w:rsid w:val="00A46F8E"/>
    <w:rsid w:val="00A55C02"/>
    <w:rsid w:val="00A64839"/>
    <w:rsid w:val="00AA5602"/>
    <w:rsid w:val="00AA68C6"/>
    <w:rsid w:val="00AD19C8"/>
    <w:rsid w:val="00B17B39"/>
    <w:rsid w:val="00B22017"/>
    <w:rsid w:val="00B327C3"/>
    <w:rsid w:val="00B7032C"/>
    <w:rsid w:val="00B81159"/>
    <w:rsid w:val="00B9144F"/>
    <w:rsid w:val="00BF2618"/>
    <w:rsid w:val="00BF44F0"/>
    <w:rsid w:val="00C923EB"/>
    <w:rsid w:val="00CC5A21"/>
    <w:rsid w:val="00CE48D0"/>
    <w:rsid w:val="00CF1DD0"/>
    <w:rsid w:val="00D22774"/>
    <w:rsid w:val="00D356EE"/>
    <w:rsid w:val="00D61FAB"/>
    <w:rsid w:val="00D70CA6"/>
    <w:rsid w:val="00DD7EF4"/>
    <w:rsid w:val="00DE328C"/>
    <w:rsid w:val="00DE413F"/>
    <w:rsid w:val="00DF4EA6"/>
    <w:rsid w:val="00E01DD7"/>
    <w:rsid w:val="00E515CA"/>
    <w:rsid w:val="00E7260F"/>
    <w:rsid w:val="00E95B8B"/>
    <w:rsid w:val="00EB34F0"/>
    <w:rsid w:val="00ED7FAB"/>
    <w:rsid w:val="00EF5968"/>
    <w:rsid w:val="00EF6FCE"/>
    <w:rsid w:val="00F14C0A"/>
    <w:rsid w:val="00F60CFF"/>
    <w:rsid w:val="00F6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0528E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0E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E4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4811"/>
  </w:style>
  <w:style w:type="paragraph" w:styleId="Porat">
    <w:name w:val="footer"/>
    <w:basedOn w:val="prastasis"/>
    <w:link w:val="PoratDiagrama"/>
    <w:uiPriority w:val="99"/>
    <w:unhideWhenUsed/>
    <w:rsid w:val="004E4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E481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2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0528E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0E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E4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4811"/>
  </w:style>
  <w:style w:type="paragraph" w:styleId="Porat">
    <w:name w:val="footer"/>
    <w:basedOn w:val="prastasis"/>
    <w:link w:val="PoratDiagrama"/>
    <w:uiPriority w:val="99"/>
    <w:unhideWhenUsed/>
    <w:rsid w:val="004E4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E481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2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11</Pages>
  <Words>19787</Words>
  <Characters>11279</Characters>
  <Application>Microsoft Office Word</Application>
  <DocSecurity>0</DocSecurity>
  <Lines>93</Lines>
  <Paragraphs>62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2016-11-21T06:40:00Z</cp:lastPrinted>
  <dcterms:created xsi:type="dcterms:W3CDTF">2016-11-18T08:53:00Z</dcterms:created>
  <dcterms:modified xsi:type="dcterms:W3CDTF">2016-11-21T11:19:00Z</dcterms:modified>
</cp:coreProperties>
</file>