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D2" w:rsidRDefault="00C165D2" w:rsidP="00C165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52.5pt;height:49.5pt;z-index:251658240" fillcolor="window">
            <v:imagedata r:id="rId5" o:title="" cropbottom="9632f"/>
            <w10:wrap type="square" side="left"/>
          </v:shape>
          <o:OLEObject Type="Embed" ProgID="Word.Picture.8" ShapeID="_x0000_s1026" DrawAspect="Content" ObjectID="_1403943808" r:id="rId6"/>
        </w:pict>
      </w:r>
      <w:r>
        <w:br w:type="textWrapping" w:clear="all"/>
      </w:r>
    </w:p>
    <w:p w:rsidR="00C165D2" w:rsidRDefault="00C165D2" w:rsidP="00C165D2">
      <w:pPr>
        <w:pStyle w:val="Subtitle"/>
        <w:ind w:right="-82"/>
        <w:rPr>
          <w:szCs w:val="24"/>
        </w:rPr>
      </w:pPr>
      <w:bookmarkStart w:id="0" w:name="_Hlt7687757"/>
      <w:bookmarkEnd w:id="0"/>
    </w:p>
    <w:p w:rsidR="00C165D2" w:rsidRDefault="00C165D2" w:rsidP="00C165D2">
      <w:pPr>
        <w:ind w:right="-82"/>
        <w:jc w:val="center"/>
        <w:rPr>
          <w:b/>
        </w:rPr>
      </w:pPr>
      <w:r>
        <w:rPr>
          <w:b/>
        </w:rPr>
        <w:t>PANEVĖŽIO APYGARDOS PROBACIJOS TARNYBOS</w:t>
      </w:r>
    </w:p>
    <w:p w:rsidR="00C165D2" w:rsidRDefault="00C165D2" w:rsidP="00C165D2">
      <w:pPr>
        <w:pStyle w:val="Heading1"/>
        <w:spacing w:line="240" w:lineRule="auto"/>
        <w:ind w:right="-82"/>
        <w:rPr>
          <w:sz w:val="24"/>
          <w:szCs w:val="24"/>
        </w:rPr>
      </w:pPr>
      <w:r>
        <w:rPr>
          <w:sz w:val="24"/>
          <w:szCs w:val="24"/>
        </w:rPr>
        <w:t>DIREKTORIUS</w:t>
      </w:r>
    </w:p>
    <w:p w:rsidR="00C165D2" w:rsidRDefault="00C165D2" w:rsidP="00C165D2">
      <w:pPr>
        <w:ind w:right="-82"/>
        <w:jc w:val="center"/>
        <w:rPr>
          <w:rFonts w:ascii="OptimaLT" w:hAnsi="OptimaLT"/>
          <w:b/>
        </w:rPr>
      </w:pPr>
    </w:p>
    <w:p w:rsidR="00C165D2" w:rsidRDefault="00C165D2" w:rsidP="00C165D2">
      <w:r>
        <w:tab/>
      </w:r>
    </w:p>
    <w:p w:rsidR="00C165D2" w:rsidRDefault="00C165D2" w:rsidP="00C165D2">
      <w:pPr>
        <w:pStyle w:val="Heading1"/>
        <w:spacing w:line="240" w:lineRule="auto"/>
        <w:ind w:right="-82"/>
        <w:rPr>
          <w:sz w:val="24"/>
          <w:szCs w:val="24"/>
        </w:rPr>
      </w:pPr>
      <w:r>
        <w:rPr>
          <w:sz w:val="24"/>
          <w:szCs w:val="24"/>
        </w:rPr>
        <w:t>ĮSAKYMAS</w:t>
      </w:r>
    </w:p>
    <w:p w:rsidR="00C165D2" w:rsidRDefault="00C165D2" w:rsidP="00C165D2">
      <w:pPr>
        <w:pStyle w:val="Title"/>
        <w:ind w:right="-82"/>
      </w:pPr>
      <w:r>
        <w:t>DĖL PANEVĖŽIO APYGARDOS PROBACIJOS TARNYBOS</w:t>
      </w:r>
    </w:p>
    <w:p w:rsidR="00C165D2" w:rsidRDefault="00C165D2" w:rsidP="00C165D2">
      <w:pPr>
        <w:pStyle w:val="Title"/>
        <w:ind w:right="-82"/>
      </w:pPr>
      <w:r>
        <w:t xml:space="preserve"> PROBACIJOS SKYRIAUS NUOSTATŲ PATVIRTINIMO</w:t>
      </w:r>
    </w:p>
    <w:p w:rsidR="00C165D2" w:rsidRDefault="00C165D2" w:rsidP="00C165D2">
      <w:pPr>
        <w:pStyle w:val="Title"/>
        <w:ind w:right="-82"/>
      </w:pPr>
    </w:p>
    <w:p w:rsidR="00C165D2" w:rsidRDefault="00C165D2" w:rsidP="00C165D2">
      <w:pPr>
        <w:ind w:right="-82"/>
        <w:jc w:val="center"/>
      </w:pPr>
      <w:r>
        <w:t>2012 m. liepos 2 d. Nr.</w:t>
      </w:r>
      <w:proofErr w:type="gramStart"/>
      <w:r>
        <w:t xml:space="preserve">  </w:t>
      </w:r>
      <w:proofErr w:type="gramEnd"/>
      <w:r>
        <w:t>01/1-</w:t>
      </w:r>
    </w:p>
    <w:p w:rsidR="00C165D2" w:rsidRDefault="00C165D2" w:rsidP="00C165D2">
      <w:pPr>
        <w:ind w:right="-82"/>
        <w:jc w:val="center"/>
      </w:pPr>
      <w:r>
        <w:t>Panevėžys</w:t>
      </w:r>
    </w:p>
    <w:p w:rsidR="00C165D2" w:rsidRDefault="00C165D2" w:rsidP="00C165D2">
      <w:pPr>
        <w:ind w:right="-82"/>
        <w:jc w:val="both"/>
      </w:pPr>
    </w:p>
    <w:p w:rsidR="00C165D2" w:rsidRDefault="00C165D2" w:rsidP="00C165D2">
      <w:pPr>
        <w:ind w:firstLine="1296"/>
        <w:jc w:val="both"/>
      </w:pPr>
      <w:r>
        <w:t>Vadovaudamasis Panevėžio apygardos probacijos tarnybos nuostatų, patvirtintų Lietuvos Respublikos teisingumo ministro 2012 m. gegužės 9 d. įsakymu Nr. 1R-134 „Dėl Kauno, Klaipėdos, Panevėžio, Šiaulių ir Vilniaus apygardos probacijos tarnybų nuostatų patvirtinimo“ 12 punktu:</w:t>
      </w:r>
      <w:r>
        <w:rPr>
          <w:highlight w:val="yellow"/>
        </w:rPr>
        <w:t xml:space="preserve"> </w:t>
      </w:r>
    </w:p>
    <w:p w:rsidR="00C165D2" w:rsidRDefault="00C165D2" w:rsidP="00C165D2">
      <w:pPr>
        <w:ind w:firstLine="1290"/>
        <w:jc w:val="both"/>
      </w:pPr>
      <w:r>
        <w:t>1. T v i r t i n u pridedamus Panevėžio apygardos probacijos tarnybos Probacijos skyriaus nuostatus.</w:t>
      </w:r>
    </w:p>
    <w:p w:rsidR="00C165D2" w:rsidRDefault="00C165D2" w:rsidP="00C165D2">
      <w:pPr>
        <w:ind w:firstLine="1290"/>
        <w:jc w:val="both"/>
      </w:pPr>
      <w:r>
        <w:t>2. P a v e d u Panevėžio apygardos probacijos tarnybos Administracijos reikalų skyriaus raštvedžiui su šiuo įsakymu supažindinti Panevėžio apygardos probacijos tarnybos Probacijos skyriaus pareigūnus.</w:t>
      </w:r>
    </w:p>
    <w:p w:rsidR="00C165D2" w:rsidRDefault="00C165D2" w:rsidP="00C165D2">
      <w:pPr>
        <w:ind w:firstLine="1290"/>
        <w:jc w:val="both"/>
      </w:pPr>
      <w:r>
        <w:t>3. P r i p a ž į s t u netekusiu galios Panevėžio apygardos probacijos tarnybos direktoriaus 2007 m. gruodžio 29 d. įsakymą Nr. 01/1-63 ,,Dėl Kalėjimų departamento prie Lietuvos Respublikos teisingumo ministerijos Panevėžio regiono pataisos inspekcijos teritorinių pataisos inspekcijų nuostatų patvirtinimo“.</w:t>
      </w:r>
    </w:p>
    <w:p w:rsidR="00C165D2" w:rsidRDefault="00C165D2" w:rsidP="00C165D2">
      <w:pPr>
        <w:ind w:left="1290"/>
        <w:jc w:val="both"/>
      </w:pPr>
    </w:p>
    <w:p w:rsidR="00C165D2" w:rsidRDefault="00C165D2" w:rsidP="00C165D2">
      <w:pPr>
        <w:ind w:right="-82" w:firstLine="1296"/>
        <w:jc w:val="both"/>
      </w:pPr>
    </w:p>
    <w:p w:rsidR="00C165D2" w:rsidRDefault="00C165D2" w:rsidP="00C165D2">
      <w:pPr>
        <w:ind w:right="-82"/>
        <w:jc w:val="both"/>
      </w:pPr>
    </w:p>
    <w:p w:rsidR="00C165D2" w:rsidRDefault="00C165D2" w:rsidP="00C165D2">
      <w:pPr>
        <w:ind w:right="-82"/>
        <w:jc w:val="both"/>
      </w:pPr>
    </w:p>
    <w:p w:rsidR="00C165D2" w:rsidRDefault="00C165D2" w:rsidP="00C165D2">
      <w:pPr>
        <w:ind w:right="-82"/>
        <w:jc w:val="both"/>
      </w:pPr>
      <w:r>
        <w:t xml:space="preserve">Direktorius                                                                                                                 Edmundas </w:t>
      </w:r>
      <w:proofErr w:type="spellStart"/>
      <w:r>
        <w:t>Toliušis</w:t>
      </w:r>
      <w:proofErr w:type="spellEnd"/>
    </w:p>
    <w:p w:rsidR="00C165D2" w:rsidRDefault="00C165D2" w:rsidP="00C165D2">
      <w:pPr>
        <w:ind w:right="-82" w:firstLine="1296"/>
        <w:jc w:val="both"/>
      </w:pPr>
    </w:p>
    <w:p w:rsidR="00C165D2" w:rsidRDefault="00C165D2" w:rsidP="00C165D2">
      <w:pPr>
        <w:ind w:right="-82" w:firstLine="1296"/>
        <w:jc w:val="both"/>
      </w:pPr>
    </w:p>
    <w:p w:rsidR="00C165D2" w:rsidRDefault="00C165D2" w:rsidP="00C165D2">
      <w:pPr>
        <w:ind w:right="-82" w:firstLine="1296"/>
        <w:jc w:val="both"/>
      </w:pPr>
    </w:p>
    <w:p w:rsidR="00C165D2" w:rsidRDefault="00C165D2" w:rsidP="00C165D2">
      <w:pPr>
        <w:ind w:right="-82" w:firstLine="1296"/>
        <w:jc w:val="both"/>
      </w:pPr>
    </w:p>
    <w:p w:rsidR="00C165D2" w:rsidRDefault="00C165D2" w:rsidP="00C165D2">
      <w:pPr>
        <w:ind w:right="-82" w:firstLine="1296"/>
        <w:jc w:val="both"/>
      </w:pPr>
    </w:p>
    <w:p w:rsidR="00C165D2" w:rsidRDefault="00C165D2" w:rsidP="00C165D2">
      <w:pPr>
        <w:ind w:right="-82" w:firstLine="1296"/>
        <w:jc w:val="both"/>
      </w:pPr>
    </w:p>
    <w:p w:rsidR="00C165D2" w:rsidRDefault="00C165D2" w:rsidP="00C165D2">
      <w:pPr>
        <w:ind w:right="-82" w:firstLine="1296"/>
        <w:jc w:val="both"/>
      </w:pPr>
    </w:p>
    <w:p w:rsidR="00C165D2" w:rsidRDefault="00C165D2" w:rsidP="00C165D2">
      <w:pPr>
        <w:ind w:right="-82" w:firstLine="1296"/>
        <w:jc w:val="both"/>
      </w:pPr>
    </w:p>
    <w:p w:rsidR="00C165D2" w:rsidRDefault="00C165D2" w:rsidP="00C165D2">
      <w:pPr>
        <w:ind w:right="-82"/>
        <w:jc w:val="both"/>
      </w:pPr>
    </w:p>
    <w:p w:rsidR="00C165D2" w:rsidRDefault="00C165D2" w:rsidP="00C165D2">
      <w:pPr>
        <w:ind w:right="-82"/>
        <w:jc w:val="both"/>
      </w:pPr>
    </w:p>
    <w:p w:rsidR="00C165D2" w:rsidRDefault="00C165D2" w:rsidP="00C165D2">
      <w:pPr>
        <w:ind w:right="-82"/>
        <w:jc w:val="both"/>
      </w:pPr>
    </w:p>
    <w:p w:rsidR="00C165D2" w:rsidRDefault="00C165D2" w:rsidP="00C165D2">
      <w:pPr>
        <w:ind w:right="-82"/>
        <w:jc w:val="both"/>
      </w:pPr>
    </w:p>
    <w:p w:rsidR="00C165D2" w:rsidRDefault="00C165D2" w:rsidP="00C165D2">
      <w:pPr>
        <w:ind w:right="-82"/>
        <w:jc w:val="both"/>
      </w:pPr>
    </w:p>
    <w:p w:rsidR="00C165D2" w:rsidRDefault="00C165D2" w:rsidP="00C165D2">
      <w:pPr>
        <w:ind w:right="-82"/>
        <w:jc w:val="both"/>
      </w:pPr>
    </w:p>
    <w:p w:rsidR="00C165D2" w:rsidRDefault="00C165D2" w:rsidP="00C165D2">
      <w:pPr>
        <w:ind w:right="-82"/>
        <w:jc w:val="both"/>
      </w:pPr>
    </w:p>
    <w:p w:rsidR="00C165D2" w:rsidRDefault="00C165D2" w:rsidP="00C165D2">
      <w:pPr>
        <w:ind w:right="-82"/>
        <w:jc w:val="both"/>
      </w:pPr>
    </w:p>
    <w:p w:rsidR="00C165D2" w:rsidRDefault="00C165D2" w:rsidP="00C165D2">
      <w:pPr>
        <w:ind w:right="-82"/>
        <w:jc w:val="center"/>
      </w:pPr>
    </w:p>
    <w:p w:rsidR="00C165D2" w:rsidRDefault="00C165D2" w:rsidP="00C165D2">
      <w:pPr>
        <w:ind w:right="-82"/>
        <w:jc w:val="center"/>
      </w:pPr>
    </w:p>
    <w:p w:rsidR="00C165D2" w:rsidRDefault="00C165D2" w:rsidP="00C165D2">
      <w:pPr>
        <w:ind w:right="-82"/>
        <w:jc w:val="both"/>
      </w:pPr>
      <w:r>
        <w:lastRenderedPageBreak/>
        <w:tab/>
      </w:r>
    </w:p>
    <w:p w:rsidR="00C165D2" w:rsidRDefault="00C165D2" w:rsidP="00C165D2">
      <w:pPr>
        <w:ind w:right="-82"/>
        <w:jc w:val="center"/>
      </w:pPr>
    </w:p>
    <w:p w:rsidR="00C165D2" w:rsidRDefault="00C165D2" w:rsidP="00C165D2">
      <w:pPr>
        <w:tabs>
          <w:tab w:val="left" w:pos="5688"/>
        </w:tabs>
      </w:pPr>
    </w:p>
    <w:p w:rsidR="00C165D2" w:rsidRDefault="00C165D2" w:rsidP="00C165D2">
      <w:pPr>
        <w:tabs>
          <w:tab w:val="left" w:pos="5688"/>
        </w:tabs>
      </w:pPr>
    </w:p>
    <w:p w:rsidR="00C165D2" w:rsidRDefault="00C165D2" w:rsidP="00C165D2">
      <w:pPr>
        <w:tabs>
          <w:tab w:val="left" w:pos="5688"/>
        </w:tabs>
      </w:pPr>
    </w:p>
    <w:p w:rsidR="00C165D2" w:rsidRDefault="00C165D2" w:rsidP="00C165D2">
      <w:pPr>
        <w:tabs>
          <w:tab w:val="left" w:pos="5688"/>
        </w:tabs>
      </w:pPr>
    </w:p>
    <w:p w:rsidR="00C165D2" w:rsidRDefault="00C165D2" w:rsidP="00C165D2">
      <w:pPr>
        <w:tabs>
          <w:tab w:val="left" w:pos="5688"/>
        </w:tabs>
      </w:pPr>
    </w:p>
    <w:p w:rsidR="00C165D2" w:rsidRDefault="00C165D2" w:rsidP="00C165D2">
      <w:pPr>
        <w:tabs>
          <w:tab w:val="left" w:pos="5688"/>
        </w:tabs>
      </w:pPr>
    </w:p>
    <w:p w:rsidR="00C165D2" w:rsidRDefault="00C165D2" w:rsidP="00C165D2">
      <w:pPr>
        <w:tabs>
          <w:tab w:val="left" w:pos="5688"/>
        </w:tabs>
      </w:pPr>
    </w:p>
    <w:p w:rsidR="00C165D2" w:rsidRDefault="00C165D2" w:rsidP="00C165D2">
      <w:pPr>
        <w:tabs>
          <w:tab w:val="left" w:pos="5688"/>
        </w:tabs>
      </w:pPr>
    </w:p>
    <w:p w:rsidR="00C165D2" w:rsidRDefault="00C165D2" w:rsidP="00C165D2">
      <w:pPr>
        <w:tabs>
          <w:tab w:val="left" w:pos="5688"/>
        </w:tabs>
      </w:pPr>
    </w:p>
    <w:p w:rsidR="00C165D2" w:rsidRDefault="00C165D2" w:rsidP="00C165D2">
      <w:pPr>
        <w:tabs>
          <w:tab w:val="left" w:pos="5688"/>
        </w:tabs>
      </w:pPr>
    </w:p>
    <w:p w:rsidR="00C165D2" w:rsidRDefault="00C165D2" w:rsidP="00C165D2">
      <w:pPr>
        <w:tabs>
          <w:tab w:val="left" w:pos="5688"/>
        </w:tabs>
      </w:pPr>
    </w:p>
    <w:p w:rsidR="00C165D2" w:rsidRDefault="00C165D2" w:rsidP="00C165D2">
      <w:pPr>
        <w:tabs>
          <w:tab w:val="left" w:pos="5688"/>
        </w:tabs>
      </w:pPr>
    </w:p>
    <w:p w:rsidR="00C165D2" w:rsidRDefault="00C165D2" w:rsidP="00C165D2">
      <w:pPr>
        <w:tabs>
          <w:tab w:val="left" w:pos="5688"/>
        </w:tabs>
      </w:pPr>
    </w:p>
    <w:p w:rsidR="00C165D2" w:rsidRDefault="00C165D2" w:rsidP="00C165D2">
      <w:pPr>
        <w:tabs>
          <w:tab w:val="left" w:pos="5688"/>
        </w:tabs>
      </w:pPr>
    </w:p>
    <w:p w:rsidR="00C165D2" w:rsidRDefault="00C165D2" w:rsidP="00C165D2">
      <w:pPr>
        <w:tabs>
          <w:tab w:val="left" w:pos="5688"/>
        </w:tabs>
      </w:pPr>
    </w:p>
    <w:p w:rsidR="00C165D2" w:rsidRDefault="00C165D2" w:rsidP="00C165D2">
      <w:pPr>
        <w:tabs>
          <w:tab w:val="left" w:pos="5688"/>
        </w:tabs>
      </w:pPr>
    </w:p>
    <w:p w:rsidR="00C165D2" w:rsidRDefault="00C165D2" w:rsidP="00C165D2">
      <w:pPr>
        <w:tabs>
          <w:tab w:val="left" w:pos="5688"/>
        </w:tabs>
      </w:pPr>
    </w:p>
    <w:p w:rsidR="00C165D2" w:rsidRDefault="00C165D2" w:rsidP="00C165D2">
      <w:pPr>
        <w:tabs>
          <w:tab w:val="left" w:pos="5688"/>
        </w:tabs>
      </w:pPr>
    </w:p>
    <w:p w:rsidR="00C165D2" w:rsidRDefault="00C165D2" w:rsidP="00C165D2">
      <w:pPr>
        <w:tabs>
          <w:tab w:val="left" w:pos="5688"/>
        </w:tabs>
      </w:pPr>
    </w:p>
    <w:p w:rsidR="00C165D2" w:rsidRDefault="00C165D2" w:rsidP="00C165D2">
      <w:pPr>
        <w:tabs>
          <w:tab w:val="left" w:pos="5387"/>
        </w:tabs>
      </w:pPr>
      <w:r>
        <w:tab/>
        <w:t>Padauginti ir paskirstyti:</w:t>
      </w:r>
    </w:p>
    <w:p w:rsidR="00C165D2" w:rsidRDefault="00C165D2" w:rsidP="00C165D2">
      <w:pPr>
        <w:tabs>
          <w:tab w:val="left" w:pos="5387"/>
        </w:tabs>
      </w:pPr>
      <w:r>
        <w:tab/>
        <w:t xml:space="preserve">1. Kopija Nr. 1 – </w:t>
      </w:r>
      <w:proofErr w:type="spellStart"/>
      <w:r>
        <w:rPr>
          <w:lang w:val="pl-PL"/>
        </w:rPr>
        <w:t>Anykščiams</w:t>
      </w:r>
      <w:proofErr w:type="spellEnd"/>
      <w:r>
        <w:rPr>
          <w:lang w:val="pl-PL"/>
        </w:rPr>
        <w:t>;</w:t>
      </w:r>
      <w:r>
        <w:tab/>
      </w:r>
    </w:p>
    <w:p w:rsidR="00C165D2" w:rsidRDefault="00C165D2" w:rsidP="00C165D2">
      <w:pPr>
        <w:tabs>
          <w:tab w:val="left" w:pos="5387"/>
        </w:tabs>
      </w:pPr>
      <w:r>
        <w:tab/>
        <w:t>2. Kopija Nr. 2 – Biržams;</w:t>
      </w:r>
    </w:p>
    <w:p w:rsidR="00C165D2" w:rsidRDefault="00C165D2" w:rsidP="00C165D2">
      <w:pPr>
        <w:tabs>
          <w:tab w:val="left" w:pos="5387"/>
        </w:tabs>
      </w:pPr>
      <w:r>
        <w:tab/>
        <w:t>3. Kopija Nr. 3 – Ignalinai;</w:t>
      </w:r>
    </w:p>
    <w:p w:rsidR="00C165D2" w:rsidRDefault="00C165D2" w:rsidP="00C165D2">
      <w:pPr>
        <w:tabs>
          <w:tab w:val="left" w:pos="5387"/>
        </w:tabs>
      </w:pPr>
      <w:r>
        <w:t xml:space="preserve">                                                                    </w:t>
      </w:r>
      <w:r>
        <w:tab/>
        <w:t>4. Kopija Nr. 4 – Kupiškiui</w:t>
      </w:r>
    </w:p>
    <w:p w:rsidR="00C165D2" w:rsidRDefault="00C165D2" w:rsidP="00C165D2">
      <w:pPr>
        <w:tabs>
          <w:tab w:val="left" w:pos="5387"/>
        </w:tabs>
      </w:pPr>
      <w:r>
        <w:tab/>
        <w:t>5. Kopija Nr. 5 –  Molėtams;</w:t>
      </w:r>
    </w:p>
    <w:p w:rsidR="00C165D2" w:rsidRDefault="00C165D2" w:rsidP="00C165D2">
      <w:pPr>
        <w:tabs>
          <w:tab w:val="left" w:pos="5387"/>
        </w:tabs>
      </w:pPr>
      <w:r>
        <w:tab/>
        <w:t>6. Kopija Nr. 6 – Probacijos skyriui;</w:t>
      </w:r>
    </w:p>
    <w:p w:rsidR="00C165D2" w:rsidRDefault="00C165D2" w:rsidP="00C165D2">
      <w:pPr>
        <w:tabs>
          <w:tab w:val="left" w:pos="5387"/>
        </w:tabs>
      </w:pPr>
      <w:r>
        <w:tab/>
      </w:r>
      <w:r>
        <w:rPr>
          <w:lang w:val="pl-PL"/>
        </w:rPr>
        <w:t xml:space="preserve">7. </w:t>
      </w:r>
      <w:proofErr w:type="spellStart"/>
      <w:r>
        <w:rPr>
          <w:lang w:val="pl-PL"/>
        </w:rPr>
        <w:t>Kopija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Nr</w:t>
      </w:r>
      <w:proofErr w:type="spellEnd"/>
      <w:r>
        <w:rPr>
          <w:lang w:val="pl-PL"/>
        </w:rPr>
        <w:t xml:space="preserve">. 7 – </w:t>
      </w:r>
      <w:r>
        <w:t>Pasvaliui;</w:t>
      </w:r>
    </w:p>
    <w:p w:rsidR="00C165D2" w:rsidRDefault="00C165D2" w:rsidP="00C165D2">
      <w:pPr>
        <w:tabs>
          <w:tab w:val="left" w:pos="5387"/>
        </w:tabs>
      </w:pPr>
      <w:r>
        <w:rPr>
          <w:lang w:val="pl-PL"/>
        </w:rPr>
        <w:tab/>
        <w:t xml:space="preserve">8. </w:t>
      </w:r>
      <w:proofErr w:type="spellStart"/>
      <w:r>
        <w:rPr>
          <w:lang w:val="pl-PL"/>
        </w:rPr>
        <w:t>Kopija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Nr</w:t>
      </w:r>
      <w:proofErr w:type="spellEnd"/>
      <w:r>
        <w:rPr>
          <w:lang w:val="pl-PL"/>
        </w:rPr>
        <w:t xml:space="preserve">. 8 – </w:t>
      </w:r>
      <w:r>
        <w:t>Rokiškiui;</w:t>
      </w:r>
    </w:p>
    <w:p w:rsidR="00C165D2" w:rsidRDefault="00C165D2" w:rsidP="00C165D2">
      <w:pPr>
        <w:tabs>
          <w:tab w:val="left" w:pos="5387"/>
        </w:tabs>
        <w:rPr>
          <w:lang w:val="pl-PL"/>
        </w:rPr>
      </w:pPr>
      <w:r>
        <w:rPr>
          <w:lang w:val="pl-PL"/>
        </w:rPr>
        <w:tab/>
        <w:t xml:space="preserve">9. </w:t>
      </w:r>
      <w:proofErr w:type="spellStart"/>
      <w:r>
        <w:rPr>
          <w:lang w:val="pl-PL"/>
        </w:rPr>
        <w:t>Kopija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Nr</w:t>
      </w:r>
      <w:proofErr w:type="spellEnd"/>
      <w:r>
        <w:rPr>
          <w:lang w:val="pl-PL"/>
        </w:rPr>
        <w:t xml:space="preserve">. 9 – </w:t>
      </w:r>
      <w:proofErr w:type="spellStart"/>
      <w:r>
        <w:rPr>
          <w:lang w:val="pl-PL"/>
        </w:rPr>
        <w:t>Utenai</w:t>
      </w:r>
      <w:proofErr w:type="spellEnd"/>
      <w:r>
        <w:rPr>
          <w:lang w:val="pl-PL"/>
        </w:rPr>
        <w:t>;</w:t>
      </w:r>
    </w:p>
    <w:p w:rsidR="00C165D2" w:rsidRDefault="00C165D2" w:rsidP="00C165D2">
      <w:pPr>
        <w:tabs>
          <w:tab w:val="left" w:pos="5387"/>
        </w:tabs>
        <w:rPr>
          <w:lang w:val="pl-PL"/>
        </w:rPr>
      </w:pPr>
      <w:r>
        <w:rPr>
          <w:lang w:val="pl-PL"/>
        </w:rPr>
        <w:tab/>
        <w:t xml:space="preserve">10. </w:t>
      </w:r>
      <w:proofErr w:type="spellStart"/>
      <w:r>
        <w:rPr>
          <w:lang w:val="pl-PL"/>
        </w:rPr>
        <w:t>Kopija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Nr</w:t>
      </w:r>
      <w:proofErr w:type="spellEnd"/>
      <w:r>
        <w:rPr>
          <w:lang w:val="pl-PL"/>
        </w:rPr>
        <w:t xml:space="preserve">. 10 – </w:t>
      </w:r>
      <w:proofErr w:type="spellStart"/>
      <w:r>
        <w:rPr>
          <w:lang w:val="pl-PL"/>
        </w:rPr>
        <w:t>Visaginui</w:t>
      </w:r>
      <w:proofErr w:type="spellEnd"/>
      <w:r>
        <w:rPr>
          <w:lang w:val="pl-PL"/>
        </w:rPr>
        <w:t>;</w:t>
      </w:r>
    </w:p>
    <w:p w:rsidR="00C165D2" w:rsidRDefault="00C165D2" w:rsidP="00C165D2">
      <w:pPr>
        <w:tabs>
          <w:tab w:val="left" w:pos="5387"/>
        </w:tabs>
        <w:rPr>
          <w:lang w:val="pl-PL"/>
        </w:rPr>
      </w:pPr>
      <w:r>
        <w:rPr>
          <w:lang w:val="pl-PL"/>
        </w:rPr>
        <w:tab/>
        <w:t xml:space="preserve">11. </w:t>
      </w:r>
      <w:proofErr w:type="spellStart"/>
      <w:r>
        <w:rPr>
          <w:lang w:val="pl-PL"/>
        </w:rPr>
        <w:t>Kopija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Nr</w:t>
      </w:r>
      <w:proofErr w:type="spellEnd"/>
      <w:r>
        <w:rPr>
          <w:lang w:val="pl-PL"/>
        </w:rPr>
        <w:t xml:space="preserve">. 11 – </w:t>
      </w:r>
      <w:proofErr w:type="spellStart"/>
      <w:r>
        <w:rPr>
          <w:lang w:val="pl-PL"/>
        </w:rPr>
        <w:t>Zarasams</w:t>
      </w:r>
      <w:proofErr w:type="spellEnd"/>
      <w:r>
        <w:rPr>
          <w:lang w:val="pl-PL"/>
        </w:rPr>
        <w:t>;</w:t>
      </w:r>
    </w:p>
    <w:p w:rsidR="00C165D2" w:rsidRDefault="00C165D2" w:rsidP="00C165D2">
      <w:pPr>
        <w:tabs>
          <w:tab w:val="left" w:pos="5387"/>
        </w:tabs>
        <w:ind w:left="5184"/>
        <w:rPr>
          <w:lang w:val="pl-PL"/>
        </w:rPr>
      </w:pPr>
      <w:r>
        <w:rPr>
          <w:lang w:val="pl-PL"/>
        </w:rPr>
        <w:tab/>
      </w:r>
    </w:p>
    <w:p w:rsidR="00C165D2" w:rsidRDefault="00C165D2" w:rsidP="00C165D2">
      <w:pPr>
        <w:tabs>
          <w:tab w:val="left" w:pos="5387"/>
        </w:tabs>
        <w:rPr>
          <w:lang w:val="pl-PL"/>
        </w:rPr>
      </w:pPr>
      <w:r>
        <w:rPr>
          <w:lang w:val="pl-PL"/>
        </w:rPr>
        <w:tab/>
      </w:r>
    </w:p>
    <w:p w:rsidR="00C165D2" w:rsidRDefault="00C165D2" w:rsidP="00C165D2">
      <w:pPr>
        <w:rPr>
          <w:lang w:val="pl-PL"/>
        </w:rPr>
      </w:pPr>
    </w:p>
    <w:p w:rsidR="00C165D2" w:rsidRDefault="00C165D2" w:rsidP="00C165D2">
      <w:pPr>
        <w:rPr>
          <w:lang w:val="pl-PL"/>
        </w:rPr>
      </w:pPr>
    </w:p>
    <w:p w:rsidR="00C165D2" w:rsidRDefault="00C165D2" w:rsidP="00C165D2">
      <w:pPr>
        <w:rPr>
          <w:lang w:val="pl-PL"/>
        </w:rPr>
      </w:pPr>
    </w:p>
    <w:p w:rsidR="00C165D2" w:rsidRDefault="00C165D2" w:rsidP="00C165D2">
      <w:pPr>
        <w:tabs>
          <w:tab w:val="left" w:pos="5387"/>
        </w:tabs>
        <w:rPr>
          <w:lang w:val="pl-PL"/>
        </w:rPr>
      </w:pPr>
      <w:r>
        <w:rPr>
          <w:lang w:val="pl-PL"/>
        </w:rPr>
        <w:tab/>
      </w:r>
      <w:proofErr w:type="spellStart"/>
      <w:r>
        <w:rPr>
          <w:lang w:val="pl-PL"/>
        </w:rPr>
        <w:t>Panevėžio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apygardos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probacijos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tarnybos</w:t>
      </w:r>
      <w:proofErr w:type="spellEnd"/>
    </w:p>
    <w:p w:rsidR="00C165D2" w:rsidRDefault="00C165D2" w:rsidP="00C165D2">
      <w:pPr>
        <w:tabs>
          <w:tab w:val="left" w:pos="5387"/>
        </w:tabs>
        <w:rPr>
          <w:lang w:val="pl-PL"/>
        </w:rPr>
      </w:pPr>
      <w:r>
        <w:rPr>
          <w:lang w:val="pl-PL"/>
        </w:rPr>
        <w:tab/>
      </w:r>
      <w:proofErr w:type="spellStart"/>
      <w:r>
        <w:rPr>
          <w:lang w:val="pl-PL"/>
        </w:rPr>
        <w:t>Administracijos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reikalų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skyriaus</w:t>
      </w:r>
      <w:proofErr w:type="spellEnd"/>
    </w:p>
    <w:p w:rsidR="00C165D2" w:rsidRDefault="00C165D2" w:rsidP="00C165D2">
      <w:pPr>
        <w:tabs>
          <w:tab w:val="left" w:pos="5387"/>
        </w:tabs>
        <w:rPr>
          <w:lang w:val="pl-PL"/>
        </w:rPr>
      </w:pPr>
      <w:r>
        <w:rPr>
          <w:lang w:val="pl-PL"/>
        </w:rPr>
        <w:tab/>
      </w:r>
      <w:proofErr w:type="spellStart"/>
      <w:proofErr w:type="gramStart"/>
      <w:r>
        <w:rPr>
          <w:lang w:val="pl-PL"/>
        </w:rPr>
        <w:t>vir</w:t>
      </w:r>
      <w:proofErr w:type="gramEnd"/>
      <w:r>
        <w:rPr>
          <w:lang w:val="pl-PL"/>
        </w:rPr>
        <w:t>šininkė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Aušra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Klasinskienė</w:t>
      </w:r>
      <w:proofErr w:type="spellEnd"/>
    </w:p>
    <w:p w:rsidR="00C165D2" w:rsidRDefault="00C165D2" w:rsidP="00C165D2">
      <w:pPr>
        <w:tabs>
          <w:tab w:val="left" w:pos="5387"/>
        </w:tabs>
        <w:rPr>
          <w:lang w:val="pl-PL"/>
        </w:rPr>
      </w:pPr>
      <w:r>
        <w:rPr>
          <w:lang w:val="pl-PL"/>
        </w:rPr>
        <w:tab/>
        <w:t>2012-07-02</w:t>
      </w:r>
    </w:p>
    <w:p w:rsidR="00C165D2" w:rsidRDefault="00C165D2" w:rsidP="00C165D2">
      <w:pPr>
        <w:rPr>
          <w:lang w:val="pl-PL"/>
        </w:rPr>
      </w:pPr>
    </w:p>
    <w:p w:rsidR="00C165D2" w:rsidRDefault="00C165D2" w:rsidP="00C165D2">
      <w:pPr>
        <w:rPr>
          <w:lang w:val="pl-PL"/>
        </w:rPr>
      </w:pPr>
    </w:p>
    <w:p w:rsidR="00C165D2" w:rsidRDefault="00C165D2" w:rsidP="00C165D2">
      <w:pPr>
        <w:rPr>
          <w:lang w:val="pl-PL"/>
        </w:rPr>
      </w:pPr>
    </w:p>
    <w:p w:rsidR="00C165D2" w:rsidRDefault="00C165D2" w:rsidP="00C165D2">
      <w:pPr>
        <w:rPr>
          <w:lang w:val="pl-PL"/>
        </w:rPr>
      </w:pPr>
    </w:p>
    <w:p w:rsidR="00C165D2" w:rsidRDefault="00C165D2" w:rsidP="00C165D2">
      <w:r>
        <w:rPr>
          <w:lang w:val="pl-PL"/>
        </w:rPr>
        <w:t xml:space="preserve">Išsp.1 egz.- </w:t>
      </w:r>
      <w:proofErr w:type="spellStart"/>
      <w:r>
        <w:rPr>
          <w:lang w:val="pl-PL"/>
        </w:rPr>
        <w:t>Panevėžio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apygardos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probacijos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tarnybos</w:t>
      </w:r>
      <w:proofErr w:type="spellEnd"/>
      <w:r>
        <w:rPr>
          <w:lang w:val="pl-PL"/>
        </w:rPr>
        <w:t xml:space="preserve"> </w:t>
      </w:r>
    </w:p>
    <w:p w:rsidR="00C165D2" w:rsidRDefault="00C165D2" w:rsidP="00C165D2">
      <w:r>
        <w:t xml:space="preserve">Spausdino: A. </w:t>
      </w:r>
      <w:proofErr w:type="spellStart"/>
      <w:r>
        <w:t>Klasinskienė</w:t>
      </w:r>
      <w:proofErr w:type="spellEnd"/>
    </w:p>
    <w:p w:rsidR="00C165D2" w:rsidRDefault="00C165D2" w:rsidP="00C165D2">
      <w:r>
        <w:t xml:space="preserve">Rengė: A. </w:t>
      </w:r>
      <w:proofErr w:type="spellStart"/>
      <w:r>
        <w:t>Klasinskienė</w:t>
      </w:r>
      <w:proofErr w:type="spellEnd"/>
    </w:p>
    <w:p w:rsidR="006D5F8F" w:rsidRDefault="006D5F8F"/>
    <w:sectPr w:rsidR="006D5F8F" w:rsidSect="00C165D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Optim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60FC"/>
    <w:multiLevelType w:val="multilevel"/>
    <w:tmpl w:val="9D4E4118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1"/>
      <w:numFmt w:val="decimal"/>
      <w:isLgl/>
      <w:lvlText w:val="%1.%2."/>
      <w:lvlJc w:val="left"/>
      <w:pPr>
        <w:ind w:left="1838" w:hanging="42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016" w:hanging="72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376" w:hanging="1080"/>
      </w:pPr>
    </w:lvl>
    <w:lvl w:ilvl="6">
      <w:start w:val="1"/>
      <w:numFmt w:val="decimal"/>
      <w:isLgl/>
      <w:lvlText w:val="%1.%2.%3.%4.%5.%6.%7."/>
      <w:lvlJc w:val="left"/>
      <w:pPr>
        <w:ind w:left="2736" w:hanging="1440"/>
      </w:p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</w:lvl>
  </w:abstractNum>
  <w:abstractNum w:abstractNumId="1">
    <w:nsid w:val="558176EF"/>
    <w:multiLevelType w:val="hybridMultilevel"/>
    <w:tmpl w:val="96747C70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5FC01150"/>
    <w:multiLevelType w:val="hybridMultilevel"/>
    <w:tmpl w:val="EDCC3520"/>
    <w:lvl w:ilvl="0" w:tplc="9E10774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7CEA67C3"/>
    <w:multiLevelType w:val="hybridMultilevel"/>
    <w:tmpl w:val="6722F5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165D2"/>
    <w:rsid w:val="006D5F8F"/>
    <w:rsid w:val="00C165D2"/>
    <w:rsid w:val="00E7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C165D2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65D2"/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paragraph" w:styleId="Title">
    <w:name w:val="Title"/>
    <w:basedOn w:val="Normal"/>
    <w:link w:val="TitleChar"/>
    <w:qFormat/>
    <w:rsid w:val="00C165D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165D2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ubtitle">
    <w:name w:val="Subtitle"/>
    <w:basedOn w:val="Normal"/>
    <w:link w:val="SubtitleChar"/>
    <w:qFormat/>
    <w:rsid w:val="00C165D2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C165D2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C16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1235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PRPI</dc:creator>
  <cp:keywords/>
  <dc:description/>
  <cp:lastModifiedBy>PRPI</cp:lastModifiedBy>
  <cp:revision>2</cp:revision>
  <dcterms:created xsi:type="dcterms:W3CDTF">2012-07-16T09:29:00Z</dcterms:created>
  <dcterms:modified xsi:type="dcterms:W3CDTF">2012-07-16T09:37:00Z</dcterms:modified>
</cp:coreProperties>
</file>