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22" w:rsidRDefault="008039FD">
      <w:pPr>
        <w:pStyle w:val="Standard"/>
        <w:keepLines/>
        <w:tabs>
          <w:tab w:val="left" w:pos="5760"/>
          <w:tab w:val="left" w:pos="5913"/>
          <w:tab w:val="left" w:pos="6060"/>
          <w:tab w:val="left" w:pos="6213"/>
        </w:tabs>
        <w:ind w:left="4456" w:firstLine="1304"/>
        <w:textAlignment w:val="center"/>
      </w:pPr>
      <w:r>
        <w:rPr>
          <w:color w:val="000000"/>
        </w:rPr>
        <w:t>PATVIRTINTA</w:t>
      </w:r>
    </w:p>
    <w:p w:rsidR="00A22E22" w:rsidRDefault="00F85E7D">
      <w:pPr>
        <w:pStyle w:val="Standard"/>
        <w:keepLines/>
        <w:tabs>
          <w:tab w:val="left" w:pos="5760"/>
          <w:tab w:val="left" w:pos="5913"/>
          <w:tab w:val="left" w:pos="6060"/>
          <w:tab w:val="left" w:pos="6213"/>
        </w:tabs>
        <w:ind w:left="4456" w:firstLine="1304"/>
        <w:textAlignment w:val="center"/>
      </w:pPr>
      <w:r>
        <w:rPr>
          <w:color w:val="000000"/>
        </w:rPr>
        <w:t>Varėnos trečiojo amžiaus universiteto</w:t>
      </w:r>
    </w:p>
    <w:p w:rsidR="00A22E22" w:rsidRPr="00967C79" w:rsidRDefault="00F85E7D">
      <w:pPr>
        <w:pStyle w:val="Standard"/>
        <w:keepLines/>
        <w:tabs>
          <w:tab w:val="left" w:pos="5760"/>
          <w:tab w:val="left" w:pos="5913"/>
          <w:tab w:val="left" w:pos="6060"/>
          <w:tab w:val="left" w:pos="6213"/>
        </w:tabs>
        <w:ind w:left="4456" w:firstLine="1304"/>
        <w:textAlignment w:val="center"/>
      </w:pPr>
      <w:r>
        <w:rPr>
          <w:color w:val="000000"/>
        </w:rPr>
        <w:t>prezidento</w:t>
      </w:r>
      <w:r w:rsidR="008039FD">
        <w:rPr>
          <w:color w:val="000000"/>
        </w:rPr>
        <w:t xml:space="preserve"> </w:t>
      </w:r>
      <w:r w:rsidR="008039FD" w:rsidRPr="00967C79">
        <w:t>201</w:t>
      </w:r>
      <w:r w:rsidR="00967C79" w:rsidRPr="00967C79">
        <w:t>7</w:t>
      </w:r>
      <w:r w:rsidR="008039FD" w:rsidRPr="00967C79">
        <w:t xml:space="preserve"> m. </w:t>
      </w:r>
      <w:r w:rsidR="003C303F">
        <w:t>liepos 3</w:t>
      </w:r>
      <w:r w:rsidR="008039FD" w:rsidRPr="00967C79">
        <w:t xml:space="preserve"> d.  </w:t>
      </w:r>
    </w:p>
    <w:p w:rsidR="00A22E22" w:rsidRDefault="008039FD">
      <w:pPr>
        <w:pStyle w:val="Standard"/>
        <w:keepLines/>
        <w:tabs>
          <w:tab w:val="left" w:pos="5760"/>
          <w:tab w:val="left" w:pos="5913"/>
          <w:tab w:val="left" w:pos="6060"/>
          <w:tab w:val="left" w:pos="6213"/>
        </w:tabs>
        <w:ind w:left="4456" w:firstLine="1304"/>
        <w:textAlignment w:val="center"/>
      </w:pPr>
      <w:r w:rsidRPr="00967C79">
        <w:t>įsakymu Nr.</w:t>
      </w:r>
      <w:r w:rsidR="003C303F">
        <w:t xml:space="preserve"> </w:t>
      </w:r>
      <w:r w:rsidR="00FD2903">
        <w:t xml:space="preserve">V-3-10 </w:t>
      </w:r>
      <w:bookmarkStart w:id="0" w:name="_GoBack"/>
      <w:bookmarkEnd w:id="0"/>
    </w:p>
    <w:p w:rsidR="00A22E22" w:rsidRDefault="00A22E22">
      <w:pPr>
        <w:pStyle w:val="Standard"/>
        <w:tabs>
          <w:tab w:val="left" w:pos="5760"/>
          <w:tab w:val="left" w:pos="5913"/>
          <w:tab w:val="left" w:pos="6060"/>
          <w:tab w:val="left" w:pos="6213"/>
        </w:tabs>
        <w:ind w:left="4456" w:firstLine="1304"/>
        <w:textAlignment w:val="center"/>
        <w:rPr>
          <w:b/>
          <w:bCs/>
        </w:rPr>
      </w:pPr>
    </w:p>
    <w:p w:rsidR="00A22E22" w:rsidRDefault="00F85E7D">
      <w:pPr>
        <w:pStyle w:val="Standard"/>
        <w:tabs>
          <w:tab w:val="left" w:pos="1289"/>
          <w:tab w:val="left" w:pos="1442"/>
          <w:tab w:val="left" w:pos="1589"/>
          <w:tab w:val="left" w:pos="1742"/>
        </w:tabs>
        <w:ind w:left="-15"/>
        <w:jc w:val="center"/>
        <w:textAlignment w:val="center"/>
        <w:rPr>
          <w:b/>
          <w:bCs/>
        </w:rPr>
      </w:pPr>
      <w:r>
        <w:rPr>
          <w:b/>
          <w:bCs/>
        </w:rPr>
        <w:t>VARĖNOS TREČIOJO AMŽIAUS UNIVERSITETO</w:t>
      </w:r>
    </w:p>
    <w:p w:rsidR="00A22E22" w:rsidRDefault="008039FD">
      <w:pPr>
        <w:pStyle w:val="Standard"/>
        <w:tabs>
          <w:tab w:val="left" w:pos="1289"/>
          <w:tab w:val="left" w:pos="1442"/>
          <w:tab w:val="left" w:pos="1589"/>
          <w:tab w:val="left" w:pos="1742"/>
        </w:tabs>
        <w:ind w:left="-15"/>
        <w:jc w:val="center"/>
        <w:textAlignment w:val="center"/>
        <w:rPr>
          <w:b/>
          <w:bCs/>
        </w:rPr>
      </w:pPr>
      <w:r>
        <w:rPr>
          <w:b/>
          <w:bCs/>
        </w:rPr>
        <w:t>VIEŠŲJŲ PIRKIMŲ ORGANIZAVIMO TAISYKLĖS</w:t>
      </w:r>
    </w:p>
    <w:p w:rsidR="00A22E22" w:rsidRDefault="00A22E22">
      <w:pPr>
        <w:pStyle w:val="Standard"/>
        <w:tabs>
          <w:tab w:val="left" w:pos="1289"/>
          <w:tab w:val="left" w:pos="1442"/>
          <w:tab w:val="left" w:pos="1589"/>
          <w:tab w:val="left" w:pos="1742"/>
        </w:tabs>
        <w:ind w:left="-15"/>
        <w:jc w:val="center"/>
        <w:textAlignment w:val="center"/>
        <w:rPr>
          <w:b/>
          <w:bCs/>
        </w:rPr>
      </w:pPr>
    </w:p>
    <w:p w:rsidR="00F738A3" w:rsidRDefault="008039FD">
      <w:pPr>
        <w:pStyle w:val="Standard"/>
        <w:tabs>
          <w:tab w:val="left" w:pos="1304"/>
          <w:tab w:val="left" w:pos="1457"/>
          <w:tab w:val="left" w:pos="1604"/>
          <w:tab w:val="left" w:pos="1757"/>
        </w:tabs>
        <w:spacing w:line="0" w:lineRule="atLeast"/>
        <w:ind w:right="-259"/>
        <w:jc w:val="center"/>
        <w:textAlignment w:val="center"/>
        <w:rPr>
          <w:rFonts w:eastAsia="Times New Roman" w:cs="Times New Roman"/>
          <w:b/>
          <w:bCs/>
        </w:rPr>
      </w:pPr>
      <w:r>
        <w:rPr>
          <w:rFonts w:eastAsia="Times New Roman" w:cs="Times New Roman"/>
          <w:b/>
          <w:bCs/>
        </w:rPr>
        <w:t xml:space="preserve">I SKYRIUS. </w:t>
      </w:r>
    </w:p>
    <w:p w:rsidR="00A22E22" w:rsidRDefault="008039FD">
      <w:pPr>
        <w:pStyle w:val="Standard"/>
        <w:tabs>
          <w:tab w:val="left" w:pos="1304"/>
          <w:tab w:val="left" w:pos="1457"/>
          <w:tab w:val="left" w:pos="1604"/>
          <w:tab w:val="left" w:pos="1757"/>
        </w:tabs>
        <w:spacing w:line="0" w:lineRule="atLeast"/>
        <w:ind w:right="-259"/>
        <w:jc w:val="center"/>
        <w:textAlignment w:val="center"/>
        <w:rPr>
          <w:rFonts w:eastAsia="Times New Roman" w:cs="Times New Roman"/>
          <w:b/>
          <w:bCs/>
        </w:rPr>
      </w:pPr>
      <w:r>
        <w:rPr>
          <w:rFonts w:eastAsia="Times New Roman" w:cs="Times New Roman"/>
          <w:b/>
          <w:bCs/>
        </w:rPr>
        <w:t>BENDROSIOS NUOSTATOS</w:t>
      </w:r>
    </w:p>
    <w:p w:rsidR="00A22E22" w:rsidRDefault="00A22E22">
      <w:pPr>
        <w:pStyle w:val="Standard"/>
        <w:tabs>
          <w:tab w:val="left" w:pos="1289"/>
          <w:tab w:val="left" w:pos="1442"/>
          <w:tab w:val="left" w:pos="1589"/>
          <w:tab w:val="left" w:pos="1742"/>
        </w:tabs>
        <w:ind w:left="-15"/>
        <w:jc w:val="center"/>
        <w:textAlignment w:val="center"/>
      </w:pPr>
    </w:p>
    <w:p w:rsidR="00A22E22" w:rsidRDefault="0077607A" w:rsidP="00786AAC">
      <w:pPr>
        <w:pStyle w:val="Standard"/>
        <w:tabs>
          <w:tab w:val="left" w:pos="426"/>
          <w:tab w:val="left" w:pos="1254"/>
        </w:tabs>
        <w:spacing w:line="235" w:lineRule="auto"/>
        <w:ind w:firstLine="851"/>
        <w:jc w:val="both"/>
      </w:pPr>
      <w:r>
        <w:rPr>
          <w:rFonts w:eastAsia="Times New Roman" w:cs="Times New Roman"/>
        </w:rPr>
        <w:t xml:space="preserve">1.1. </w:t>
      </w:r>
      <w:r w:rsidR="00F85E7D">
        <w:rPr>
          <w:rFonts w:eastAsia="Times New Roman" w:cs="Times New Roman"/>
        </w:rPr>
        <w:t>Varėnos trečiojo amžiaus universiteto</w:t>
      </w:r>
      <w:r w:rsidR="00BC5C6C" w:rsidRPr="00BC5C6C">
        <w:rPr>
          <w:rFonts w:eastAsia="Times New Roman" w:cs="Times New Roman"/>
        </w:rPr>
        <w:t xml:space="preserve"> (toliau – perkančioji organizacija)</w:t>
      </w:r>
      <w:r w:rsidR="00BC5C6C">
        <w:rPr>
          <w:rFonts w:eastAsia="Times New Roman" w:cs="Times New Roman"/>
        </w:rPr>
        <w:t xml:space="preserve"> </w:t>
      </w:r>
      <w:r w:rsidR="008039FD">
        <w:rPr>
          <w:rFonts w:eastAsia="Times New Roman" w:cs="Times New Roman"/>
        </w:rPr>
        <w:t>viešųjų pirkimų organizavimo taisyklės (toliau – Taisyklės) parengtos vadovaujantis Lietuvos Respublikos viešųjų pirkimų įstatymu (toliau – Viešųjų pirkimų įstatymas), Mažos vertės pirkimų tvarkos aprašu</w:t>
      </w:r>
      <w:r w:rsidR="00BC5C6C">
        <w:rPr>
          <w:rFonts w:eastAsia="Times New Roman" w:cs="Times New Roman"/>
        </w:rPr>
        <w:t xml:space="preserve"> </w:t>
      </w:r>
      <w:r w:rsidR="00BC5C6C" w:rsidRPr="00BC5C6C">
        <w:rPr>
          <w:rFonts w:eastAsia="Times New Roman" w:cs="Times New Roman"/>
        </w:rPr>
        <w:t>(toliau – Aprašas)</w:t>
      </w:r>
      <w:r w:rsidR="008039FD">
        <w:rPr>
          <w:rFonts w:eastAsia="Times New Roman" w:cs="Times New Roman"/>
        </w:rPr>
        <w:t>, patvirtintu Viešųjų pirkimų tarnybos direktoriaus 2017 m. birželio 28 d. įsakymu Nr. 1S-97</w:t>
      </w:r>
      <w:r w:rsidR="00F738A3">
        <w:rPr>
          <w:rFonts w:eastAsia="Times New Roman" w:cs="Times New Roman"/>
        </w:rPr>
        <w:t xml:space="preserve"> „Dėl mažos vertės pirkimų tvarko aprašo patvirtinimo“</w:t>
      </w:r>
      <w:r w:rsidR="00D00A5E">
        <w:rPr>
          <w:rFonts w:eastAsia="Times New Roman" w:cs="Times New Roman"/>
        </w:rPr>
        <w:t xml:space="preserve">, kitais viešuosius pirkimus </w:t>
      </w:r>
      <w:r w:rsidR="008039FD">
        <w:rPr>
          <w:rFonts w:eastAsia="Times New Roman" w:cs="Times New Roman"/>
        </w:rPr>
        <w:t>(toliau – pirkimai) reglamentuojančiais teisės aktais.</w:t>
      </w:r>
    </w:p>
    <w:p w:rsidR="00A22E22" w:rsidRDefault="0077607A" w:rsidP="00786AAC">
      <w:pPr>
        <w:pStyle w:val="Standard"/>
        <w:tabs>
          <w:tab w:val="left" w:pos="426"/>
          <w:tab w:val="left" w:pos="1514"/>
        </w:tabs>
        <w:spacing w:line="235" w:lineRule="auto"/>
        <w:ind w:firstLine="851"/>
        <w:jc w:val="both"/>
      </w:pPr>
      <w:r>
        <w:rPr>
          <w:rFonts w:eastAsia="Calibri" w:cs="Times New Roman"/>
        </w:rPr>
        <w:t xml:space="preserve">1.2. </w:t>
      </w:r>
      <w:r w:rsidR="008039FD">
        <w:rPr>
          <w:rFonts w:eastAsia="Calibri" w:cs="Times New Roman"/>
        </w:rPr>
        <w:t xml:space="preserve">Taisyklės </w:t>
      </w:r>
      <w:r w:rsidR="00BC5C6C">
        <w:rPr>
          <w:rFonts w:eastAsia="Calibri" w:cs="Times New Roman"/>
        </w:rPr>
        <w:t>nustato</w:t>
      </w:r>
      <w:r w:rsidR="008039FD">
        <w:rPr>
          <w:rFonts w:eastAsia="Calibri" w:cs="Times New Roman"/>
        </w:rPr>
        <w:t xml:space="preserve"> perkančiosios or</w:t>
      </w:r>
      <w:r w:rsidR="00BC5C6C">
        <w:rPr>
          <w:rFonts w:eastAsia="Calibri" w:cs="Times New Roman"/>
        </w:rPr>
        <w:t>ganizacijos poreikių nustatymą,</w:t>
      </w:r>
      <w:r w:rsidR="008039FD">
        <w:rPr>
          <w:rFonts w:eastAsia="Calibri" w:cs="Times New Roman"/>
        </w:rPr>
        <w:t xml:space="preserve"> pirkimų planavimą ir iniciavimą, pasirengimą pirkimams, </w:t>
      </w:r>
      <w:r w:rsidR="00BC5C6C">
        <w:rPr>
          <w:rFonts w:eastAsia="Calibri" w:cs="Times New Roman"/>
        </w:rPr>
        <w:t>mažos vertės pirkimų</w:t>
      </w:r>
      <w:r w:rsidR="008039FD">
        <w:rPr>
          <w:rFonts w:eastAsia="Calibri" w:cs="Times New Roman"/>
        </w:rPr>
        <w:t xml:space="preserve"> vykdymą, pirkimo sutarties sudarymą ir įgyvendinimą</w:t>
      </w:r>
      <w:r w:rsidR="00BC5C6C">
        <w:rPr>
          <w:rFonts w:eastAsia="Calibri" w:cs="Times New Roman"/>
        </w:rPr>
        <w:t>, tiek kiek to nereglamentuoja Taisyklių 1 punkte nurodyti teisės aktai</w:t>
      </w:r>
      <w:r w:rsidR="008039FD">
        <w:rPr>
          <w:rFonts w:eastAsia="Calibri" w:cs="Times New Roman"/>
        </w:rPr>
        <w:t>.</w:t>
      </w:r>
    </w:p>
    <w:p w:rsidR="00A22E22" w:rsidRDefault="0077607A" w:rsidP="00786AAC">
      <w:pPr>
        <w:pStyle w:val="Standard"/>
        <w:tabs>
          <w:tab w:val="left" w:pos="426"/>
          <w:tab w:val="left" w:pos="1514"/>
        </w:tabs>
        <w:spacing w:line="232" w:lineRule="auto"/>
        <w:ind w:firstLine="851"/>
        <w:jc w:val="both"/>
        <w:textAlignment w:val="center"/>
      </w:pPr>
      <w:r>
        <w:rPr>
          <w:rFonts w:eastAsia="Times New Roman" w:cs="Times New Roman"/>
        </w:rPr>
        <w:t xml:space="preserve">1.3. </w:t>
      </w:r>
      <w:r w:rsidR="00BC5C6C">
        <w:rPr>
          <w:rFonts w:eastAsia="Times New Roman" w:cs="Times New Roman"/>
        </w:rPr>
        <w:t>P</w:t>
      </w:r>
      <w:r w:rsidR="00BC5C6C" w:rsidRPr="00BC5C6C">
        <w:rPr>
          <w:rFonts w:eastAsia="Times New Roman" w:cs="Times New Roman"/>
        </w:rPr>
        <w:t>erkančioji organizacija</w:t>
      </w:r>
      <w:r w:rsidR="00BC5C6C">
        <w:rPr>
          <w:rFonts w:eastAsia="Times New Roman" w:cs="Times New Roman"/>
        </w:rPr>
        <w:t>,</w:t>
      </w:r>
      <w:r w:rsidR="00BC5C6C" w:rsidRPr="00BC5C6C">
        <w:rPr>
          <w:rFonts w:eastAsia="Times New Roman" w:cs="Times New Roman"/>
        </w:rPr>
        <w:t xml:space="preserve"> </w:t>
      </w:r>
      <w:r w:rsidR="00BC5C6C">
        <w:rPr>
          <w:rFonts w:eastAsia="Times New Roman" w:cs="Times New Roman"/>
        </w:rPr>
        <w:t>p</w:t>
      </w:r>
      <w:r w:rsidR="008039FD">
        <w:rPr>
          <w:rFonts w:eastAsia="Times New Roman" w:cs="Times New Roman"/>
        </w:rPr>
        <w:t>lanuodama, organizuodama ir atlikdama pirkimus, vykdydama pirkimo sutartis, vadovaujasi Viešųjų pirkimų įstatymu, Aprašu, kitais įstatymais ir įstatymus įgyvendinančiais teisės aktais, šiomis Taisyklėmis ir kitais perkančiosios organizacijos priimtais teisės aktais.</w:t>
      </w:r>
    </w:p>
    <w:p w:rsidR="00A22E22" w:rsidRDefault="0077607A" w:rsidP="00786AAC">
      <w:pPr>
        <w:pStyle w:val="Standard"/>
        <w:tabs>
          <w:tab w:val="left" w:pos="426"/>
          <w:tab w:val="left" w:pos="1514"/>
        </w:tabs>
        <w:spacing w:line="232" w:lineRule="auto"/>
        <w:ind w:firstLine="851"/>
        <w:jc w:val="both"/>
        <w:textAlignment w:val="center"/>
      </w:pPr>
      <w:r>
        <w:rPr>
          <w:rFonts w:eastAsia="Times New Roman" w:cs="Times New Roman"/>
        </w:rPr>
        <w:t xml:space="preserve">1.4. </w:t>
      </w:r>
      <w:r w:rsidR="008039FD">
        <w:rPr>
          <w:rFonts w:eastAsia="Times New Roman" w:cs="Times New Roman"/>
        </w:rPr>
        <w:t xml:space="preserve">Organizuojant ir vykdant pirkimus turi būti racionaliai naudojamos perkančiosios organizacijos lėšos ir </w:t>
      </w:r>
      <w:r w:rsidR="00D00A5E">
        <w:rPr>
          <w:rFonts w:eastAsia="Times New Roman" w:cs="Times New Roman"/>
        </w:rPr>
        <w:t xml:space="preserve">perkančiosios organizacijos </w:t>
      </w:r>
      <w:r w:rsidR="008039FD">
        <w:rPr>
          <w:rFonts w:eastAsia="Times New Roman" w:cs="Times New Roman"/>
        </w:rPr>
        <w:t>darbuotojų</w:t>
      </w:r>
      <w:r w:rsidR="00D00A5E">
        <w:rPr>
          <w:rFonts w:eastAsia="Times New Roman" w:cs="Times New Roman"/>
        </w:rPr>
        <w:t xml:space="preserve"> </w:t>
      </w:r>
      <w:r w:rsidR="008039FD">
        <w:rPr>
          <w:rFonts w:eastAsia="Times New Roman" w:cs="Times New Roman"/>
        </w:rPr>
        <w:t xml:space="preserve">laikas. </w:t>
      </w:r>
    </w:p>
    <w:p w:rsidR="00A22E22" w:rsidRDefault="008039FD" w:rsidP="00786AAC">
      <w:pPr>
        <w:pStyle w:val="Standard"/>
        <w:numPr>
          <w:ilvl w:val="1"/>
          <w:numId w:val="11"/>
        </w:numPr>
        <w:tabs>
          <w:tab w:val="left" w:pos="426"/>
          <w:tab w:val="left" w:pos="1514"/>
        </w:tabs>
        <w:spacing w:line="232" w:lineRule="auto"/>
        <w:ind w:left="0" w:firstLine="851"/>
        <w:jc w:val="both"/>
        <w:textAlignment w:val="center"/>
      </w:pPr>
      <w:r>
        <w:rPr>
          <w:rFonts w:eastAsia="Calibri"/>
        </w:rPr>
        <w:t>Taisyklėse vartojamos sąvokos:</w:t>
      </w:r>
    </w:p>
    <w:p w:rsidR="00A22E22" w:rsidRDefault="0077607A" w:rsidP="00786AAC">
      <w:pPr>
        <w:pStyle w:val="Standard"/>
        <w:tabs>
          <w:tab w:val="left" w:pos="426"/>
          <w:tab w:val="left" w:pos="1254"/>
        </w:tabs>
        <w:spacing w:line="232" w:lineRule="auto"/>
        <w:ind w:firstLine="851"/>
        <w:jc w:val="both"/>
        <w:textAlignment w:val="center"/>
      </w:pPr>
      <w:r>
        <w:rPr>
          <w:rFonts w:eastAsia="Calibri"/>
        </w:rPr>
        <w:t>1.</w:t>
      </w:r>
      <w:r w:rsidR="008039FD">
        <w:rPr>
          <w:rFonts w:eastAsia="Calibri"/>
        </w:rPr>
        <w:t xml:space="preserve">5.1. </w:t>
      </w:r>
      <w:r w:rsidR="008039FD">
        <w:rPr>
          <w:rFonts w:eastAsia="Calibri"/>
          <w:b/>
          <w:bCs/>
        </w:rPr>
        <w:t xml:space="preserve">Pirkimų iniciatorius </w:t>
      </w:r>
      <w:r w:rsidR="008039FD">
        <w:rPr>
          <w:rFonts w:eastAsia="Calibri"/>
        </w:rPr>
        <w:t xml:space="preserve">– </w:t>
      </w:r>
      <w:r w:rsidR="008039FD">
        <w:rPr>
          <w:rFonts w:eastAsia="Times New Roman" w:cs="Times New Roman"/>
        </w:rPr>
        <w:t xml:space="preserve">perkančiosios organizacijos vadovo įsakymu </w:t>
      </w:r>
      <w:r w:rsidR="00BC5C6C" w:rsidRPr="00BC5C6C">
        <w:rPr>
          <w:rFonts w:eastAsia="Times New Roman" w:cs="Times New Roman"/>
        </w:rPr>
        <w:t>paskirtas</w:t>
      </w:r>
      <w:r w:rsidR="00B36C84">
        <w:rPr>
          <w:rFonts w:eastAsia="Times New Roman" w:cs="Times New Roman"/>
        </w:rPr>
        <w:t xml:space="preserve"> (-i)</w:t>
      </w:r>
      <w:r w:rsidR="00BC5C6C" w:rsidRPr="00BC5C6C">
        <w:rPr>
          <w:rFonts w:eastAsia="Times New Roman" w:cs="Times New Roman"/>
        </w:rPr>
        <w:t xml:space="preserve"> darbuotojas</w:t>
      </w:r>
      <w:r w:rsidR="00B36C84">
        <w:rPr>
          <w:rFonts w:eastAsia="Times New Roman" w:cs="Times New Roman"/>
        </w:rPr>
        <w:t xml:space="preserve"> (-ai)</w:t>
      </w:r>
      <w:r w:rsidR="00BC5C6C" w:rsidRPr="00BC5C6C">
        <w:rPr>
          <w:rFonts w:eastAsia="Times New Roman" w:cs="Times New Roman"/>
        </w:rPr>
        <w:t xml:space="preserve"> </w:t>
      </w:r>
      <w:r w:rsidR="008039FD">
        <w:rPr>
          <w:rFonts w:eastAsia="Times New Roman" w:cs="Times New Roman"/>
        </w:rPr>
        <w:t xml:space="preserve">arba </w:t>
      </w:r>
      <w:r w:rsidR="00BC5C6C">
        <w:rPr>
          <w:rFonts w:eastAsia="Times New Roman" w:cs="Times New Roman"/>
        </w:rPr>
        <w:t>darbuotojas</w:t>
      </w:r>
      <w:r w:rsidR="00B36C84">
        <w:rPr>
          <w:rFonts w:eastAsia="Times New Roman" w:cs="Times New Roman"/>
        </w:rPr>
        <w:t xml:space="preserve"> (-ai)</w:t>
      </w:r>
      <w:r w:rsidR="00BC5C6C">
        <w:rPr>
          <w:rFonts w:eastAsia="Times New Roman" w:cs="Times New Roman"/>
        </w:rPr>
        <w:t>, kurio</w:t>
      </w:r>
      <w:r w:rsidR="00B36C84">
        <w:rPr>
          <w:rFonts w:eastAsia="Times New Roman" w:cs="Times New Roman"/>
        </w:rPr>
        <w:t xml:space="preserve"> (-ių)</w:t>
      </w:r>
      <w:r w:rsidR="00BC5C6C">
        <w:rPr>
          <w:rFonts w:eastAsia="Times New Roman" w:cs="Times New Roman"/>
        </w:rPr>
        <w:t xml:space="preserve"> </w:t>
      </w:r>
      <w:r w:rsidR="003935EE">
        <w:rPr>
          <w:rFonts w:eastAsia="Times New Roman" w:cs="Times New Roman"/>
        </w:rPr>
        <w:t>pareigybės aprašyme</w:t>
      </w:r>
      <w:r w:rsidR="00BC5C6C">
        <w:rPr>
          <w:rFonts w:eastAsia="Times New Roman" w:cs="Times New Roman"/>
        </w:rPr>
        <w:t xml:space="preserve"> nurodytos atitinkamos funkcijos</w:t>
      </w:r>
      <w:r w:rsidR="008039FD">
        <w:rPr>
          <w:rFonts w:eastAsia="Times New Roman" w:cs="Times New Roman"/>
        </w:rPr>
        <w:t xml:space="preserve">, </w:t>
      </w:r>
      <w:r w:rsidR="00BC5C6C">
        <w:rPr>
          <w:rFonts w:eastAsia="Times New Roman" w:cs="Times New Roman"/>
        </w:rPr>
        <w:t>turintis</w:t>
      </w:r>
      <w:r w:rsidR="003935EE">
        <w:rPr>
          <w:rFonts w:eastAsia="Times New Roman" w:cs="Times New Roman"/>
        </w:rPr>
        <w:t xml:space="preserve"> (-ys)</w:t>
      </w:r>
      <w:r w:rsidR="00BC5C6C">
        <w:rPr>
          <w:rFonts w:eastAsia="Times New Roman" w:cs="Times New Roman"/>
        </w:rPr>
        <w:t xml:space="preserve"> teisę</w:t>
      </w:r>
      <w:r w:rsidR="008039FD">
        <w:rPr>
          <w:rFonts w:eastAsia="Times New Roman" w:cs="Times New Roman"/>
        </w:rPr>
        <w:t xml:space="preserve"> </w:t>
      </w:r>
      <w:r w:rsidR="00BC5C6C">
        <w:rPr>
          <w:rFonts w:eastAsia="Times New Roman" w:cs="Times New Roman"/>
        </w:rPr>
        <w:t>nurodyti</w:t>
      </w:r>
      <w:r w:rsidR="008039FD">
        <w:rPr>
          <w:rFonts w:eastAsia="Times New Roman" w:cs="Times New Roman"/>
        </w:rPr>
        <w:t xml:space="preserve"> poreikį įsigyti reikali</w:t>
      </w:r>
      <w:r w:rsidR="00F738A3">
        <w:rPr>
          <w:rFonts w:eastAsia="Times New Roman" w:cs="Times New Roman"/>
        </w:rPr>
        <w:t>ngų prekių, paslaugų arba darbų;</w:t>
      </w:r>
    </w:p>
    <w:p w:rsidR="00BC5C6C" w:rsidRDefault="0077607A" w:rsidP="00786AAC">
      <w:pPr>
        <w:pStyle w:val="Standard"/>
        <w:tabs>
          <w:tab w:val="left" w:pos="426"/>
        </w:tabs>
        <w:ind w:firstLine="851"/>
        <w:jc w:val="both"/>
        <w:rPr>
          <w:rFonts w:eastAsia="Calibri"/>
        </w:rPr>
      </w:pPr>
      <w:r>
        <w:rPr>
          <w:rFonts w:eastAsia="Calibri"/>
          <w:bCs/>
        </w:rPr>
        <w:t>1.</w:t>
      </w:r>
      <w:r w:rsidR="008039FD">
        <w:rPr>
          <w:rFonts w:eastAsia="Calibri"/>
          <w:bCs/>
        </w:rPr>
        <w:t>5.2.</w:t>
      </w:r>
      <w:r w:rsidR="008039FD">
        <w:rPr>
          <w:rFonts w:eastAsia="Calibri"/>
          <w:b/>
          <w:bCs/>
        </w:rPr>
        <w:t xml:space="preserve"> Pirkimų organizatorius </w:t>
      </w:r>
      <w:r w:rsidR="008039FD">
        <w:rPr>
          <w:rFonts w:eastAsia="Calibri"/>
        </w:rPr>
        <w:t>– perkančiosios organizacijos vadovo ar jo įgalioto asmens paskirtas</w:t>
      </w:r>
      <w:r w:rsidR="00D00A5E">
        <w:rPr>
          <w:rFonts w:eastAsia="Calibri"/>
        </w:rPr>
        <w:t xml:space="preserve"> (-i)</w:t>
      </w:r>
      <w:r w:rsidR="008039FD">
        <w:rPr>
          <w:rFonts w:eastAsia="Calibri"/>
          <w:i/>
          <w:iCs/>
        </w:rPr>
        <w:t xml:space="preserve"> </w:t>
      </w:r>
      <w:r w:rsidR="008039FD">
        <w:rPr>
          <w:rFonts w:eastAsia="Calibri"/>
        </w:rPr>
        <w:t>darbuotojas</w:t>
      </w:r>
      <w:r w:rsidR="00D00A5E">
        <w:rPr>
          <w:rFonts w:eastAsia="Calibri"/>
        </w:rPr>
        <w:t xml:space="preserve"> (-ai)</w:t>
      </w:r>
      <w:r w:rsidR="008039FD">
        <w:rPr>
          <w:rFonts w:eastAsia="Calibri"/>
        </w:rPr>
        <w:t>, kuris</w:t>
      </w:r>
      <w:r w:rsidR="00D00A5E">
        <w:rPr>
          <w:rFonts w:eastAsia="Calibri"/>
        </w:rPr>
        <w:t xml:space="preserve"> (-ie)</w:t>
      </w:r>
      <w:r w:rsidR="008039FD">
        <w:rPr>
          <w:rFonts w:eastAsia="Calibri"/>
        </w:rPr>
        <w:t xml:space="preserve"> </w:t>
      </w:r>
      <w:r w:rsidR="00BC5C6C">
        <w:rPr>
          <w:rFonts w:eastAsia="Calibri"/>
        </w:rPr>
        <w:t>šiose Taisyklėse nustatytais atvejais</w:t>
      </w:r>
      <w:r w:rsidR="008039FD">
        <w:rPr>
          <w:rFonts w:eastAsia="Calibri"/>
        </w:rPr>
        <w:t xml:space="preserve"> organizuoja ir atlieka mažos vertės pirkimus</w:t>
      </w:r>
      <w:r w:rsidR="00BC5C6C">
        <w:rPr>
          <w:rFonts w:eastAsia="Calibri"/>
        </w:rPr>
        <w:t>,</w:t>
      </w:r>
      <w:r w:rsidR="00B025AA" w:rsidRPr="00B025AA">
        <w:rPr>
          <w:rFonts w:eastAsia="Times New Roman" w:cs="Times New Roman"/>
          <w:kern w:val="0"/>
          <w:lang w:eastAsia="lt-LT" w:bidi="ar-SA"/>
        </w:rPr>
        <w:t xml:space="preserve"> </w:t>
      </w:r>
      <w:r w:rsidR="00B025AA" w:rsidRPr="00B025AA">
        <w:rPr>
          <w:rFonts w:eastAsia="Calibri"/>
        </w:rPr>
        <w:t>kai tokiems pirkimams atlikti nesudaroma Viešojo pirkimo komisija (toliau – Komisija)</w:t>
      </w:r>
      <w:r w:rsidR="00D00A5E">
        <w:rPr>
          <w:rFonts w:eastAsia="Calibri"/>
        </w:rPr>
        <w:t>. Konkrečiam pirkimo organizatoriui turi būti pavedama sudaryti ir tikslinti metinį viešųjų</w:t>
      </w:r>
      <w:r w:rsidR="00BC5C6C">
        <w:rPr>
          <w:rFonts w:eastAsia="Calibri"/>
        </w:rPr>
        <w:t xml:space="preserve"> pirkimų planą</w:t>
      </w:r>
      <w:r w:rsidR="00F738A3">
        <w:rPr>
          <w:rFonts w:eastAsia="Calibri"/>
        </w:rPr>
        <w:t>;</w:t>
      </w:r>
    </w:p>
    <w:p w:rsidR="00A22E22" w:rsidRDefault="0077607A" w:rsidP="00786AAC">
      <w:pPr>
        <w:pStyle w:val="Standard"/>
        <w:tabs>
          <w:tab w:val="left" w:pos="426"/>
        </w:tabs>
        <w:ind w:firstLine="851"/>
        <w:jc w:val="both"/>
      </w:pPr>
      <w:r>
        <w:rPr>
          <w:rFonts w:eastAsia="Calibri"/>
          <w:bCs/>
        </w:rPr>
        <w:t>1.</w:t>
      </w:r>
      <w:r w:rsidR="008039FD">
        <w:rPr>
          <w:rFonts w:eastAsia="Calibri"/>
          <w:bCs/>
        </w:rPr>
        <w:t>5.3.</w:t>
      </w:r>
      <w:r w:rsidR="008039FD">
        <w:rPr>
          <w:rFonts w:eastAsia="Calibri"/>
          <w:b/>
          <w:bCs/>
        </w:rPr>
        <w:t xml:space="preserve"> Rinkos tyrimas </w:t>
      </w:r>
      <w:r w:rsidR="008039FD">
        <w:rPr>
          <w:rFonts w:eastAsia="Calibri"/>
        </w:rPr>
        <w:t>– 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ir apibendrintų išvadų, pagal kurias priimami sprendimai dėl pirkimų vykdymo, rengimas.</w:t>
      </w:r>
    </w:p>
    <w:p w:rsidR="00A22E22" w:rsidRDefault="0077607A" w:rsidP="00786AAC">
      <w:pPr>
        <w:pStyle w:val="Standard"/>
        <w:tabs>
          <w:tab w:val="left" w:pos="426"/>
          <w:tab w:val="left" w:pos="1254"/>
        </w:tabs>
        <w:spacing w:line="232" w:lineRule="auto"/>
        <w:ind w:firstLine="851"/>
        <w:jc w:val="both"/>
        <w:textAlignment w:val="center"/>
      </w:pPr>
      <w:r>
        <w:rPr>
          <w:rFonts w:eastAsia="Calibri" w:cs="Times New Roman"/>
        </w:rPr>
        <w:t>1.</w:t>
      </w:r>
      <w:r w:rsidR="008039FD">
        <w:rPr>
          <w:rFonts w:eastAsia="Calibri" w:cs="Times New Roman"/>
        </w:rPr>
        <w:t>5.4. Kitos Taisyklėse vartojamos sąvokos yra nustatytos Viešųjų pirkimų įstatyme ir kituose pirkimus reglamentuojančiuose teisės aktuose.</w:t>
      </w:r>
    </w:p>
    <w:p w:rsidR="00A22E22" w:rsidRDefault="0077607A" w:rsidP="00786AAC">
      <w:pPr>
        <w:pStyle w:val="Standard"/>
        <w:tabs>
          <w:tab w:val="left" w:pos="426"/>
          <w:tab w:val="left" w:pos="1254"/>
        </w:tabs>
        <w:spacing w:line="232" w:lineRule="auto"/>
        <w:ind w:firstLine="851"/>
        <w:jc w:val="both"/>
        <w:textAlignment w:val="center"/>
      </w:pPr>
      <w:r>
        <w:rPr>
          <w:rFonts w:eastAsia="Calibri" w:cs="Times New Roman"/>
        </w:rPr>
        <w:t>1.</w:t>
      </w:r>
      <w:r w:rsidR="008039FD">
        <w:rPr>
          <w:rFonts w:eastAsia="Calibri" w:cs="Times New Roman"/>
        </w:rPr>
        <w:t xml:space="preserve">5.5. </w:t>
      </w:r>
      <w:r w:rsidR="008039FD">
        <w:rPr>
          <w:rFonts w:eastAsia="Times New Roman" w:cs="Times New Roman"/>
        </w:rPr>
        <w:t>Pasikeitus Taisyklėse minimų teisės aktų reikalavimams, taikomos aktualios tų teisės aktų redakcijų nuostatos.</w:t>
      </w:r>
    </w:p>
    <w:p w:rsidR="00A22E22" w:rsidRDefault="00A22E22" w:rsidP="00A8340D">
      <w:pPr>
        <w:pStyle w:val="Standard"/>
        <w:tabs>
          <w:tab w:val="left" w:pos="1254"/>
        </w:tabs>
        <w:spacing w:line="232" w:lineRule="auto"/>
        <w:jc w:val="both"/>
        <w:textAlignment w:val="center"/>
      </w:pPr>
    </w:p>
    <w:p w:rsidR="00F738A3" w:rsidRDefault="008039FD" w:rsidP="00A8340D">
      <w:pPr>
        <w:pStyle w:val="Standard"/>
        <w:spacing w:line="230" w:lineRule="auto"/>
        <w:ind w:right="300" w:firstLine="851"/>
        <w:jc w:val="center"/>
        <w:rPr>
          <w:rFonts w:eastAsia="Times New Roman" w:cs="Times New Roman"/>
          <w:b/>
        </w:rPr>
      </w:pPr>
      <w:r>
        <w:rPr>
          <w:rFonts w:eastAsia="Times New Roman" w:cs="Times New Roman"/>
          <w:b/>
        </w:rPr>
        <w:t xml:space="preserve">II SKYRIUS. </w:t>
      </w:r>
    </w:p>
    <w:p w:rsidR="00A22E22" w:rsidRDefault="008039FD" w:rsidP="00A8340D">
      <w:pPr>
        <w:pStyle w:val="Standard"/>
        <w:spacing w:line="230" w:lineRule="auto"/>
        <w:ind w:right="300" w:firstLine="851"/>
        <w:jc w:val="center"/>
      </w:pPr>
      <w:r>
        <w:rPr>
          <w:rFonts w:eastAsia="Times New Roman" w:cs="Times New Roman"/>
          <w:b/>
        </w:rPr>
        <w:t>VIEŠŲJŲ PIRKIMŲ PROCESE DALYVAUJANČIŲ ASMENŲ</w:t>
      </w:r>
    </w:p>
    <w:p w:rsidR="00A22E22" w:rsidRDefault="008039FD" w:rsidP="00A8340D">
      <w:pPr>
        <w:pStyle w:val="Standard"/>
        <w:spacing w:line="230" w:lineRule="auto"/>
        <w:ind w:right="300" w:firstLine="851"/>
        <w:jc w:val="center"/>
      </w:pPr>
      <w:r>
        <w:rPr>
          <w:rFonts w:eastAsia="Times New Roman" w:cs="Times New Roman"/>
          <w:b/>
        </w:rPr>
        <w:t>FUNKCIJOS IR ATSAKOMYBĖS</w:t>
      </w:r>
    </w:p>
    <w:p w:rsidR="00A22E22" w:rsidRDefault="00A22E22" w:rsidP="00BC5C6C">
      <w:pPr>
        <w:pStyle w:val="Standard"/>
        <w:spacing w:line="230" w:lineRule="auto"/>
        <w:ind w:right="300" w:firstLine="851"/>
        <w:jc w:val="both"/>
      </w:pPr>
    </w:p>
    <w:p w:rsidR="00A22E22" w:rsidRDefault="0077607A" w:rsidP="00786AAC">
      <w:pPr>
        <w:pStyle w:val="Standard"/>
        <w:tabs>
          <w:tab w:val="left" w:pos="435"/>
        </w:tabs>
        <w:spacing w:line="0" w:lineRule="atLeast"/>
        <w:ind w:firstLine="851"/>
        <w:jc w:val="both"/>
      </w:pPr>
      <w:r w:rsidRPr="0077607A">
        <w:rPr>
          <w:rFonts w:eastAsia="Times New Roman" w:cs="Times New Roman"/>
        </w:rPr>
        <w:t xml:space="preserve">2.1. </w:t>
      </w:r>
      <w:r w:rsidR="008039FD" w:rsidRPr="0077607A">
        <w:rPr>
          <w:rFonts w:eastAsia="Times New Roman" w:cs="Times New Roman"/>
        </w:rPr>
        <w:t>Pirkimų iniciatoriaus</w:t>
      </w:r>
      <w:r w:rsidR="008039FD">
        <w:rPr>
          <w:rFonts w:eastAsia="Times New Roman" w:cs="Times New Roman"/>
          <w:b/>
        </w:rPr>
        <w:t xml:space="preserve"> </w:t>
      </w:r>
      <w:r w:rsidR="008039FD">
        <w:rPr>
          <w:rFonts w:eastAsia="Times New Roman" w:cs="Times New Roman"/>
        </w:rPr>
        <w:t>funkcijos:</w:t>
      </w:r>
    </w:p>
    <w:p w:rsidR="00A22E22" w:rsidRDefault="0077607A" w:rsidP="00786AAC">
      <w:pPr>
        <w:pStyle w:val="Standard"/>
        <w:tabs>
          <w:tab w:val="left" w:pos="435"/>
        </w:tabs>
        <w:spacing w:line="0" w:lineRule="atLeast"/>
        <w:ind w:firstLine="851"/>
        <w:jc w:val="both"/>
      </w:pPr>
      <w:r>
        <w:rPr>
          <w:rFonts w:eastAsia="Times New Roman" w:cs="Times New Roman"/>
        </w:rPr>
        <w:t>2.1</w:t>
      </w:r>
      <w:r w:rsidR="00A8340D">
        <w:rPr>
          <w:rFonts w:eastAsia="Times New Roman" w:cs="Times New Roman"/>
        </w:rPr>
        <w:t>.1. esant poreikiui, rengti</w:t>
      </w:r>
      <w:r w:rsidR="008039FD">
        <w:rPr>
          <w:rFonts w:eastAsia="Times New Roman" w:cs="Times New Roman"/>
        </w:rPr>
        <w:t xml:space="preserve"> laisvos formos prekių, paslaugų ir darbų poreikio pagrindimą (toliau – pirkimų pagrindimas);</w:t>
      </w:r>
    </w:p>
    <w:p w:rsidR="00A22E22" w:rsidRDefault="0077607A" w:rsidP="00786AAC">
      <w:pPr>
        <w:pStyle w:val="Standard"/>
        <w:tabs>
          <w:tab w:val="left" w:pos="435"/>
        </w:tabs>
        <w:spacing w:line="0" w:lineRule="atLeast"/>
        <w:ind w:firstLine="851"/>
        <w:jc w:val="both"/>
      </w:pPr>
      <w:r>
        <w:rPr>
          <w:rFonts w:eastAsia="Times New Roman" w:cs="Times New Roman"/>
        </w:rPr>
        <w:t>2.1</w:t>
      </w:r>
      <w:r w:rsidR="00A8340D">
        <w:rPr>
          <w:rFonts w:eastAsia="Times New Roman" w:cs="Times New Roman"/>
        </w:rPr>
        <w:t>.2. atlikti</w:t>
      </w:r>
      <w:r w:rsidR="008039FD">
        <w:rPr>
          <w:rFonts w:eastAsia="Times New Roman" w:cs="Times New Roman"/>
        </w:rPr>
        <w:t xml:space="preserve"> rinkos tyrimą dėl potencialių tiekėjų ir pirkimo vertės nustatymo (</w:t>
      </w:r>
      <w:r w:rsidR="008039FD" w:rsidRPr="00F738A3">
        <w:rPr>
          <w:rFonts w:eastAsia="Times New Roman" w:cs="Times New Roman"/>
        </w:rPr>
        <w:t xml:space="preserve">išskyrus </w:t>
      </w:r>
      <w:r w:rsidR="008039FD" w:rsidRPr="00F738A3">
        <w:rPr>
          <w:rFonts w:eastAsia="Times New Roman" w:cs="Times New Roman"/>
        </w:rPr>
        <w:lastRenderedPageBreak/>
        <w:t>ypatingos skubos pirkimus ar kitais perkančiosios organizacijos teisės aktuose nustatytais atvejais</w:t>
      </w:r>
      <w:r w:rsidR="008039FD">
        <w:rPr>
          <w:rFonts w:eastAsia="Times New Roman" w:cs="Times New Roman"/>
        </w:rPr>
        <w:t>);</w:t>
      </w:r>
    </w:p>
    <w:p w:rsidR="00A22E22" w:rsidRDefault="0077607A" w:rsidP="00786AAC">
      <w:pPr>
        <w:pStyle w:val="Standard"/>
        <w:tabs>
          <w:tab w:val="left" w:pos="435"/>
        </w:tabs>
        <w:spacing w:line="0" w:lineRule="atLeast"/>
        <w:ind w:firstLine="851"/>
        <w:jc w:val="both"/>
      </w:pPr>
      <w:r>
        <w:rPr>
          <w:rFonts w:eastAsia="Times New Roman" w:cs="Times New Roman"/>
        </w:rPr>
        <w:t>2.1</w:t>
      </w:r>
      <w:r w:rsidR="008039FD">
        <w:rPr>
          <w:rFonts w:eastAsia="Times New Roman" w:cs="Times New Roman"/>
        </w:rPr>
        <w:t xml:space="preserve">.3. </w:t>
      </w:r>
      <w:r w:rsidR="00A8340D">
        <w:rPr>
          <w:rFonts w:eastAsia="Calibri" w:cs="Times New Roman"/>
        </w:rPr>
        <w:t>įvertinti</w:t>
      </w:r>
      <w:r w:rsidR="008039FD">
        <w:rPr>
          <w:rFonts w:eastAsia="Calibri" w:cs="Times New Roman"/>
        </w:rPr>
        <w:t xml:space="preserve"> galimybę prekes, paslaugas ir darbus pirkti naudojantis </w:t>
      </w:r>
      <w:r w:rsidR="008039FD">
        <w:rPr>
          <w:rFonts w:eastAsia="Calibri" w:cs="Times New Roman"/>
          <w:lang w:eastAsia="lt-LT"/>
        </w:rPr>
        <w:t>Centrinės perkančiosios organizacijos (toliau – CPO) elektroniniu katalogu</w:t>
      </w:r>
      <w:r w:rsidR="008039FD">
        <w:rPr>
          <w:rFonts w:eastAsia="Calibri" w:cs="Times New Roman"/>
        </w:rPr>
        <w:t xml:space="preserve"> ir pirkimų pagrindime pateikti vieną iš toliau nurodytų siūlymų:</w:t>
      </w:r>
    </w:p>
    <w:p w:rsidR="00A22E22" w:rsidRDefault="0077607A" w:rsidP="00786AAC">
      <w:pPr>
        <w:pStyle w:val="Standard"/>
        <w:tabs>
          <w:tab w:val="left" w:pos="435"/>
        </w:tabs>
        <w:spacing w:line="0" w:lineRule="atLeast"/>
        <w:ind w:firstLine="851"/>
        <w:jc w:val="both"/>
      </w:pPr>
      <w:r>
        <w:rPr>
          <w:rFonts w:eastAsia="Calibri" w:cs="Times New Roman"/>
        </w:rPr>
        <w:t>2.1</w:t>
      </w:r>
      <w:r w:rsidR="008039FD">
        <w:rPr>
          <w:rFonts w:eastAsia="Calibri" w:cs="Times New Roman"/>
        </w:rPr>
        <w:t>.3.1. pirkimą vykdyti naudojantis CPO elektroniniu katalogu, jei jame siūlomos prekės, paslaugos ar darbai atitinka pirkimo iniciatoriaus įvertintus perkančiosios organizacijos poreikius ir pirkimas negali būti vykdomas efektyvesniu būdu racionaliai naudojant lėšas</w:t>
      </w:r>
      <w:r w:rsidR="00A8340D">
        <w:rPr>
          <w:rFonts w:eastAsia="Calibri" w:cs="Times New Roman"/>
        </w:rPr>
        <w:t>. Pirkimo iniciatorius</w:t>
      </w:r>
      <w:r w:rsidR="00A8340D" w:rsidRPr="00A8340D">
        <w:rPr>
          <w:rFonts w:eastAsia="Calibri" w:cs="Times New Roman"/>
        </w:rPr>
        <w:t xml:space="preserve"> </w:t>
      </w:r>
      <w:r w:rsidR="00A8340D">
        <w:rPr>
          <w:rFonts w:eastAsia="Calibri" w:cs="Times New Roman"/>
        </w:rPr>
        <w:t>turi</w:t>
      </w:r>
      <w:r w:rsidR="00A8340D" w:rsidRPr="00A8340D">
        <w:rPr>
          <w:rFonts w:eastAsia="Calibri" w:cs="Times New Roman"/>
        </w:rPr>
        <w:t xml:space="preserve"> užtikrinti, kad prekių, paslaugų ir darbų pirkimai būtų vykdomi naudojantis CPO elektroniniu katalogu tais atvejais, kai jame siūlomos prekės, paslaugos ar darbai atitinka perkančiosios organizacijos poreikius ir perkančioji organizacija negali jų vykdyti efektyvesniu būdu racionaliai naudodama lėšas</w:t>
      </w:r>
      <w:r w:rsidR="008039FD">
        <w:rPr>
          <w:rFonts w:eastAsia="Calibri" w:cs="Times New Roman"/>
        </w:rPr>
        <w:t>;</w:t>
      </w:r>
    </w:p>
    <w:p w:rsidR="00A22E22" w:rsidRDefault="0077607A" w:rsidP="00786AAC">
      <w:pPr>
        <w:pStyle w:val="Standard"/>
        <w:tabs>
          <w:tab w:val="left" w:pos="435"/>
        </w:tabs>
        <w:spacing w:line="0" w:lineRule="atLeast"/>
        <w:ind w:firstLine="851"/>
        <w:jc w:val="both"/>
      </w:pPr>
      <w:r>
        <w:rPr>
          <w:rFonts w:eastAsia="Calibri" w:cs="Times New Roman"/>
        </w:rPr>
        <w:t>2.1</w:t>
      </w:r>
      <w:r w:rsidR="008039FD">
        <w:rPr>
          <w:rFonts w:eastAsia="Calibri" w:cs="Times New Roman"/>
        </w:rPr>
        <w:t>.3.2. pirkimą vykdyti nesinaudojant CPO elektr</w:t>
      </w:r>
      <w:r w:rsidR="00A8340D">
        <w:rPr>
          <w:rFonts w:eastAsia="Calibri" w:cs="Times New Roman"/>
        </w:rPr>
        <w:t>oniniu katalogu nurodant</w:t>
      </w:r>
      <w:r w:rsidR="008039FD">
        <w:rPr>
          <w:rFonts w:eastAsia="Calibri" w:cs="Times New Roman"/>
        </w:rPr>
        <w:t xml:space="preserve"> </w:t>
      </w:r>
      <w:r w:rsidR="00A8340D">
        <w:rPr>
          <w:rFonts w:eastAsia="Calibri" w:cs="Times New Roman"/>
        </w:rPr>
        <w:t>argumentuotą paaiškinimą.</w:t>
      </w:r>
    </w:p>
    <w:p w:rsidR="00A22E22" w:rsidRDefault="0077607A" w:rsidP="00786AAC">
      <w:pPr>
        <w:pStyle w:val="Standard"/>
        <w:tabs>
          <w:tab w:val="left" w:pos="435"/>
        </w:tabs>
        <w:spacing w:line="0" w:lineRule="atLeast"/>
        <w:ind w:firstLine="851"/>
        <w:jc w:val="both"/>
      </w:pPr>
      <w:r>
        <w:rPr>
          <w:rFonts w:eastAsia="Times New Roman" w:cs="Times New Roman"/>
        </w:rPr>
        <w:t xml:space="preserve">2.1.4. </w:t>
      </w:r>
      <w:r w:rsidR="008039FD">
        <w:rPr>
          <w:rFonts w:eastAsia="Times New Roman" w:cs="Times New Roman"/>
        </w:rPr>
        <w:t>p</w:t>
      </w:r>
      <w:r w:rsidR="00A8340D">
        <w:rPr>
          <w:rFonts w:eastAsia="Times New Roman" w:cs="Times New Roman"/>
        </w:rPr>
        <w:t>irkimo procedūroms atlikti pildyti</w:t>
      </w:r>
      <w:r w:rsidR="008039FD">
        <w:rPr>
          <w:rFonts w:eastAsia="Times New Roman" w:cs="Times New Roman"/>
        </w:rPr>
        <w:t xml:space="preserve"> paraišką </w:t>
      </w:r>
      <w:r w:rsidR="00885DD8">
        <w:rPr>
          <w:rFonts w:eastAsia="Times New Roman" w:cs="Times New Roman"/>
        </w:rPr>
        <w:t>pagal Taisyklių 1</w:t>
      </w:r>
      <w:r w:rsidR="008039FD">
        <w:rPr>
          <w:rFonts w:eastAsia="Times New Roman" w:cs="Times New Roman"/>
        </w:rPr>
        <w:t xml:space="preserve"> priede pateiktą formą</w:t>
      </w:r>
      <w:r w:rsidR="009C289F">
        <w:rPr>
          <w:rFonts w:eastAsia="Times New Roman" w:cs="Times New Roman"/>
        </w:rPr>
        <w:t xml:space="preserve"> (toliau – paraiška)</w:t>
      </w:r>
      <w:r w:rsidR="001F261B">
        <w:rPr>
          <w:rFonts w:eastAsia="Times New Roman" w:cs="Times New Roman"/>
        </w:rPr>
        <w:t xml:space="preserve"> ir </w:t>
      </w:r>
      <w:r w:rsidR="009C289F" w:rsidRPr="009C289F">
        <w:rPr>
          <w:rFonts w:eastAsia="Times New Roman" w:cs="Times New Roman"/>
        </w:rPr>
        <w:t>Taisyklių 3.4</w:t>
      </w:r>
      <w:r w:rsidR="001F261B" w:rsidRPr="009C289F">
        <w:rPr>
          <w:rFonts w:eastAsia="Times New Roman" w:cs="Times New Roman"/>
        </w:rPr>
        <w:t xml:space="preserve"> punkte nustatytus reikalavimus</w:t>
      </w:r>
      <w:r w:rsidR="001F261B">
        <w:rPr>
          <w:rFonts w:eastAsia="Times New Roman" w:cs="Times New Roman"/>
        </w:rPr>
        <w:t xml:space="preserve">. </w:t>
      </w:r>
      <w:r w:rsidR="001F261B" w:rsidRPr="001F261B">
        <w:rPr>
          <w:rFonts w:eastAsia="Times New Roman" w:cs="Times New Roman"/>
          <w:bCs/>
        </w:rPr>
        <w:t>Pirkimo paraiška nepildoma, kai planuojamo</w:t>
      </w:r>
      <w:r w:rsidR="001F261B">
        <w:rPr>
          <w:rFonts w:eastAsia="Times New Roman" w:cs="Times New Roman"/>
          <w:bCs/>
        </w:rPr>
        <w:t xml:space="preserve"> pirkimo </w:t>
      </w:r>
      <w:r w:rsidR="001F261B" w:rsidRPr="001F261B">
        <w:rPr>
          <w:rFonts w:eastAsia="Times New Roman" w:cs="Times New Roman"/>
          <w:bCs/>
        </w:rPr>
        <w:t xml:space="preserve">vertė </w:t>
      </w:r>
      <w:r w:rsidR="001F261B">
        <w:rPr>
          <w:rFonts w:eastAsia="Times New Roman" w:cs="Times New Roman"/>
          <w:bCs/>
        </w:rPr>
        <w:t>yra mažesnė nei 400 eurų be PVM</w:t>
      </w:r>
      <w:r w:rsidR="008039FD">
        <w:rPr>
          <w:rFonts w:eastAsia="Times New Roman" w:cs="Times New Roman"/>
        </w:rPr>
        <w:t>;</w:t>
      </w:r>
    </w:p>
    <w:p w:rsidR="00A22E22" w:rsidRDefault="0077607A" w:rsidP="00786AAC">
      <w:pPr>
        <w:pStyle w:val="Standard"/>
        <w:tabs>
          <w:tab w:val="left" w:pos="435"/>
        </w:tabs>
        <w:spacing w:line="0" w:lineRule="atLeast"/>
        <w:ind w:firstLine="851"/>
        <w:jc w:val="both"/>
      </w:pPr>
      <w:r>
        <w:rPr>
          <w:rFonts w:eastAsia="Times New Roman" w:cs="Times New Roman"/>
        </w:rPr>
        <w:t>2.1</w:t>
      </w:r>
      <w:r w:rsidR="00F738A3">
        <w:rPr>
          <w:rFonts w:eastAsia="Times New Roman" w:cs="Times New Roman"/>
        </w:rPr>
        <w:t>.5</w:t>
      </w:r>
      <w:r w:rsidR="008039FD">
        <w:rPr>
          <w:rFonts w:eastAsia="Times New Roman" w:cs="Times New Roman"/>
        </w:rPr>
        <w:t xml:space="preserve">. teikti </w:t>
      </w:r>
      <w:r w:rsidR="00D26546">
        <w:rPr>
          <w:rFonts w:eastAsia="Times New Roman" w:cs="Times New Roman"/>
        </w:rPr>
        <w:t>viešojo pirkimo</w:t>
      </w:r>
      <w:r w:rsidR="008039FD">
        <w:rPr>
          <w:rFonts w:eastAsia="Times New Roman" w:cs="Times New Roman"/>
        </w:rPr>
        <w:t xml:space="preserve"> komisijai ar pirkimų organizatoriui</w:t>
      </w:r>
      <w:r w:rsidR="00D26546">
        <w:rPr>
          <w:rFonts w:eastAsia="Times New Roman" w:cs="Times New Roman"/>
        </w:rPr>
        <w:t>, vykdantiems pirkimus</w:t>
      </w:r>
      <w:r w:rsidR="00B36C84">
        <w:rPr>
          <w:rFonts w:eastAsia="Times New Roman" w:cs="Times New Roman"/>
        </w:rPr>
        <w:t>,</w:t>
      </w:r>
      <w:r w:rsidR="008039FD">
        <w:rPr>
          <w:rFonts w:eastAsia="Times New Roman" w:cs="Times New Roman"/>
        </w:rPr>
        <w:t xml:space="preserve"> visą informaciją </w:t>
      </w:r>
      <w:r w:rsidR="00B36C84">
        <w:rPr>
          <w:rFonts w:eastAsia="Times New Roman" w:cs="Times New Roman"/>
        </w:rPr>
        <w:t>reikalingą pirkimų dokumentų parengimui ir  procedūrų atlikimui.</w:t>
      </w:r>
    </w:p>
    <w:p w:rsidR="00A22E22" w:rsidRDefault="0077607A" w:rsidP="00786AAC">
      <w:pPr>
        <w:pStyle w:val="Standard"/>
        <w:tabs>
          <w:tab w:val="left" w:pos="435"/>
        </w:tabs>
        <w:spacing w:line="0" w:lineRule="atLeast"/>
        <w:ind w:firstLine="851"/>
        <w:jc w:val="both"/>
      </w:pPr>
      <w:r w:rsidRPr="0077607A">
        <w:rPr>
          <w:rFonts w:eastAsia="Times New Roman" w:cs="Times New Roman"/>
        </w:rPr>
        <w:t xml:space="preserve">2.2. </w:t>
      </w:r>
      <w:r w:rsidR="008039FD" w:rsidRPr="0077607A">
        <w:rPr>
          <w:rFonts w:eastAsia="Times New Roman" w:cs="Times New Roman"/>
        </w:rPr>
        <w:t>Pirkimų organizatoriaus</w:t>
      </w:r>
      <w:r w:rsidR="008039FD">
        <w:rPr>
          <w:rFonts w:eastAsia="Times New Roman" w:cs="Times New Roman"/>
          <w:b/>
        </w:rPr>
        <w:t xml:space="preserve"> </w:t>
      </w:r>
      <w:r w:rsidR="008039FD">
        <w:rPr>
          <w:rFonts w:eastAsia="Times New Roman" w:cs="Times New Roman"/>
        </w:rPr>
        <w:t>funkcijos:</w:t>
      </w:r>
    </w:p>
    <w:p w:rsidR="00A22E22" w:rsidRDefault="00A22E22" w:rsidP="00786AAC">
      <w:pPr>
        <w:pStyle w:val="Standard"/>
        <w:spacing w:line="12" w:lineRule="exact"/>
        <w:ind w:firstLine="851"/>
        <w:jc w:val="both"/>
        <w:rPr>
          <w:rFonts w:eastAsia="Times New Roman" w:cs="Times New Roman"/>
        </w:rPr>
      </w:pPr>
    </w:p>
    <w:p w:rsidR="00B36C84" w:rsidRDefault="0077607A" w:rsidP="00786AAC">
      <w:pPr>
        <w:pStyle w:val="Standard"/>
        <w:spacing w:line="230" w:lineRule="auto"/>
        <w:ind w:firstLine="851"/>
        <w:jc w:val="both"/>
        <w:rPr>
          <w:rFonts w:eastAsia="Times New Roman" w:cs="Times New Roman"/>
        </w:rPr>
      </w:pPr>
      <w:r>
        <w:rPr>
          <w:rFonts w:eastAsia="Times New Roman" w:cs="Times New Roman"/>
        </w:rPr>
        <w:t>2.2</w:t>
      </w:r>
      <w:r w:rsidR="00B36C84">
        <w:rPr>
          <w:rFonts w:eastAsia="Times New Roman" w:cs="Times New Roman"/>
        </w:rPr>
        <w:t>.</w:t>
      </w:r>
      <w:r>
        <w:rPr>
          <w:rFonts w:eastAsia="Times New Roman" w:cs="Times New Roman"/>
        </w:rPr>
        <w:t>1.</w:t>
      </w:r>
      <w:r w:rsidR="00B36C84">
        <w:rPr>
          <w:rFonts w:eastAsia="Times New Roman" w:cs="Times New Roman"/>
        </w:rPr>
        <w:t xml:space="preserve"> vykdyti</w:t>
      </w:r>
      <w:r w:rsidR="008039FD">
        <w:rPr>
          <w:rFonts w:eastAsia="Times New Roman" w:cs="Times New Roman"/>
        </w:rPr>
        <w:t xml:space="preserve"> mažos vertės pirkimų procedūras Apraše ir šiose Taisyklėse nustatyta tvarka;</w:t>
      </w:r>
    </w:p>
    <w:p w:rsidR="00A22E22" w:rsidRDefault="0077607A" w:rsidP="00786AAC">
      <w:pPr>
        <w:pStyle w:val="Standard"/>
        <w:spacing w:line="230" w:lineRule="auto"/>
        <w:ind w:firstLine="851"/>
        <w:jc w:val="both"/>
      </w:pPr>
      <w:r>
        <w:rPr>
          <w:rFonts w:eastAsia="Times New Roman" w:cs="Times New Roman"/>
        </w:rPr>
        <w:t>2.2.2</w:t>
      </w:r>
      <w:r w:rsidR="00B36C84">
        <w:rPr>
          <w:rFonts w:eastAsia="Times New Roman" w:cs="Times New Roman"/>
        </w:rPr>
        <w:t>. rengti viešųjų pirkimų dokumentus vadovaudamasis Apraše nurodytais reikalavimais;</w:t>
      </w:r>
    </w:p>
    <w:p w:rsidR="00A22E22" w:rsidRDefault="00A22E22" w:rsidP="00786AAC">
      <w:pPr>
        <w:pStyle w:val="Standard"/>
        <w:spacing w:line="2" w:lineRule="exact"/>
        <w:ind w:firstLine="851"/>
        <w:jc w:val="both"/>
        <w:rPr>
          <w:rFonts w:eastAsia="Times New Roman" w:cs="Times New Roman"/>
        </w:rPr>
      </w:pPr>
    </w:p>
    <w:p w:rsidR="00A22E22" w:rsidRDefault="0077607A" w:rsidP="00786AAC">
      <w:pPr>
        <w:pStyle w:val="Standard"/>
        <w:tabs>
          <w:tab w:val="left" w:pos="1520"/>
        </w:tabs>
        <w:spacing w:line="0" w:lineRule="atLeast"/>
        <w:ind w:firstLine="851"/>
        <w:jc w:val="both"/>
      </w:pPr>
      <w:r>
        <w:rPr>
          <w:rFonts w:eastAsia="Times New Roman" w:cs="Times New Roman"/>
        </w:rPr>
        <w:t>2.2.3</w:t>
      </w:r>
      <w:r w:rsidR="008039FD">
        <w:rPr>
          <w:rFonts w:eastAsia="Times New Roman" w:cs="Times New Roman"/>
        </w:rPr>
        <w:t xml:space="preserve">. šiose </w:t>
      </w:r>
      <w:r w:rsidR="008039FD" w:rsidRPr="00F738A3">
        <w:rPr>
          <w:rFonts w:eastAsia="Times New Roman" w:cs="Times New Roman"/>
        </w:rPr>
        <w:t>Taisyklėse nustatytais atvejais</w:t>
      </w:r>
      <w:r w:rsidR="00B36C84">
        <w:rPr>
          <w:rFonts w:eastAsia="Times New Roman" w:cs="Times New Roman"/>
        </w:rPr>
        <w:t xml:space="preserve"> pildyti</w:t>
      </w:r>
      <w:r w:rsidR="008039FD">
        <w:rPr>
          <w:rFonts w:eastAsia="Times New Roman" w:cs="Times New Roman"/>
        </w:rPr>
        <w:t xml:space="preserve"> tiekėjų apklausos pažymą, pagal </w:t>
      </w:r>
      <w:r w:rsidR="00885DD8">
        <w:rPr>
          <w:rFonts w:eastAsia="Times New Roman" w:cs="Times New Roman"/>
        </w:rPr>
        <w:t>Taisyklių 2 priede</w:t>
      </w:r>
      <w:r w:rsidR="008039FD">
        <w:rPr>
          <w:rFonts w:eastAsia="Times New Roman" w:cs="Times New Roman"/>
        </w:rPr>
        <w:t xml:space="preserve"> pateiktą formą;</w:t>
      </w:r>
    </w:p>
    <w:p w:rsidR="00A22E22" w:rsidRDefault="0077607A" w:rsidP="00786AAC">
      <w:pPr>
        <w:pStyle w:val="Standard"/>
        <w:tabs>
          <w:tab w:val="left" w:pos="1520"/>
        </w:tabs>
        <w:spacing w:line="0" w:lineRule="atLeast"/>
        <w:ind w:firstLine="851"/>
        <w:jc w:val="both"/>
      </w:pPr>
      <w:r>
        <w:rPr>
          <w:rFonts w:eastAsia="Times New Roman" w:cs="Times New Roman"/>
        </w:rPr>
        <w:t>2.2.4</w:t>
      </w:r>
      <w:r w:rsidR="00B36C84">
        <w:rPr>
          <w:rFonts w:eastAsia="Times New Roman" w:cs="Times New Roman"/>
        </w:rPr>
        <w:t>. koordinuoti (organizuoti</w:t>
      </w:r>
      <w:r w:rsidR="008039FD">
        <w:rPr>
          <w:rFonts w:eastAsia="Times New Roman" w:cs="Times New Roman"/>
        </w:rPr>
        <w:t>) perkančiosios organizacijos sudarytose pirkimo sutartyse numatytų jos įs</w:t>
      </w:r>
      <w:r w:rsidR="00B36C84">
        <w:rPr>
          <w:rFonts w:eastAsia="Times New Roman" w:cs="Times New Roman"/>
        </w:rPr>
        <w:t>ipareigojimų vykdymą ir prižiūrėti</w:t>
      </w:r>
      <w:r w:rsidR="008039FD">
        <w:rPr>
          <w:rFonts w:eastAsia="Times New Roman" w:cs="Times New Roman"/>
        </w:rPr>
        <w:t xml:space="preserve"> pristatymo (atlikimo, teikimo) terminų bei prekių, paslaugų ir darbų atitiktį pirkimo sutartyse numatytiems kokybiniams ir kitiems reikalavimams laikymąsi;</w:t>
      </w:r>
    </w:p>
    <w:p w:rsidR="00A22E22" w:rsidRDefault="0077607A" w:rsidP="00786AAC">
      <w:pPr>
        <w:pStyle w:val="Standard"/>
        <w:tabs>
          <w:tab w:val="left" w:pos="1520"/>
        </w:tabs>
        <w:spacing w:line="0" w:lineRule="atLeast"/>
        <w:ind w:firstLine="851"/>
        <w:jc w:val="both"/>
      </w:pPr>
      <w:r>
        <w:rPr>
          <w:rFonts w:eastAsia="Times New Roman" w:cs="Times New Roman"/>
        </w:rPr>
        <w:t>2.2.5</w:t>
      </w:r>
      <w:r w:rsidR="00B36C84">
        <w:rPr>
          <w:rFonts w:eastAsia="Times New Roman" w:cs="Times New Roman"/>
        </w:rPr>
        <w:t>. inicijuoti</w:t>
      </w:r>
      <w:r w:rsidR="008039FD">
        <w:rPr>
          <w:rFonts w:eastAsia="Times New Roman" w:cs="Times New Roman"/>
        </w:rPr>
        <w:t xml:space="preserve"> siūlymus dėl pirkimo sutarčių pratęsimo, keitimo, nutraukimo ar pirkimo sutartyje numatytų prievolių įvykdymo užtikrinimo būdų taikymo;</w:t>
      </w:r>
    </w:p>
    <w:p w:rsidR="00A22E22" w:rsidRDefault="0077607A" w:rsidP="00786AAC">
      <w:pPr>
        <w:pStyle w:val="Standard"/>
        <w:tabs>
          <w:tab w:val="left" w:pos="1520"/>
        </w:tabs>
        <w:spacing w:line="0" w:lineRule="atLeast"/>
        <w:ind w:firstLine="851"/>
        <w:jc w:val="both"/>
      </w:pPr>
      <w:r>
        <w:rPr>
          <w:rFonts w:eastAsia="Calibri" w:cs="Times New Roman"/>
        </w:rPr>
        <w:t>2.2.6</w:t>
      </w:r>
      <w:r w:rsidR="00B36C84">
        <w:rPr>
          <w:rFonts w:eastAsia="Calibri" w:cs="Times New Roman"/>
        </w:rPr>
        <w:t>. rengti</w:t>
      </w:r>
      <w:r w:rsidR="008039FD">
        <w:rPr>
          <w:rFonts w:eastAsia="Calibri" w:cs="Times New Roman"/>
        </w:rPr>
        <w:t xml:space="preserve"> pir</w:t>
      </w:r>
      <w:r w:rsidR="00B36C84">
        <w:rPr>
          <w:rFonts w:eastAsia="Calibri" w:cs="Times New Roman"/>
        </w:rPr>
        <w:t xml:space="preserve">kimo sutarties projektą ir jį </w:t>
      </w:r>
      <w:r w:rsidR="008039FD">
        <w:rPr>
          <w:rFonts w:eastAsia="Calibri" w:cs="Times New Roman"/>
        </w:rPr>
        <w:t>derinti perkančiosios organizacijos nustatyta tvarka;</w:t>
      </w:r>
    </w:p>
    <w:p w:rsidR="00A22E22" w:rsidRDefault="00A22E22" w:rsidP="00786AAC">
      <w:pPr>
        <w:pStyle w:val="Standard"/>
        <w:spacing w:line="12" w:lineRule="exact"/>
        <w:ind w:firstLine="851"/>
        <w:jc w:val="both"/>
        <w:rPr>
          <w:rFonts w:eastAsia="Times New Roman" w:cs="Times New Roman"/>
        </w:rPr>
      </w:pPr>
    </w:p>
    <w:p w:rsidR="00A22E22" w:rsidRDefault="0077607A" w:rsidP="00786AAC">
      <w:pPr>
        <w:pStyle w:val="Standard"/>
        <w:spacing w:line="230" w:lineRule="auto"/>
        <w:ind w:firstLine="851"/>
        <w:jc w:val="both"/>
      </w:pPr>
      <w:r>
        <w:rPr>
          <w:rFonts w:eastAsia="Times New Roman" w:cs="Times New Roman"/>
        </w:rPr>
        <w:t xml:space="preserve">2.2.7. </w:t>
      </w:r>
      <w:r w:rsidR="00B36C84">
        <w:rPr>
          <w:rFonts w:eastAsia="Times New Roman" w:cs="Times New Roman"/>
        </w:rPr>
        <w:t>sudaryti</w:t>
      </w:r>
      <w:r w:rsidR="008039FD">
        <w:rPr>
          <w:rFonts w:eastAsia="Times New Roman" w:cs="Times New Roman"/>
        </w:rPr>
        <w:t xml:space="preserve"> metinį pirkimų planą iki einamųjų metų kovo 15 d.</w:t>
      </w:r>
      <w:r w:rsidR="00B36C84">
        <w:rPr>
          <w:rFonts w:eastAsia="Times New Roman" w:cs="Times New Roman"/>
        </w:rPr>
        <w:t xml:space="preserve">, suderinti jį su perkančiosios organizacijos </w:t>
      </w:r>
      <w:r w:rsidR="003B396A">
        <w:rPr>
          <w:rFonts w:eastAsia="Times New Roman" w:cs="Times New Roman"/>
        </w:rPr>
        <w:t xml:space="preserve">vyriausiuoju </w:t>
      </w:r>
      <w:r w:rsidR="00B36C84">
        <w:rPr>
          <w:rFonts w:eastAsia="Times New Roman" w:cs="Times New Roman"/>
        </w:rPr>
        <w:t>finansininku</w:t>
      </w:r>
      <w:r w:rsidR="008039FD">
        <w:rPr>
          <w:rFonts w:eastAsia="Times New Roman" w:cs="Times New Roman"/>
        </w:rPr>
        <w:t xml:space="preserve"> ir </w:t>
      </w:r>
      <w:r w:rsidR="00B36C84">
        <w:rPr>
          <w:rFonts w:eastAsia="Times New Roman" w:cs="Times New Roman"/>
        </w:rPr>
        <w:t>pateikti jį</w:t>
      </w:r>
      <w:r w:rsidR="008039FD">
        <w:rPr>
          <w:rFonts w:eastAsia="Times New Roman" w:cs="Times New Roman"/>
        </w:rPr>
        <w:t xml:space="preserve"> tvirtinti </w:t>
      </w:r>
      <w:r w:rsidR="00B36C84">
        <w:rPr>
          <w:rFonts w:eastAsia="Times New Roman" w:cs="Times New Roman"/>
        </w:rPr>
        <w:t xml:space="preserve">perkančiosios </w:t>
      </w:r>
      <w:r w:rsidR="008039FD">
        <w:rPr>
          <w:rFonts w:eastAsia="Times New Roman" w:cs="Times New Roman"/>
        </w:rPr>
        <w:t>organizacijos vadovui ar jo įgaliotam asmeniui;</w:t>
      </w:r>
    </w:p>
    <w:p w:rsidR="00A22E22" w:rsidRDefault="0077607A" w:rsidP="00786AAC">
      <w:pPr>
        <w:pStyle w:val="Standard"/>
        <w:spacing w:line="230" w:lineRule="auto"/>
        <w:ind w:firstLine="851"/>
        <w:jc w:val="both"/>
      </w:pPr>
      <w:r>
        <w:rPr>
          <w:rFonts w:eastAsia="Times New Roman" w:cs="Times New Roman"/>
        </w:rPr>
        <w:t xml:space="preserve">2.2.8. </w:t>
      </w:r>
      <w:r w:rsidR="00B36C84">
        <w:rPr>
          <w:rFonts w:eastAsia="Times New Roman" w:cs="Times New Roman"/>
        </w:rPr>
        <w:t>v</w:t>
      </w:r>
      <w:r w:rsidR="008039FD">
        <w:rPr>
          <w:rFonts w:eastAsia="Times New Roman" w:cs="Times New Roman"/>
        </w:rPr>
        <w:t xml:space="preserve">adovaudamasis Viešųjų pirkimų įstatymo 86 straipsnio 9 dalimi, </w:t>
      </w:r>
      <w:r w:rsidR="008039FD">
        <w:rPr>
          <w:rFonts w:eastAsia="Times New Roman" w:cs="Times New Roman"/>
          <w:color w:val="000000"/>
        </w:rPr>
        <w:t>laimėjusio dalyvio pasiūlymą, sudarytą pirkimo sutartį, preliminariąją sutartį ir šių sutarčių pakeitimus sk</w:t>
      </w:r>
      <w:r w:rsidR="00B36C84">
        <w:rPr>
          <w:rFonts w:eastAsia="Times New Roman" w:cs="Times New Roman"/>
          <w:color w:val="000000"/>
        </w:rPr>
        <w:t>elbti</w:t>
      </w:r>
      <w:r w:rsidR="008039FD">
        <w:rPr>
          <w:rFonts w:eastAsia="Times New Roman" w:cs="Times New Roman"/>
          <w:color w:val="000000"/>
        </w:rPr>
        <w:t xml:space="preserve"> Centrinėje viešųjų pirkimų informacinėje sistemoje (toliau – CVP IS);</w:t>
      </w:r>
    </w:p>
    <w:p w:rsidR="00A22E22" w:rsidRDefault="0077607A" w:rsidP="00786AAC">
      <w:pPr>
        <w:pStyle w:val="Standard"/>
        <w:spacing w:line="230" w:lineRule="auto"/>
        <w:ind w:firstLine="851"/>
        <w:jc w:val="both"/>
      </w:pPr>
      <w:r>
        <w:rPr>
          <w:rFonts w:eastAsia="Times New Roman" w:cs="Times New Roman"/>
          <w:color w:val="000000"/>
        </w:rPr>
        <w:t xml:space="preserve">2.2.9. </w:t>
      </w:r>
      <w:r w:rsidR="008039FD">
        <w:rPr>
          <w:rFonts w:eastAsia="Times New Roman" w:cs="Times New Roman"/>
          <w:color w:val="000000"/>
        </w:rPr>
        <w:t>per 30 dienų nuo ataskaitinių kalendorinių metų pabaigos Viešųjų pirkimų tarnyb</w:t>
      </w:r>
      <w:r w:rsidR="00B36C84">
        <w:rPr>
          <w:rFonts w:eastAsia="Times New Roman" w:cs="Times New Roman"/>
          <w:color w:val="000000"/>
        </w:rPr>
        <w:t>ai jos nustatyta tvarka pateikti</w:t>
      </w:r>
      <w:r w:rsidR="008039FD">
        <w:rPr>
          <w:rFonts w:eastAsia="Times New Roman" w:cs="Times New Roman"/>
          <w:color w:val="000000"/>
        </w:rPr>
        <w:t xml:space="preserve"> visų per kalendorinius metus atliktų pirkimų ataskaitą;</w:t>
      </w:r>
    </w:p>
    <w:p w:rsidR="00A22E22" w:rsidRDefault="0077607A" w:rsidP="00786AAC">
      <w:pPr>
        <w:pStyle w:val="Standard"/>
        <w:spacing w:line="230" w:lineRule="auto"/>
        <w:ind w:firstLine="851"/>
        <w:jc w:val="both"/>
        <w:rPr>
          <w:rFonts w:eastAsia="Calibri" w:cs="Times New Roman"/>
          <w:color w:val="000000"/>
        </w:rPr>
      </w:pPr>
      <w:r>
        <w:rPr>
          <w:rFonts w:eastAsia="Times New Roman" w:cs="Times New Roman"/>
          <w:color w:val="000000"/>
        </w:rPr>
        <w:t>2.2.10</w:t>
      </w:r>
      <w:r w:rsidR="008039FD">
        <w:rPr>
          <w:rFonts w:eastAsia="Times New Roman" w:cs="Times New Roman"/>
          <w:color w:val="000000"/>
        </w:rPr>
        <w:t xml:space="preserve">. </w:t>
      </w:r>
      <w:r w:rsidR="00B36C84">
        <w:rPr>
          <w:rFonts w:eastAsia="Calibri" w:cs="Times New Roman"/>
          <w:color w:val="000000"/>
        </w:rPr>
        <w:t>atlikti</w:t>
      </w:r>
      <w:r w:rsidR="008039FD">
        <w:rPr>
          <w:rFonts w:eastAsia="Calibri" w:cs="Times New Roman"/>
          <w:color w:val="000000"/>
        </w:rPr>
        <w:t xml:space="preserve"> kitus veiksmus, susijusius su pirkimo procedūromis, jei jie neprieštarauja Viešųjų pirkimų įstatymui ir kitiems pirkimus reglamentuojantiems teisės aktams.</w:t>
      </w:r>
    </w:p>
    <w:p w:rsidR="0077607A" w:rsidRDefault="0077607A" w:rsidP="00786AAC">
      <w:pPr>
        <w:pStyle w:val="Standard"/>
        <w:spacing w:line="230" w:lineRule="auto"/>
        <w:ind w:firstLine="851"/>
        <w:jc w:val="both"/>
        <w:rPr>
          <w:rFonts w:eastAsia="Calibri" w:cs="Times New Roman"/>
          <w:color w:val="000000"/>
        </w:rPr>
      </w:pPr>
      <w:r>
        <w:rPr>
          <w:rFonts w:eastAsia="Calibri" w:cs="Times New Roman"/>
          <w:color w:val="000000"/>
        </w:rPr>
        <w:t xml:space="preserve">2.3. </w:t>
      </w:r>
      <w:r w:rsidRPr="0077607A">
        <w:rPr>
          <w:rFonts w:eastAsia="Calibri" w:cs="Times New Roman"/>
          <w:bCs/>
          <w:color w:val="000000"/>
        </w:rPr>
        <w:t>Mažos vertės pirkimus</w:t>
      </w:r>
      <w:r w:rsidR="00D00A5E">
        <w:rPr>
          <w:rFonts w:eastAsia="Calibri" w:cs="Times New Roman"/>
          <w:color w:val="000000"/>
        </w:rPr>
        <w:t xml:space="preserve"> gali atlikti P</w:t>
      </w:r>
      <w:r w:rsidRPr="0077607A">
        <w:rPr>
          <w:rFonts w:eastAsia="Calibri" w:cs="Times New Roman"/>
          <w:color w:val="000000"/>
        </w:rPr>
        <w:t xml:space="preserve">irkimo organizatorius arba perkančiosios sudaryta </w:t>
      </w:r>
      <w:r w:rsidR="00B025AA">
        <w:rPr>
          <w:rFonts w:eastAsia="Calibri" w:cs="Times New Roman"/>
          <w:color w:val="000000"/>
        </w:rPr>
        <w:t>Komisija</w:t>
      </w:r>
      <w:r>
        <w:rPr>
          <w:rFonts w:eastAsia="Calibri" w:cs="Times New Roman"/>
          <w:color w:val="000000"/>
        </w:rPr>
        <w:t>.</w:t>
      </w:r>
    </w:p>
    <w:p w:rsidR="0077607A" w:rsidRDefault="0077607A" w:rsidP="00786AAC">
      <w:pPr>
        <w:pStyle w:val="Standard"/>
        <w:spacing w:line="230" w:lineRule="auto"/>
        <w:ind w:firstLine="851"/>
        <w:jc w:val="both"/>
        <w:rPr>
          <w:rFonts w:eastAsia="Calibri" w:cs="Times New Roman"/>
          <w:color w:val="000000"/>
        </w:rPr>
      </w:pPr>
      <w:r>
        <w:rPr>
          <w:rFonts w:eastAsia="Calibri" w:cs="Times New Roman"/>
          <w:color w:val="000000"/>
        </w:rPr>
        <w:t xml:space="preserve">2.4. </w:t>
      </w:r>
      <w:r w:rsidRPr="0077607A">
        <w:rPr>
          <w:rFonts w:eastAsia="Calibri" w:cs="Times New Roman"/>
          <w:color w:val="000000"/>
        </w:rPr>
        <w:t xml:space="preserve">Komisija sudaroma </w:t>
      </w:r>
      <w:r>
        <w:rPr>
          <w:rFonts w:eastAsia="Calibri" w:cs="Times New Roman"/>
          <w:color w:val="000000"/>
        </w:rPr>
        <w:t xml:space="preserve">perkančiosios organizacijos vadovo </w:t>
      </w:r>
      <w:r w:rsidR="00B025AA">
        <w:rPr>
          <w:rFonts w:eastAsia="Calibri" w:cs="Times New Roman"/>
          <w:color w:val="000000"/>
        </w:rPr>
        <w:t>įsakymu</w:t>
      </w:r>
      <w:r>
        <w:rPr>
          <w:rFonts w:eastAsia="Calibri" w:cs="Times New Roman"/>
          <w:color w:val="000000"/>
        </w:rPr>
        <w:t xml:space="preserve"> </w:t>
      </w:r>
      <w:r w:rsidRPr="0077607A">
        <w:rPr>
          <w:rFonts w:eastAsia="Calibri" w:cs="Times New Roman"/>
          <w:color w:val="000000"/>
        </w:rPr>
        <w:t>vadovaujantis Viešųjų pirkimų įstatymo 19 straipsnio nuostatomis.</w:t>
      </w:r>
    </w:p>
    <w:p w:rsidR="00B025AA" w:rsidRDefault="0077607A" w:rsidP="00786AAC">
      <w:pPr>
        <w:pStyle w:val="Standard"/>
        <w:spacing w:line="230" w:lineRule="auto"/>
        <w:ind w:firstLine="851"/>
        <w:jc w:val="both"/>
        <w:rPr>
          <w:rFonts w:eastAsia="Calibri" w:cs="Times New Roman"/>
          <w:color w:val="000000"/>
        </w:rPr>
      </w:pPr>
      <w:r>
        <w:rPr>
          <w:rFonts w:eastAsia="Calibri" w:cs="Times New Roman"/>
          <w:color w:val="000000"/>
        </w:rPr>
        <w:t xml:space="preserve">2.5. </w:t>
      </w:r>
      <w:r w:rsidR="00B025AA" w:rsidRPr="00B025AA">
        <w:rPr>
          <w:rFonts w:eastAsia="Calibri" w:cs="Times New Roman"/>
          <w:color w:val="000000"/>
        </w:rPr>
        <w:t>Komisijos pirmininku, jos nariais, Pirkimo organizatoriumi skiriami asmenys turi būti nepriekaištingos reputacijos ir nešališki bei negali teikti jokios informacijos tretiesiems asmenims apie tiekėjų pateiktų pasiūlymų turinį, išskyrus Lietuvos Respublikos teisės aktų nustatytus atvejus. Komisija veikia ją sudariusios organizacijos vardu pagal jai suteiktus įgaliojimus. Komisija dirba pagal ją sudariusios organizacijos patvirtintą darbo reglamentą</w:t>
      </w:r>
      <w:r w:rsidR="00B025AA">
        <w:rPr>
          <w:rFonts w:eastAsia="Calibri" w:cs="Times New Roman"/>
          <w:color w:val="000000"/>
        </w:rPr>
        <w:t>.</w:t>
      </w:r>
    </w:p>
    <w:p w:rsidR="00B025AA" w:rsidRDefault="00B025AA" w:rsidP="00786AAC">
      <w:pPr>
        <w:pStyle w:val="Standard"/>
        <w:spacing w:line="230" w:lineRule="auto"/>
        <w:ind w:firstLine="851"/>
        <w:jc w:val="both"/>
        <w:rPr>
          <w:rFonts w:eastAsia="Calibri" w:cs="Times New Roman"/>
          <w:color w:val="000000"/>
        </w:rPr>
      </w:pPr>
      <w:r>
        <w:rPr>
          <w:rFonts w:eastAsia="Calibri" w:cs="Times New Roman"/>
          <w:color w:val="000000"/>
        </w:rPr>
        <w:t xml:space="preserve">2.6. </w:t>
      </w:r>
      <w:r w:rsidRPr="00B025AA">
        <w:rPr>
          <w:rFonts w:eastAsia="Calibri" w:cs="Times New Roman"/>
          <w:color w:val="000000"/>
        </w:rPr>
        <w:t xml:space="preserve">Prieš pradėdami </w:t>
      </w:r>
      <w:r>
        <w:rPr>
          <w:rFonts w:eastAsia="Calibri" w:cs="Times New Roman"/>
          <w:color w:val="000000"/>
        </w:rPr>
        <w:t>vykdyti pirkimus</w:t>
      </w:r>
      <w:r w:rsidRPr="00B025AA">
        <w:rPr>
          <w:rFonts w:eastAsia="Calibri" w:cs="Times New Roman"/>
          <w:color w:val="000000"/>
        </w:rPr>
        <w:t xml:space="preserve"> Komisijos nariai ir Pirkimo organizatorius turi pasirašyti nešališkumo deklaraciją ir konfidencialumo pasižadėjimą</w:t>
      </w:r>
      <w:r>
        <w:rPr>
          <w:rFonts w:eastAsia="Calibri" w:cs="Times New Roman"/>
          <w:color w:val="000000"/>
        </w:rPr>
        <w:t>.</w:t>
      </w:r>
    </w:p>
    <w:p w:rsidR="0077607A" w:rsidRPr="0077607A" w:rsidRDefault="00B025AA" w:rsidP="00786AAC">
      <w:pPr>
        <w:pStyle w:val="Standard"/>
        <w:spacing w:line="230" w:lineRule="auto"/>
        <w:ind w:firstLine="851"/>
        <w:jc w:val="both"/>
        <w:rPr>
          <w:rFonts w:eastAsia="Calibri" w:cs="Times New Roman"/>
          <w:color w:val="000000"/>
        </w:rPr>
      </w:pPr>
      <w:r>
        <w:rPr>
          <w:rFonts w:eastAsia="Calibri" w:cs="Times New Roman"/>
          <w:color w:val="000000"/>
        </w:rPr>
        <w:t xml:space="preserve">2.7. </w:t>
      </w:r>
      <w:r w:rsidR="0077607A">
        <w:rPr>
          <w:rFonts w:eastAsia="Calibri" w:cs="Times New Roman"/>
          <w:color w:val="000000"/>
        </w:rPr>
        <w:t xml:space="preserve">Pirkimo organizatorius </w:t>
      </w:r>
      <w:r w:rsidR="0077607A" w:rsidRPr="0077607A">
        <w:rPr>
          <w:rFonts w:eastAsia="Calibri" w:cs="Times New Roman"/>
          <w:color w:val="000000"/>
        </w:rPr>
        <w:t>mažos vertės pirkimą gali atlikti:</w:t>
      </w:r>
    </w:p>
    <w:p w:rsidR="0077607A" w:rsidRPr="00F85E7D" w:rsidRDefault="00B025AA" w:rsidP="00786AAC">
      <w:pPr>
        <w:pStyle w:val="Standard"/>
        <w:ind w:firstLine="851"/>
        <w:jc w:val="both"/>
        <w:rPr>
          <w:rFonts w:eastAsia="Calibri" w:cs="Times New Roman"/>
          <w:color w:val="000000"/>
        </w:rPr>
      </w:pPr>
      <w:r w:rsidRPr="00F85E7D">
        <w:rPr>
          <w:rFonts w:eastAsia="Calibri" w:cs="Times New Roman"/>
          <w:color w:val="000000"/>
        </w:rPr>
        <w:lastRenderedPageBreak/>
        <w:t>2.7</w:t>
      </w:r>
      <w:r w:rsidR="0077607A" w:rsidRPr="00F85E7D">
        <w:rPr>
          <w:rFonts w:eastAsia="Calibri" w:cs="Times New Roman"/>
          <w:color w:val="000000"/>
        </w:rPr>
        <w:t xml:space="preserve">.1. jeigu numatomos sudaryti prekių ar paslaugų sutarties vertė neviršija </w:t>
      </w:r>
      <w:r w:rsidR="0077607A" w:rsidRPr="00967C79">
        <w:rPr>
          <w:rFonts w:eastAsia="Calibri" w:cs="Times New Roman"/>
          <w:color w:val="000000"/>
        </w:rPr>
        <w:t>3</w:t>
      </w:r>
      <w:r w:rsidR="00A938AF" w:rsidRPr="00967C79">
        <w:rPr>
          <w:rFonts w:eastAsia="Calibri" w:cs="Times New Roman"/>
          <w:color w:val="000000"/>
        </w:rPr>
        <w:t>5</w:t>
      </w:r>
      <w:r w:rsidR="0077607A" w:rsidRPr="00967C79">
        <w:rPr>
          <w:rFonts w:eastAsia="Calibri" w:cs="Times New Roman"/>
          <w:color w:val="000000"/>
        </w:rPr>
        <w:t> 000</w:t>
      </w:r>
      <w:r w:rsidR="0077607A" w:rsidRPr="00F85E7D">
        <w:rPr>
          <w:rFonts w:eastAsia="Calibri" w:cs="Times New Roman"/>
          <w:color w:val="000000"/>
        </w:rPr>
        <w:t xml:space="preserve"> (trisdešimt</w:t>
      </w:r>
      <w:r w:rsidR="00A938AF" w:rsidRPr="00F85E7D">
        <w:rPr>
          <w:rFonts w:eastAsia="Calibri" w:cs="Times New Roman"/>
          <w:color w:val="000000"/>
        </w:rPr>
        <w:t xml:space="preserve"> penki tūkstančiai</w:t>
      </w:r>
      <w:r w:rsidR="0077607A" w:rsidRPr="00F85E7D">
        <w:rPr>
          <w:rFonts w:eastAsia="Calibri" w:cs="Times New Roman"/>
          <w:color w:val="000000"/>
        </w:rPr>
        <w:t>) eurų be PVM;</w:t>
      </w:r>
    </w:p>
    <w:p w:rsidR="0077607A" w:rsidRDefault="00B025AA" w:rsidP="00786AAC">
      <w:pPr>
        <w:pStyle w:val="Standard"/>
        <w:spacing w:line="230" w:lineRule="auto"/>
        <w:ind w:firstLine="851"/>
        <w:jc w:val="both"/>
        <w:rPr>
          <w:rFonts w:eastAsia="Calibri" w:cs="Times New Roman"/>
          <w:color w:val="000000"/>
        </w:rPr>
      </w:pPr>
      <w:r w:rsidRPr="00F85E7D">
        <w:rPr>
          <w:rFonts w:eastAsia="Calibri" w:cs="Times New Roman"/>
          <w:color w:val="000000"/>
        </w:rPr>
        <w:t>2.7</w:t>
      </w:r>
      <w:r w:rsidR="0077607A" w:rsidRPr="00F85E7D">
        <w:rPr>
          <w:rFonts w:eastAsia="Calibri" w:cs="Times New Roman"/>
          <w:color w:val="000000"/>
        </w:rPr>
        <w:t>.2.</w:t>
      </w:r>
      <w:r w:rsidR="0077607A" w:rsidRPr="00F85E7D">
        <w:rPr>
          <w:rFonts w:eastAsia="Calibri" w:cs="Times New Roman"/>
          <w:bCs/>
          <w:color w:val="000000"/>
        </w:rPr>
        <w:t xml:space="preserve"> </w:t>
      </w:r>
      <w:r w:rsidR="0077607A" w:rsidRPr="00F85E7D">
        <w:rPr>
          <w:rFonts w:eastAsia="Calibri" w:cs="Times New Roman"/>
          <w:color w:val="000000"/>
        </w:rPr>
        <w:t xml:space="preserve">jeigu numatomos sudaryti darbų sutarties vertė neviršija </w:t>
      </w:r>
      <w:r w:rsidR="00A938AF" w:rsidRPr="00967C79">
        <w:rPr>
          <w:rFonts w:eastAsia="Calibri" w:cs="Times New Roman"/>
          <w:color w:val="000000"/>
        </w:rPr>
        <w:t>130</w:t>
      </w:r>
      <w:r w:rsidR="0077607A" w:rsidRPr="00967C79">
        <w:rPr>
          <w:rFonts w:eastAsia="Calibri" w:cs="Times New Roman"/>
          <w:color w:val="000000"/>
        </w:rPr>
        <w:t> 000 (</w:t>
      </w:r>
      <w:r w:rsidR="00A938AF" w:rsidRPr="00F85E7D">
        <w:rPr>
          <w:rFonts w:eastAsia="Calibri" w:cs="Times New Roman"/>
          <w:color w:val="000000"/>
        </w:rPr>
        <w:t>šimtas trisdešimt</w:t>
      </w:r>
      <w:r w:rsidR="0077607A" w:rsidRPr="00F85E7D">
        <w:rPr>
          <w:rFonts w:eastAsia="Calibri" w:cs="Times New Roman"/>
          <w:color w:val="000000"/>
        </w:rPr>
        <w:t xml:space="preserve"> tūkstančių) eurų be PVM.</w:t>
      </w:r>
    </w:p>
    <w:p w:rsidR="00B025AA" w:rsidRDefault="00B025AA" w:rsidP="00786AAC">
      <w:pPr>
        <w:pStyle w:val="Standard"/>
        <w:spacing w:line="230" w:lineRule="auto"/>
        <w:ind w:firstLine="851"/>
        <w:jc w:val="both"/>
        <w:rPr>
          <w:rFonts w:eastAsia="Calibri" w:cs="Times New Roman"/>
          <w:color w:val="000000"/>
        </w:rPr>
      </w:pPr>
      <w:r>
        <w:rPr>
          <w:rFonts w:eastAsia="Calibri" w:cs="Times New Roman"/>
          <w:color w:val="000000"/>
        </w:rPr>
        <w:t xml:space="preserve">2.8. </w:t>
      </w:r>
      <w:r w:rsidRPr="00B025AA">
        <w:rPr>
          <w:rFonts w:eastAsia="Calibri" w:cs="Times New Roman"/>
          <w:color w:val="000000"/>
        </w:rPr>
        <w:t>Visais atvejais pirkimų vykdymui gali būti</w:t>
      </w:r>
      <w:r>
        <w:rPr>
          <w:rFonts w:eastAsia="Calibri" w:cs="Times New Roman"/>
          <w:color w:val="000000"/>
        </w:rPr>
        <w:t xml:space="preserve">, šių Taisyklių 2.7 punkte nenurodytais atvejais – privalo būti </w:t>
      </w:r>
      <w:r w:rsidRPr="00B025AA">
        <w:rPr>
          <w:rFonts w:eastAsia="Calibri" w:cs="Times New Roman"/>
          <w:color w:val="000000"/>
        </w:rPr>
        <w:t>sudaroma Komisija. Komisija gali būti sudaroma vienam ar keliems pirkimams arba nuolatinė.</w:t>
      </w:r>
    </w:p>
    <w:p w:rsidR="00A22E22" w:rsidRDefault="00A22E22" w:rsidP="009C289F">
      <w:pPr>
        <w:pStyle w:val="Standard"/>
        <w:spacing w:line="230" w:lineRule="auto"/>
        <w:jc w:val="both"/>
      </w:pPr>
    </w:p>
    <w:p w:rsidR="00A22E22" w:rsidRDefault="008039FD" w:rsidP="00B36C84">
      <w:pPr>
        <w:pStyle w:val="Standard"/>
        <w:ind w:firstLine="851"/>
        <w:jc w:val="center"/>
      </w:pPr>
      <w:r>
        <w:rPr>
          <w:rFonts w:eastAsia="Calibri"/>
          <w:b/>
          <w:bCs/>
        </w:rPr>
        <w:t>III SKYRIUS.</w:t>
      </w:r>
    </w:p>
    <w:p w:rsidR="00A22E22" w:rsidRDefault="008039FD" w:rsidP="00B36C84">
      <w:pPr>
        <w:pStyle w:val="Standard"/>
        <w:spacing w:line="230" w:lineRule="auto"/>
        <w:ind w:firstLine="851"/>
        <w:jc w:val="center"/>
      </w:pPr>
      <w:r>
        <w:rPr>
          <w:rFonts w:eastAsia="Calibri" w:cs="Times New Roman"/>
          <w:b/>
          <w:bCs/>
          <w:color w:val="000000"/>
        </w:rPr>
        <w:t>VIEŠŲJŲ PIRKIMŲ PLANAVIMAS, INICIAVIMAS IR PASIRENGIMAS JUOS VYKDYTI</w:t>
      </w:r>
    </w:p>
    <w:p w:rsidR="00A22E22" w:rsidRDefault="00A22E22" w:rsidP="00BC5C6C">
      <w:pPr>
        <w:pStyle w:val="Standard"/>
        <w:spacing w:line="230" w:lineRule="auto"/>
        <w:ind w:firstLine="851"/>
        <w:jc w:val="both"/>
      </w:pPr>
    </w:p>
    <w:p w:rsidR="00A22E22" w:rsidRDefault="00B025AA" w:rsidP="00786AAC">
      <w:pPr>
        <w:pStyle w:val="Standard"/>
        <w:tabs>
          <w:tab w:val="left" w:pos="450"/>
        </w:tabs>
        <w:spacing w:line="235" w:lineRule="auto"/>
        <w:ind w:firstLine="851"/>
        <w:jc w:val="both"/>
      </w:pPr>
      <w:r>
        <w:rPr>
          <w:rFonts w:eastAsia="Times New Roman" w:cs="Times New Roman"/>
          <w:color w:val="000000"/>
        </w:rPr>
        <w:t xml:space="preserve">3.1. </w:t>
      </w:r>
      <w:r w:rsidR="008039FD">
        <w:rPr>
          <w:rFonts w:eastAsia="Times New Roman" w:cs="Times New Roman"/>
          <w:color w:val="000000"/>
        </w:rPr>
        <w:t>Perkančiosios or</w:t>
      </w:r>
      <w:r w:rsidR="003935EE">
        <w:rPr>
          <w:rFonts w:eastAsia="Times New Roman" w:cs="Times New Roman"/>
          <w:color w:val="000000"/>
        </w:rPr>
        <w:t>ganizacijos pirkimų iniciatorius</w:t>
      </w:r>
      <w:r>
        <w:rPr>
          <w:rFonts w:eastAsia="Times New Roman" w:cs="Times New Roman"/>
          <w:color w:val="000000"/>
        </w:rPr>
        <w:t xml:space="preserve"> (-iai)</w:t>
      </w:r>
      <w:r w:rsidR="003935EE">
        <w:rPr>
          <w:rFonts w:eastAsia="Times New Roman" w:cs="Times New Roman"/>
          <w:color w:val="000000"/>
        </w:rPr>
        <w:t xml:space="preserve"> </w:t>
      </w:r>
      <w:r w:rsidR="008039FD">
        <w:rPr>
          <w:rFonts w:eastAsia="Times New Roman" w:cs="Times New Roman"/>
          <w:color w:val="000000"/>
        </w:rPr>
        <w:t xml:space="preserve">ateinantiems biudžetiniams metams numatomus pirkimus planuoti pradeda kiekvienų metų ketvirtą ketvirtį. </w:t>
      </w:r>
      <w:r w:rsidR="003935EE">
        <w:rPr>
          <w:rFonts w:eastAsia="Times New Roman" w:cs="Times New Roman"/>
          <w:color w:val="000000"/>
        </w:rPr>
        <w:t>Pirkimo iniciatorius</w:t>
      </w:r>
      <w:r w:rsidR="008039FD">
        <w:rPr>
          <w:rFonts w:eastAsia="Times New Roman" w:cs="Times New Roman"/>
          <w:color w:val="000000"/>
        </w:rPr>
        <w:t xml:space="preserve"> iki kiekvienų metų sausio 15 d. </w:t>
      </w:r>
      <w:r>
        <w:rPr>
          <w:rFonts w:eastAsia="Times New Roman" w:cs="Times New Roman"/>
          <w:color w:val="000000"/>
        </w:rPr>
        <w:t>rengia</w:t>
      </w:r>
      <w:r w:rsidR="008039FD">
        <w:rPr>
          <w:rFonts w:eastAsia="Times New Roman" w:cs="Times New Roman"/>
          <w:color w:val="000000"/>
        </w:rPr>
        <w:t xml:space="preserve"> Viešųjų pirkimų plano projektą, į kurį įrašo informaciją apie ateinančiais biudžetiniais metais perkančiosios organizacijos reikmėms reikalingas pirkti prekes, paslaugas ir darbus</w:t>
      </w:r>
      <w:r>
        <w:rPr>
          <w:rFonts w:eastAsia="Times New Roman" w:cs="Times New Roman"/>
          <w:color w:val="000000"/>
        </w:rPr>
        <w:t>, ir pateikia Pirkimo organizatoriui, kuris paskirtas atsakingu už Viešųjų pirkimų plano sudarymą</w:t>
      </w:r>
      <w:r w:rsidR="008039FD">
        <w:rPr>
          <w:rFonts w:eastAsia="Times New Roman" w:cs="Times New Roman"/>
          <w:color w:val="000000"/>
        </w:rPr>
        <w:t xml:space="preserve">. </w:t>
      </w:r>
    </w:p>
    <w:p w:rsidR="003935EE" w:rsidRDefault="00254582" w:rsidP="00786AAC">
      <w:pPr>
        <w:pStyle w:val="Standard"/>
        <w:tabs>
          <w:tab w:val="left" w:pos="450"/>
        </w:tabs>
        <w:spacing w:line="230" w:lineRule="auto"/>
        <w:ind w:firstLine="851"/>
        <w:jc w:val="both"/>
        <w:rPr>
          <w:rFonts w:eastAsia="Times New Roman" w:cs="Times New Roman"/>
          <w:color w:val="000000"/>
        </w:rPr>
      </w:pPr>
      <w:r>
        <w:rPr>
          <w:rFonts w:eastAsia="Times New Roman" w:cs="Times New Roman"/>
          <w:color w:val="000000"/>
        </w:rPr>
        <w:t xml:space="preserve">3.2. </w:t>
      </w:r>
      <w:r w:rsidR="008039FD">
        <w:rPr>
          <w:rFonts w:eastAsia="Times New Roman" w:cs="Times New Roman"/>
          <w:color w:val="000000"/>
        </w:rPr>
        <w:t>Pirkimų organizatorius</w:t>
      </w:r>
      <w:r>
        <w:rPr>
          <w:rFonts w:eastAsia="Times New Roman" w:cs="Times New Roman"/>
          <w:color w:val="000000"/>
        </w:rPr>
        <w:t>, atsakingas už pirkimų plano sudarymą, pagal pirkimų iniciatoriaus (-ių) pateiktą informaciją</w:t>
      </w:r>
      <w:r w:rsidR="003935EE">
        <w:rPr>
          <w:rFonts w:eastAsia="Times New Roman" w:cs="Times New Roman"/>
          <w:color w:val="000000"/>
        </w:rPr>
        <w:t xml:space="preserve"> </w:t>
      </w:r>
      <w:r>
        <w:rPr>
          <w:rFonts w:eastAsia="Times New Roman" w:cs="Times New Roman"/>
          <w:color w:val="000000"/>
        </w:rPr>
        <w:t xml:space="preserve">rengia </w:t>
      </w:r>
      <w:r w:rsidR="003935EE">
        <w:rPr>
          <w:rFonts w:eastAsia="Times New Roman" w:cs="Times New Roman"/>
          <w:color w:val="000000"/>
        </w:rPr>
        <w:t>metinį pirkimų planą</w:t>
      </w:r>
      <w:r>
        <w:rPr>
          <w:rFonts w:eastAsia="Times New Roman" w:cs="Times New Roman"/>
          <w:color w:val="000000"/>
        </w:rPr>
        <w:t xml:space="preserve"> ir atlieka šiuos veiksmus</w:t>
      </w:r>
      <w:r w:rsidR="003935EE">
        <w:rPr>
          <w:rFonts w:eastAsia="Times New Roman" w:cs="Times New Roman"/>
          <w:color w:val="000000"/>
        </w:rPr>
        <w:t>:</w:t>
      </w:r>
    </w:p>
    <w:p w:rsidR="00A22E22" w:rsidRPr="003935EE" w:rsidRDefault="00254582" w:rsidP="00786AAC">
      <w:pPr>
        <w:pStyle w:val="Standard"/>
        <w:tabs>
          <w:tab w:val="left" w:pos="450"/>
        </w:tabs>
        <w:spacing w:line="230" w:lineRule="auto"/>
        <w:ind w:firstLine="851"/>
        <w:jc w:val="both"/>
        <w:rPr>
          <w:rFonts w:eastAsia="Times New Roman" w:cs="Times New Roman"/>
          <w:color w:val="000000"/>
        </w:rPr>
      </w:pPr>
      <w:r>
        <w:rPr>
          <w:rFonts w:eastAsia="Times New Roman" w:cs="Times New Roman"/>
          <w:color w:val="000000"/>
        </w:rPr>
        <w:t xml:space="preserve">3.2.1. </w:t>
      </w:r>
      <w:r w:rsidR="008039FD" w:rsidRPr="003935EE">
        <w:rPr>
          <w:rFonts w:eastAsia="Times New Roman" w:cs="Times New Roman"/>
          <w:color w:val="000000"/>
        </w:rPr>
        <w:t xml:space="preserve">vadovaudamasis </w:t>
      </w:r>
      <w:r>
        <w:rPr>
          <w:rFonts w:eastAsia="Times New Roman" w:cs="Times New Roman"/>
          <w:color w:val="000000"/>
        </w:rPr>
        <w:t xml:space="preserve">viešųjų </w:t>
      </w:r>
      <w:r w:rsidR="008039FD" w:rsidRPr="003935EE">
        <w:rPr>
          <w:rFonts w:eastAsia="Times New Roman" w:cs="Times New Roman"/>
          <w:color w:val="000000"/>
        </w:rPr>
        <w:t>pirkimų plano proje</w:t>
      </w:r>
      <w:r>
        <w:rPr>
          <w:rFonts w:eastAsia="Times New Roman" w:cs="Times New Roman"/>
          <w:color w:val="000000"/>
        </w:rPr>
        <w:t>kte pateikta informacija</w:t>
      </w:r>
      <w:r w:rsidR="003935EE" w:rsidRPr="003935EE">
        <w:rPr>
          <w:rFonts w:eastAsia="Times New Roman" w:cs="Times New Roman"/>
          <w:color w:val="000000"/>
        </w:rPr>
        <w:t xml:space="preserve">, </w:t>
      </w:r>
      <w:r w:rsidR="008039FD" w:rsidRPr="003935EE">
        <w:rPr>
          <w:rFonts w:eastAsia="Times New Roman" w:cs="Times New Roman"/>
          <w:color w:val="000000"/>
        </w:rPr>
        <w:t xml:space="preserve">patikrina, ar nurodytiems darbams, prekėms ir paslaugoms tinkamai priskirti Bendrajame viešųjų pirkimų žodyne, patvirtintame Europos Parlamento ir Tarybos 2002 m. lapkričio 5 d. reglamentu (EB) Nr. 2195/2002 dėl bendro viešųjų pirkimų žodyno (OL 2002 m. specialusis leidimas, 6 skyrius, 5 tomas, p. 1)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 atnaujintas (OL 2008 L 74, p. 1), </w:t>
      </w:r>
      <w:r>
        <w:rPr>
          <w:rFonts w:eastAsia="Times New Roman" w:cs="Times New Roman"/>
          <w:color w:val="000000"/>
        </w:rPr>
        <w:t>(toliau – BVPŽ) nurodyti kodai;</w:t>
      </w:r>
    </w:p>
    <w:p w:rsidR="00A22E22" w:rsidRDefault="00254582" w:rsidP="00786AAC">
      <w:pPr>
        <w:pStyle w:val="Standard"/>
        <w:tabs>
          <w:tab w:val="left" w:pos="450"/>
        </w:tabs>
        <w:spacing w:line="230" w:lineRule="auto"/>
        <w:ind w:firstLine="851"/>
        <w:jc w:val="both"/>
        <w:rPr>
          <w:rFonts w:eastAsia="Times New Roman" w:cs="Times New Roman"/>
          <w:color w:val="000000"/>
        </w:rPr>
      </w:pPr>
      <w:r>
        <w:rPr>
          <w:rFonts w:eastAsia="Times New Roman" w:cs="Times New Roman"/>
          <w:bCs/>
          <w:color w:val="000000"/>
        </w:rPr>
        <w:t xml:space="preserve">3.2.2. </w:t>
      </w:r>
      <w:r w:rsidR="008039FD">
        <w:rPr>
          <w:rFonts w:eastAsia="Times New Roman" w:cs="Times New Roman"/>
          <w:color w:val="000000"/>
        </w:rPr>
        <w:t>vadovaudamasis Viešųjų pirkimų įstatymo 5 straipsniu ir Numatomo viešojo pi</w:t>
      </w:r>
      <w:r w:rsidR="00774270">
        <w:rPr>
          <w:rFonts w:eastAsia="Times New Roman" w:cs="Times New Roman"/>
          <w:color w:val="000000"/>
        </w:rPr>
        <w:t>rkimo vertės nustatymo metodika, patvirtinta</w:t>
      </w:r>
      <w:r w:rsidR="008039FD">
        <w:rPr>
          <w:rFonts w:eastAsia="Times New Roman" w:cs="Times New Roman"/>
          <w:color w:val="000000"/>
        </w:rPr>
        <w:t xml:space="preserve"> Viešųjų pirkimų tarnybos 2017 m. birželio 27 d. įsakymu Nr. 1S-94</w:t>
      </w:r>
      <w:r w:rsidR="00774270">
        <w:rPr>
          <w:rFonts w:eastAsia="Times New Roman" w:cs="Times New Roman"/>
          <w:color w:val="000000"/>
        </w:rPr>
        <w:t xml:space="preserve"> „Dėl numatomos viešojo pirkimo ir pirkimo vertės skaičiavimo metodikos patvirtinimo“,</w:t>
      </w:r>
      <w:r w:rsidR="008039FD">
        <w:rPr>
          <w:rFonts w:eastAsia="Times New Roman" w:cs="Times New Roman"/>
          <w:color w:val="000000"/>
        </w:rPr>
        <w:t xml:space="preserve"> </w:t>
      </w:r>
      <w:r w:rsidR="00774270">
        <w:rPr>
          <w:rFonts w:eastAsia="Times New Roman" w:cs="Times New Roman"/>
          <w:color w:val="000000"/>
        </w:rPr>
        <w:t>apskaičiuoja</w:t>
      </w:r>
      <w:r w:rsidR="008039FD">
        <w:rPr>
          <w:rFonts w:eastAsia="Times New Roman" w:cs="Times New Roman"/>
          <w:color w:val="000000"/>
        </w:rPr>
        <w:t xml:space="preserve"> numatomų pirkimų vertes;</w:t>
      </w:r>
    </w:p>
    <w:p w:rsidR="003B396A" w:rsidRDefault="002A4962" w:rsidP="00786AAC">
      <w:pPr>
        <w:pStyle w:val="Standard"/>
        <w:tabs>
          <w:tab w:val="left" w:pos="450"/>
        </w:tabs>
        <w:spacing w:line="230" w:lineRule="auto"/>
        <w:ind w:firstLine="851"/>
        <w:jc w:val="both"/>
      </w:pPr>
      <w:r>
        <w:rPr>
          <w:rFonts w:eastAsia="Times New Roman" w:cs="Times New Roman"/>
          <w:color w:val="000000"/>
        </w:rPr>
        <w:t>3.2.3. suderina metinį</w:t>
      </w:r>
      <w:r w:rsidR="003B396A">
        <w:rPr>
          <w:rFonts w:eastAsia="Times New Roman" w:cs="Times New Roman"/>
          <w:color w:val="000000"/>
        </w:rPr>
        <w:t xml:space="preserve"> pirkimų planą</w:t>
      </w:r>
      <w:r w:rsidR="003B396A" w:rsidRPr="003B396A">
        <w:rPr>
          <w:rFonts w:eastAsia="Times New Roman" w:cs="Times New Roman"/>
          <w:color w:val="000000"/>
        </w:rPr>
        <w:t xml:space="preserve"> su perkančiosios organizacijos vyriausiuoju finansininku</w:t>
      </w:r>
      <w:r w:rsidR="003B396A">
        <w:rPr>
          <w:rFonts w:eastAsia="Times New Roman" w:cs="Times New Roman"/>
          <w:color w:val="000000"/>
        </w:rPr>
        <w:t>;</w:t>
      </w:r>
    </w:p>
    <w:p w:rsidR="00A22E22" w:rsidRDefault="00254582" w:rsidP="00786AAC">
      <w:pPr>
        <w:pStyle w:val="Standard"/>
        <w:spacing w:line="230" w:lineRule="auto"/>
        <w:ind w:firstLine="851"/>
        <w:jc w:val="both"/>
      </w:pPr>
      <w:r>
        <w:rPr>
          <w:rFonts w:eastAsia="Times New Roman" w:cs="Times New Roman"/>
          <w:color w:val="000000"/>
        </w:rPr>
        <w:t>3.2.4.</w:t>
      </w:r>
      <w:r w:rsidR="00774270">
        <w:rPr>
          <w:rFonts w:eastAsia="Times New Roman" w:cs="Times New Roman"/>
          <w:color w:val="000000"/>
        </w:rPr>
        <w:t xml:space="preserve"> </w:t>
      </w:r>
      <w:r w:rsidR="008039FD">
        <w:rPr>
          <w:rFonts w:eastAsia="Times New Roman" w:cs="Times New Roman"/>
          <w:color w:val="000000"/>
        </w:rPr>
        <w:t xml:space="preserve">teikia perkančiosios organizacijos vadovui ar jo įgaliotam asmeniui tvirtinti </w:t>
      </w:r>
      <w:r w:rsidR="00774270">
        <w:rPr>
          <w:rFonts w:eastAsia="Times New Roman" w:cs="Times New Roman"/>
          <w:color w:val="000000"/>
        </w:rPr>
        <w:t xml:space="preserve">sudarytą metinį pirkimų planą </w:t>
      </w:r>
      <w:r w:rsidR="00885DD8">
        <w:rPr>
          <w:rFonts w:eastAsia="Times New Roman" w:cs="Times New Roman"/>
          <w:color w:val="000000"/>
        </w:rPr>
        <w:t>pagal Taisyklių 3 priede</w:t>
      </w:r>
      <w:r w:rsidR="008039FD">
        <w:rPr>
          <w:rFonts w:eastAsia="Times New Roman" w:cs="Times New Roman"/>
          <w:color w:val="000000"/>
        </w:rPr>
        <w:t xml:space="preserve"> pateiktą formą;</w:t>
      </w:r>
    </w:p>
    <w:p w:rsidR="00A22E22" w:rsidRDefault="00254582" w:rsidP="00786AAC">
      <w:pPr>
        <w:pStyle w:val="Standard"/>
        <w:spacing w:line="230" w:lineRule="auto"/>
        <w:ind w:firstLine="851"/>
        <w:jc w:val="both"/>
        <w:rPr>
          <w:rFonts w:eastAsia="Times New Roman" w:cs="Times New Roman"/>
          <w:color w:val="000000"/>
        </w:rPr>
      </w:pPr>
      <w:r>
        <w:rPr>
          <w:rFonts w:eastAsia="Times New Roman" w:cs="Times New Roman"/>
          <w:bCs/>
          <w:color w:val="000000"/>
        </w:rPr>
        <w:t>3.2.5</w:t>
      </w:r>
      <w:r w:rsidR="00774270" w:rsidRPr="00774270">
        <w:rPr>
          <w:rFonts w:eastAsia="Times New Roman" w:cs="Times New Roman"/>
          <w:bCs/>
          <w:color w:val="000000"/>
        </w:rPr>
        <w:t>.</w:t>
      </w:r>
      <w:r w:rsidR="00774270">
        <w:rPr>
          <w:rFonts w:eastAsia="Times New Roman" w:cs="Times New Roman"/>
          <w:b/>
          <w:bCs/>
          <w:color w:val="000000"/>
        </w:rPr>
        <w:t xml:space="preserve"> </w:t>
      </w:r>
      <w:r w:rsidR="008039FD">
        <w:rPr>
          <w:rFonts w:eastAsia="Times New Roman" w:cs="Times New Roman"/>
          <w:color w:val="000000"/>
        </w:rPr>
        <w:t xml:space="preserve">esant poreikiui, </w:t>
      </w:r>
      <w:r w:rsidR="00774270">
        <w:rPr>
          <w:rFonts w:eastAsia="Times New Roman" w:cs="Times New Roman"/>
          <w:color w:val="000000"/>
        </w:rPr>
        <w:t>peržiūri</w:t>
      </w:r>
      <w:r w:rsidR="008039FD">
        <w:rPr>
          <w:rFonts w:eastAsia="Times New Roman" w:cs="Times New Roman"/>
          <w:color w:val="000000"/>
        </w:rPr>
        <w:t xml:space="preserve"> </w:t>
      </w:r>
      <w:r w:rsidR="00774270">
        <w:rPr>
          <w:rFonts w:eastAsia="Times New Roman" w:cs="Times New Roman"/>
          <w:color w:val="000000"/>
        </w:rPr>
        <w:t xml:space="preserve">patvirtintą </w:t>
      </w:r>
      <w:r>
        <w:rPr>
          <w:rFonts w:eastAsia="Times New Roman" w:cs="Times New Roman"/>
          <w:color w:val="000000"/>
        </w:rPr>
        <w:t xml:space="preserve">metinį </w:t>
      </w:r>
      <w:r w:rsidR="00774270">
        <w:rPr>
          <w:rFonts w:eastAsia="Times New Roman" w:cs="Times New Roman"/>
          <w:color w:val="000000"/>
        </w:rPr>
        <w:t xml:space="preserve">pirkimų planą ir rengia jo tikslinimus, kuriuos teikia tvirtinti </w:t>
      </w:r>
      <w:r w:rsidR="00774270" w:rsidRPr="00774270">
        <w:rPr>
          <w:rFonts w:eastAsia="Times New Roman" w:cs="Times New Roman"/>
          <w:color w:val="000000"/>
        </w:rPr>
        <w:t>perkančiosios organizacijos vadovui ar jo įgaliotam asmeniui</w:t>
      </w:r>
      <w:r w:rsidR="00774270">
        <w:rPr>
          <w:rFonts w:eastAsia="Times New Roman" w:cs="Times New Roman"/>
          <w:color w:val="000000"/>
        </w:rPr>
        <w:t>.</w:t>
      </w:r>
    </w:p>
    <w:p w:rsidR="00EF4FE4" w:rsidRDefault="00EF4FE4" w:rsidP="00786AAC">
      <w:pPr>
        <w:pStyle w:val="Standard"/>
        <w:spacing w:line="230" w:lineRule="auto"/>
        <w:ind w:firstLine="851"/>
        <w:jc w:val="both"/>
        <w:rPr>
          <w:rFonts w:eastAsia="Times New Roman" w:cs="Times New Roman"/>
          <w:color w:val="000000"/>
        </w:rPr>
      </w:pPr>
      <w:r>
        <w:rPr>
          <w:rFonts w:eastAsia="Times New Roman" w:cs="Times New Roman"/>
          <w:color w:val="000000"/>
        </w:rPr>
        <w:t xml:space="preserve">3.3. Atsiradus </w:t>
      </w:r>
      <w:r w:rsidRPr="00EF4FE4">
        <w:rPr>
          <w:rFonts w:eastAsia="Times New Roman" w:cs="Times New Roman"/>
          <w:color w:val="000000"/>
        </w:rPr>
        <w:t>poreikiui</w:t>
      </w:r>
      <w:r>
        <w:rPr>
          <w:rFonts w:eastAsia="Times New Roman" w:cs="Times New Roman"/>
          <w:color w:val="000000"/>
        </w:rPr>
        <w:t xml:space="preserve"> naujam pirkimui, kuris nenumatytas patvirtintame metiniame pirkimų plane</w:t>
      </w:r>
      <w:r w:rsidRPr="00EF4FE4">
        <w:rPr>
          <w:rFonts w:eastAsia="Times New Roman" w:cs="Times New Roman"/>
          <w:color w:val="000000"/>
        </w:rPr>
        <w:t xml:space="preserve">, </w:t>
      </w:r>
      <w:r>
        <w:rPr>
          <w:rFonts w:eastAsia="Times New Roman" w:cs="Times New Roman"/>
          <w:color w:val="000000"/>
        </w:rPr>
        <w:t>Pirkimo iniciatorius gali pateikti P</w:t>
      </w:r>
      <w:r w:rsidRPr="00EF4FE4">
        <w:rPr>
          <w:rFonts w:eastAsia="Times New Roman" w:cs="Times New Roman"/>
          <w:color w:val="000000"/>
        </w:rPr>
        <w:t>irkimo organizatoriui</w:t>
      </w:r>
      <w:r w:rsidR="00F738A3">
        <w:rPr>
          <w:rFonts w:eastAsia="Times New Roman" w:cs="Times New Roman"/>
          <w:color w:val="000000"/>
        </w:rPr>
        <w:t>,</w:t>
      </w:r>
      <w:r w:rsidR="00F738A3" w:rsidRPr="00F738A3">
        <w:rPr>
          <w:rFonts w:eastAsia="Times New Roman" w:cs="Times New Roman"/>
          <w:color w:val="000000"/>
        </w:rPr>
        <w:t xml:space="preserve"> </w:t>
      </w:r>
      <w:r w:rsidR="00F738A3">
        <w:rPr>
          <w:rFonts w:eastAsia="Times New Roman" w:cs="Times New Roman"/>
          <w:color w:val="000000"/>
        </w:rPr>
        <w:t>atsakingam</w:t>
      </w:r>
      <w:r w:rsidR="00F738A3" w:rsidRPr="00F738A3">
        <w:rPr>
          <w:rFonts w:eastAsia="Times New Roman" w:cs="Times New Roman"/>
          <w:color w:val="000000"/>
        </w:rPr>
        <w:t xml:space="preserve"> už pirkimų plano sudarymą</w:t>
      </w:r>
      <w:r w:rsidR="00F738A3">
        <w:rPr>
          <w:rFonts w:eastAsia="Times New Roman" w:cs="Times New Roman"/>
          <w:color w:val="000000"/>
        </w:rPr>
        <w:t>,</w:t>
      </w:r>
      <w:r w:rsidRPr="00EF4FE4">
        <w:rPr>
          <w:rFonts w:eastAsia="Times New Roman" w:cs="Times New Roman"/>
          <w:color w:val="000000"/>
        </w:rPr>
        <w:t xml:space="preserve"> laisvos formos prekių, paslau</w:t>
      </w:r>
      <w:r w:rsidR="00F738A3">
        <w:rPr>
          <w:rFonts w:eastAsia="Times New Roman" w:cs="Times New Roman"/>
          <w:color w:val="000000"/>
        </w:rPr>
        <w:t>gų ir darbų poreikio pagrindimą</w:t>
      </w:r>
      <w:r w:rsidRPr="00EF4FE4">
        <w:rPr>
          <w:rFonts w:eastAsia="Times New Roman" w:cs="Times New Roman"/>
          <w:color w:val="000000"/>
        </w:rPr>
        <w:t xml:space="preserve"> (pagrindžiamas išlaidų būtinumas, koks pirkimo būdas turėtų būti taikomas, siūlymas pirkti per CPO katalogą arba kodėl pirkimas turi būti organizuojamas ne per CPO katalogą, siūlymas pirkimą skaidyti į dalis arba pagrindimas kodėl į dalis siūloma neskaidyti, siūlymas atlikti iš Viešųjų pirkimų įstatymo 23 straipsnio 1 dalyje nurodytų įstaigų ir įmonių ir kiti aspektai, atsižvelgiant į asmens, teikiančio informaciją apie planuojamus pirkimus, veiklos uždavinius ir tikslus).</w:t>
      </w:r>
      <w:r w:rsidR="00F738A3">
        <w:rPr>
          <w:rFonts w:eastAsia="Times New Roman" w:cs="Times New Roman"/>
          <w:color w:val="000000"/>
        </w:rPr>
        <w:t xml:space="preserve"> Pirkimo organizatorius, gavęs tokį poreikį, atlieka šių Taisyklių 3.2 punkte nurodytus veiksmus.</w:t>
      </w:r>
    </w:p>
    <w:p w:rsidR="009C289F" w:rsidRDefault="00F738A3" w:rsidP="00786AAC">
      <w:pPr>
        <w:pStyle w:val="Standard"/>
        <w:spacing w:line="230" w:lineRule="auto"/>
        <w:ind w:firstLine="851"/>
        <w:jc w:val="both"/>
        <w:rPr>
          <w:rFonts w:eastAsia="Times New Roman" w:cs="Times New Roman"/>
          <w:color w:val="000000"/>
        </w:rPr>
      </w:pPr>
      <w:r>
        <w:rPr>
          <w:rFonts w:eastAsia="Times New Roman" w:cs="Times New Roman"/>
          <w:color w:val="000000"/>
        </w:rPr>
        <w:t>3.5</w:t>
      </w:r>
      <w:r w:rsidR="00254582">
        <w:rPr>
          <w:rFonts w:eastAsia="Times New Roman" w:cs="Times New Roman"/>
          <w:color w:val="000000"/>
        </w:rPr>
        <w:t>. Pirkimo iniciatorius, siekiantis pradėti pirkimo procedūras, turi užpildyti pirkimo paraišką, ją suderinti su Pirkimų organizatoriumi, atsakingu už metinio pirkimų plano rengimą, vyriausiuoju finansininku ir pateikti tvirtinti Perkančiosios organizacijos vadovui.</w:t>
      </w:r>
      <w:r w:rsidR="009C289F">
        <w:rPr>
          <w:rFonts w:eastAsia="Times New Roman" w:cs="Times New Roman"/>
          <w:color w:val="000000"/>
        </w:rPr>
        <w:t xml:space="preserve"> </w:t>
      </w:r>
      <w:r w:rsidR="009C289F" w:rsidRPr="009C289F">
        <w:rPr>
          <w:rFonts w:eastAsia="Times New Roman" w:cs="Times New Roman"/>
          <w:bCs/>
          <w:color w:val="000000"/>
        </w:rPr>
        <w:t>Pirkimo paraiška nepildoma, kai planuojamo pirkimo vertė yra mažesnė nei 400 eurų be PVM</w:t>
      </w:r>
      <w:r w:rsidR="009C289F">
        <w:rPr>
          <w:rFonts w:eastAsia="Times New Roman" w:cs="Times New Roman"/>
          <w:bCs/>
          <w:color w:val="000000"/>
        </w:rPr>
        <w:t>.</w:t>
      </w:r>
    </w:p>
    <w:p w:rsidR="009C289F" w:rsidRPr="009C289F" w:rsidRDefault="00F738A3" w:rsidP="00786AAC">
      <w:pPr>
        <w:pStyle w:val="Standard"/>
        <w:spacing w:line="230" w:lineRule="auto"/>
        <w:ind w:firstLine="851"/>
        <w:jc w:val="both"/>
        <w:rPr>
          <w:rFonts w:eastAsia="Times New Roman" w:cs="Times New Roman"/>
          <w:color w:val="000000"/>
        </w:rPr>
      </w:pPr>
      <w:r>
        <w:rPr>
          <w:rFonts w:eastAsia="Times New Roman" w:cs="Times New Roman"/>
          <w:color w:val="000000"/>
        </w:rPr>
        <w:t>3.5</w:t>
      </w:r>
      <w:r w:rsidR="00254582">
        <w:rPr>
          <w:rFonts w:eastAsia="Times New Roman" w:cs="Times New Roman"/>
          <w:color w:val="000000"/>
        </w:rPr>
        <w:t xml:space="preserve">. </w:t>
      </w:r>
      <w:r w:rsidR="009C289F">
        <w:rPr>
          <w:rFonts w:eastAsia="Times New Roman" w:cs="Times New Roman"/>
          <w:color w:val="000000"/>
        </w:rPr>
        <w:t>P</w:t>
      </w:r>
      <w:r w:rsidR="009C289F" w:rsidRPr="009C289F">
        <w:rPr>
          <w:rFonts w:eastAsia="Times New Roman" w:cs="Times New Roman"/>
          <w:color w:val="000000"/>
        </w:rPr>
        <w:t>araiškoje nurodomos šios pagrindinės pirkimo sąlygos ir informaciją:</w:t>
      </w:r>
    </w:p>
    <w:p w:rsidR="009C289F" w:rsidRPr="009C289F" w:rsidRDefault="00F738A3" w:rsidP="00786AAC">
      <w:pPr>
        <w:pStyle w:val="Standard"/>
        <w:spacing w:line="230" w:lineRule="auto"/>
        <w:ind w:firstLine="851"/>
        <w:jc w:val="both"/>
        <w:rPr>
          <w:rFonts w:eastAsia="Times New Roman" w:cs="Times New Roman"/>
          <w:color w:val="000000"/>
        </w:rPr>
      </w:pPr>
      <w:r>
        <w:rPr>
          <w:rFonts w:eastAsia="Times New Roman" w:cs="Times New Roman"/>
          <w:color w:val="000000"/>
        </w:rPr>
        <w:t>3.5</w:t>
      </w:r>
      <w:r w:rsidR="009C289F" w:rsidRPr="009C289F">
        <w:rPr>
          <w:rFonts w:eastAsia="Times New Roman" w:cs="Times New Roman"/>
          <w:color w:val="000000"/>
        </w:rPr>
        <w:t xml:space="preserve">.1. pirkimo objekto pavadinimas ir jo apibūdinimas, perkamų prekių, paslaugų ar darbų </w:t>
      </w:r>
      <w:r w:rsidR="009C289F" w:rsidRPr="009C289F">
        <w:rPr>
          <w:rFonts w:eastAsia="Times New Roman" w:cs="Times New Roman"/>
          <w:color w:val="000000"/>
        </w:rPr>
        <w:lastRenderedPageBreak/>
        <w:t>savybės, kokybė ir kiti reikalavimai, reikalingas kiekis ar apimtis, atsižvelgiant į visą pirkimo sutarties trukmę su galimais pratęsimais;</w:t>
      </w:r>
    </w:p>
    <w:p w:rsidR="009C289F" w:rsidRPr="009C289F" w:rsidRDefault="00F738A3" w:rsidP="00786AAC">
      <w:pPr>
        <w:pStyle w:val="Standard"/>
        <w:spacing w:line="230" w:lineRule="auto"/>
        <w:ind w:firstLine="851"/>
        <w:jc w:val="both"/>
        <w:rPr>
          <w:rFonts w:eastAsia="Times New Roman" w:cs="Times New Roman"/>
          <w:color w:val="000000"/>
        </w:rPr>
      </w:pPr>
      <w:r>
        <w:rPr>
          <w:rFonts w:eastAsia="Times New Roman" w:cs="Times New Roman"/>
          <w:color w:val="000000"/>
        </w:rPr>
        <w:t>3.5</w:t>
      </w:r>
      <w:r w:rsidR="009C289F" w:rsidRPr="009C289F">
        <w:rPr>
          <w:rFonts w:eastAsia="Times New Roman" w:cs="Times New Roman"/>
          <w:color w:val="000000"/>
        </w:rPr>
        <w:t>.2. maksimali planuojamos sudaryti pirkimo sutarties vertė su visais mokesčiais;</w:t>
      </w:r>
    </w:p>
    <w:p w:rsidR="009C289F" w:rsidRPr="009C289F" w:rsidRDefault="00F738A3" w:rsidP="00786AAC">
      <w:pPr>
        <w:pStyle w:val="Standard"/>
        <w:spacing w:line="230" w:lineRule="auto"/>
        <w:ind w:firstLine="851"/>
        <w:jc w:val="both"/>
        <w:rPr>
          <w:rFonts w:eastAsia="Times New Roman" w:cs="Times New Roman"/>
          <w:color w:val="000000"/>
        </w:rPr>
      </w:pPr>
      <w:r>
        <w:rPr>
          <w:rFonts w:eastAsia="Times New Roman" w:cs="Times New Roman"/>
          <w:color w:val="000000"/>
        </w:rPr>
        <w:t>3.5</w:t>
      </w:r>
      <w:r w:rsidR="009C289F" w:rsidRPr="009C289F">
        <w:rPr>
          <w:rFonts w:eastAsia="Times New Roman" w:cs="Times New Roman"/>
          <w:color w:val="000000"/>
        </w:rPr>
        <w:t xml:space="preserve">.3. </w:t>
      </w:r>
      <w:r w:rsidR="009C289F" w:rsidRPr="00AA2B5B">
        <w:rPr>
          <w:rFonts w:eastAsia="Times New Roman" w:cs="Times New Roman"/>
          <w:color w:val="000000"/>
        </w:rPr>
        <w:t>jeigu paraiška paduodama dėl pirkimo, kurį planuojama vykdyti neskelbiamu derybų būdu (Apraše – neskelbiamos apklausos būdu), vadovaujantis Viešųjų pirkimų įstatymo 71 straipsnio 6 dalimi, ir (ar</w:t>
      </w:r>
      <w:r w:rsidR="00AA2B5B" w:rsidRPr="00AA2B5B">
        <w:rPr>
          <w:rFonts w:eastAsia="Times New Roman" w:cs="Times New Roman"/>
          <w:color w:val="000000"/>
        </w:rPr>
        <w:t>) siūloma kreiptis į 1 tiekėją turi būti nurodomas</w:t>
      </w:r>
      <w:r w:rsidR="009C289F" w:rsidRPr="00AA2B5B">
        <w:rPr>
          <w:rFonts w:eastAsia="Times New Roman" w:cs="Times New Roman"/>
          <w:color w:val="000000"/>
        </w:rPr>
        <w:t xml:space="preserve"> teisinį pagrindą</w:t>
      </w:r>
      <w:r w:rsidR="00AA2B5B" w:rsidRPr="00AA2B5B">
        <w:rPr>
          <w:rFonts w:eastAsia="Times New Roman" w:cs="Times New Roman"/>
          <w:color w:val="000000"/>
        </w:rPr>
        <w:t xml:space="preserve"> ir</w:t>
      </w:r>
      <w:r w:rsidR="00AA2B5B">
        <w:rPr>
          <w:rFonts w:eastAsia="Times New Roman" w:cs="Times New Roman"/>
          <w:color w:val="000000"/>
        </w:rPr>
        <w:t xml:space="preserve"> pagrindimas</w:t>
      </w:r>
      <w:r w:rsidR="009C289F" w:rsidRPr="009C289F">
        <w:rPr>
          <w:rFonts w:eastAsia="Times New Roman" w:cs="Times New Roman"/>
          <w:color w:val="000000"/>
        </w:rPr>
        <w:t>;</w:t>
      </w:r>
    </w:p>
    <w:p w:rsidR="009C289F" w:rsidRPr="009C289F" w:rsidRDefault="00F738A3" w:rsidP="00786AAC">
      <w:pPr>
        <w:pStyle w:val="Standard"/>
        <w:spacing w:line="230" w:lineRule="auto"/>
        <w:ind w:firstLine="851"/>
        <w:jc w:val="both"/>
        <w:rPr>
          <w:rFonts w:eastAsia="Times New Roman" w:cs="Times New Roman"/>
          <w:color w:val="000000"/>
        </w:rPr>
      </w:pPr>
      <w:r>
        <w:rPr>
          <w:rFonts w:eastAsia="Times New Roman" w:cs="Times New Roman"/>
          <w:color w:val="000000"/>
        </w:rPr>
        <w:t>3.5</w:t>
      </w:r>
      <w:r w:rsidR="009C289F" w:rsidRPr="009C289F">
        <w:rPr>
          <w:rFonts w:eastAsia="Times New Roman" w:cs="Times New Roman"/>
          <w:color w:val="000000"/>
        </w:rPr>
        <w:t>.4. numatomas pirkimo būdas;</w:t>
      </w:r>
    </w:p>
    <w:p w:rsidR="009C289F" w:rsidRPr="009C289F" w:rsidRDefault="00F738A3" w:rsidP="00786AAC">
      <w:pPr>
        <w:pStyle w:val="Standard"/>
        <w:spacing w:line="230" w:lineRule="auto"/>
        <w:ind w:firstLine="851"/>
        <w:jc w:val="both"/>
        <w:rPr>
          <w:rFonts w:eastAsia="Times New Roman" w:cs="Times New Roman"/>
          <w:color w:val="000000"/>
        </w:rPr>
      </w:pPr>
      <w:r>
        <w:rPr>
          <w:rFonts w:eastAsia="Times New Roman" w:cs="Times New Roman"/>
          <w:color w:val="000000"/>
        </w:rPr>
        <w:t>3.5</w:t>
      </w:r>
      <w:r w:rsidR="009C289F" w:rsidRPr="009C289F">
        <w:rPr>
          <w:rFonts w:eastAsia="Times New Roman" w:cs="Times New Roman"/>
          <w:color w:val="000000"/>
        </w:rPr>
        <w:t>.5. reikalingus planus, brėžinius, projektus, techninės specifikacijos projektą;</w:t>
      </w:r>
    </w:p>
    <w:p w:rsidR="009C289F" w:rsidRPr="009C289F" w:rsidRDefault="00F738A3" w:rsidP="00786AAC">
      <w:pPr>
        <w:pStyle w:val="Standard"/>
        <w:spacing w:line="230" w:lineRule="auto"/>
        <w:ind w:firstLine="851"/>
        <w:jc w:val="both"/>
        <w:rPr>
          <w:rFonts w:eastAsia="Times New Roman" w:cs="Times New Roman"/>
          <w:color w:val="000000"/>
        </w:rPr>
      </w:pPr>
      <w:r>
        <w:rPr>
          <w:rFonts w:eastAsia="Times New Roman" w:cs="Times New Roman"/>
          <w:color w:val="000000"/>
        </w:rPr>
        <w:t>3.5</w:t>
      </w:r>
      <w:r w:rsidR="009C289F" w:rsidRPr="009C289F">
        <w:rPr>
          <w:rFonts w:eastAsia="Times New Roman" w:cs="Times New Roman"/>
          <w:color w:val="000000"/>
        </w:rPr>
        <w:t>.6. prekių, paslaugų tiekimo, darbų atlikimo terminas;</w:t>
      </w:r>
    </w:p>
    <w:p w:rsidR="009C289F" w:rsidRPr="009C289F" w:rsidRDefault="00F738A3" w:rsidP="00786AAC">
      <w:pPr>
        <w:pStyle w:val="Standard"/>
        <w:spacing w:line="230" w:lineRule="auto"/>
        <w:ind w:firstLine="851"/>
        <w:jc w:val="both"/>
        <w:rPr>
          <w:rFonts w:eastAsia="Times New Roman" w:cs="Times New Roman"/>
          <w:color w:val="000000"/>
        </w:rPr>
      </w:pPr>
      <w:r>
        <w:rPr>
          <w:rFonts w:eastAsia="Times New Roman" w:cs="Times New Roman"/>
          <w:color w:val="000000"/>
        </w:rPr>
        <w:t>3.5</w:t>
      </w:r>
      <w:r w:rsidR="009C289F" w:rsidRPr="009C289F">
        <w:rPr>
          <w:rFonts w:eastAsia="Times New Roman" w:cs="Times New Roman"/>
          <w:color w:val="000000"/>
        </w:rPr>
        <w:t>.7. jei pirkimas vykdomas ne per CPO, nurodomas atsisakymo pagrindimas;</w:t>
      </w:r>
    </w:p>
    <w:p w:rsidR="00254582" w:rsidRDefault="00F738A3" w:rsidP="00786AAC">
      <w:pPr>
        <w:pStyle w:val="Standard"/>
        <w:spacing w:line="230" w:lineRule="auto"/>
        <w:ind w:firstLine="851"/>
        <w:jc w:val="both"/>
        <w:rPr>
          <w:rFonts w:eastAsia="Times New Roman" w:cs="Times New Roman"/>
          <w:color w:val="000000"/>
        </w:rPr>
      </w:pPr>
      <w:r>
        <w:rPr>
          <w:rFonts w:eastAsia="Times New Roman" w:cs="Times New Roman"/>
          <w:color w:val="000000"/>
        </w:rPr>
        <w:t>3.5</w:t>
      </w:r>
      <w:r w:rsidR="009C289F" w:rsidRPr="009C289F">
        <w:rPr>
          <w:rFonts w:eastAsia="Times New Roman" w:cs="Times New Roman"/>
          <w:color w:val="000000"/>
        </w:rPr>
        <w:t>.8. siūlymus dėl pasiūlymų vertinimo kriterijų.</w:t>
      </w:r>
    </w:p>
    <w:p w:rsidR="009C289F" w:rsidRDefault="00F738A3" w:rsidP="00786AAC">
      <w:pPr>
        <w:pStyle w:val="Standard"/>
        <w:spacing w:line="230" w:lineRule="auto"/>
        <w:ind w:firstLine="851"/>
        <w:jc w:val="both"/>
      </w:pPr>
      <w:r>
        <w:t>3.6</w:t>
      </w:r>
      <w:r w:rsidR="009C289F">
        <w:t>. P</w:t>
      </w:r>
      <w:r w:rsidR="009C289F" w:rsidRPr="009C289F">
        <w:t xml:space="preserve">rie paraiškos turi būti </w:t>
      </w:r>
      <w:r w:rsidR="009C289F">
        <w:t xml:space="preserve">pridedama </w:t>
      </w:r>
      <w:r w:rsidR="009C289F" w:rsidRPr="009C289F">
        <w:t xml:space="preserve">parengta prekių, paslaugų ar </w:t>
      </w:r>
      <w:r w:rsidR="009C289F">
        <w:t>darbų techninė specifikacija, kurią</w:t>
      </w:r>
      <w:r w:rsidR="009C289F" w:rsidRPr="009C289F">
        <w:t xml:space="preserve"> rengia </w:t>
      </w:r>
      <w:r w:rsidR="009C289F">
        <w:t>Pirkimų iniciatorius</w:t>
      </w:r>
      <w:r w:rsidR="009C289F" w:rsidRPr="009C289F">
        <w:t xml:space="preserve"> ar kitas perkančiosios organizacijos vadovo paskirtas kompetentingas asmuo ar asmenys</w:t>
      </w:r>
      <w:r w:rsidR="009C289F">
        <w:t>.</w:t>
      </w:r>
    </w:p>
    <w:p w:rsidR="009C289F" w:rsidRDefault="009C289F" w:rsidP="009C289F">
      <w:pPr>
        <w:pStyle w:val="Standard"/>
        <w:spacing w:line="230" w:lineRule="auto"/>
        <w:jc w:val="both"/>
      </w:pPr>
    </w:p>
    <w:p w:rsidR="00F738A3" w:rsidRDefault="009C289F" w:rsidP="009C289F">
      <w:pPr>
        <w:pStyle w:val="Standard"/>
        <w:spacing w:line="230" w:lineRule="auto"/>
        <w:jc w:val="center"/>
        <w:rPr>
          <w:b/>
        </w:rPr>
      </w:pPr>
      <w:r w:rsidRPr="009C289F">
        <w:rPr>
          <w:b/>
        </w:rPr>
        <w:t xml:space="preserve">IV. </w:t>
      </w:r>
      <w:r w:rsidR="00F738A3">
        <w:rPr>
          <w:b/>
        </w:rPr>
        <w:t>SKYRIUS.</w:t>
      </w:r>
    </w:p>
    <w:p w:rsidR="009C289F" w:rsidRPr="009C289F" w:rsidRDefault="009C289F" w:rsidP="009C289F">
      <w:pPr>
        <w:pStyle w:val="Standard"/>
        <w:spacing w:line="230" w:lineRule="auto"/>
        <w:jc w:val="center"/>
        <w:rPr>
          <w:b/>
        </w:rPr>
      </w:pPr>
      <w:r w:rsidRPr="009C289F">
        <w:rPr>
          <w:b/>
        </w:rPr>
        <w:t>VIEŠŲJŲ PIRKIMŲ PROCEDŪRŲ VYKDYMAS</w:t>
      </w:r>
    </w:p>
    <w:p w:rsidR="009C289F" w:rsidRDefault="009C289F" w:rsidP="009C289F">
      <w:pPr>
        <w:pStyle w:val="Standard"/>
        <w:spacing w:line="230" w:lineRule="auto"/>
        <w:jc w:val="both"/>
      </w:pPr>
    </w:p>
    <w:p w:rsidR="009C289F" w:rsidRDefault="009C289F" w:rsidP="00786AAC">
      <w:pPr>
        <w:pStyle w:val="Standard"/>
        <w:spacing w:line="230" w:lineRule="auto"/>
        <w:ind w:firstLine="851"/>
        <w:jc w:val="both"/>
      </w:pPr>
      <w:r>
        <w:t xml:space="preserve">4.1. Pirkimų organizatorius ar Komisija, kuriems pavesta atlikti konkretų pirkimą, pagal perkančiosios organizacijos vadovo patvirtintoje paraiškoje pateiktą informaciją rengia pirkimo dokumentus. Pirkimo organizatorius ir Komisija rengdami pirkimo dokumentus privalo vadovautis Viešųjų pirkimų įstatymu, teisės aktais reglamentuojančiais pirkimus bei pirkimo objektą, šiomis Taisyklėmis </w:t>
      </w:r>
      <w:r w:rsidR="005D3E41">
        <w:t>ir kitais perkančiosios organizacijos vidaus dokumentais.</w:t>
      </w:r>
    </w:p>
    <w:p w:rsidR="005D3E41" w:rsidRDefault="005D3E41" w:rsidP="00786AAC">
      <w:pPr>
        <w:pStyle w:val="Standard"/>
        <w:spacing w:line="230" w:lineRule="auto"/>
        <w:ind w:firstLine="851"/>
        <w:jc w:val="both"/>
      </w:pPr>
      <w:r>
        <w:t xml:space="preserve">4.2. </w:t>
      </w:r>
      <w:r w:rsidRPr="005D3E41">
        <w:t>Pirkimų organizatorius</w:t>
      </w:r>
      <w:r>
        <w:t xml:space="preserve"> ar Komisija</w:t>
      </w:r>
      <w:r w:rsidRPr="005D3E41">
        <w:t>,</w:t>
      </w:r>
      <w:r>
        <w:t xml:space="preserve"> rengdami pirkimo dokumentus, turi teisę konsultuotis</w:t>
      </w:r>
      <w:r w:rsidRPr="005D3E41">
        <w:t xml:space="preserve"> su konkretaus pirkimo iniciatoriais, kitais perkančiosios organizacijos </w:t>
      </w:r>
      <w:r>
        <w:t>darbuotojai</w:t>
      </w:r>
      <w:r w:rsidR="002A4962">
        <w:t>s</w:t>
      </w:r>
      <w:r w:rsidRPr="005D3E41">
        <w:t xml:space="preserve">, </w:t>
      </w:r>
      <w:r>
        <w:t>siekdamas išsiaiškinti prekėms, paslaugoms ar darbams keliamus</w:t>
      </w:r>
      <w:r w:rsidRPr="005D3E41">
        <w:t xml:space="preserve"> </w:t>
      </w:r>
      <w:r>
        <w:t>reikalavimus</w:t>
      </w:r>
      <w:r w:rsidRPr="005D3E41">
        <w:t>, prekių, paslaugų ar darbų kiekį</w:t>
      </w:r>
      <w:r>
        <w:t xml:space="preserve"> bei kitus reikalavimus, kurie yra būtini siekiant nupirkti tai ko reikia perkančia</w:t>
      </w:r>
      <w:r w:rsidR="002A4962">
        <w:t>ja</w:t>
      </w:r>
      <w:r>
        <w:t>i organizacija</w:t>
      </w:r>
      <w:r w:rsidR="002A4962">
        <w:t>i</w:t>
      </w:r>
      <w:r w:rsidRPr="005D3E41">
        <w:t xml:space="preserve">. </w:t>
      </w:r>
      <w:r>
        <w:t>Esant poreikiui, P</w:t>
      </w:r>
      <w:r w:rsidRPr="005D3E41">
        <w:t xml:space="preserve">irkimų organizatorius </w:t>
      </w:r>
      <w:r>
        <w:t xml:space="preserve">ar Komisija </w:t>
      </w:r>
      <w:r w:rsidRPr="005D3E41">
        <w:t>gali konsultuotis su atitinkamos srities specialistais, ekspertais (</w:t>
      </w:r>
      <w:r w:rsidRPr="005D3E41">
        <w:rPr>
          <w:bCs/>
        </w:rPr>
        <w:t>Viešųjų pirkimų įstatymo 27 straipsnis)</w:t>
      </w:r>
      <w:r w:rsidRPr="005D3E41">
        <w:t>.</w:t>
      </w:r>
    </w:p>
    <w:p w:rsidR="005D3E41" w:rsidRDefault="005D3E41" w:rsidP="00786AAC">
      <w:pPr>
        <w:pStyle w:val="Standard"/>
        <w:spacing w:line="230" w:lineRule="auto"/>
        <w:ind w:firstLine="851"/>
        <w:jc w:val="both"/>
      </w:pPr>
      <w:r>
        <w:t>4.3. Komisija ar P</w:t>
      </w:r>
      <w:r w:rsidRPr="005D3E41">
        <w:t>irkimų organizatorius, rengdami pirkimo dokumentus, turi teisę gauti iš kitų perkančiosios organizacijos darbuotojų visą informaciją, reikalingą pirkimo dokumentams parengti ir pirkimo procedūroms atlikti.</w:t>
      </w:r>
    </w:p>
    <w:p w:rsidR="005D3E41" w:rsidRDefault="005D3E41" w:rsidP="00786AAC">
      <w:pPr>
        <w:pStyle w:val="Standard"/>
        <w:spacing w:line="230" w:lineRule="auto"/>
        <w:ind w:firstLine="851"/>
        <w:jc w:val="both"/>
      </w:pPr>
      <w:r>
        <w:t xml:space="preserve">4.4. </w:t>
      </w:r>
      <w:r w:rsidRPr="005D3E41">
        <w:t>Pirkimų organizatorius ar Komisija pirkimus atlieka pa</w:t>
      </w:r>
      <w:r>
        <w:t xml:space="preserve">gal Viešųjų pirkimų įstatyme, </w:t>
      </w:r>
      <w:r w:rsidRPr="005D3E41">
        <w:t xml:space="preserve">Apraše </w:t>
      </w:r>
      <w:r>
        <w:t xml:space="preserve">ir šiose Taisyklėse </w:t>
      </w:r>
      <w:r w:rsidRPr="005D3E41">
        <w:t>nustatytą tvarką.</w:t>
      </w:r>
    </w:p>
    <w:p w:rsidR="005D3E41" w:rsidRDefault="005D3E41" w:rsidP="00786AAC">
      <w:pPr>
        <w:pStyle w:val="Standard"/>
        <w:spacing w:line="230" w:lineRule="auto"/>
        <w:ind w:firstLine="851"/>
        <w:jc w:val="both"/>
        <w:rPr>
          <w:bCs/>
        </w:rPr>
      </w:pPr>
      <w:r>
        <w:t xml:space="preserve">4.5. </w:t>
      </w:r>
      <w:r w:rsidRPr="005D3E41">
        <w:t xml:space="preserve">Kai </w:t>
      </w:r>
      <w:r>
        <w:t>mažos vertės pirkimą vykdo P</w:t>
      </w:r>
      <w:r w:rsidRPr="005D3E41">
        <w:t xml:space="preserve">irkimų </w:t>
      </w:r>
      <w:r>
        <w:t>organizatorius, pirkimo eiga turi būti</w:t>
      </w:r>
      <w:r w:rsidRPr="005D3E41">
        <w:t xml:space="preserve"> fiksuojama tiekėjų apklausos pažymoje, kuri yra parengiama pagal </w:t>
      </w:r>
      <w:r w:rsidR="00885DD8" w:rsidRPr="00885DD8">
        <w:t>Taisyklių 2</w:t>
      </w:r>
      <w:r w:rsidRPr="00885DD8">
        <w:t xml:space="preserve"> priede</w:t>
      </w:r>
      <w:r w:rsidRPr="005D3E41">
        <w:t xml:space="preserve"> pateiktą formą. </w:t>
      </w:r>
      <w:r w:rsidRPr="005D3E41">
        <w:rPr>
          <w:bCs/>
        </w:rPr>
        <w:t>Tiekėjų apklausos pažyma nepildoma, kai planuojamo pirkimo vertė yra mažesnė nei 400 eurų bei kuomet pirkimas vykdomas per CPO elektroninį katalogą, ją atstoja išrašas iš CPO elektroninio katalogo, kuriame yra suformuojami pirkimo rezultatai.</w:t>
      </w:r>
    </w:p>
    <w:p w:rsidR="005D3E41" w:rsidRPr="005D3E41" w:rsidRDefault="005D3E41" w:rsidP="00786AAC">
      <w:pPr>
        <w:pStyle w:val="Standard"/>
        <w:spacing w:line="230" w:lineRule="auto"/>
        <w:ind w:firstLine="851"/>
        <w:jc w:val="both"/>
        <w:rPr>
          <w:bCs/>
        </w:rPr>
      </w:pPr>
      <w:r>
        <w:rPr>
          <w:bCs/>
        </w:rPr>
        <w:t xml:space="preserve">4.6. </w:t>
      </w:r>
      <w:r w:rsidRPr="005D3E41">
        <w:rPr>
          <w:bCs/>
        </w:rPr>
        <w:t>Visi Komisijos posėdžiai turi būti protokoluojami, o posėdžio protokolas pasirašomas visų posėdyje dalyvavusių Komisijos narių.</w:t>
      </w:r>
    </w:p>
    <w:p w:rsidR="005D3E41" w:rsidRPr="005D3E41" w:rsidRDefault="005D3E41" w:rsidP="00786AAC">
      <w:pPr>
        <w:pStyle w:val="Standard"/>
        <w:spacing w:line="230" w:lineRule="auto"/>
        <w:ind w:firstLine="851"/>
        <w:jc w:val="both"/>
        <w:rPr>
          <w:bCs/>
        </w:rPr>
      </w:pPr>
      <w:r>
        <w:rPr>
          <w:bCs/>
        </w:rPr>
        <w:t xml:space="preserve">4.7. </w:t>
      </w:r>
      <w:r w:rsidRPr="005D3E41">
        <w:rPr>
          <w:bCs/>
        </w:rPr>
        <w:t>Jeigu pirkimo objektas yra sudėtingas, o pasiūlymams nagrinėti ir vertinti reikia specialių žinių, perkančiosios organizacijos vadovo sprendimu gali būti pasitelkiami ekspertai ar kiti asmenys, nesantys Komisijos nariais. Nurodyti asmenys turi pasirašyti nešališkumo deklaraciją ir konfidencialumo pasižadėjimą, kurie saugomi konkretaus pirkimo, kuriame ekspertai yra pasitelkiami byloje. Pasitelkti asmenys pateikia savo nuomonę ar rekomendaciją, tačiau galutinį sprendimą priima Komisija.</w:t>
      </w:r>
    </w:p>
    <w:p w:rsidR="005D3E41" w:rsidRDefault="005D3E41" w:rsidP="00786AAC">
      <w:pPr>
        <w:pStyle w:val="Standard"/>
        <w:spacing w:line="230" w:lineRule="auto"/>
        <w:ind w:firstLine="851"/>
        <w:jc w:val="both"/>
        <w:rPr>
          <w:bCs/>
        </w:rPr>
      </w:pPr>
      <w:r>
        <w:rPr>
          <w:bCs/>
        </w:rPr>
        <w:t xml:space="preserve">4.8. </w:t>
      </w:r>
      <w:r w:rsidRPr="005D3E41">
        <w:rPr>
          <w:bCs/>
        </w:rPr>
        <w:t>Tiekėjų pretenzijas nagrinėja konkrečiai pretenzijai perkančiosios organizacijos vadovo įsakymu sudaryta Pretenzijų nagrinėjimo komisija</w:t>
      </w:r>
      <w:r>
        <w:rPr>
          <w:bCs/>
        </w:rPr>
        <w:t xml:space="preserve"> Viešųjų pirkimų įstatymo nustatyta tvarka ir terminais</w:t>
      </w:r>
      <w:r w:rsidRPr="005D3E41">
        <w:rPr>
          <w:bCs/>
        </w:rPr>
        <w:t>. Pirkimų organizatorius ar Komisija Pretenzijų nagrinėjimo komisijos nurodymu pateikia jai paaiškinimą dėl pretenzijoje nurodytų aplinkybių.</w:t>
      </w:r>
    </w:p>
    <w:p w:rsidR="00F738A3" w:rsidRPr="005D3E41" w:rsidRDefault="00F738A3" w:rsidP="005D3E41">
      <w:pPr>
        <w:pStyle w:val="Standard"/>
        <w:spacing w:line="230" w:lineRule="auto"/>
        <w:jc w:val="both"/>
      </w:pPr>
    </w:p>
    <w:p w:rsidR="00F738A3" w:rsidRDefault="001D42D4" w:rsidP="001D42D4">
      <w:pPr>
        <w:pStyle w:val="Standard"/>
        <w:spacing w:line="230" w:lineRule="auto"/>
        <w:jc w:val="center"/>
        <w:rPr>
          <w:b/>
        </w:rPr>
      </w:pPr>
      <w:r w:rsidRPr="001D42D4">
        <w:rPr>
          <w:b/>
        </w:rPr>
        <w:t xml:space="preserve">V. </w:t>
      </w:r>
      <w:r w:rsidR="00F738A3">
        <w:rPr>
          <w:b/>
        </w:rPr>
        <w:t>SKYRIUS.</w:t>
      </w:r>
    </w:p>
    <w:p w:rsidR="009C289F" w:rsidRPr="001D42D4" w:rsidRDefault="001D42D4" w:rsidP="001D42D4">
      <w:pPr>
        <w:pStyle w:val="Standard"/>
        <w:spacing w:line="230" w:lineRule="auto"/>
        <w:jc w:val="center"/>
        <w:rPr>
          <w:b/>
        </w:rPr>
      </w:pPr>
      <w:r w:rsidRPr="001D42D4">
        <w:rPr>
          <w:b/>
        </w:rPr>
        <w:t>MAŽOS VERTĖS PIRKIMŲ VYKDYMAS</w:t>
      </w:r>
    </w:p>
    <w:p w:rsidR="009C289F" w:rsidRDefault="009C289F" w:rsidP="009C289F">
      <w:pPr>
        <w:pStyle w:val="Standard"/>
        <w:spacing w:line="230" w:lineRule="auto"/>
        <w:jc w:val="both"/>
      </w:pPr>
    </w:p>
    <w:p w:rsidR="009C289F" w:rsidRDefault="001D42D4" w:rsidP="00786AAC">
      <w:pPr>
        <w:pStyle w:val="Standard"/>
        <w:spacing w:line="230" w:lineRule="auto"/>
        <w:ind w:firstLine="851"/>
        <w:jc w:val="both"/>
      </w:pPr>
      <w:r>
        <w:t>5.1. Mažos vertės pirkimų procedūros turi būti vykdomos vadovaujantis Viešųjų pirkimų įstatymo, Aprašo, šių Taisyklių ir kitų teisės aktų nuostatomis.</w:t>
      </w:r>
    </w:p>
    <w:p w:rsidR="001D42D4" w:rsidRDefault="002A4962" w:rsidP="00786AAC">
      <w:pPr>
        <w:pStyle w:val="Standard"/>
        <w:spacing w:line="230" w:lineRule="auto"/>
        <w:ind w:firstLine="851"/>
        <w:jc w:val="both"/>
      </w:pPr>
      <w:r>
        <w:t>5.2. Mažos vertės pirkimai</w:t>
      </w:r>
      <w:r w:rsidR="001D42D4">
        <w:t xml:space="preserve"> neskelbiamos apk</w:t>
      </w:r>
      <w:r>
        <w:t>lausos būdu gali būti atliekami</w:t>
      </w:r>
      <w:r w:rsidR="001D42D4">
        <w:t xml:space="preserve"> žodžiu arba raštu vadovaujantis Aprašo nuostatomis.</w:t>
      </w:r>
    </w:p>
    <w:p w:rsidR="001D42D4" w:rsidRPr="0074265C" w:rsidRDefault="002A4962" w:rsidP="00786AAC">
      <w:pPr>
        <w:pStyle w:val="Standard"/>
        <w:spacing w:line="230" w:lineRule="auto"/>
        <w:ind w:firstLine="851"/>
        <w:jc w:val="both"/>
      </w:pPr>
      <w:r w:rsidRPr="0074265C">
        <w:t>5.3. Mažos vertės pirkimai</w:t>
      </w:r>
      <w:r w:rsidR="001D42D4" w:rsidRPr="0074265C">
        <w:t xml:space="preserve"> neskelbiamos apklausos būdu ž</w:t>
      </w:r>
      <w:r w:rsidRPr="0074265C">
        <w:t>odžiu gali būti atliekami</w:t>
      </w:r>
      <w:r w:rsidR="001D42D4" w:rsidRPr="0074265C">
        <w:t xml:space="preserve"> kai pirkimo sutarties vertė </w:t>
      </w:r>
      <w:r w:rsidR="001D42D4" w:rsidRPr="00967C79">
        <w:t xml:space="preserve">neviršija </w:t>
      </w:r>
      <w:r w:rsidR="0074265C" w:rsidRPr="00967C79">
        <w:t>10</w:t>
      </w:r>
      <w:r w:rsidR="001D42D4" w:rsidRPr="00967C79">
        <w:t xml:space="preserve"> 000</w:t>
      </w:r>
      <w:r w:rsidR="001D42D4" w:rsidRPr="0074265C">
        <w:t xml:space="preserve"> </w:t>
      </w:r>
      <w:r w:rsidRPr="0074265C">
        <w:t>(</w:t>
      </w:r>
      <w:r w:rsidR="0074265C" w:rsidRPr="0074265C">
        <w:t>dešimt</w:t>
      </w:r>
      <w:r w:rsidRPr="0074265C">
        <w:t xml:space="preserve"> tūkstanči</w:t>
      </w:r>
      <w:r w:rsidR="0074265C" w:rsidRPr="0074265C">
        <w:t>ų</w:t>
      </w:r>
      <w:r w:rsidRPr="0074265C">
        <w:t xml:space="preserve">) </w:t>
      </w:r>
      <w:r w:rsidR="001D42D4" w:rsidRPr="0074265C">
        <w:t>eurų be PVM. Kai pirkimo sutarties vertė</w:t>
      </w:r>
      <w:r w:rsidRPr="0074265C">
        <w:t xml:space="preserve">s viršija </w:t>
      </w:r>
      <w:r w:rsidR="0074265C" w:rsidRPr="0074265C">
        <w:t>10</w:t>
      </w:r>
      <w:r w:rsidRPr="0074265C">
        <w:t xml:space="preserve"> 000 (</w:t>
      </w:r>
      <w:r w:rsidR="0074265C" w:rsidRPr="0074265C">
        <w:t>dešimt</w:t>
      </w:r>
      <w:r w:rsidRPr="0074265C">
        <w:t xml:space="preserve"> tūkstanči</w:t>
      </w:r>
      <w:r w:rsidR="0074265C" w:rsidRPr="0074265C">
        <w:t>ų</w:t>
      </w:r>
      <w:r w:rsidRPr="0074265C">
        <w:t>) eurų be PVM, tokie mažos vertės pirkimai</w:t>
      </w:r>
      <w:r w:rsidR="001D42D4" w:rsidRPr="0074265C">
        <w:t xml:space="preserve"> neskelbiamos apklauso</w:t>
      </w:r>
      <w:r w:rsidRPr="0074265C">
        <w:t>s būd</w:t>
      </w:r>
      <w:r w:rsidR="001D42D4" w:rsidRPr="0074265C">
        <w:t>u turi būti atliekamas raštu.</w:t>
      </w:r>
    </w:p>
    <w:p w:rsidR="001D42D4" w:rsidRDefault="001D42D4" w:rsidP="00786AAC">
      <w:pPr>
        <w:pStyle w:val="Standard"/>
        <w:spacing w:line="230" w:lineRule="auto"/>
        <w:ind w:firstLine="851"/>
        <w:jc w:val="both"/>
      </w:pPr>
      <w:r w:rsidRPr="0074265C">
        <w:t>5.4. Mažos vertės pirkimo atliekamo neskelbiamos apklauso</w:t>
      </w:r>
      <w:r w:rsidR="008B47EB">
        <w:t>s</w:t>
      </w:r>
      <w:r w:rsidRPr="0074265C">
        <w:t xml:space="preserve"> būdu atveju, kai pirkimo sutarties vertė viršija </w:t>
      </w:r>
      <w:r w:rsidR="0074265C" w:rsidRPr="00967C79">
        <w:t>10</w:t>
      </w:r>
      <w:r w:rsidRPr="00967C79">
        <w:t xml:space="preserve"> 000 </w:t>
      </w:r>
      <w:r w:rsidR="002A4962" w:rsidRPr="00967C79">
        <w:t>(</w:t>
      </w:r>
      <w:r w:rsidR="0074265C" w:rsidRPr="0074265C">
        <w:t>dešimt</w:t>
      </w:r>
      <w:r w:rsidR="002A4962" w:rsidRPr="0074265C">
        <w:t xml:space="preserve"> tūkstanči</w:t>
      </w:r>
      <w:r w:rsidR="0074265C" w:rsidRPr="0074265C">
        <w:t>ų</w:t>
      </w:r>
      <w:r w:rsidR="002A4962" w:rsidRPr="0074265C">
        <w:t xml:space="preserve">) </w:t>
      </w:r>
      <w:r w:rsidRPr="0074265C">
        <w:t>eurų be PVM, turi būti apklausiami ne mažiau kaip 3 (trys) tiekėjai, išskyrus šiuos atvejus:</w:t>
      </w:r>
    </w:p>
    <w:p w:rsidR="001D42D4" w:rsidRPr="001D42D4" w:rsidRDefault="001D42D4" w:rsidP="00786AAC">
      <w:pPr>
        <w:pStyle w:val="Standard"/>
        <w:spacing w:line="230" w:lineRule="auto"/>
        <w:ind w:firstLine="851"/>
        <w:jc w:val="both"/>
      </w:pPr>
      <w:r>
        <w:t>5.4.1.</w:t>
      </w:r>
      <w:r w:rsidRPr="001D42D4">
        <w:t xml:space="preserve"> dėl įvykių, kurių perkančioji organizacija negalėjo iš anksto numatyti, būtina skubiai įsigyti reikalingų prekių, paslaugų ar darbų. Aplinkybės, kuriomis grindžiama ypatinga skuba, negali priklausyti nuo perkančiosios organizacijos;</w:t>
      </w:r>
    </w:p>
    <w:p w:rsidR="001D42D4" w:rsidRPr="001D42D4" w:rsidRDefault="001D42D4" w:rsidP="00786AAC">
      <w:pPr>
        <w:pStyle w:val="Standard"/>
        <w:spacing w:line="230" w:lineRule="auto"/>
        <w:ind w:firstLine="851"/>
        <w:jc w:val="both"/>
      </w:pPr>
      <w:r>
        <w:t xml:space="preserve">5.4.2. </w:t>
      </w:r>
      <w:r w:rsidRPr="001D42D4">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1D42D4">
        <w:rPr>
          <w:bCs/>
        </w:rPr>
        <w:t xml:space="preserve"> </w:t>
      </w:r>
      <w:r w:rsidRPr="001D42D4">
        <w:t>ar patirtų didelių nuostolių. Jeigu papildomai perkamų prekių ar paslaugų kaina viršija 30 procentų ankstesnės pirkimų kainos, turi būti atliekama ekspertizė dėl papildomai perkamų prekių ar paslaugų techninių charakteristikų suderinamumo;</w:t>
      </w:r>
    </w:p>
    <w:p w:rsidR="001D42D4" w:rsidRPr="001D42D4" w:rsidRDefault="001D42D4" w:rsidP="00786AAC">
      <w:pPr>
        <w:pStyle w:val="Standard"/>
        <w:spacing w:line="230" w:lineRule="auto"/>
        <w:ind w:firstLine="851"/>
        <w:jc w:val="both"/>
      </w:pPr>
      <w:r>
        <w:t>5.4</w:t>
      </w:r>
      <w:r w:rsidR="00AA2B5B">
        <w:t>.3</w:t>
      </w:r>
      <w:r w:rsidRPr="001D42D4">
        <w:t>. perkamos prekės gaminamos tik mokslo, eksperimentavimo, studijų ar techninio tobulinimo tikslais, nesiekiant gauti pelno arba padengti mokslo ar tobulinimo išlaidų;</w:t>
      </w:r>
    </w:p>
    <w:p w:rsidR="001D42D4" w:rsidRPr="001D42D4" w:rsidRDefault="001D42D4" w:rsidP="00786AAC">
      <w:pPr>
        <w:pStyle w:val="Standard"/>
        <w:spacing w:line="230" w:lineRule="auto"/>
        <w:ind w:firstLine="851"/>
        <w:jc w:val="both"/>
      </w:pPr>
      <w:r>
        <w:t>5.4</w:t>
      </w:r>
      <w:r w:rsidR="00AA2B5B">
        <w:t>.4</w:t>
      </w:r>
      <w:r w:rsidRPr="001D42D4">
        <w:t>. yra tik konkretus tiekėjas, kuris gali tiekti reikalingas prekes, teikti paslaugas ar atlikti darbus ir nėra jokios kitos priimtinos alternatyvos;</w:t>
      </w:r>
    </w:p>
    <w:p w:rsidR="001D42D4" w:rsidRPr="001D42D4" w:rsidRDefault="001D42D4" w:rsidP="00786AAC">
      <w:pPr>
        <w:pStyle w:val="Standard"/>
        <w:spacing w:line="230" w:lineRule="auto"/>
        <w:ind w:firstLine="851"/>
        <w:jc w:val="both"/>
      </w:pPr>
      <w:r>
        <w:t>5.4</w:t>
      </w:r>
      <w:r w:rsidR="00AA2B5B">
        <w:t>.5</w:t>
      </w:r>
      <w:r w:rsidRPr="001D42D4">
        <w:t>. jei didesnio tiekėjų skaičiaus apklausa reikalautų neproporcingai didelių laiko ir/ar lėšų sąnaudų;</w:t>
      </w:r>
    </w:p>
    <w:p w:rsidR="001D42D4" w:rsidRPr="001D42D4" w:rsidRDefault="001D42D4" w:rsidP="00786AAC">
      <w:pPr>
        <w:pStyle w:val="Standard"/>
        <w:spacing w:line="230" w:lineRule="auto"/>
        <w:ind w:firstLine="851"/>
        <w:jc w:val="both"/>
      </w:pPr>
      <w:r>
        <w:t>5.4</w:t>
      </w:r>
      <w:r w:rsidR="00AA2B5B">
        <w:t>.6</w:t>
      </w:r>
      <w:r w:rsidRPr="001D42D4">
        <w:t>. perkamos paslaugos susijusios su dalyvavimu renginiuose, konferencijose, parodose, mugėse, forumuose, ekspozicijos vietos nuoma, bilietai ir pan.;</w:t>
      </w:r>
    </w:p>
    <w:p w:rsidR="001D42D4" w:rsidRPr="001D42D4" w:rsidRDefault="001D42D4" w:rsidP="00786AAC">
      <w:pPr>
        <w:pStyle w:val="Standard"/>
        <w:spacing w:line="230" w:lineRule="auto"/>
        <w:ind w:firstLine="851"/>
        <w:jc w:val="both"/>
      </w:pPr>
      <w:r>
        <w:t>5.4</w:t>
      </w:r>
      <w:r w:rsidR="00AA2B5B">
        <w:t>.7</w:t>
      </w:r>
      <w:r w:rsidRPr="001D42D4">
        <w:t>. kai perkamos ekspertų, komisijų, komitetų, tarybų, kurių sudarymo tvarką nustato Lietuvos Respublikos įstatymai, narių teikiamos nematerialaus pobūdžio (intelektinės) paslaugos;</w:t>
      </w:r>
    </w:p>
    <w:p w:rsidR="00AA2B5B" w:rsidRDefault="001D42D4" w:rsidP="00786AAC">
      <w:pPr>
        <w:pStyle w:val="Standard"/>
        <w:spacing w:line="230" w:lineRule="auto"/>
        <w:ind w:firstLine="851"/>
        <w:jc w:val="both"/>
      </w:pPr>
      <w:r>
        <w:t>5.4</w:t>
      </w:r>
      <w:r w:rsidR="00AA2B5B">
        <w:t>.8</w:t>
      </w:r>
      <w:r w:rsidRPr="001D42D4">
        <w:t>. kai perkamos mokslo ir studijų institucijų mokslo, studijų programų, meninės veiklos, taip pat šių institucijų steigimo ekspertinio vertinimo paslaugos;</w:t>
      </w:r>
    </w:p>
    <w:p w:rsidR="001D42D4" w:rsidRPr="001D42D4" w:rsidRDefault="00AA2B5B" w:rsidP="00786AAC">
      <w:pPr>
        <w:pStyle w:val="Standard"/>
        <w:spacing w:line="230" w:lineRule="auto"/>
        <w:ind w:firstLine="851"/>
        <w:jc w:val="both"/>
      </w:pPr>
      <w:r>
        <w:t>5.4.9</w:t>
      </w:r>
      <w:r w:rsidR="001D42D4" w:rsidRPr="001D42D4">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D42D4" w:rsidRPr="001D42D4" w:rsidRDefault="00AA2B5B" w:rsidP="00786AAC">
      <w:pPr>
        <w:pStyle w:val="Standard"/>
        <w:spacing w:line="230" w:lineRule="auto"/>
        <w:ind w:firstLine="851"/>
        <w:jc w:val="both"/>
      </w:pPr>
      <w:r>
        <w:t>5.4.10</w:t>
      </w:r>
      <w:r w:rsidR="001D42D4" w:rsidRPr="001D42D4">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D42D4" w:rsidRDefault="00AA2B5B" w:rsidP="00786AAC">
      <w:pPr>
        <w:pStyle w:val="Standard"/>
        <w:spacing w:line="230" w:lineRule="auto"/>
        <w:ind w:firstLine="851"/>
        <w:jc w:val="both"/>
      </w:pPr>
      <w:r>
        <w:t>5.4.11</w:t>
      </w:r>
      <w:r w:rsidR="001D42D4" w:rsidRPr="001D42D4">
        <w:t xml:space="preserve">. kai pirkimo sutarties vertė </w:t>
      </w:r>
      <w:r w:rsidR="001D42D4" w:rsidRPr="0074265C">
        <w:t xml:space="preserve">neviršija </w:t>
      </w:r>
      <w:r w:rsidR="0074265C" w:rsidRPr="00967C79">
        <w:t>10</w:t>
      </w:r>
      <w:r w:rsidRPr="00967C79">
        <w:t xml:space="preserve"> 000</w:t>
      </w:r>
      <w:r w:rsidR="001D42D4" w:rsidRPr="00967C79">
        <w:t xml:space="preserve"> eurų</w:t>
      </w:r>
      <w:r w:rsidR="001D42D4" w:rsidRPr="001D42D4">
        <w:t xml:space="preserve"> be PVM.</w:t>
      </w:r>
    </w:p>
    <w:p w:rsidR="00F738A3" w:rsidRDefault="00F738A3" w:rsidP="00AA2B5B">
      <w:pPr>
        <w:pStyle w:val="Standard"/>
        <w:tabs>
          <w:tab w:val="left" w:pos="585"/>
        </w:tabs>
        <w:spacing w:line="232" w:lineRule="auto"/>
        <w:jc w:val="both"/>
      </w:pPr>
    </w:p>
    <w:p w:rsidR="00F738A3" w:rsidRDefault="008039FD" w:rsidP="003B396A">
      <w:pPr>
        <w:pStyle w:val="Standard"/>
        <w:tabs>
          <w:tab w:val="left" w:pos="585"/>
        </w:tabs>
        <w:spacing w:line="232" w:lineRule="auto"/>
        <w:ind w:firstLine="851"/>
        <w:jc w:val="center"/>
        <w:rPr>
          <w:rFonts w:eastAsia="Times New Roman" w:cs="Times New Roman"/>
          <w:b/>
          <w:bCs/>
          <w:color w:val="000000"/>
          <w:sz w:val="26"/>
          <w:szCs w:val="26"/>
        </w:rPr>
      </w:pPr>
      <w:r>
        <w:rPr>
          <w:rFonts w:eastAsia="Times New Roman" w:cs="Times New Roman"/>
          <w:b/>
          <w:bCs/>
          <w:color w:val="000000"/>
          <w:sz w:val="26"/>
          <w:szCs w:val="26"/>
        </w:rPr>
        <w:t>V</w:t>
      </w:r>
      <w:r w:rsidR="00AA2B5B">
        <w:rPr>
          <w:rFonts w:eastAsia="Times New Roman" w:cs="Times New Roman"/>
          <w:b/>
          <w:bCs/>
          <w:color w:val="000000"/>
          <w:sz w:val="26"/>
          <w:szCs w:val="26"/>
        </w:rPr>
        <w:t>I</w:t>
      </w:r>
      <w:r>
        <w:rPr>
          <w:rFonts w:eastAsia="Times New Roman" w:cs="Times New Roman"/>
          <w:b/>
          <w:bCs/>
          <w:color w:val="000000"/>
          <w:sz w:val="26"/>
          <w:szCs w:val="26"/>
        </w:rPr>
        <w:t xml:space="preserve"> SKYRIUS. </w:t>
      </w:r>
    </w:p>
    <w:p w:rsidR="00A22E22" w:rsidRDefault="008039FD" w:rsidP="003B396A">
      <w:pPr>
        <w:pStyle w:val="Standard"/>
        <w:tabs>
          <w:tab w:val="left" w:pos="585"/>
        </w:tabs>
        <w:spacing w:line="232" w:lineRule="auto"/>
        <w:ind w:firstLine="851"/>
        <w:jc w:val="center"/>
      </w:pPr>
      <w:r>
        <w:rPr>
          <w:rFonts w:eastAsia="Times New Roman" w:cs="Times New Roman"/>
          <w:b/>
          <w:bCs/>
          <w:color w:val="000000"/>
          <w:sz w:val="26"/>
          <w:szCs w:val="26"/>
        </w:rPr>
        <w:t>VIEŠŲJŲ PIRKIMŲ SUTARČIŲ SUDARYMAS IR VYKDYMAS</w:t>
      </w:r>
    </w:p>
    <w:p w:rsidR="00A22E22" w:rsidRDefault="00A22E22" w:rsidP="00BC5C6C">
      <w:pPr>
        <w:pStyle w:val="Standard"/>
        <w:tabs>
          <w:tab w:val="left" w:pos="585"/>
        </w:tabs>
        <w:spacing w:line="232" w:lineRule="auto"/>
        <w:ind w:firstLine="851"/>
        <w:jc w:val="both"/>
      </w:pPr>
    </w:p>
    <w:p w:rsidR="00A22E22" w:rsidRPr="00AA2B5B" w:rsidRDefault="00AA2B5B" w:rsidP="00786AAC">
      <w:pPr>
        <w:pStyle w:val="Standard"/>
        <w:tabs>
          <w:tab w:val="left" w:pos="495"/>
        </w:tabs>
        <w:spacing w:line="230" w:lineRule="auto"/>
        <w:ind w:firstLine="851"/>
        <w:jc w:val="both"/>
        <w:rPr>
          <w:rFonts w:eastAsia="Times New Roman" w:cs="Times New Roman"/>
        </w:rPr>
      </w:pPr>
      <w:r>
        <w:rPr>
          <w:rFonts w:eastAsia="Times New Roman" w:cs="Times New Roman"/>
        </w:rPr>
        <w:t xml:space="preserve">6.1. Pirkimų organizatorius arba Komisija, rengdami pirkimo dokumentus, pirkimo sutarties projektą gali pridėti kaip pirkimo dokumentų sudėtinę dalį arba nurodyti </w:t>
      </w:r>
      <w:r w:rsidRPr="00AA2B5B">
        <w:rPr>
          <w:rFonts w:eastAsia="Times New Roman" w:cs="Times New Roman"/>
        </w:rPr>
        <w:t xml:space="preserve">pagrindines </w:t>
      </w:r>
      <w:r w:rsidRPr="00AA2B5B">
        <w:rPr>
          <w:rFonts w:eastAsia="Times New Roman" w:cs="Times New Roman"/>
        </w:rPr>
        <w:lastRenderedPageBreak/>
        <w:t>pirkimo sutarties sąlygas</w:t>
      </w:r>
      <w:r>
        <w:rPr>
          <w:rFonts w:eastAsia="Times New Roman" w:cs="Times New Roman"/>
        </w:rPr>
        <w:t xml:space="preserve">.  </w:t>
      </w:r>
    </w:p>
    <w:p w:rsidR="00A22E22" w:rsidRDefault="00A22E22" w:rsidP="00786AAC">
      <w:pPr>
        <w:pStyle w:val="Standard"/>
        <w:spacing w:line="12" w:lineRule="exact"/>
        <w:ind w:firstLine="851"/>
        <w:jc w:val="both"/>
        <w:rPr>
          <w:rFonts w:eastAsia="Times New Roman" w:cs="Times New Roman"/>
        </w:rPr>
      </w:pPr>
    </w:p>
    <w:p w:rsidR="00AA2B5B" w:rsidRPr="00EF4FE4" w:rsidRDefault="00AA2B5B" w:rsidP="00786AAC">
      <w:pPr>
        <w:pStyle w:val="Standard"/>
        <w:tabs>
          <w:tab w:val="left" w:pos="465"/>
        </w:tabs>
        <w:spacing w:line="232" w:lineRule="auto"/>
        <w:ind w:firstLine="851"/>
        <w:jc w:val="both"/>
        <w:rPr>
          <w:rFonts w:eastAsia="Times New Roman" w:cs="Times New Roman"/>
        </w:rPr>
      </w:pPr>
      <w:r>
        <w:rPr>
          <w:rFonts w:eastAsia="Times New Roman" w:cs="Times New Roman"/>
        </w:rPr>
        <w:t>6.2. Jei</w:t>
      </w:r>
      <w:r w:rsidR="003B396A">
        <w:rPr>
          <w:rFonts w:eastAsia="Times New Roman" w:cs="Times New Roman"/>
        </w:rPr>
        <w:t xml:space="preserve"> pirkimo sutarties projektas </w:t>
      </w:r>
      <w:r>
        <w:rPr>
          <w:rFonts w:eastAsia="Times New Roman" w:cs="Times New Roman"/>
        </w:rPr>
        <w:t xml:space="preserve">rengiamas kaip pirkimo dokumentų sudėtinė dalis </w:t>
      </w:r>
      <w:r w:rsidR="003B396A">
        <w:rPr>
          <w:rFonts w:eastAsia="Times New Roman" w:cs="Times New Roman"/>
        </w:rPr>
        <w:t xml:space="preserve">prieš paskelbiant pirkimą (jei sutarties projektas yra sudėtinė pirkimo dalis) </w:t>
      </w:r>
      <w:r>
        <w:rPr>
          <w:rFonts w:eastAsia="Times New Roman" w:cs="Times New Roman"/>
        </w:rPr>
        <w:t>jis turi s</w:t>
      </w:r>
      <w:r w:rsidRPr="00AA2B5B">
        <w:rPr>
          <w:rFonts w:eastAsia="Times New Roman" w:cs="Times New Roman"/>
        </w:rPr>
        <w:t>uderintas su perkančiosios organizacijos vadovu ar jo įgaliotu asmeniu.</w:t>
      </w:r>
      <w:r>
        <w:rPr>
          <w:rFonts w:eastAsia="Times New Roman" w:cs="Times New Roman"/>
        </w:rPr>
        <w:t xml:space="preserve"> Jei pirkimo sutarties projektas rengiamas vadovaujantis pirkimo dokumentuose nustatytomis pagrindinėmis sutarties sąlygomis, tokiu atveju prieš siunčiant pirkimo sutarties projektą pirkimo laimėtojui jis turi </w:t>
      </w:r>
      <w:r w:rsidRPr="00AA2B5B">
        <w:rPr>
          <w:rFonts w:eastAsia="Times New Roman" w:cs="Times New Roman"/>
        </w:rPr>
        <w:t xml:space="preserve">būti suderintas su perkančiosios </w:t>
      </w:r>
      <w:r w:rsidRPr="00EF4FE4">
        <w:rPr>
          <w:rFonts w:eastAsia="Times New Roman" w:cs="Times New Roman"/>
        </w:rPr>
        <w:t>organizacijos vadovu ar jo įgaliotu asmeniu.</w:t>
      </w:r>
    </w:p>
    <w:p w:rsidR="00A22E22" w:rsidRPr="00EF4FE4" w:rsidRDefault="00A22E22" w:rsidP="00786AAC">
      <w:pPr>
        <w:pStyle w:val="Standard"/>
        <w:spacing w:line="13" w:lineRule="exact"/>
        <w:ind w:firstLine="851"/>
        <w:jc w:val="both"/>
        <w:rPr>
          <w:rFonts w:eastAsia="Times New Roman" w:cs="Times New Roman"/>
        </w:rPr>
      </w:pPr>
    </w:p>
    <w:p w:rsidR="00A22E22" w:rsidRPr="00EF4FE4" w:rsidRDefault="00EF4FE4" w:rsidP="00786AAC">
      <w:pPr>
        <w:pStyle w:val="Standard"/>
        <w:tabs>
          <w:tab w:val="left" w:pos="525"/>
        </w:tabs>
        <w:spacing w:line="232" w:lineRule="auto"/>
        <w:ind w:firstLine="851"/>
        <w:jc w:val="both"/>
      </w:pPr>
      <w:r w:rsidRPr="00EF4FE4">
        <w:rPr>
          <w:rFonts w:eastAsia="Times New Roman" w:cs="Times New Roman"/>
        </w:rPr>
        <w:t xml:space="preserve">6.3. </w:t>
      </w:r>
      <w:r w:rsidR="008039FD" w:rsidRPr="00EF4FE4">
        <w:rPr>
          <w:rFonts w:eastAsia="Times New Roman" w:cs="Times New Roman"/>
        </w:rPr>
        <w:t>Perkančiosios organizacijos ir tiekėjo įsipareigojimų vykdymo, pristatymo (atlikimo, teikimo) terminų laikymosi koordinavimą (organizavimą), taip pat prekių, paslaugų ir darbų atitikties pirkimo sutartyse numatytiems kokybiniams ir kitiems r</w:t>
      </w:r>
      <w:r w:rsidRPr="00EF4FE4">
        <w:rPr>
          <w:rFonts w:eastAsia="Times New Roman" w:cs="Times New Roman"/>
        </w:rPr>
        <w:t>eikalavimams stebėseną atlieka P</w:t>
      </w:r>
      <w:r w:rsidR="008039FD" w:rsidRPr="00EF4FE4">
        <w:rPr>
          <w:rFonts w:eastAsia="Times New Roman" w:cs="Times New Roman"/>
        </w:rPr>
        <w:t>irkimų  organizatorius arba kitas perkančiosios organi</w:t>
      </w:r>
      <w:r w:rsidRPr="00EF4FE4">
        <w:rPr>
          <w:rFonts w:eastAsia="Times New Roman" w:cs="Times New Roman"/>
        </w:rPr>
        <w:t>zacijos vadovo paskirtas asmuo</w:t>
      </w:r>
      <w:r w:rsidR="008039FD" w:rsidRPr="00EF4FE4">
        <w:rPr>
          <w:rFonts w:eastAsia="Times New Roman" w:cs="Times New Roman"/>
        </w:rPr>
        <w:t>.</w:t>
      </w:r>
    </w:p>
    <w:p w:rsidR="00A22E22" w:rsidRPr="00EF4FE4" w:rsidRDefault="00A22E22" w:rsidP="00786AAC">
      <w:pPr>
        <w:pStyle w:val="Standard"/>
        <w:spacing w:line="17" w:lineRule="exact"/>
        <w:ind w:firstLine="851"/>
        <w:jc w:val="both"/>
        <w:rPr>
          <w:rFonts w:eastAsia="Times New Roman" w:cs="Times New Roman"/>
        </w:rPr>
      </w:pPr>
    </w:p>
    <w:p w:rsidR="00A22E22" w:rsidRPr="00EF4FE4" w:rsidRDefault="00EF4FE4" w:rsidP="00786AAC">
      <w:pPr>
        <w:pStyle w:val="Standard"/>
        <w:tabs>
          <w:tab w:val="left" w:pos="555"/>
        </w:tabs>
        <w:spacing w:line="232" w:lineRule="auto"/>
        <w:ind w:firstLine="851"/>
        <w:jc w:val="both"/>
      </w:pPr>
      <w:r w:rsidRPr="00EF4FE4">
        <w:rPr>
          <w:rFonts w:eastAsia="Times New Roman" w:cs="Times New Roman"/>
          <w:color w:val="000000"/>
        </w:rPr>
        <w:t xml:space="preserve">6.4. </w:t>
      </w:r>
      <w:r>
        <w:rPr>
          <w:rFonts w:eastAsia="Times New Roman" w:cs="Times New Roman"/>
          <w:color w:val="000000"/>
        </w:rPr>
        <w:t>Pirkimo organizatoriui ar asmeniui, kuriam pavesta administruoti sudarytos sutarties vykdymą,</w:t>
      </w:r>
      <w:r w:rsidR="008039FD" w:rsidRPr="00EF4FE4">
        <w:rPr>
          <w:rFonts w:eastAsia="Times New Roman" w:cs="Times New Roman"/>
          <w:color w:val="000000"/>
        </w:rPr>
        <w:t xml:space="preserve"> pasiūlius pakeisti pir</w:t>
      </w:r>
      <w:r>
        <w:rPr>
          <w:rFonts w:eastAsia="Times New Roman" w:cs="Times New Roman"/>
          <w:color w:val="000000"/>
        </w:rPr>
        <w:t xml:space="preserve">kimo sutartį, </w:t>
      </w:r>
      <w:r w:rsidR="00B76520">
        <w:rPr>
          <w:rFonts w:eastAsia="Times New Roman" w:cs="Times New Roman"/>
          <w:color w:val="000000"/>
        </w:rPr>
        <w:t>sutarties keitimai derinami su p</w:t>
      </w:r>
      <w:r>
        <w:rPr>
          <w:rFonts w:eastAsia="Times New Roman" w:cs="Times New Roman"/>
          <w:color w:val="000000"/>
        </w:rPr>
        <w:t>erkančiosios organizacijo</w:t>
      </w:r>
      <w:r w:rsidR="00B76520">
        <w:rPr>
          <w:rFonts w:eastAsia="Times New Roman" w:cs="Times New Roman"/>
          <w:color w:val="000000"/>
        </w:rPr>
        <w:t>s vyriausiuoju finansininku ir p</w:t>
      </w:r>
      <w:r>
        <w:rPr>
          <w:rFonts w:eastAsia="Times New Roman" w:cs="Times New Roman"/>
          <w:color w:val="000000"/>
        </w:rPr>
        <w:t xml:space="preserve">erkančiosios organizacijos vadovu ar jo įgaliotu asmeniu. Perkančiosios organizacijos vadovui ar jo įgaliotam asmeniui pritarus siūlomam sutarties keitimui inicijuojamos sutarties keitimo procedūros. Sutarties keitimą organizuoja ir atlieka, t.y. </w:t>
      </w:r>
      <w:r w:rsidRPr="00EF4FE4">
        <w:rPr>
          <w:rFonts w:eastAsia="Times New Roman" w:cs="Times New Roman"/>
          <w:color w:val="000000"/>
        </w:rPr>
        <w:t>rengia sutarties keitimo projektą, jeigu reikia, inicijuoja kreipimąsi į Viešųjų pirkimų tarnybą dėl sutikimo gavimo, derina keičiamas suta</w:t>
      </w:r>
      <w:r>
        <w:rPr>
          <w:rFonts w:eastAsia="Times New Roman" w:cs="Times New Roman"/>
          <w:color w:val="000000"/>
        </w:rPr>
        <w:t>rties nuostatas su tiekėju ir atlieka kitus veiksmus siekiant atlikti sutarties keitimą, Pirkimo organizatorius ar kitas perkančiosios organizacijos vadovo paskirtas asmuo.</w:t>
      </w:r>
    </w:p>
    <w:p w:rsidR="00A22E22" w:rsidRDefault="00A22E22" w:rsidP="00BC5C6C">
      <w:pPr>
        <w:pStyle w:val="Standard"/>
        <w:spacing w:line="230" w:lineRule="auto"/>
        <w:ind w:firstLine="851"/>
        <w:jc w:val="both"/>
      </w:pPr>
    </w:p>
    <w:p w:rsidR="00F738A3" w:rsidRDefault="008039FD" w:rsidP="008039FD">
      <w:pPr>
        <w:pStyle w:val="Standard"/>
        <w:spacing w:line="0" w:lineRule="atLeast"/>
        <w:ind w:right="-259" w:firstLine="851"/>
        <w:jc w:val="center"/>
        <w:rPr>
          <w:rFonts w:eastAsia="Times New Roman" w:cs="Times New Roman"/>
          <w:b/>
        </w:rPr>
      </w:pPr>
      <w:r>
        <w:rPr>
          <w:rFonts w:eastAsia="Times New Roman" w:cs="Times New Roman"/>
          <w:b/>
        </w:rPr>
        <w:t>VI</w:t>
      </w:r>
      <w:r w:rsidR="00EF4FE4">
        <w:rPr>
          <w:rFonts w:eastAsia="Times New Roman" w:cs="Times New Roman"/>
          <w:b/>
        </w:rPr>
        <w:t>I</w:t>
      </w:r>
      <w:r>
        <w:rPr>
          <w:rFonts w:eastAsia="Times New Roman" w:cs="Times New Roman"/>
          <w:b/>
        </w:rPr>
        <w:t xml:space="preserve"> SKYRIUS. </w:t>
      </w:r>
    </w:p>
    <w:p w:rsidR="00A22E22" w:rsidRDefault="008039FD" w:rsidP="008039FD">
      <w:pPr>
        <w:pStyle w:val="Standard"/>
        <w:spacing w:line="0" w:lineRule="atLeast"/>
        <w:ind w:right="-259" w:firstLine="851"/>
        <w:jc w:val="center"/>
        <w:rPr>
          <w:rFonts w:eastAsia="Times New Roman" w:cs="Times New Roman"/>
          <w:b/>
        </w:rPr>
      </w:pPr>
      <w:r>
        <w:rPr>
          <w:rFonts w:eastAsia="Times New Roman" w:cs="Times New Roman"/>
          <w:b/>
        </w:rPr>
        <w:t>BAIGIAMOSIOS NUOSTATOS</w:t>
      </w:r>
    </w:p>
    <w:p w:rsidR="00A22E22" w:rsidRDefault="00A22E22" w:rsidP="00BC5C6C">
      <w:pPr>
        <w:pStyle w:val="Standard"/>
        <w:spacing w:line="283" w:lineRule="exact"/>
        <w:ind w:firstLine="851"/>
        <w:jc w:val="both"/>
        <w:rPr>
          <w:rFonts w:eastAsia="Times New Roman" w:cs="Times New Roman"/>
        </w:rPr>
      </w:pPr>
    </w:p>
    <w:p w:rsidR="00A22E22" w:rsidRDefault="00EF4FE4" w:rsidP="00786AAC">
      <w:pPr>
        <w:pStyle w:val="Standard"/>
        <w:tabs>
          <w:tab w:val="left" w:pos="480"/>
        </w:tabs>
        <w:spacing w:line="230" w:lineRule="auto"/>
        <w:ind w:firstLine="851"/>
        <w:jc w:val="both"/>
      </w:pPr>
      <w:r>
        <w:rPr>
          <w:rFonts w:eastAsia="Times New Roman" w:cs="Times New Roman"/>
        </w:rPr>
        <w:t>7.1. Visi su pirkimų procedūromis</w:t>
      </w:r>
      <w:r w:rsidR="008039FD">
        <w:rPr>
          <w:rFonts w:eastAsia="Times New Roman" w:cs="Times New Roman"/>
        </w:rPr>
        <w:t xml:space="preserve"> susiję dokumentai, pirkimo sutartys saugomi Viešųjų pirkimų įstatymo ir Lietuvos Respublikos dokumentų ir archyvų įstatymo nustatyta tvarka.</w:t>
      </w:r>
    </w:p>
    <w:p w:rsidR="00A22E22" w:rsidRDefault="00EF4FE4" w:rsidP="00786AAC">
      <w:pPr>
        <w:pStyle w:val="Standard"/>
        <w:tabs>
          <w:tab w:val="left" w:pos="510"/>
        </w:tabs>
        <w:spacing w:line="230" w:lineRule="auto"/>
        <w:ind w:firstLine="851"/>
        <w:jc w:val="both"/>
      </w:pPr>
      <w:r>
        <w:rPr>
          <w:rFonts w:eastAsia="Times New Roman" w:cs="Times New Roman"/>
        </w:rPr>
        <w:t xml:space="preserve">7.2. </w:t>
      </w:r>
      <w:r w:rsidR="008039FD">
        <w:rPr>
          <w:rFonts w:eastAsia="Times New Roman" w:cs="Times New Roman"/>
        </w:rPr>
        <w:t>Asmenys, pažeidę pirkimus reglamentuojančių norminių teisės aktų ir Taisyklių nuostatas, atsako teisės aktų nustatyta tvarka.</w:t>
      </w:r>
    </w:p>
    <w:p w:rsidR="00A22E22" w:rsidRDefault="00EF4FE4" w:rsidP="00EF4FE4">
      <w:pPr>
        <w:pStyle w:val="Standard"/>
        <w:spacing w:line="230" w:lineRule="auto"/>
        <w:ind w:firstLine="851"/>
        <w:jc w:val="center"/>
      </w:pPr>
      <w:r>
        <w:t>_____________________________</w:t>
      </w:r>
    </w:p>
    <w:p w:rsidR="00A22E22" w:rsidRDefault="00A22E22" w:rsidP="00BC5C6C">
      <w:pPr>
        <w:pStyle w:val="Standard"/>
        <w:spacing w:line="230" w:lineRule="auto"/>
        <w:ind w:firstLine="851"/>
        <w:jc w:val="both"/>
      </w:pPr>
    </w:p>
    <w:p w:rsidR="00A22E22" w:rsidRDefault="00A22E22" w:rsidP="00BC5C6C">
      <w:pPr>
        <w:pStyle w:val="Standard"/>
        <w:spacing w:line="230" w:lineRule="auto"/>
        <w:ind w:firstLine="851"/>
        <w:jc w:val="both"/>
      </w:pPr>
    </w:p>
    <w:p w:rsidR="00A22E22" w:rsidRDefault="00A22E22" w:rsidP="00BC5C6C">
      <w:pPr>
        <w:pStyle w:val="Standard"/>
        <w:spacing w:line="14" w:lineRule="exact"/>
        <w:ind w:firstLine="851"/>
        <w:jc w:val="both"/>
      </w:pPr>
    </w:p>
    <w:sectPr w:rsidR="00A22E22">
      <w:pgSz w:w="11906" w:h="16838"/>
      <w:pgMar w:top="1134" w:right="1134" w:bottom="1134" w:left="1134"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A9" w:rsidRDefault="006306A9">
      <w:r>
        <w:separator/>
      </w:r>
    </w:p>
  </w:endnote>
  <w:endnote w:type="continuationSeparator" w:id="0">
    <w:p w:rsidR="006306A9" w:rsidRDefault="0063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Mangal">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A9" w:rsidRDefault="006306A9">
      <w:r>
        <w:rPr>
          <w:color w:val="000000"/>
        </w:rPr>
        <w:separator/>
      </w:r>
    </w:p>
  </w:footnote>
  <w:footnote w:type="continuationSeparator" w:id="0">
    <w:p w:rsidR="006306A9" w:rsidRDefault="006306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C21"/>
    <w:multiLevelType w:val="multilevel"/>
    <w:tmpl w:val="B66E2D20"/>
    <w:styleLink w:val="WW8Num12"/>
    <w:lvl w:ilvl="0">
      <w:start w:val="18"/>
      <w:numFmt w:val="decimal"/>
      <w:lvlText w:val="%1."/>
      <w:lvlJc w:val="left"/>
      <w:rPr>
        <w:rFonts w:ascii="Times New Roman" w:eastAsia="Times New Roman" w:hAnsi="Times New Roman" w:cs="Times New Roman"/>
        <w:sz w:val="24"/>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 w15:restartNumberingAfterBreak="0">
    <w:nsid w:val="1E641987"/>
    <w:multiLevelType w:val="multilevel"/>
    <w:tmpl w:val="4C1C4530"/>
    <w:styleLink w:val="WW8Num2"/>
    <w:lvl w:ilvl="0">
      <w:start w:val="1"/>
      <w:numFmt w:val="decimal"/>
      <w:lvlText w:val="%1."/>
      <w:lvlJc w:val="left"/>
      <w:rPr>
        <w:rFonts w:ascii="Times New Roman" w:eastAsia="Times New Roman" w:hAnsi="Times New Roman" w:cs="Times New Roman"/>
        <w:i/>
        <w:sz w:val="24"/>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 w15:restartNumberingAfterBreak="0">
    <w:nsid w:val="2C3E06F4"/>
    <w:multiLevelType w:val="multilevel"/>
    <w:tmpl w:val="C87CB380"/>
    <w:styleLink w:val="WW8Num16"/>
    <w:lvl w:ilvl="0">
      <w:start w:val="41"/>
      <w:numFmt w:val="decimal"/>
      <w:lvlText w:val="%1."/>
      <w:lvlJc w:val="left"/>
      <w:rPr>
        <w:rFonts w:ascii="Times New Roman" w:eastAsia="Times New Roman" w:hAnsi="Times New Roman" w:cs="Times New Roman"/>
        <w:sz w:val="24"/>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3" w15:restartNumberingAfterBreak="0">
    <w:nsid w:val="32AC35DD"/>
    <w:multiLevelType w:val="multilevel"/>
    <w:tmpl w:val="4CAE31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AF1C2A"/>
    <w:multiLevelType w:val="multilevel"/>
    <w:tmpl w:val="388A7CBE"/>
    <w:lvl w:ilvl="0">
      <w:start w:val="1"/>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41FD56D7"/>
    <w:multiLevelType w:val="multilevel"/>
    <w:tmpl w:val="8A240840"/>
    <w:styleLink w:val="WW8Num14"/>
    <w:lvl w:ilvl="0">
      <w:start w:val="24"/>
      <w:numFmt w:val="decimal"/>
      <w:lvlText w:val="%1."/>
      <w:lvlJc w:val="left"/>
      <w:rPr>
        <w:rFonts w:ascii="Times New Roman" w:eastAsia="Times New Roman" w:hAnsi="Times New Roman" w:cs="Times New Roman"/>
        <w:sz w:val="24"/>
      </w:rPr>
    </w:lvl>
    <w:lvl w:ilvl="1">
      <w:start w:val="22"/>
      <w:numFmt w:val="upperLetter"/>
      <w:lvlText w:val="%2."/>
      <w:lvlJc w:val="left"/>
      <w:rPr>
        <w:rFonts w:ascii="Times New Roman" w:eastAsia="Times New Roman" w:hAnsi="Times New Roman" w:cs="Times New Roman"/>
        <w:b/>
        <w:sz w:val="24"/>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6" w15:restartNumberingAfterBreak="0">
    <w:nsid w:val="50587E8C"/>
    <w:multiLevelType w:val="multilevel"/>
    <w:tmpl w:val="2DC0741E"/>
    <w:styleLink w:val="WW8Num9"/>
    <w:lvl w:ilvl="0">
      <w:start w:val="1"/>
      <w:numFmt w:val="decimal"/>
      <w:lvlText w:val="13.%1."/>
      <w:lvlJc w:val="left"/>
      <w:rPr>
        <w:rFonts w:ascii="Times New Roman" w:eastAsia="Times New Roman" w:hAnsi="Times New Roman" w:cs="Times New Roman"/>
        <w:sz w:val="24"/>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7" w15:restartNumberingAfterBreak="0">
    <w:nsid w:val="5D961D41"/>
    <w:multiLevelType w:val="multilevel"/>
    <w:tmpl w:val="DC4862FC"/>
    <w:styleLink w:val="WW8Num3"/>
    <w:lvl w:ilvl="0">
      <w:start w:val="7"/>
      <w:numFmt w:val="decimal"/>
      <w:lvlText w:val="%1."/>
      <w:lvlJc w:val="left"/>
      <w:rPr>
        <w:rFonts w:ascii="Times New Roman" w:eastAsia="Times New Roman" w:hAnsi="Times New Roman" w:cs="Times New Roman"/>
        <w:sz w:val="24"/>
      </w:rPr>
    </w:lvl>
    <w:lvl w:ilvl="1">
      <w:start w:val="1"/>
      <w:numFmt w:val="upperLetter"/>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8" w15:restartNumberingAfterBreak="0">
    <w:nsid w:val="6AEC3628"/>
    <w:multiLevelType w:val="multilevel"/>
    <w:tmpl w:val="C2445148"/>
    <w:styleLink w:val="WW8Num8"/>
    <w:lvl w:ilvl="0">
      <w:start w:val="12"/>
      <w:numFmt w:val="decimal"/>
      <w:lvlText w:val="%1."/>
      <w:lvlJc w:val="left"/>
      <w:rPr>
        <w:rFonts w:ascii="Times New Roman" w:eastAsia="Times New Roman" w:hAnsi="Times New Roman" w:cs="Times New Roman"/>
        <w:sz w:val="24"/>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9" w15:restartNumberingAfterBreak="0">
    <w:nsid w:val="70960A21"/>
    <w:multiLevelType w:val="multilevel"/>
    <w:tmpl w:val="74A8D9F0"/>
    <w:styleLink w:val="WW8Num15"/>
    <w:lvl w:ilvl="0">
      <w:start w:val="37"/>
      <w:numFmt w:val="decimal"/>
      <w:lvlText w:val="%1."/>
      <w:lvlJc w:val="left"/>
      <w:rPr>
        <w:rFonts w:ascii="Times New Roman" w:eastAsia="Times New Roman" w:hAnsi="Times New Roman" w:cs="Times New Roman"/>
        <w:sz w:val="24"/>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num w:numId="1">
    <w:abstractNumId w:val="1"/>
    <w:lvlOverride w:ilvl="0">
      <w:lvl w:ilvl="0">
        <w:start w:val="1"/>
        <w:numFmt w:val="decimal"/>
        <w:lvlText w:val="%1."/>
        <w:lvlJc w:val="left"/>
        <w:rPr>
          <w:rFonts w:ascii="Times New Roman" w:eastAsia="Times New Roman" w:hAnsi="Times New Roman" w:cs="Times New Roman"/>
          <w:i w:val="0"/>
          <w:sz w:val="24"/>
        </w:rPr>
      </w:lvl>
    </w:lvlOverride>
  </w:num>
  <w:num w:numId="2">
    <w:abstractNumId w:val="7"/>
  </w:num>
  <w:num w:numId="3">
    <w:abstractNumId w:val="8"/>
  </w:num>
  <w:num w:numId="4">
    <w:abstractNumId w:val="6"/>
  </w:num>
  <w:num w:numId="5">
    <w:abstractNumId w:val="0"/>
  </w:num>
  <w:num w:numId="6">
    <w:abstractNumId w:val="5"/>
  </w:num>
  <w:num w:numId="7">
    <w:abstractNumId w:val="9"/>
  </w:num>
  <w:num w:numId="8">
    <w:abstractNumId w:val="2"/>
  </w:num>
  <w:num w:numId="9">
    <w:abstractNumId w:val="1"/>
    <w:lvlOverride w:ilvl="0">
      <w:startOverride w:val="1"/>
      <w:lvl w:ilvl="0">
        <w:start w:val="1"/>
        <w:numFmt w:val="decimal"/>
        <w:lvlText w:val="%1."/>
        <w:lvlJc w:val="left"/>
        <w:rPr>
          <w:rFonts w:ascii="Times New Roman" w:eastAsia="Times New Roman" w:hAnsi="Times New Roman" w:cs="Times New Roman"/>
          <w:i w:val="0"/>
          <w:sz w:val="24"/>
        </w:rPr>
      </w:lvl>
    </w:lvlOverride>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22E22"/>
    <w:rsid w:val="00031041"/>
    <w:rsid w:val="0006694E"/>
    <w:rsid w:val="001D42D4"/>
    <w:rsid w:val="001F261B"/>
    <w:rsid w:val="00254582"/>
    <w:rsid w:val="002A4962"/>
    <w:rsid w:val="002D1CB5"/>
    <w:rsid w:val="003935EE"/>
    <w:rsid w:val="003B396A"/>
    <w:rsid w:val="003C303F"/>
    <w:rsid w:val="005D3E41"/>
    <w:rsid w:val="00627212"/>
    <w:rsid w:val="006306A9"/>
    <w:rsid w:val="006A5375"/>
    <w:rsid w:val="0074265C"/>
    <w:rsid w:val="00774270"/>
    <w:rsid w:val="0077607A"/>
    <w:rsid w:val="00786AAC"/>
    <w:rsid w:val="008039FD"/>
    <w:rsid w:val="00885DD8"/>
    <w:rsid w:val="008B47EB"/>
    <w:rsid w:val="00967C79"/>
    <w:rsid w:val="009C289F"/>
    <w:rsid w:val="009F1F98"/>
    <w:rsid w:val="00A22E22"/>
    <w:rsid w:val="00A8340D"/>
    <w:rsid w:val="00A938AF"/>
    <w:rsid w:val="00AA2B5B"/>
    <w:rsid w:val="00B025AA"/>
    <w:rsid w:val="00B36C84"/>
    <w:rsid w:val="00B76520"/>
    <w:rsid w:val="00BC5C6C"/>
    <w:rsid w:val="00CF1188"/>
    <w:rsid w:val="00D00A5E"/>
    <w:rsid w:val="00D26546"/>
    <w:rsid w:val="00D854B4"/>
    <w:rsid w:val="00EF4FE4"/>
    <w:rsid w:val="00F30EE8"/>
    <w:rsid w:val="00F46B66"/>
    <w:rsid w:val="00F738A3"/>
    <w:rsid w:val="00F85E7D"/>
    <w:rsid w:val="00FD29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7500"/>
  <w15:docId w15:val="{FCCDEF70-79F1-45DA-8807-FBA1D8F5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lt-L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z0">
    <w:name w:val="WW8Num2z0"/>
    <w:rPr>
      <w:rFonts w:ascii="Times New Roman" w:eastAsia="Times New Roman" w:hAnsi="Times New Roman" w:cs="Times New Roman"/>
      <w:i/>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ulletSymbols">
    <w:name w:val="Bullet Symbols"/>
    <w:rPr>
      <w:rFonts w:ascii="OpenSymbol" w:eastAsia="OpenSymbol" w:hAnsi="OpenSymbol" w:cs="OpenSymbol"/>
    </w:rPr>
  </w:style>
  <w:style w:type="character" w:customStyle="1" w:styleId="WW8Num3z0">
    <w:name w:val="WW8Num3z0"/>
    <w:rPr>
      <w:rFonts w:ascii="Times New Roman" w:eastAsia="Times New Roman" w:hAnsi="Times New Roman" w:cs="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umberingSymbols">
    <w:name w:val="Numbering Symbols"/>
  </w:style>
  <w:style w:type="character" w:customStyle="1" w:styleId="WW8Num8z0">
    <w:name w:val="WW8Num8z0"/>
    <w:rPr>
      <w:rFonts w:ascii="Times New Roman" w:eastAsia="Times New Roman" w:hAnsi="Times New Roman" w:cs="Times New Roman"/>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0">
    <w:name w:val="WW8Num12z0"/>
    <w:rPr>
      <w:rFonts w:ascii="Times New Roman" w:eastAsia="Times New Roman" w:hAnsi="Times New Roman" w:cs="Times New Roman"/>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0">
    <w:name w:val="WW8Num14z0"/>
    <w:rPr>
      <w:rFonts w:ascii="Times New Roman" w:eastAsia="Times New Roman" w:hAnsi="Times New Roman" w:cs="Times New Roman"/>
      <w:sz w:val="24"/>
    </w:rPr>
  </w:style>
  <w:style w:type="character" w:customStyle="1" w:styleId="WW8Num14z1">
    <w:name w:val="WW8Num14z1"/>
    <w:rPr>
      <w:rFonts w:ascii="Times New Roman" w:eastAsia="Times New Roman" w:hAnsi="Times New Roman" w:cs="Times New Roman"/>
      <w:b/>
      <w:sz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sz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sz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Komentaronuoroda">
    <w:name w:val="annotation reference"/>
    <w:basedOn w:val="Numatytasispastraiposriftas"/>
    <w:uiPriority w:val="99"/>
    <w:semiHidden/>
    <w:unhideWhenUsed/>
    <w:rsid w:val="003935EE"/>
    <w:rPr>
      <w:sz w:val="16"/>
      <w:szCs w:val="16"/>
    </w:rPr>
  </w:style>
  <w:style w:type="paragraph" w:styleId="Komentarotekstas">
    <w:name w:val="annotation text"/>
    <w:basedOn w:val="prastasis"/>
    <w:link w:val="KomentarotekstasDiagrama"/>
    <w:uiPriority w:val="99"/>
    <w:semiHidden/>
    <w:unhideWhenUsed/>
    <w:rsid w:val="003935EE"/>
    <w:rPr>
      <w:rFonts w:cs="Mangal"/>
      <w:sz w:val="20"/>
      <w:szCs w:val="18"/>
    </w:rPr>
  </w:style>
  <w:style w:type="character" w:customStyle="1" w:styleId="KomentarotekstasDiagrama">
    <w:name w:val="Komentaro tekstas Diagrama"/>
    <w:basedOn w:val="Numatytasispastraiposriftas"/>
    <w:link w:val="Komentarotekstas"/>
    <w:uiPriority w:val="99"/>
    <w:semiHidden/>
    <w:rsid w:val="003935EE"/>
    <w:rPr>
      <w:rFonts w:cs="Mangal"/>
      <w:sz w:val="20"/>
      <w:szCs w:val="18"/>
    </w:rPr>
  </w:style>
  <w:style w:type="paragraph" w:styleId="Komentarotema">
    <w:name w:val="annotation subject"/>
    <w:basedOn w:val="Komentarotekstas"/>
    <w:next w:val="Komentarotekstas"/>
    <w:link w:val="KomentarotemaDiagrama"/>
    <w:uiPriority w:val="99"/>
    <w:semiHidden/>
    <w:unhideWhenUsed/>
    <w:rsid w:val="003935EE"/>
    <w:rPr>
      <w:b/>
      <w:bCs/>
    </w:rPr>
  </w:style>
  <w:style w:type="character" w:customStyle="1" w:styleId="KomentarotemaDiagrama">
    <w:name w:val="Komentaro tema Diagrama"/>
    <w:basedOn w:val="KomentarotekstasDiagrama"/>
    <w:link w:val="Komentarotema"/>
    <w:uiPriority w:val="99"/>
    <w:semiHidden/>
    <w:rsid w:val="003935EE"/>
    <w:rPr>
      <w:rFonts w:cs="Mangal"/>
      <w:b/>
      <w:bCs/>
      <w:sz w:val="20"/>
      <w:szCs w:val="18"/>
    </w:rPr>
  </w:style>
  <w:style w:type="paragraph" w:styleId="Debesliotekstas">
    <w:name w:val="Balloon Text"/>
    <w:basedOn w:val="prastasis"/>
    <w:link w:val="DebesliotekstasDiagrama"/>
    <w:uiPriority w:val="99"/>
    <w:semiHidden/>
    <w:unhideWhenUsed/>
    <w:rsid w:val="003935EE"/>
    <w:rPr>
      <w:rFonts w:ascii="Tahoma" w:hAnsi="Tahoma" w:cs="Mangal"/>
      <w:sz w:val="16"/>
      <w:szCs w:val="14"/>
    </w:rPr>
  </w:style>
  <w:style w:type="character" w:customStyle="1" w:styleId="DebesliotekstasDiagrama">
    <w:name w:val="Debesėlio tekstas Diagrama"/>
    <w:basedOn w:val="Numatytasispastraiposriftas"/>
    <w:link w:val="Debesliotekstas"/>
    <w:uiPriority w:val="99"/>
    <w:semiHidden/>
    <w:rsid w:val="003935EE"/>
    <w:rPr>
      <w:rFonts w:ascii="Tahoma" w:hAnsi="Tahoma" w:cs="Mangal"/>
      <w:sz w:val="16"/>
      <w:szCs w:val="14"/>
    </w:rPr>
  </w:style>
  <w:style w:type="numbering" w:customStyle="1" w:styleId="WW8Num2">
    <w:name w:val="WW8Num2"/>
    <w:basedOn w:val="Sraonra"/>
    <w:pPr>
      <w:numPr>
        <w:numId w:val="10"/>
      </w:numPr>
    </w:pPr>
  </w:style>
  <w:style w:type="numbering" w:customStyle="1" w:styleId="WW8Num3">
    <w:name w:val="WW8Num3"/>
    <w:basedOn w:val="Sraonra"/>
    <w:pPr>
      <w:numPr>
        <w:numId w:val="2"/>
      </w:numPr>
    </w:pPr>
  </w:style>
  <w:style w:type="numbering" w:customStyle="1" w:styleId="WW8Num8">
    <w:name w:val="WW8Num8"/>
    <w:basedOn w:val="Sraonra"/>
    <w:pPr>
      <w:numPr>
        <w:numId w:val="3"/>
      </w:numPr>
    </w:pPr>
  </w:style>
  <w:style w:type="numbering" w:customStyle="1" w:styleId="WW8Num9">
    <w:name w:val="WW8Num9"/>
    <w:basedOn w:val="Sraonra"/>
    <w:pPr>
      <w:numPr>
        <w:numId w:val="4"/>
      </w:numPr>
    </w:pPr>
  </w:style>
  <w:style w:type="numbering" w:customStyle="1" w:styleId="WW8Num12">
    <w:name w:val="WW8Num12"/>
    <w:basedOn w:val="Sraonra"/>
    <w:pPr>
      <w:numPr>
        <w:numId w:val="5"/>
      </w:numPr>
    </w:pPr>
  </w:style>
  <w:style w:type="numbering" w:customStyle="1" w:styleId="WW8Num14">
    <w:name w:val="WW8Num14"/>
    <w:basedOn w:val="Sraonra"/>
    <w:pPr>
      <w:numPr>
        <w:numId w:val="6"/>
      </w:numPr>
    </w:pPr>
  </w:style>
  <w:style w:type="numbering" w:customStyle="1" w:styleId="WW8Num15">
    <w:name w:val="WW8Num15"/>
    <w:basedOn w:val="Sraonra"/>
    <w:pPr>
      <w:numPr>
        <w:numId w:val="7"/>
      </w:numPr>
    </w:pPr>
  </w:style>
  <w:style w:type="numbering" w:customStyle="1" w:styleId="WW8Num16">
    <w:name w:val="WW8Num16"/>
    <w:basedOn w:val="Sraonra"/>
    <w:pPr>
      <w:numPr>
        <w:numId w:val="8"/>
      </w:numPr>
    </w:pPr>
  </w:style>
  <w:style w:type="paragraph" w:styleId="Sraopastraipa">
    <w:name w:val="List Paragraph"/>
    <w:basedOn w:val="prastasis"/>
    <w:uiPriority w:val="34"/>
    <w:qFormat/>
    <w:rsid w:val="001D42D4"/>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2D044-73DF-49B4-97CA-126F4E8C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13696</Words>
  <Characters>7807</Characters>
  <Application>Microsoft Office Word</Application>
  <DocSecurity>0</DocSecurity>
  <Lines>65</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Evaldas Kašėta</dc:creator>
  <cp:lastModifiedBy>Vartotojas</cp:lastModifiedBy>
  <cp:revision>3</cp:revision>
  <dcterms:created xsi:type="dcterms:W3CDTF">2018-03-20T12:35:00Z</dcterms:created>
  <dcterms:modified xsi:type="dcterms:W3CDTF">2018-03-20T12:51:00Z</dcterms:modified>
</cp:coreProperties>
</file>