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6" w:rsidRDefault="00254EB6" w:rsidP="00254EB6">
      <w:pPr>
        <w:spacing w:after="0" w:line="240" w:lineRule="auto"/>
        <w:jc w:val="center"/>
        <w:rPr>
          <w:i/>
        </w:rPr>
      </w:pPr>
    </w:p>
    <w:p w:rsidR="00123DC5" w:rsidRP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-115570</wp:posOffset>
            </wp:positionV>
            <wp:extent cx="939165" cy="932180"/>
            <wp:effectExtent l="0" t="0" r="0" b="0"/>
            <wp:wrapNone/>
            <wp:docPr id="1" name="Paveikslėlis 1" descr="MMAG0031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AG00318_0000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C5" w:rsidRP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DC5" w:rsidRP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/>
        </w:rPr>
      </w:pPr>
    </w:p>
    <w:p w:rsidR="00123DC5" w:rsidRPr="00123DC5" w:rsidRDefault="00123DC5" w:rsidP="00123D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123DC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KĖDAINIŲ RAJONO MOTINYSTĖS MOKYKLA</w:t>
      </w:r>
    </w:p>
    <w:p w:rsidR="00123DC5" w:rsidRP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3DC5">
        <w:rPr>
          <w:rFonts w:ascii="Times New Roman" w:eastAsia="Times New Roman" w:hAnsi="Times New Roman" w:cs="Times New Roman"/>
        </w:rPr>
        <w:t xml:space="preserve">Kodas 161443577. Budrio </w:t>
      </w:r>
      <w:proofErr w:type="spellStart"/>
      <w:r w:rsidRPr="00123DC5">
        <w:rPr>
          <w:rFonts w:ascii="Times New Roman" w:eastAsia="Times New Roman" w:hAnsi="Times New Roman" w:cs="Times New Roman"/>
        </w:rPr>
        <w:t>g</w:t>
      </w:r>
      <w:proofErr w:type="spellEnd"/>
      <w:r w:rsidRPr="00123DC5">
        <w:rPr>
          <w:rFonts w:ascii="Times New Roman" w:eastAsia="Times New Roman" w:hAnsi="Times New Roman" w:cs="Times New Roman"/>
        </w:rPr>
        <w:t xml:space="preserve">. 5. LT – 57164, Kėdainiai. </w:t>
      </w:r>
      <w:proofErr w:type="spellStart"/>
      <w:r w:rsidRPr="00123DC5">
        <w:rPr>
          <w:rFonts w:ascii="Times New Roman" w:eastAsia="Times New Roman" w:hAnsi="Times New Roman" w:cs="Times New Roman"/>
        </w:rPr>
        <w:t>Tel</w:t>
      </w:r>
      <w:proofErr w:type="spellEnd"/>
      <w:r w:rsidRPr="00123DC5">
        <w:rPr>
          <w:rFonts w:ascii="Times New Roman" w:eastAsia="Times New Roman" w:hAnsi="Times New Roman" w:cs="Times New Roman"/>
        </w:rPr>
        <w:t xml:space="preserve">. (8-347) 50601. </w:t>
      </w:r>
      <w:proofErr w:type="spellStart"/>
      <w:r w:rsidRPr="00123DC5">
        <w:rPr>
          <w:rFonts w:ascii="Times New Roman" w:eastAsia="Times New Roman" w:hAnsi="Times New Roman" w:cs="Times New Roman"/>
        </w:rPr>
        <w:t>Faks</w:t>
      </w:r>
      <w:proofErr w:type="spellEnd"/>
      <w:r w:rsidRPr="00123DC5">
        <w:rPr>
          <w:rFonts w:ascii="Times New Roman" w:eastAsia="Times New Roman" w:hAnsi="Times New Roman" w:cs="Times New Roman"/>
        </w:rPr>
        <w:t xml:space="preserve">. (8-347) </w:t>
      </w:r>
      <w:r>
        <w:rPr>
          <w:rFonts w:ascii="Times New Roman" w:eastAsia="Times New Roman" w:hAnsi="Times New Roman" w:cs="Times New Roman"/>
        </w:rPr>
        <w:t>67795</w:t>
      </w:r>
    </w:p>
    <w:p w:rsidR="00123DC5" w:rsidRP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123DC5">
        <w:rPr>
          <w:rFonts w:ascii="Times New Roman" w:eastAsia="Times New Roman" w:hAnsi="Times New Roman" w:cs="Times New Roman"/>
        </w:rPr>
        <w:t>El.p</w:t>
      </w:r>
      <w:proofErr w:type="spellEnd"/>
      <w:r w:rsidRPr="00123DC5">
        <w:rPr>
          <w:rFonts w:ascii="Times New Roman" w:eastAsia="Times New Roman" w:hAnsi="Times New Roman" w:cs="Times New Roman"/>
        </w:rPr>
        <w:t xml:space="preserve">. </w:t>
      </w:r>
      <w:hyperlink r:id="rId7" w:history="1">
        <w:r w:rsidRPr="00123DC5">
          <w:rPr>
            <w:rFonts w:ascii="Times New Roman" w:eastAsia="Times New Roman" w:hAnsi="Times New Roman" w:cs="Times New Roman"/>
            <w:color w:val="0000FF"/>
            <w:u w:val="single"/>
          </w:rPr>
          <w:t>motinyste@yahoo.com</w:t>
        </w:r>
      </w:hyperlink>
      <w:r w:rsidRPr="00123DC5">
        <w:rPr>
          <w:rFonts w:ascii="Times New Roman" w:eastAsia="Times New Roman" w:hAnsi="Times New Roman" w:cs="Times New Roman"/>
        </w:rPr>
        <w:t xml:space="preserve">, </w:t>
      </w:r>
      <w:hyperlink r:id="rId8" w:history="1">
        <w:r w:rsidRPr="00123DC5">
          <w:rPr>
            <w:rFonts w:ascii="Times New Roman" w:eastAsia="Times New Roman" w:hAnsi="Times New Roman" w:cs="Times New Roman"/>
            <w:color w:val="0000FF"/>
            <w:u w:val="single"/>
          </w:rPr>
          <w:t>www.sveikiked.w3.lt</w:t>
        </w:r>
      </w:hyperlink>
    </w:p>
    <w:p w:rsidR="00254EB6" w:rsidRDefault="00123DC5" w:rsidP="00123DC5">
      <w:pPr>
        <w:spacing w:after="0" w:line="240" w:lineRule="auto"/>
        <w:rPr>
          <w:i/>
        </w:rPr>
      </w:pPr>
      <w:r w:rsidRPr="00123DC5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pict>
          <v:line id="_x0000_s1026" style="position:absolute;z-index:251659264" from="0,6.3pt" to="486.2pt,6.3pt"/>
        </w:pict>
      </w:r>
    </w:p>
    <w:p w:rsidR="00123DC5" w:rsidRDefault="00123DC5" w:rsidP="0025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DC5" w:rsidRDefault="00123DC5" w:rsidP="0025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EB6" w:rsidRPr="00254EB6" w:rsidRDefault="00254EB6" w:rsidP="00123D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54EB6">
        <w:rPr>
          <w:rFonts w:ascii="Times New Roman" w:hAnsi="Times New Roman" w:cs="Times New Roman"/>
          <w:b/>
          <w:sz w:val="24"/>
        </w:rPr>
        <w:t>ĮSAKYMAS</w:t>
      </w:r>
    </w:p>
    <w:p w:rsidR="00254EB6" w:rsidRDefault="00254EB6" w:rsidP="00123D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54EB6">
        <w:rPr>
          <w:rFonts w:ascii="Times New Roman" w:hAnsi="Times New Roman" w:cs="Times New Roman"/>
          <w:b/>
          <w:sz w:val="24"/>
        </w:rPr>
        <w:t xml:space="preserve">DĖL </w:t>
      </w:r>
      <w:r w:rsidR="00525C84" w:rsidRPr="00525C84">
        <w:rPr>
          <w:rFonts w:ascii="Times New Roman" w:hAnsi="Times New Roman" w:cs="Times New Roman"/>
          <w:b/>
          <w:sz w:val="24"/>
        </w:rPr>
        <w:t xml:space="preserve">KĖDAINIŲ RAJONO </w:t>
      </w:r>
      <w:r w:rsidRPr="00525C84">
        <w:rPr>
          <w:rFonts w:ascii="Times New Roman" w:hAnsi="Times New Roman" w:cs="Times New Roman"/>
          <w:b/>
          <w:sz w:val="24"/>
        </w:rPr>
        <w:t>MOTINYSTĖS MOKYKLOS</w:t>
      </w:r>
      <w:r w:rsidRPr="00254EB6">
        <w:rPr>
          <w:rFonts w:ascii="Times New Roman" w:hAnsi="Times New Roman" w:cs="Times New Roman"/>
          <w:b/>
          <w:sz w:val="24"/>
        </w:rPr>
        <w:t xml:space="preserve"> VIEŠŲJŲ PIRKIMŲ ORGANIZAVIMO</w:t>
      </w:r>
      <w:r w:rsidR="00525C84">
        <w:rPr>
          <w:rFonts w:ascii="Times New Roman" w:hAnsi="Times New Roman" w:cs="Times New Roman"/>
          <w:b/>
          <w:sz w:val="24"/>
        </w:rPr>
        <w:t xml:space="preserve"> </w:t>
      </w:r>
      <w:r w:rsidRPr="00254EB6">
        <w:rPr>
          <w:rFonts w:ascii="Times New Roman" w:hAnsi="Times New Roman" w:cs="Times New Roman"/>
          <w:b/>
          <w:sz w:val="24"/>
        </w:rPr>
        <w:t>TAISYKLIŲ</w:t>
      </w:r>
      <w:r w:rsidR="009D490C">
        <w:rPr>
          <w:rFonts w:ascii="Times New Roman" w:hAnsi="Times New Roman" w:cs="Times New Roman"/>
          <w:b/>
          <w:sz w:val="24"/>
        </w:rPr>
        <w:t xml:space="preserve"> </w:t>
      </w:r>
      <w:r w:rsidRPr="00254EB6">
        <w:rPr>
          <w:rFonts w:ascii="Times New Roman" w:hAnsi="Times New Roman" w:cs="Times New Roman"/>
          <w:b/>
          <w:sz w:val="24"/>
        </w:rPr>
        <w:t>PATVIRTINIMO</w:t>
      </w:r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EB6" w:rsidRPr="00254EB6" w:rsidRDefault="00254EB6" w:rsidP="00123D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54EB6">
        <w:rPr>
          <w:rFonts w:ascii="Times New Roman" w:hAnsi="Times New Roman" w:cs="Times New Roman"/>
          <w:sz w:val="24"/>
        </w:rPr>
        <w:t xml:space="preserve">2018 m. </w:t>
      </w:r>
      <w:r w:rsidR="00123DC5">
        <w:rPr>
          <w:rFonts w:ascii="Times New Roman" w:hAnsi="Times New Roman" w:cs="Times New Roman"/>
          <w:sz w:val="24"/>
        </w:rPr>
        <w:t>liepos 25</w:t>
      </w:r>
      <w:r w:rsidRPr="00254E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4EB6">
        <w:rPr>
          <w:rFonts w:ascii="Times New Roman" w:hAnsi="Times New Roman" w:cs="Times New Roman"/>
          <w:sz w:val="24"/>
        </w:rPr>
        <w:t>d</w:t>
      </w:r>
      <w:proofErr w:type="spellEnd"/>
      <w:r w:rsidRPr="00254EB6">
        <w:rPr>
          <w:rFonts w:ascii="Times New Roman" w:hAnsi="Times New Roman" w:cs="Times New Roman"/>
          <w:sz w:val="24"/>
        </w:rPr>
        <w:t>.</w:t>
      </w:r>
      <w:r w:rsidR="00123D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DC5">
        <w:rPr>
          <w:rFonts w:ascii="Times New Roman" w:hAnsi="Times New Roman" w:cs="Times New Roman"/>
          <w:sz w:val="24"/>
        </w:rPr>
        <w:t>Nr</w:t>
      </w:r>
      <w:proofErr w:type="spellEnd"/>
      <w:r w:rsidR="00123DC5">
        <w:rPr>
          <w:rFonts w:ascii="Times New Roman" w:hAnsi="Times New Roman" w:cs="Times New Roman"/>
          <w:sz w:val="24"/>
        </w:rPr>
        <w:t xml:space="preserve">. V–4 </w:t>
      </w:r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54EB6">
        <w:rPr>
          <w:rFonts w:ascii="Times New Roman" w:hAnsi="Times New Roman" w:cs="Times New Roman"/>
          <w:sz w:val="24"/>
        </w:rPr>
        <w:t>Kėdainiai</w:t>
      </w:r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4EB6" w:rsidRDefault="00254EB6" w:rsidP="0025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4EB6" w:rsidRDefault="00254EB6" w:rsidP="00254E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Vadovaudamasis 2017 m. gegužės 2 d. Lietuvos Respublikos viešųjų pirkimų įstatymo Nr. I-1491 pakeitimo įstatymu Nr. XIII-327:</w:t>
      </w:r>
    </w:p>
    <w:p w:rsidR="00254EB6" w:rsidRDefault="00254EB6" w:rsidP="00254EB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 v i r t i n u pridedamą </w:t>
      </w:r>
      <w:r w:rsidR="00525C84" w:rsidRPr="00525C84">
        <w:rPr>
          <w:rFonts w:ascii="Times New Roman" w:hAnsi="Times New Roman" w:cs="Times New Roman"/>
          <w:sz w:val="24"/>
        </w:rPr>
        <w:t xml:space="preserve">Kėdainių rajono </w:t>
      </w:r>
      <w:r w:rsidRPr="00525C84">
        <w:rPr>
          <w:rFonts w:ascii="Times New Roman" w:hAnsi="Times New Roman" w:cs="Times New Roman"/>
          <w:sz w:val="24"/>
        </w:rPr>
        <w:t>Motinystės mokyklos</w:t>
      </w:r>
      <w:r w:rsidRPr="009D490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viešųjų pirkimų organizavimo taisykles.</w:t>
      </w:r>
    </w:p>
    <w:p w:rsidR="00254EB6" w:rsidRDefault="00254EB6" w:rsidP="00254EB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Įsakymas įsigalioja nuo 2018 m. </w:t>
      </w:r>
      <w:r w:rsidR="00123DC5">
        <w:rPr>
          <w:rFonts w:ascii="Times New Roman" w:hAnsi="Times New Roman" w:cs="Times New Roman"/>
          <w:sz w:val="24"/>
        </w:rPr>
        <w:t>liepos 25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54EB6" w:rsidRDefault="00254EB6" w:rsidP="00254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54EB6" w:rsidRDefault="00254EB6" w:rsidP="00254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54EB6" w:rsidRDefault="00254EB6" w:rsidP="00254E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1F8A" w:rsidRDefault="00254EB6" w:rsidP="00254E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Danutė </w:t>
      </w:r>
      <w:proofErr w:type="spellStart"/>
      <w:r>
        <w:rPr>
          <w:rFonts w:ascii="Times New Roman" w:hAnsi="Times New Roman" w:cs="Times New Roman"/>
          <w:sz w:val="24"/>
        </w:rPr>
        <w:t>Šilkaitienė</w:t>
      </w:r>
      <w:proofErr w:type="spellEnd"/>
    </w:p>
    <w:sectPr w:rsidR="00811F8A" w:rsidSect="00254EB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3E2"/>
    <w:multiLevelType w:val="hybridMultilevel"/>
    <w:tmpl w:val="0EE0F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41BA"/>
    <w:multiLevelType w:val="hybridMultilevel"/>
    <w:tmpl w:val="4FB8BFC6"/>
    <w:lvl w:ilvl="0" w:tplc="694AB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4EB6"/>
    <w:rsid w:val="00123DC5"/>
    <w:rsid w:val="00254EB6"/>
    <w:rsid w:val="00525C84"/>
    <w:rsid w:val="00665D93"/>
    <w:rsid w:val="007C57DB"/>
    <w:rsid w:val="00811F8A"/>
    <w:rsid w:val="009D0BDB"/>
    <w:rsid w:val="009D490C"/>
    <w:rsid w:val="00BD36C8"/>
    <w:rsid w:val="00C7052F"/>
    <w:rsid w:val="00C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0B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nystesmokykla.w3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tinys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Danutė Šilkaitienė</cp:lastModifiedBy>
  <cp:revision>9</cp:revision>
  <cp:lastPrinted>2018-07-25T07:16:00Z</cp:lastPrinted>
  <dcterms:created xsi:type="dcterms:W3CDTF">2018-07-09T10:06:00Z</dcterms:created>
  <dcterms:modified xsi:type="dcterms:W3CDTF">2018-07-25T07:17:00Z</dcterms:modified>
</cp:coreProperties>
</file>