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5" w:rsidRDefault="003F04A5" w:rsidP="001A3180">
      <w:pPr>
        <w:pStyle w:val="Default"/>
      </w:pPr>
      <w:bookmarkStart w:id="0" w:name="_GoBack"/>
      <w:bookmarkEnd w:id="0"/>
    </w:p>
    <w:p w:rsidR="00674B88" w:rsidRDefault="00F8000E" w:rsidP="00F8000E">
      <w:pPr>
        <w:pStyle w:val="Default"/>
        <w:tabs>
          <w:tab w:val="left" w:pos="4820"/>
          <w:tab w:val="left" w:pos="4962"/>
          <w:tab w:val="left" w:pos="6096"/>
        </w:tabs>
      </w:pPr>
      <w:r>
        <w:t xml:space="preserve">                                                                                 </w:t>
      </w:r>
      <w:r w:rsidR="00674B88">
        <w:t>PATVIRTINTA</w:t>
      </w:r>
    </w:p>
    <w:p w:rsidR="00F8000E" w:rsidRDefault="00640765" w:rsidP="00F8000E">
      <w:pPr>
        <w:pStyle w:val="Default"/>
        <w:jc w:val="center"/>
      </w:pPr>
      <w:r>
        <w:t xml:space="preserve">                                                            </w:t>
      </w:r>
      <w:r w:rsidR="00F8000E">
        <w:t xml:space="preserve">               </w:t>
      </w:r>
      <w:r>
        <w:t>Vilkaviškio muzikos mokyklos</w:t>
      </w:r>
      <w:r w:rsidR="00F8000E">
        <w:t xml:space="preserve"> direktoriaus </w:t>
      </w:r>
    </w:p>
    <w:p w:rsidR="00640765" w:rsidRPr="006C2972" w:rsidRDefault="00F8000E" w:rsidP="00F8000E">
      <w:pPr>
        <w:pStyle w:val="Default"/>
        <w:jc w:val="center"/>
      </w:pPr>
      <w:r>
        <w:t xml:space="preserve">                                                                        </w:t>
      </w:r>
      <w:r w:rsidR="00DD0880">
        <w:t>2017 m. gruodžio 13</w:t>
      </w:r>
      <w:r w:rsidR="00640765">
        <w:t xml:space="preserve"> d.</w:t>
      </w:r>
      <w:r>
        <w:t xml:space="preserve"> </w:t>
      </w:r>
      <w:r w:rsidR="00640765">
        <w:t>įsakymu Nr. V-</w:t>
      </w:r>
      <w:r w:rsidR="00DD0880">
        <w:t>64</w:t>
      </w:r>
    </w:p>
    <w:p w:rsidR="00674B88" w:rsidRPr="006C2972" w:rsidRDefault="00674B88" w:rsidP="00674B88">
      <w:pPr>
        <w:pStyle w:val="Default"/>
      </w:pPr>
    </w:p>
    <w:p w:rsidR="00674B88" w:rsidRPr="006C2972" w:rsidRDefault="00674B88" w:rsidP="00674B88">
      <w:pPr>
        <w:pStyle w:val="Default"/>
      </w:pPr>
    </w:p>
    <w:p w:rsidR="00674B88" w:rsidRPr="006C2972" w:rsidRDefault="00674B88" w:rsidP="00674B88">
      <w:pPr>
        <w:pStyle w:val="Default"/>
        <w:jc w:val="center"/>
        <w:rPr>
          <w:b/>
          <w:bCs/>
        </w:rPr>
      </w:pPr>
    </w:p>
    <w:p w:rsidR="00674B88" w:rsidRPr="006C2972" w:rsidRDefault="00674B88" w:rsidP="00674B88">
      <w:pPr>
        <w:pStyle w:val="Default"/>
        <w:jc w:val="center"/>
        <w:rPr>
          <w:b/>
          <w:bCs/>
        </w:rPr>
      </w:pPr>
    </w:p>
    <w:p w:rsidR="008C04ED" w:rsidRDefault="00674B88" w:rsidP="00674B88">
      <w:pPr>
        <w:pStyle w:val="Default"/>
        <w:spacing w:line="480" w:lineRule="auto"/>
        <w:jc w:val="center"/>
        <w:rPr>
          <w:b/>
          <w:bCs/>
        </w:rPr>
      </w:pPr>
      <w:r w:rsidRPr="006C2972">
        <w:rPr>
          <w:b/>
          <w:bCs/>
        </w:rPr>
        <w:t xml:space="preserve">VIEŠŲJŲ PIRKIMŲ ORGANIZAVIMO </w:t>
      </w:r>
      <w:r w:rsidR="008C04ED">
        <w:rPr>
          <w:b/>
          <w:bCs/>
        </w:rPr>
        <w:t xml:space="preserve">IR VIDAUS KONTROLĖS </w:t>
      </w:r>
    </w:p>
    <w:p w:rsidR="00674B88" w:rsidRPr="006C2972" w:rsidRDefault="00674B88" w:rsidP="00674B88">
      <w:pPr>
        <w:pStyle w:val="Default"/>
        <w:spacing w:line="480" w:lineRule="auto"/>
        <w:jc w:val="center"/>
      </w:pPr>
      <w:r w:rsidRPr="006C2972">
        <w:rPr>
          <w:b/>
          <w:bCs/>
        </w:rPr>
        <w:t>TVARKOS APRAŠAS</w:t>
      </w:r>
    </w:p>
    <w:p w:rsidR="00674B88" w:rsidRPr="006C2972" w:rsidRDefault="00674B88" w:rsidP="00674B88">
      <w:pPr>
        <w:pStyle w:val="Default"/>
        <w:spacing w:line="480" w:lineRule="auto"/>
        <w:jc w:val="center"/>
      </w:pPr>
      <w:r w:rsidRPr="006C2972">
        <w:rPr>
          <w:b/>
          <w:bCs/>
        </w:rPr>
        <w:t>TURINYS</w:t>
      </w:r>
    </w:p>
    <w:p w:rsidR="00674B88" w:rsidRPr="006C2972" w:rsidRDefault="00674B88" w:rsidP="00674B88">
      <w:pPr>
        <w:pStyle w:val="Default"/>
        <w:spacing w:after="27" w:line="480" w:lineRule="auto"/>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r w:rsidRPr="006C2972">
        <w:t xml:space="preserve">I. BENDROSIOS NUOSTATOS </w:t>
      </w:r>
    </w:p>
    <w:p w:rsidR="00674B88" w:rsidRPr="006C2972" w:rsidRDefault="00674B88" w:rsidP="00674B88">
      <w:pPr>
        <w:pStyle w:val="Default"/>
        <w:spacing w:after="27"/>
      </w:pPr>
      <w:r w:rsidRPr="006C2972">
        <w:t xml:space="preserve">II. PIRKIMŲ PLANAVIMAS IR ORGANIZAVIMAS </w:t>
      </w:r>
    </w:p>
    <w:p w:rsidR="00674B88" w:rsidRPr="006C2972" w:rsidRDefault="00674B88" w:rsidP="00674B88">
      <w:pPr>
        <w:pStyle w:val="Default"/>
        <w:spacing w:after="27"/>
      </w:pPr>
      <w:r w:rsidRPr="006C2972">
        <w:t xml:space="preserve">III. PIRKIMO DOKUMENTŲ TVIRTINIMAS IR PIRKIMO PROCEDŪRŲ VYKDYMAS </w:t>
      </w:r>
    </w:p>
    <w:p w:rsidR="00674B88" w:rsidRPr="006C2972" w:rsidRDefault="00674B88" w:rsidP="00674B88">
      <w:pPr>
        <w:pStyle w:val="Default"/>
        <w:spacing w:after="27"/>
      </w:pPr>
      <w:r w:rsidRPr="006C2972">
        <w:t xml:space="preserve">IV. PRETENZIJŲ IR SKUNDŲ NAGRINĖJIMO TVARKA </w:t>
      </w:r>
    </w:p>
    <w:p w:rsidR="00674B88" w:rsidRPr="006C2972" w:rsidRDefault="00674B88" w:rsidP="00674B88">
      <w:pPr>
        <w:pStyle w:val="Default"/>
        <w:spacing w:after="27"/>
      </w:pPr>
      <w:r w:rsidRPr="006C2972">
        <w:t xml:space="preserve">V. BAIGIAMOSIOS NUOSTATOS </w:t>
      </w:r>
    </w:p>
    <w:p w:rsidR="00674B88" w:rsidRPr="006C2972" w:rsidRDefault="00674B88" w:rsidP="00674B88">
      <w:pPr>
        <w:pStyle w:val="Default"/>
      </w:pPr>
      <w:r w:rsidRPr="006C2972">
        <w:t xml:space="preserve">VI. PRIEDAI </w:t>
      </w:r>
    </w:p>
    <w:p w:rsidR="00674B88" w:rsidRPr="006C2972" w:rsidRDefault="00674B88" w:rsidP="00674B88">
      <w:pPr>
        <w:pStyle w:val="Default"/>
        <w:spacing w:after="27"/>
      </w:pPr>
      <w:r w:rsidRPr="006C2972">
        <w:t xml:space="preserve">1. Nešališkumo deklaracija </w:t>
      </w:r>
    </w:p>
    <w:p w:rsidR="00674B88" w:rsidRPr="006C2972" w:rsidRDefault="00674B88" w:rsidP="00674B88">
      <w:pPr>
        <w:pStyle w:val="Default"/>
        <w:spacing w:after="27"/>
      </w:pPr>
      <w:r w:rsidRPr="006C2972">
        <w:t xml:space="preserve">2. Konfidencialumo pasižadėjimas </w:t>
      </w:r>
    </w:p>
    <w:p w:rsidR="00674B88" w:rsidRPr="006C2972" w:rsidRDefault="00674B88" w:rsidP="00674B88">
      <w:pPr>
        <w:pStyle w:val="Default"/>
        <w:spacing w:after="27"/>
      </w:pPr>
      <w:r w:rsidRPr="006C2972">
        <w:t xml:space="preserve">3. Pirkimo paraiška – užduotis </w:t>
      </w:r>
    </w:p>
    <w:p w:rsidR="00674B88" w:rsidRPr="006C2972" w:rsidRDefault="00674B88" w:rsidP="00674B88">
      <w:pPr>
        <w:pStyle w:val="Default"/>
        <w:spacing w:after="27"/>
      </w:pPr>
      <w:r w:rsidRPr="006C2972">
        <w:t xml:space="preserve">4. Tiekėjų apklausos pažyma </w:t>
      </w:r>
    </w:p>
    <w:p w:rsidR="00674B88" w:rsidRPr="006C2972" w:rsidRDefault="00674B88" w:rsidP="00674B88">
      <w:pPr>
        <w:pStyle w:val="Default"/>
        <w:spacing w:after="27"/>
      </w:pPr>
      <w:r w:rsidRPr="006C2972">
        <w:t xml:space="preserve">5. Pirkimų žurnalas </w:t>
      </w:r>
    </w:p>
    <w:p w:rsidR="00674B88" w:rsidRPr="006C2972" w:rsidRDefault="00674B88" w:rsidP="00674B88">
      <w:pPr>
        <w:pStyle w:val="Default"/>
      </w:pPr>
      <w:r w:rsidRPr="006C2972">
        <w:t xml:space="preserve">6. Viešųjų pirkimų planas </w:t>
      </w:r>
    </w:p>
    <w:p w:rsidR="00674B88" w:rsidRPr="006C2972" w:rsidRDefault="00674B88" w:rsidP="00674B88">
      <w:pPr>
        <w:pStyle w:val="Default"/>
        <w:rPr>
          <w:color w:val="auto"/>
        </w:rPr>
      </w:pPr>
    </w:p>
    <w:p w:rsidR="00674B88" w:rsidRPr="006C2972" w:rsidRDefault="00674B88" w:rsidP="00674B88">
      <w:pPr>
        <w:pStyle w:val="Default"/>
        <w:pageBreakBefore/>
        <w:jc w:val="center"/>
        <w:rPr>
          <w:color w:val="auto"/>
        </w:rPr>
      </w:pPr>
      <w:r w:rsidRPr="006C2972">
        <w:rPr>
          <w:b/>
          <w:bCs/>
          <w:color w:val="auto"/>
        </w:rPr>
        <w:lastRenderedPageBreak/>
        <w:t>I SKYRIUS</w:t>
      </w:r>
    </w:p>
    <w:p w:rsidR="00674B88" w:rsidRPr="006C2972" w:rsidRDefault="00674B88" w:rsidP="006C2972">
      <w:pPr>
        <w:pStyle w:val="Default"/>
        <w:jc w:val="center"/>
        <w:rPr>
          <w:b/>
          <w:bCs/>
          <w:color w:val="auto"/>
        </w:rPr>
      </w:pPr>
      <w:r w:rsidRPr="006C2972">
        <w:rPr>
          <w:b/>
          <w:bCs/>
          <w:color w:val="auto"/>
        </w:rPr>
        <w:t>BENDROSIOS NUOSTATOS</w:t>
      </w:r>
    </w:p>
    <w:p w:rsidR="00674B88" w:rsidRPr="006C2972" w:rsidRDefault="00674B88" w:rsidP="006C2972">
      <w:pPr>
        <w:pStyle w:val="Default"/>
        <w:jc w:val="both"/>
        <w:rPr>
          <w:color w:val="auto"/>
        </w:rPr>
      </w:pPr>
    </w:p>
    <w:p w:rsidR="00674B88" w:rsidRPr="006C2972" w:rsidRDefault="00674B88" w:rsidP="00433CC7">
      <w:pPr>
        <w:pStyle w:val="Default"/>
        <w:jc w:val="both"/>
        <w:rPr>
          <w:color w:val="auto"/>
        </w:rPr>
      </w:pPr>
      <w:r w:rsidRPr="006C2972">
        <w:rPr>
          <w:color w:val="auto"/>
        </w:rPr>
        <w:t>1. Vilkaviš</w:t>
      </w:r>
      <w:r w:rsidR="006C2972" w:rsidRPr="006C2972">
        <w:rPr>
          <w:color w:val="auto"/>
        </w:rPr>
        <w:t>kio muzikos mokyklos</w:t>
      </w:r>
      <w:r w:rsidRPr="006C2972">
        <w:rPr>
          <w:color w:val="auto"/>
        </w:rPr>
        <w:t xml:space="preserve"> (toliau – Perkančioji organizacija) viešųjų pirkimų organizavimo tvarkos aprašas (toliau – Aprašas) nustato viešųjų pirkimų organizavimo ir atlikimo tvarką Perkanč</w:t>
      </w:r>
      <w:r w:rsidR="006C2972">
        <w:rPr>
          <w:color w:val="auto"/>
        </w:rPr>
        <w:t>iojoje organizacijoje</w:t>
      </w:r>
      <w:r w:rsidRPr="006C2972">
        <w:rPr>
          <w:color w:val="auto"/>
        </w:rPr>
        <w:t xml:space="preserve">. </w:t>
      </w:r>
    </w:p>
    <w:p w:rsidR="00674B88" w:rsidRPr="006C2972" w:rsidRDefault="00674B88" w:rsidP="00433CC7">
      <w:pPr>
        <w:pStyle w:val="Default"/>
        <w:jc w:val="both"/>
        <w:rPr>
          <w:color w:val="auto"/>
        </w:rPr>
      </w:pPr>
      <w:r w:rsidRPr="006C2972">
        <w:rPr>
          <w:color w:val="auto"/>
        </w:rPr>
        <w:t xml:space="preserve">2. Atlikdama pirkimus ir vykdydama pirkimo sutartis Perkančioji organizacija vadovaujasi Lietuvos Respublikos viešųjų pirkimų įstatymu (toliau – VPĮ), jo įgyvendinamaisiais teisės aktais, kitais įstatymais, Lietuvos Respublikos Vyriausybės nutarimais, Viešųjų pirkimų tarnybos direktoriaus įsakymais ir Perkančiosios organizacijos priimtais teisės aktais. </w:t>
      </w:r>
    </w:p>
    <w:p w:rsidR="00674B88" w:rsidRPr="006C2972" w:rsidRDefault="00674B88" w:rsidP="00433CC7">
      <w:pPr>
        <w:pStyle w:val="Default"/>
        <w:jc w:val="both"/>
        <w:rPr>
          <w:color w:val="auto"/>
        </w:rPr>
      </w:pPr>
      <w:r w:rsidRPr="006C2972">
        <w:rPr>
          <w:color w:val="auto"/>
        </w:rPr>
        <w:t>3. Pagrindinės šiame apraše vartojamos są</w:t>
      </w:r>
      <w:r w:rsidR="00797ABD">
        <w:rPr>
          <w:color w:val="auto"/>
        </w:rPr>
        <w:t xml:space="preserve">vokos: </w:t>
      </w:r>
    </w:p>
    <w:p w:rsidR="00674B88" w:rsidRPr="006C2972" w:rsidRDefault="00674B88" w:rsidP="00433CC7">
      <w:pPr>
        <w:pStyle w:val="Default"/>
        <w:ind w:firstLine="1296"/>
        <w:jc w:val="both"/>
        <w:rPr>
          <w:color w:val="auto"/>
        </w:rPr>
      </w:pPr>
      <w:r w:rsidRPr="006C2972">
        <w:rPr>
          <w:b/>
          <w:bCs/>
          <w:color w:val="auto"/>
        </w:rPr>
        <w:t xml:space="preserve">Mažos vertės pirkimas </w:t>
      </w:r>
      <w:r w:rsidRPr="006C2972">
        <w:rPr>
          <w:color w:val="auto"/>
        </w:rPr>
        <w:t xml:space="preserve">– tai: </w:t>
      </w:r>
    </w:p>
    <w:p w:rsidR="00674B88" w:rsidRPr="006C2972" w:rsidRDefault="00674B88" w:rsidP="00433CC7">
      <w:pPr>
        <w:pStyle w:val="Default"/>
        <w:jc w:val="both"/>
        <w:rPr>
          <w:color w:val="auto"/>
        </w:rPr>
      </w:pPr>
      <w:r w:rsidRPr="006C2972">
        <w:rPr>
          <w:color w:val="auto"/>
        </w:rPr>
        <w:t xml:space="preserve">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 </w:t>
      </w:r>
    </w:p>
    <w:p w:rsidR="00674B88" w:rsidRPr="006C2972" w:rsidRDefault="00674B88" w:rsidP="00433CC7">
      <w:pPr>
        <w:pStyle w:val="Default"/>
        <w:jc w:val="both"/>
        <w:rPr>
          <w:color w:val="auto"/>
        </w:rPr>
      </w:pPr>
      <w:r w:rsidRPr="006C2972">
        <w:rPr>
          <w:color w:val="auto"/>
        </w:rPr>
        <w:t>2) supaprastintas pirkimas, atliekamas toms atskiroms pirkimo dalims, kurių bendra vertė yra mažesnė kaip 58 000 Eur (pe</w:t>
      </w:r>
      <w:r w:rsidR="006C2972">
        <w:rPr>
          <w:color w:val="auto"/>
        </w:rPr>
        <w:t>nkiasdešimt aštuoni tūkstančiai</w:t>
      </w:r>
      <w:r w:rsidRPr="006C2972">
        <w:rPr>
          <w:color w:val="auto"/>
        </w:rPr>
        <w:t xml:space="preserve">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w:t>
      </w:r>
      <w:r w:rsidR="006C2972">
        <w:rPr>
          <w:color w:val="auto"/>
        </w:rPr>
        <w:t xml:space="preserve">ros visų pirkimo dalių vertės. </w:t>
      </w:r>
    </w:p>
    <w:p w:rsidR="00674B88" w:rsidRPr="006C2972" w:rsidRDefault="00674B88" w:rsidP="00433CC7">
      <w:pPr>
        <w:pStyle w:val="Default"/>
        <w:ind w:firstLine="1296"/>
        <w:jc w:val="both"/>
        <w:rPr>
          <w:color w:val="auto"/>
        </w:rPr>
      </w:pPr>
      <w:r w:rsidRPr="006C2972">
        <w:rPr>
          <w:b/>
          <w:bCs/>
          <w:color w:val="auto"/>
        </w:rPr>
        <w:t xml:space="preserve">Mažos vertės pirkimų tvarkos aprašas </w:t>
      </w:r>
      <w:r w:rsidRPr="006C2972">
        <w:rPr>
          <w:color w:val="auto"/>
        </w:rPr>
        <w:t xml:space="preserve">(toliau – MVPA) – dokumentas, parengtas vadovaujantis Viešųjų pirkimų įstatymu, nustatantis prekių, paslaugų ir darbų mažos vertės pirkimų (toliau – pirkimai) būdus ir jų procedūrų atlikimo tvarką. </w:t>
      </w:r>
    </w:p>
    <w:p w:rsidR="00674B88" w:rsidRPr="006C2972" w:rsidRDefault="00674B88" w:rsidP="00433CC7">
      <w:pPr>
        <w:pStyle w:val="Default"/>
        <w:ind w:firstLine="1296"/>
        <w:jc w:val="both"/>
        <w:rPr>
          <w:color w:val="auto"/>
        </w:rPr>
      </w:pPr>
      <w:r w:rsidRPr="006C2972">
        <w:rPr>
          <w:b/>
          <w:bCs/>
          <w:color w:val="auto"/>
        </w:rPr>
        <w:t xml:space="preserve">Numatoma pirkimo vertė </w:t>
      </w:r>
      <w:r w:rsidRPr="006C2972">
        <w:rPr>
          <w:color w:val="auto"/>
        </w:rPr>
        <w:t xml:space="preserve">(toliau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 </w:t>
      </w:r>
    </w:p>
    <w:p w:rsidR="00674B88" w:rsidRPr="006C2972" w:rsidRDefault="00674B88" w:rsidP="00433CC7">
      <w:pPr>
        <w:pStyle w:val="Default"/>
        <w:jc w:val="both"/>
        <w:rPr>
          <w:color w:val="auto"/>
        </w:rPr>
      </w:pPr>
      <w:r w:rsidRPr="006C2972">
        <w:rPr>
          <w:color w:val="auto"/>
        </w:rPr>
        <w:t xml:space="preserve">1) vertes, galinčias atsirasti dėl pirkimo sutarties pasirinkimo ir atnaujinimo galimybių; </w:t>
      </w:r>
    </w:p>
    <w:p w:rsidR="00674B88" w:rsidRDefault="00674B88" w:rsidP="00433CC7">
      <w:pPr>
        <w:pStyle w:val="Default"/>
        <w:jc w:val="both"/>
        <w:rPr>
          <w:color w:val="auto"/>
        </w:rPr>
      </w:pPr>
      <w:r w:rsidRPr="006C2972">
        <w:rPr>
          <w:color w:val="auto"/>
        </w:rPr>
        <w:t>2) prizų ir (arba) kitų išmokų kandidatams ar dalyviams vertę, kai jie numatomi pirkimo dokument</w:t>
      </w:r>
      <w:r w:rsidR="006C2972">
        <w:rPr>
          <w:color w:val="auto"/>
        </w:rPr>
        <w:t xml:space="preserve">uose. </w:t>
      </w:r>
    </w:p>
    <w:p w:rsidR="005C59FC" w:rsidRPr="006C2972" w:rsidRDefault="005C59FC" w:rsidP="00433CC7">
      <w:pPr>
        <w:pStyle w:val="Default"/>
        <w:jc w:val="both"/>
        <w:rPr>
          <w:color w:val="auto"/>
        </w:rPr>
      </w:pPr>
      <w:r>
        <w:rPr>
          <w:color w:val="auto"/>
        </w:rPr>
        <w:tab/>
      </w:r>
      <w:r w:rsidRPr="005C59FC">
        <w:rPr>
          <w:b/>
          <w:color w:val="auto"/>
        </w:rPr>
        <w:t>Neskelbiama apklausa</w:t>
      </w:r>
      <w:r>
        <w:rPr>
          <w:color w:val="auto"/>
        </w:rPr>
        <w:t xml:space="preserve"> – pirkimo būdas, kai perkančioji organizacija kreipiasi į tiekėjus, kviesdama pateikti pasiūlymus.</w:t>
      </w:r>
    </w:p>
    <w:p w:rsidR="00674B88" w:rsidRPr="006C2972" w:rsidRDefault="00674B88" w:rsidP="00433CC7">
      <w:pPr>
        <w:pStyle w:val="Default"/>
        <w:ind w:firstLine="1296"/>
        <w:jc w:val="both"/>
        <w:rPr>
          <w:color w:val="auto"/>
        </w:rPr>
      </w:pPr>
      <w:r w:rsidRPr="006C2972">
        <w:rPr>
          <w:b/>
          <w:bCs/>
          <w:color w:val="auto"/>
        </w:rPr>
        <w:t xml:space="preserve">Pirkimų iniciatorius </w:t>
      </w:r>
      <w:r w:rsidRPr="006C2972">
        <w:rPr>
          <w:color w:val="auto"/>
        </w:rPr>
        <w:t xml:space="preserve">– perkančiosios organizacijos vadovo paskirtas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674B88" w:rsidRPr="006C2972" w:rsidRDefault="00674B88" w:rsidP="00433CC7">
      <w:pPr>
        <w:pStyle w:val="Default"/>
        <w:ind w:firstLine="1296"/>
        <w:jc w:val="both"/>
        <w:rPr>
          <w:color w:val="auto"/>
        </w:rPr>
      </w:pPr>
      <w:r w:rsidRPr="006C2972">
        <w:rPr>
          <w:b/>
          <w:bCs/>
          <w:color w:val="auto"/>
        </w:rPr>
        <w:t xml:space="preserve">Pirkimų organizatorius </w:t>
      </w:r>
      <w:r w:rsidRPr="006C2972">
        <w:rPr>
          <w:color w:val="auto"/>
        </w:rPr>
        <w:t xml:space="preserve">– Perkančiosios organizacijos vadovo paskirtas darbuotojas, kuris perkančiosios organizacijos nustatyta tvarka organizuoja ir atlieka mažos vertės pirkimus, kai tokiems pirkimams atlikti nesudaroma Viešojo pirkimo komisija. </w:t>
      </w:r>
    </w:p>
    <w:p w:rsidR="00674B88" w:rsidRPr="006C2972" w:rsidRDefault="00674B88" w:rsidP="00433CC7">
      <w:pPr>
        <w:pStyle w:val="Default"/>
        <w:ind w:firstLine="1296"/>
        <w:jc w:val="both"/>
        <w:rPr>
          <w:color w:val="auto"/>
        </w:rPr>
      </w:pPr>
      <w:r w:rsidRPr="006C2972">
        <w:rPr>
          <w:b/>
          <w:bCs/>
          <w:color w:val="auto"/>
        </w:rPr>
        <w:t xml:space="preserve">Pirkimų organizavimas </w:t>
      </w:r>
      <w:r w:rsidRPr="006C2972">
        <w:rPr>
          <w:color w:val="auto"/>
        </w:rPr>
        <w:t xml:space="preserve">–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674B88" w:rsidRPr="006C2972" w:rsidRDefault="00674B88" w:rsidP="00433CC7">
      <w:pPr>
        <w:pStyle w:val="Default"/>
        <w:ind w:firstLine="1296"/>
        <w:jc w:val="both"/>
        <w:rPr>
          <w:color w:val="auto"/>
        </w:rPr>
      </w:pPr>
      <w:r w:rsidRPr="006C2972">
        <w:rPr>
          <w:b/>
          <w:bCs/>
          <w:color w:val="auto"/>
        </w:rPr>
        <w:t xml:space="preserve">Pirkimų planas </w:t>
      </w:r>
      <w:r w:rsidRPr="006C2972">
        <w:rPr>
          <w:color w:val="auto"/>
        </w:rPr>
        <w:t xml:space="preserve">– perkančiosios organizacijos parengtas ir patvirtintas einamaisiais biudžetiniais metais planuojamų vykdyti prekių, paslaugų ir darbų pirkimų sąrašas. </w:t>
      </w:r>
    </w:p>
    <w:p w:rsidR="00674B88" w:rsidRPr="006C2972" w:rsidRDefault="00674B88" w:rsidP="00674722">
      <w:pPr>
        <w:pStyle w:val="Default"/>
        <w:ind w:firstLine="1296"/>
        <w:jc w:val="both"/>
        <w:rPr>
          <w:color w:val="auto"/>
        </w:rPr>
      </w:pPr>
      <w:r w:rsidRPr="006C2972">
        <w:rPr>
          <w:b/>
          <w:bCs/>
          <w:color w:val="auto"/>
        </w:rPr>
        <w:t xml:space="preserve">Pirkimų suvestinė </w:t>
      </w:r>
      <w:r w:rsidRPr="006C2972">
        <w:rPr>
          <w:color w:val="auto"/>
        </w:rPr>
        <w:t>– perkančiosios organizacijos p</w:t>
      </w:r>
      <w:r w:rsidR="001A3180">
        <w:rPr>
          <w:color w:val="auto"/>
        </w:rPr>
        <w:t xml:space="preserve">arengta informacija apie visus </w:t>
      </w:r>
    </w:p>
    <w:p w:rsidR="00674B88" w:rsidRPr="006C2972" w:rsidRDefault="00674B88" w:rsidP="00433CC7">
      <w:pPr>
        <w:pStyle w:val="Default"/>
        <w:pageBreakBefore/>
        <w:jc w:val="both"/>
        <w:rPr>
          <w:color w:val="auto"/>
        </w:rPr>
      </w:pPr>
      <w:r w:rsidRPr="006C2972">
        <w:rPr>
          <w:color w:val="auto"/>
        </w:rPr>
        <w:lastRenderedPageBreak/>
        <w:t xml:space="preserve">biudžetiniais metais planuojamus vykdyti pirkimus, įskaitant mažos vertės pirkimus ir tuos, kurie numatyti Viešųjų pirkimų įstatymo 10 straipsnyje (toliau – vidaus sandoriai). Ši informacija, išskyrus mažos vertės pirkimus, kasmet ne vėliau kaip iki kovo 15 dienos, o patikslinus pirkimų planą – ne vėliau kaip per 5 darbo dienas, turi būti paskelbta Centrinėje viešųjų pirkimų informacinėje sistemoje (toliau – CVP IS) ir papildomai gali būti paskelbta perkančiosios organizacijos interneto tinklalapyje. </w:t>
      </w:r>
    </w:p>
    <w:p w:rsidR="00674B88" w:rsidRPr="006C2972" w:rsidRDefault="00674B88" w:rsidP="00433CC7">
      <w:pPr>
        <w:pStyle w:val="Default"/>
        <w:ind w:firstLine="1296"/>
        <w:jc w:val="both"/>
        <w:rPr>
          <w:color w:val="auto"/>
        </w:rPr>
      </w:pPr>
      <w:r w:rsidRPr="006C2972">
        <w:rPr>
          <w:b/>
          <w:bCs/>
          <w:color w:val="auto"/>
        </w:rPr>
        <w:t xml:space="preserve">Pirkimų žurnalas </w:t>
      </w:r>
      <w:r w:rsidRPr="006C2972">
        <w:rPr>
          <w:color w:val="auto"/>
        </w:rPr>
        <w:t xml:space="preserve">– perkančiosios organizacijos nustatytos formos dokumentas (popieriuje ar skaitmeninėje laikmenoje), skirtas registruoti perkančiosios organizacijos atliktus pirkimus. </w:t>
      </w:r>
    </w:p>
    <w:p w:rsidR="00674B88" w:rsidRPr="006C2972" w:rsidRDefault="00674B88" w:rsidP="00433CC7">
      <w:pPr>
        <w:pStyle w:val="Default"/>
        <w:ind w:firstLine="1296"/>
        <w:jc w:val="both"/>
        <w:rPr>
          <w:color w:val="auto"/>
        </w:rPr>
      </w:pPr>
      <w:r w:rsidRPr="006C2972">
        <w:rPr>
          <w:b/>
          <w:bCs/>
          <w:color w:val="auto"/>
        </w:rPr>
        <w:t xml:space="preserve">Tiekėjų apklausos pažyma </w:t>
      </w:r>
      <w:r w:rsidRPr="006C2972">
        <w:rPr>
          <w:color w:val="auto"/>
        </w:rPr>
        <w:t xml:space="preserve">–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w:t>
      </w:r>
    </w:p>
    <w:p w:rsidR="00674B88" w:rsidRPr="006C2972" w:rsidRDefault="00674B88" w:rsidP="00433CC7">
      <w:pPr>
        <w:pStyle w:val="Default"/>
        <w:ind w:firstLine="1296"/>
        <w:jc w:val="both"/>
        <w:rPr>
          <w:color w:val="auto"/>
        </w:rPr>
      </w:pPr>
      <w:r w:rsidRPr="006C2972">
        <w:rPr>
          <w:b/>
          <w:bCs/>
          <w:color w:val="auto"/>
        </w:rPr>
        <w:t xml:space="preserve">Už perkančiosios organizacijos administravimą Centrinėje viešųjų pirkimų informacinėje sistemoje atsakingas asmuo </w:t>
      </w:r>
      <w:r w:rsidRPr="006C2972">
        <w:rPr>
          <w:color w:val="auto"/>
        </w:rPr>
        <w:t xml:space="preserve">(toliau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 </w:t>
      </w:r>
    </w:p>
    <w:p w:rsidR="00674B88" w:rsidRPr="006C2972" w:rsidRDefault="00674B88" w:rsidP="00433CC7">
      <w:pPr>
        <w:pStyle w:val="Default"/>
        <w:ind w:firstLine="1296"/>
        <w:jc w:val="both"/>
        <w:rPr>
          <w:color w:val="auto"/>
        </w:rPr>
      </w:pPr>
      <w:r w:rsidRPr="006C2972">
        <w:rPr>
          <w:b/>
          <w:bCs/>
          <w:color w:val="auto"/>
        </w:rPr>
        <w:t xml:space="preserve">Už pirkimų organizavimą ir organizavimo priežiūrą atsakingas asmuo </w:t>
      </w:r>
      <w:r w:rsidRPr="006C2972">
        <w:rPr>
          <w:color w:val="auto"/>
        </w:rPr>
        <w:t xml:space="preserve">– perkančiosios organizacijos vadovo paskirtas darbuotojas, atsakingas už pirkimų organizavimo tvarkos nuo pirkimo planavimo iki pirkimo sutarties įvykdymo nustatymą perkančiojoje organizacijoje, perkančiosios organizacijos vidaus dokumentų, susijusių su pirkimais, paskelbimą, taip pat kitų perkančiosios organizacijos dokumentų, privalomų skelbti Viešųjų pirkimų įstatyme nustatyta tvarka, paskelbimo priežiūrą. </w:t>
      </w:r>
    </w:p>
    <w:p w:rsidR="00674B88" w:rsidRPr="006C2972" w:rsidRDefault="00674B88" w:rsidP="00433CC7">
      <w:pPr>
        <w:pStyle w:val="Default"/>
        <w:ind w:firstLine="1296"/>
        <w:jc w:val="both"/>
        <w:rPr>
          <w:color w:val="auto"/>
        </w:rPr>
      </w:pPr>
      <w:r w:rsidRPr="006C2972">
        <w:rPr>
          <w:b/>
          <w:bCs/>
          <w:color w:val="auto"/>
        </w:rPr>
        <w:t xml:space="preserve">Už pirkimų planavimą atsakingas asmuo </w:t>
      </w:r>
      <w:r w:rsidRPr="006C2972">
        <w:rPr>
          <w:color w:val="auto"/>
        </w:rPr>
        <w:t xml:space="preserve">– perkančiosios organizacijos vadovo paskirtas darbuotojas, atsakingas už biudžetiniais metais numatomų pirkti perkančiosios organizacijos reikmėms reikalingų darbų, prekių ir paslaugų plano sudarymą ir jo paskelbimą. </w:t>
      </w:r>
    </w:p>
    <w:p w:rsidR="00674B88" w:rsidRPr="006C2972" w:rsidRDefault="00674B88" w:rsidP="00433CC7">
      <w:pPr>
        <w:pStyle w:val="Default"/>
        <w:ind w:firstLine="1296"/>
        <w:jc w:val="both"/>
        <w:rPr>
          <w:color w:val="auto"/>
        </w:rPr>
      </w:pPr>
      <w:r w:rsidRPr="006C2972">
        <w:rPr>
          <w:b/>
          <w:bCs/>
          <w:color w:val="auto"/>
        </w:rPr>
        <w:t xml:space="preserve">Už pirkimų vykdymą naudojantis centrinės perkančiosios organizacijos elektroniniu katalogu atsakingas asmuo </w:t>
      </w:r>
      <w:r w:rsidRPr="006C2972">
        <w:rPr>
          <w:color w:val="auto"/>
        </w:rPr>
        <w:t xml:space="preserve">– perkančiosios organizacijos vadovo paskirtas darbuotojas, kuriam viešoji įstaiga Centrinė projektų valdymo agentūra, atliekanti centrinės perkančiosios organizacijos (toliau – CPO) funkcijas, suteikia prisijungimo duomenis prie elektroninio katalogo </w:t>
      </w:r>
      <w:proofErr w:type="spellStart"/>
      <w:r w:rsidRPr="006C2972">
        <w:rPr>
          <w:color w:val="auto"/>
        </w:rPr>
        <w:t>CPO.lt</w:t>
      </w:r>
      <w:proofErr w:type="spellEnd"/>
      <w:r w:rsidRPr="006C2972">
        <w:rPr>
          <w:color w:val="auto"/>
        </w:rPr>
        <w:t xml:space="preserve">™ (toliau – CPO elektroninis katalogas). </w:t>
      </w:r>
    </w:p>
    <w:p w:rsidR="00674B88" w:rsidRPr="006C2972" w:rsidRDefault="00674B88" w:rsidP="00433CC7">
      <w:pPr>
        <w:pStyle w:val="Default"/>
        <w:ind w:firstLine="1296"/>
        <w:jc w:val="both"/>
        <w:rPr>
          <w:color w:val="auto"/>
        </w:rPr>
      </w:pPr>
      <w:r w:rsidRPr="006C2972">
        <w:rPr>
          <w:b/>
          <w:bCs/>
          <w:color w:val="auto"/>
        </w:rPr>
        <w:t xml:space="preserve">Viešasis pirkimas </w:t>
      </w:r>
      <w:r w:rsidRPr="006C2972">
        <w:rPr>
          <w:color w:val="auto"/>
        </w:rPr>
        <w:t xml:space="preserve">(toliau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 </w:t>
      </w:r>
    </w:p>
    <w:p w:rsidR="00674B88" w:rsidRPr="006C2972" w:rsidRDefault="00674B88" w:rsidP="00433CC7">
      <w:pPr>
        <w:pStyle w:val="Default"/>
        <w:ind w:firstLine="1296"/>
        <w:jc w:val="both"/>
        <w:rPr>
          <w:color w:val="auto"/>
        </w:rPr>
      </w:pPr>
      <w:r w:rsidRPr="006C2972">
        <w:rPr>
          <w:b/>
          <w:bCs/>
          <w:color w:val="auto"/>
        </w:rPr>
        <w:t xml:space="preserve">Viešojo pirkimo dokumentai </w:t>
      </w:r>
      <w:r w:rsidRPr="006C2972">
        <w:rPr>
          <w:color w:val="auto"/>
        </w:rPr>
        <w:t xml:space="preserve">(toliau – pirkimo dokumentai) – perkančiosios organizacijos pateikiami arba nurodomi dokumentai, kuriuose aprašomi ar nustatomi pirkimo ar jo procedūros elementai: skelbimas apie pirkimą, išankstinis informacinis skelbimas, </w:t>
      </w:r>
    </w:p>
    <w:p w:rsidR="00674B88" w:rsidRPr="006C2972" w:rsidRDefault="00674B88" w:rsidP="00433CC7">
      <w:pPr>
        <w:pStyle w:val="Default"/>
        <w:jc w:val="both"/>
        <w:rPr>
          <w:color w:val="auto"/>
        </w:rPr>
      </w:pPr>
      <w:r w:rsidRPr="006C2972">
        <w:rPr>
          <w:color w:val="auto"/>
        </w:rPr>
        <w:t xml:space="preserve">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 </w:t>
      </w:r>
    </w:p>
    <w:p w:rsidR="00674B88" w:rsidRPr="006C2972" w:rsidRDefault="00674B88" w:rsidP="00433CC7">
      <w:pPr>
        <w:pStyle w:val="Default"/>
        <w:ind w:firstLine="1296"/>
        <w:jc w:val="both"/>
        <w:rPr>
          <w:color w:val="auto"/>
        </w:rPr>
      </w:pPr>
      <w:r w:rsidRPr="006C2972">
        <w:rPr>
          <w:b/>
          <w:bCs/>
          <w:color w:val="auto"/>
        </w:rPr>
        <w:t xml:space="preserve">Viešojo pirkimo komisija </w:t>
      </w:r>
      <w:r w:rsidRPr="006C2972">
        <w:rPr>
          <w:color w:val="auto"/>
        </w:rPr>
        <w:t xml:space="preserve">(toliau – Komisija) – perkančiosios organizacijos vadovo įsakymu, vadovaujantis Viešųjų pirkimų įstatymo 19 straipsniu sudaryta komisija, kuri Viešųjų pirkimų įstatymo ir MVPA nustatyta tvarka organizuoja ir atlieka supaprastintus pirkimus. </w:t>
      </w:r>
    </w:p>
    <w:p w:rsidR="00674B88" w:rsidRPr="006C2972" w:rsidRDefault="00674B88" w:rsidP="00433CC7">
      <w:pPr>
        <w:pStyle w:val="Default"/>
        <w:jc w:val="both"/>
        <w:rPr>
          <w:color w:val="auto"/>
        </w:rPr>
      </w:pPr>
    </w:p>
    <w:p w:rsidR="00674B88" w:rsidRPr="006C2972" w:rsidRDefault="00674B88" w:rsidP="00433CC7">
      <w:pPr>
        <w:pStyle w:val="Default"/>
        <w:pageBreakBefore/>
        <w:ind w:firstLine="1296"/>
        <w:jc w:val="both"/>
        <w:rPr>
          <w:color w:val="auto"/>
        </w:rPr>
      </w:pPr>
      <w:r w:rsidRPr="006C2972">
        <w:rPr>
          <w:b/>
          <w:bCs/>
          <w:color w:val="auto"/>
        </w:rPr>
        <w:lastRenderedPageBreak/>
        <w:t xml:space="preserve">Viešojo pirkimo–pardavimo sutarties arba preliminariosios viešojo pirkimo– pardavimo sutarties sudarymo atidėjimo terminas </w:t>
      </w:r>
      <w:r w:rsidRPr="006C2972">
        <w:rPr>
          <w:color w:val="auto"/>
        </w:rPr>
        <w:t xml:space="preserve">(toliau – atidėjimo terminas) – pagal Viešųjų pirkimų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 pardavimo sutartis. </w:t>
      </w:r>
    </w:p>
    <w:p w:rsidR="00674B88" w:rsidRPr="006C2972" w:rsidRDefault="00674B88" w:rsidP="00433CC7">
      <w:pPr>
        <w:pStyle w:val="Default"/>
        <w:ind w:firstLine="1296"/>
        <w:jc w:val="both"/>
        <w:rPr>
          <w:color w:val="auto"/>
        </w:rPr>
      </w:pPr>
      <w:r w:rsidRPr="006C2972">
        <w:rPr>
          <w:b/>
          <w:bCs/>
          <w:color w:val="auto"/>
        </w:rPr>
        <w:t xml:space="preserve">Viešojo pirkimo pasiūlymas </w:t>
      </w:r>
      <w:r w:rsidRPr="006C2972">
        <w:rPr>
          <w:color w:val="auto"/>
        </w:rPr>
        <w:t xml:space="preserve">(toliau – pasiūlymas) – tiekėjo raštu pateikiamų dokumentų ir duomenų visuma ar žodžiu pateiktas siūlymas tiekti prekes, teikti paslaugas ar atlikti darbus pagal perkančiosios organizacijos pirkimo dokumentuose nustatytas sąlygas. </w:t>
      </w:r>
    </w:p>
    <w:p w:rsidR="00674B88" w:rsidRPr="006C2972" w:rsidRDefault="00674B88" w:rsidP="00433CC7">
      <w:pPr>
        <w:pStyle w:val="Default"/>
        <w:jc w:val="both"/>
        <w:rPr>
          <w:color w:val="auto"/>
        </w:rPr>
      </w:pPr>
      <w:r w:rsidRPr="006C2972">
        <w:rPr>
          <w:color w:val="auto"/>
        </w:rPr>
        <w:t xml:space="preserve">4. Kitos apraše vartojamos sąvokos yra apibrėžtos Viešųjų pirkimų įstatyme, kituose pirkimus reglamentuojančiuose teisės aktuose. </w:t>
      </w:r>
    </w:p>
    <w:p w:rsidR="00674B88" w:rsidRPr="006C2972" w:rsidRDefault="00674B88" w:rsidP="00433CC7">
      <w:pPr>
        <w:pStyle w:val="Default"/>
        <w:jc w:val="both"/>
        <w:rPr>
          <w:color w:val="auto"/>
        </w:rPr>
      </w:pPr>
      <w:r w:rsidRPr="006C2972">
        <w:rPr>
          <w:color w:val="auto"/>
        </w:rPr>
        <w:t xml:space="preserve">5. 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 </w:t>
      </w:r>
    </w:p>
    <w:p w:rsidR="00674B88" w:rsidRPr="006C2972" w:rsidRDefault="00674B88" w:rsidP="00433CC7">
      <w:pPr>
        <w:pStyle w:val="Default"/>
        <w:jc w:val="both"/>
        <w:rPr>
          <w:color w:val="auto"/>
        </w:rPr>
      </w:pPr>
      <w:r w:rsidRPr="006C2972">
        <w:rPr>
          <w:color w:val="auto"/>
        </w:rPr>
        <w:t xml:space="preserve">6. Mažos vertės pirkimus atlieka Komisija ar Pirkimo organizatorius. Komisijos pirmininku, jos nariais, pirkimo organizatoriais skiriami nepriekaištingos reputacijos asmenys Viešųjų pirkimų įstatymo nustatyta tvarka. Pirkimo iniciatoriaus parengtiems pirkimo dokumentams įvertinti, pasiūlymams nagrinėti ir vertinti, kai reikia specialių žinių, gali būti pasitelkiami ekspertai (dalyko žinovai konsultuoti klausimu, kuriam reikia specialių žinių, ar jį įvertinti), nesantys Komisijos nariais. </w:t>
      </w:r>
    </w:p>
    <w:p w:rsidR="00674B88" w:rsidRPr="006C2972" w:rsidRDefault="00674B88" w:rsidP="00433CC7">
      <w:pPr>
        <w:pStyle w:val="Default"/>
        <w:jc w:val="both"/>
        <w:rPr>
          <w:color w:val="auto"/>
        </w:rPr>
      </w:pPr>
      <w:r w:rsidRPr="006C2972">
        <w:rPr>
          <w:color w:val="auto"/>
        </w:rPr>
        <w:t xml:space="preserve">7. Mažos vertės pirkimus atlieka: </w:t>
      </w:r>
    </w:p>
    <w:p w:rsidR="00674B88" w:rsidRPr="006C2972" w:rsidRDefault="00674B88" w:rsidP="00433CC7">
      <w:pPr>
        <w:pStyle w:val="Default"/>
        <w:jc w:val="both"/>
        <w:rPr>
          <w:color w:val="auto"/>
        </w:rPr>
      </w:pPr>
      <w:r w:rsidRPr="006C2972">
        <w:rPr>
          <w:color w:val="auto"/>
        </w:rPr>
        <w:t xml:space="preserve">7.1. </w:t>
      </w:r>
      <w:r w:rsidRPr="006C2972">
        <w:rPr>
          <w:b/>
          <w:bCs/>
          <w:color w:val="auto"/>
        </w:rPr>
        <w:t>Komisija</w:t>
      </w:r>
      <w:r w:rsidRPr="006C2972">
        <w:rPr>
          <w:color w:val="auto"/>
        </w:rPr>
        <w:t xml:space="preserve">, kai prekių, paslaugų ir darbų pirkimo sutarties vertė viršija </w:t>
      </w:r>
      <w:r w:rsidR="00326329">
        <w:rPr>
          <w:i/>
          <w:iCs/>
          <w:color w:val="auto"/>
        </w:rPr>
        <w:t>10</w:t>
      </w:r>
      <w:r w:rsidRPr="006C2972">
        <w:rPr>
          <w:i/>
          <w:iCs/>
          <w:color w:val="auto"/>
        </w:rPr>
        <w:t xml:space="preserve"> 000 eurų </w:t>
      </w:r>
      <w:r w:rsidRPr="006C2972">
        <w:rPr>
          <w:color w:val="auto"/>
        </w:rPr>
        <w:t xml:space="preserve">be PVM; </w:t>
      </w:r>
    </w:p>
    <w:p w:rsidR="00674B88" w:rsidRPr="006C2972" w:rsidRDefault="00674B88" w:rsidP="00433CC7">
      <w:pPr>
        <w:pStyle w:val="Default"/>
        <w:jc w:val="both"/>
        <w:rPr>
          <w:color w:val="auto"/>
        </w:rPr>
      </w:pPr>
      <w:r w:rsidRPr="006C2972">
        <w:rPr>
          <w:color w:val="auto"/>
        </w:rPr>
        <w:t xml:space="preserve">7.2. Mažos vertės pirkimus atlieka </w:t>
      </w:r>
      <w:r w:rsidRPr="006C2972">
        <w:rPr>
          <w:b/>
          <w:bCs/>
          <w:color w:val="auto"/>
        </w:rPr>
        <w:t>Pirkimo organizatorius</w:t>
      </w:r>
      <w:r w:rsidRPr="006C2972">
        <w:rPr>
          <w:color w:val="auto"/>
        </w:rPr>
        <w:t xml:space="preserve">, kai: </w:t>
      </w:r>
    </w:p>
    <w:p w:rsidR="00674B88" w:rsidRPr="006C2972" w:rsidRDefault="00674B88" w:rsidP="00433CC7">
      <w:pPr>
        <w:pStyle w:val="Default"/>
        <w:jc w:val="both"/>
        <w:rPr>
          <w:color w:val="auto"/>
        </w:rPr>
      </w:pPr>
      <w:r w:rsidRPr="006C2972">
        <w:rPr>
          <w:color w:val="auto"/>
        </w:rPr>
        <w:t xml:space="preserve">7.2.1. prekių, paslaugų ir darbų pirkimo sutarties vertė neviršija </w:t>
      </w:r>
      <w:r w:rsidR="00326329">
        <w:rPr>
          <w:i/>
          <w:iCs/>
          <w:color w:val="auto"/>
        </w:rPr>
        <w:t>10</w:t>
      </w:r>
      <w:r w:rsidRPr="006C2972">
        <w:rPr>
          <w:i/>
          <w:iCs/>
          <w:color w:val="auto"/>
        </w:rPr>
        <w:t xml:space="preserve"> 000 eurų </w:t>
      </w:r>
      <w:r w:rsidRPr="006C2972">
        <w:rPr>
          <w:color w:val="auto"/>
        </w:rPr>
        <w:t xml:space="preserve">be PVM; </w:t>
      </w:r>
    </w:p>
    <w:p w:rsidR="00674B88" w:rsidRPr="006C2972" w:rsidRDefault="00674B88" w:rsidP="00433CC7">
      <w:pPr>
        <w:pStyle w:val="Default"/>
        <w:jc w:val="both"/>
        <w:rPr>
          <w:color w:val="auto"/>
        </w:rPr>
      </w:pPr>
      <w:r w:rsidRPr="006C2972">
        <w:rPr>
          <w:color w:val="auto"/>
        </w:rPr>
        <w:t xml:space="preserve">7.2.2. Pirkimo organizatorius, atlikdamas mažos vertės pirkimą: </w:t>
      </w:r>
    </w:p>
    <w:p w:rsidR="00674B88" w:rsidRPr="006C2972" w:rsidRDefault="00674B88" w:rsidP="00433CC7">
      <w:pPr>
        <w:pStyle w:val="Default"/>
        <w:jc w:val="both"/>
        <w:rPr>
          <w:color w:val="auto"/>
        </w:rPr>
      </w:pPr>
      <w:r w:rsidRPr="006C2972">
        <w:rPr>
          <w:color w:val="auto"/>
        </w:rPr>
        <w:t xml:space="preserve">7.2.3. gali kreiptis ir į 1 (vieną) tiekėją </w:t>
      </w:r>
      <w:r w:rsidRPr="006C2972">
        <w:rPr>
          <w:b/>
          <w:bCs/>
          <w:color w:val="auto"/>
        </w:rPr>
        <w:t>žodžiu</w:t>
      </w:r>
      <w:r w:rsidRPr="006C2972">
        <w:rPr>
          <w:color w:val="auto"/>
        </w:rPr>
        <w:t xml:space="preserve">, kai pirkimo sutarties vertė neviršija 3 000 eurų be PVM; </w:t>
      </w:r>
    </w:p>
    <w:p w:rsidR="00674B88" w:rsidRPr="006C2972" w:rsidRDefault="00674B88" w:rsidP="00433CC7">
      <w:pPr>
        <w:pStyle w:val="Default"/>
        <w:jc w:val="both"/>
        <w:rPr>
          <w:color w:val="auto"/>
        </w:rPr>
      </w:pPr>
      <w:r w:rsidRPr="006C2972">
        <w:rPr>
          <w:color w:val="auto"/>
        </w:rPr>
        <w:t xml:space="preserve">7.2.4. kreipiasi į 1 (vieną) ar daugiau tiekėjų </w:t>
      </w:r>
      <w:r w:rsidRPr="006C2972">
        <w:rPr>
          <w:b/>
          <w:bCs/>
          <w:color w:val="auto"/>
        </w:rPr>
        <w:t>raštu</w:t>
      </w:r>
      <w:r w:rsidRPr="006C2972">
        <w:rPr>
          <w:color w:val="auto"/>
        </w:rPr>
        <w:t>, kai pirkimo sutarties vertė</w:t>
      </w:r>
      <w:r w:rsidR="00797ABD">
        <w:rPr>
          <w:color w:val="auto"/>
        </w:rPr>
        <w:t xml:space="preserve"> neviršija 10 000 eurų be PVM. </w:t>
      </w:r>
    </w:p>
    <w:p w:rsidR="00674B88" w:rsidRPr="006C2972" w:rsidRDefault="00674B88" w:rsidP="00433CC7">
      <w:pPr>
        <w:pStyle w:val="Default"/>
        <w:jc w:val="both"/>
        <w:rPr>
          <w:color w:val="auto"/>
        </w:rPr>
      </w:pPr>
      <w:r w:rsidRPr="006C2972">
        <w:rPr>
          <w:color w:val="auto"/>
        </w:rPr>
        <w:t xml:space="preserve">8. Perkančiosios organizacijos vadovas turi teisę priimti sprendimą pavesti supaprastintą pirkimą vykdyti Pirkimo organizatoriui arba Komisijai neatsižvelgdamas į aprašo 7.1 ir 7.2 punktuose nustatytas aplinkybes. </w:t>
      </w:r>
    </w:p>
    <w:p w:rsidR="00674B88" w:rsidRPr="006C2972" w:rsidRDefault="00674B88" w:rsidP="00433CC7">
      <w:pPr>
        <w:pStyle w:val="Default"/>
        <w:jc w:val="both"/>
        <w:rPr>
          <w:color w:val="auto"/>
        </w:rPr>
      </w:pPr>
      <w:r w:rsidRPr="006C2972">
        <w:rPr>
          <w:color w:val="auto"/>
        </w:rPr>
        <w:t xml:space="preserve">9. Tuo pačiu metu atliekamiems keliems pirkimams gali būti sudarytos kelios Komisijos ar paskirti keli pirkimo organizatoriai. </w:t>
      </w:r>
    </w:p>
    <w:p w:rsidR="00674B88" w:rsidRPr="006C2972" w:rsidRDefault="00674B88" w:rsidP="00433CC7">
      <w:pPr>
        <w:pStyle w:val="Default"/>
        <w:jc w:val="both"/>
        <w:rPr>
          <w:color w:val="auto"/>
        </w:rPr>
      </w:pPr>
      <w:r w:rsidRPr="006C2972">
        <w:rPr>
          <w:color w:val="auto"/>
        </w:rPr>
        <w:t xml:space="preserve">10. Skiriant Komisijos pirmininką ir narius, pirkimo organizatorių turi būti atsižvelgiama į jų ekonomines, technines, teisines žinias ir Viešųjų pirkimų įstatymo bei kitų pirkimus reglamentuojančių teisės aktų išmanymą. </w:t>
      </w:r>
    </w:p>
    <w:p w:rsidR="00674B88" w:rsidRPr="006C2972" w:rsidRDefault="00674B88" w:rsidP="00433CC7">
      <w:pPr>
        <w:pStyle w:val="Default"/>
        <w:jc w:val="both"/>
        <w:rPr>
          <w:color w:val="auto"/>
        </w:rPr>
      </w:pPr>
      <w:r w:rsidRPr="006C2972">
        <w:rPr>
          <w:color w:val="auto"/>
        </w:rPr>
        <w:t xml:space="preserve">11. Komisijos sekretoriumi skiriamas vienas iš Komisijos narių. </w:t>
      </w:r>
    </w:p>
    <w:p w:rsidR="00674B88" w:rsidRPr="006C2972" w:rsidRDefault="00674B88" w:rsidP="00433CC7">
      <w:pPr>
        <w:pStyle w:val="Default"/>
        <w:jc w:val="both"/>
        <w:rPr>
          <w:color w:val="auto"/>
        </w:rPr>
      </w:pPr>
      <w:r w:rsidRPr="006C2972">
        <w:rPr>
          <w:color w:val="auto"/>
        </w:rPr>
        <w:t xml:space="preserve">12. Jei projekto konkurso (supaprastinto projekto konkurso) dalyviams keliami profesiniai reikalavimai, tai ne mažiau kaip trečdalis Komisijos narių turi būti tokios pačios arba artimos kvalifikacijos. </w:t>
      </w:r>
    </w:p>
    <w:p w:rsidR="00674B88" w:rsidRPr="006C2972" w:rsidRDefault="00674B88" w:rsidP="00433CC7">
      <w:pPr>
        <w:pStyle w:val="Default"/>
        <w:jc w:val="both"/>
        <w:rPr>
          <w:color w:val="auto"/>
        </w:rPr>
      </w:pPr>
      <w:r w:rsidRPr="006C2972">
        <w:rPr>
          <w:color w:val="auto"/>
        </w:rPr>
        <w:t xml:space="preserve">13. Komisija dirba pagal perkančiosios organizacijos vadovo patvirtintą Komisijos darbo reglamentą. Komisijai turi būti nustatytos užduotys ir suteikti visi užduotims vykdyti reikalingi įgaliojimai. </w:t>
      </w:r>
    </w:p>
    <w:p w:rsidR="00674B88" w:rsidRPr="006C2972" w:rsidRDefault="00674B88" w:rsidP="00433CC7">
      <w:pPr>
        <w:pStyle w:val="Default"/>
        <w:jc w:val="both"/>
        <w:rPr>
          <w:color w:val="auto"/>
        </w:rPr>
      </w:pPr>
      <w:r w:rsidRPr="006C2972">
        <w:rPr>
          <w:color w:val="auto"/>
        </w:rPr>
        <w:t>14. Pirkimo organizatorius, Komisijos nariai, sekretorius, ekspertai, stebėtojai prieš pradėdami darbą turi pasirašyti nešališkumo deklaraciją ir konfidencialumo pasižadėjimą (</w:t>
      </w:r>
      <w:r w:rsidRPr="006C2972">
        <w:rPr>
          <w:b/>
          <w:bCs/>
          <w:color w:val="auto"/>
        </w:rPr>
        <w:t>Aprašo 1 ir 2 priedai</w:t>
      </w:r>
      <w:r w:rsidRPr="006C2972">
        <w:rPr>
          <w:color w:val="auto"/>
        </w:rPr>
        <w:t xml:space="preserve">). Komisijos sekretorius, pirkimo organizatorius perduoda juos saugoti perkančiosios organizacijos atsakingam darbuotojui. </w:t>
      </w:r>
    </w:p>
    <w:p w:rsidR="00674B88" w:rsidRPr="006C2972" w:rsidRDefault="00674B88" w:rsidP="00433CC7">
      <w:pPr>
        <w:pStyle w:val="Default"/>
        <w:jc w:val="both"/>
        <w:rPr>
          <w:color w:val="auto"/>
        </w:rPr>
      </w:pPr>
      <w:r w:rsidRPr="006C2972">
        <w:rPr>
          <w:color w:val="auto"/>
        </w:rPr>
        <w:t xml:space="preserve">15. Perkančioji organizacija privalo įsigyti prekių, paslaugų ir darbų iš </w:t>
      </w:r>
      <w:r w:rsidRPr="006C2972">
        <w:rPr>
          <w:b/>
          <w:bCs/>
          <w:color w:val="auto"/>
        </w:rPr>
        <w:t xml:space="preserve">centrinės perkančiosios organizacijos </w:t>
      </w:r>
      <w:r w:rsidRPr="006C2972">
        <w:rPr>
          <w:color w:val="auto"/>
        </w:rPr>
        <w:t xml:space="preserve">arba per ją, jeigu Lietuvos Respublikoje veikiančios centrinės </w:t>
      </w:r>
    </w:p>
    <w:p w:rsidR="00674B88" w:rsidRPr="006C2972" w:rsidRDefault="00674B88" w:rsidP="00433CC7">
      <w:pPr>
        <w:pStyle w:val="Default"/>
        <w:jc w:val="both"/>
        <w:rPr>
          <w:color w:val="auto"/>
        </w:rPr>
      </w:pPr>
    </w:p>
    <w:p w:rsidR="00674B88" w:rsidRPr="006C2972" w:rsidRDefault="00674B88" w:rsidP="00433CC7">
      <w:pPr>
        <w:pStyle w:val="Default"/>
        <w:pageBreakBefore/>
        <w:jc w:val="both"/>
        <w:rPr>
          <w:color w:val="auto"/>
        </w:rPr>
      </w:pPr>
      <w:r w:rsidRPr="006C2972">
        <w:rPr>
          <w:color w:val="auto"/>
        </w:rPr>
        <w:lastRenderedPageBreak/>
        <w:t xml:space="preserve">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w:t>
      </w:r>
      <w:r w:rsidRPr="006C2972">
        <w:rPr>
          <w:i/>
          <w:iCs/>
          <w:color w:val="auto"/>
        </w:rPr>
        <w:t xml:space="preserve">privalo motyvuoti savo sprendimą </w:t>
      </w:r>
      <w:r w:rsidRPr="006C2972">
        <w:rPr>
          <w:color w:val="auto"/>
        </w:rPr>
        <w:t xml:space="preserve">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w:t>
      </w:r>
      <w:r w:rsidRPr="006C2972">
        <w:rPr>
          <w:i/>
          <w:iCs/>
          <w:color w:val="auto"/>
        </w:rPr>
        <w:t xml:space="preserve">nesilaikoma, </w:t>
      </w:r>
      <w:r w:rsidRPr="006C2972">
        <w:rPr>
          <w:color w:val="auto"/>
        </w:rPr>
        <w:t xml:space="preserve">kai atliekant neskelbiamą apklausą numatoma pirkimo sutarties vertė </w:t>
      </w:r>
      <w:r w:rsidRPr="006C2972">
        <w:rPr>
          <w:b/>
          <w:bCs/>
          <w:color w:val="auto"/>
        </w:rPr>
        <w:t xml:space="preserve">yra mažesnė kaip 10 000 EUR </w:t>
      </w:r>
      <w:r w:rsidRPr="006C2972">
        <w:rPr>
          <w:color w:val="auto"/>
        </w:rPr>
        <w:t xml:space="preserve">(dešimt tūkstančių eurų) (be PVM). </w:t>
      </w:r>
    </w:p>
    <w:p w:rsidR="00674B88" w:rsidRPr="006C2972" w:rsidRDefault="00674B88" w:rsidP="00433CC7">
      <w:pPr>
        <w:pStyle w:val="Default"/>
        <w:jc w:val="both"/>
        <w:rPr>
          <w:color w:val="auto"/>
        </w:rPr>
      </w:pPr>
      <w:r w:rsidRPr="006C2972">
        <w:rPr>
          <w:color w:val="auto"/>
        </w:rPr>
        <w:t xml:space="preserve">16. Perkančioji organizacija pirkimo procedūroms iki pirkimo sutarties ar 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 </w:t>
      </w:r>
    </w:p>
    <w:p w:rsidR="00674B88" w:rsidRPr="006C2972" w:rsidRDefault="00674B88" w:rsidP="00433CC7">
      <w:pPr>
        <w:pStyle w:val="Default"/>
        <w:jc w:val="both"/>
        <w:rPr>
          <w:color w:val="auto"/>
        </w:rPr>
      </w:pPr>
      <w:r w:rsidRPr="006C2972">
        <w:rPr>
          <w:color w:val="auto"/>
        </w:rPr>
        <w:t xml:space="preserve">17. Bet kuriuo metu iki pirkimo sutarties (preliminariosios sutarties) sudarymo ar projekto konkurso laimėtojo nustatymo perkančioji organizacija turi teisę savo iniciatyva nutraukti pradėtas pirkimo ar projekto konkurso procedūras, jeigu atsirado aplinkybių, kurių nebuvo galima numatyti, ir privalo tai padaryti, jeigu buvo pažeisti Viešųjų pirkimų įstatymo 17 straipsnio 1 dalyje nustatyti principai ir atitinkamos padėties negalima ištaisyti. </w:t>
      </w:r>
    </w:p>
    <w:p w:rsidR="00674B88" w:rsidRPr="006C2972" w:rsidRDefault="00674B88" w:rsidP="00433CC7">
      <w:pPr>
        <w:pStyle w:val="Default"/>
        <w:jc w:val="both"/>
        <w:rPr>
          <w:color w:val="auto"/>
        </w:rPr>
      </w:pPr>
      <w:r w:rsidRPr="006C2972">
        <w:rPr>
          <w:color w:val="auto"/>
        </w:rPr>
        <w:t xml:space="preserve">18. Pasikeitus apraše minimiems teisės aktams ir rekomendacinio pobūdžio dokumentams, taikomos aktualios tų teisės aktų ir rekomendacinio pobūdžio dokumentų redakcijos nuostatos. </w:t>
      </w:r>
    </w:p>
    <w:p w:rsidR="00797ABD" w:rsidRDefault="00797ABD" w:rsidP="00433CC7">
      <w:pPr>
        <w:pStyle w:val="Default"/>
        <w:jc w:val="both"/>
        <w:rPr>
          <w:b/>
          <w:bCs/>
          <w:color w:val="auto"/>
        </w:rPr>
      </w:pPr>
    </w:p>
    <w:p w:rsidR="00797ABD" w:rsidRDefault="00797ABD" w:rsidP="00433CC7">
      <w:pPr>
        <w:pStyle w:val="Default"/>
        <w:jc w:val="both"/>
        <w:rPr>
          <w:b/>
          <w:bCs/>
          <w:color w:val="auto"/>
        </w:rPr>
      </w:pPr>
    </w:p>
    <w:p w:rsidR="00674B88" w:rsidRDefault="00674B88" w:rsidP="00433CC7">
      <w:pPr>
        <w:pStyle w:val="Default"/>
        <w:jc w:val="center"/>
        <w:rPr>
          <w:b/>
          <w:bCs/>
          <w:color w:val="auto"/>
        </w:rPr>
      </w:pPr>
      <w:r w:rsidRPr="006C2972">
        <w:rPr>
          <w:b/>
          <w:bCs/>
          <w:color w:val="auto"/>
        </w:rPr>
        <w:t>II. SKYRIUS PIRKIMŲ PLANAVIMAS IR ORGANIZAVIMAS</w:t>
      </w:r>
    </w:p>
    <w:p w:rsidR="00797ABD" w:rsidRPr="006C2972" w:rsidRDefault="00797ABD" w:rsidP="00433CC7">
      <w:pPr>
        <w:pStyle w:val="Default"/>
        <w:jc w:val="both"/>
        <w:rPr>
          <w:color w:val="auto"/>
        </w:rPr>
      </w:pPr>
    </w:p>
    <w:p w:rsidR="00674B88" w:rsidRPr="006C2972" w:rsidRDefault="00674B88" w:rsidP="00433CC7">
      <w:pPr>
        <w:pStyle w:val="Default"/>
        <w:jc w:val="both"/>
        <w:rPr>
          <w:color w:val="auto"/>
        </w:rPr>
      </w:pPr>
      <w:r w:rsidRPr="006C2972">
        <w:rPr>
          <w:color w:val="auto"/>
        </w:rPr>
        <w:t>19. Perkančiosios organizacijos vadovo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6C2972">
        <w:rPr>
          <w:b/>
          <w:bCs/>
          <w:color w:val="auto"/>
        </w:rPr>
        <w:t>Aprašo 6 priedas</w:t>
      </w:r>
      <w:r w:rsidRPr="006C2972">
        <w:rPr>
          <w:color w:val="auto"/>
        </w:rPr>
        <w:t xml:space="preserve">), kuriame nurodo: eilės numerį, pirkimo objekto pavadinimą, pirkimo objekto kodą pagal Bendrąjį viešųjų pirkimų žodyną, planuojamo viešojo pirkimo vertę, numatomą pirkimo pradžią (ketvirtis), ketinamos sudaryti pirkimo sutarties trukmę (su pratęsimais), pirkimo būdą, vykdytoją, pastabas. </w:t>
      </w:r>
    </w:p>
    <w:p w:rsidR="00674B88" w:rsidRPr="006C2972" w:rsidRDefault="00674B88" w:rsidP="00433CC7">
      <w:pPr>
        <w:pStyle w:val="Default"/>
        <w:jc w:val="both"/>
        <w:rPr>
          <w:color w:val="auto"/>
        </w:rPr>
      </w:pPr>
      <w:r w:rsidRPr="006C2972">
        <w:rPr>
          <w:color w:val="auto"/>
        </w:rPr>
        <w:t xml:space="preserve">20. Patvirtintą perkančiosios organizacijos planuojamų vykdyti einamaisiais biudžetiniais metais pirkimų planą kasmet, ne vėliau kaip iki kovo 15 dienos paskelbia savo tinklalapyje. </w:t>
      </w:r>
    </w:p>
    <w:p w:rsidR="00674B88" w:rsidRPr="006C2972" w:rsidRDefault="00674B88" w:rsidP="00433CC7">
      <w:pPr>
        <w:pStyle w:val="Default"/>
        <w:jc w:val="both"/>
        <w:rPr>
          <w:color w:val="auto"/>
        </w:rPr>
      </w:pPr>
      <w:r w:rsidRPr="006C2972">
        <w:rPr>
          <w:color w:val="auto"/>
        </w:rPr>
        <w:t xml:space="preserve">21. Atsiradus nenumatytam pirkimų poreikiui ar dėl įvairių priežasčių sumažėjus poreikiui, tikslinamas pirkimų planas. Pirkimų planas nekeičiamas, jeigu dėl perkančiosios organizacijos nenumatytų aplinkybių iškyla poreikis ypač skubiai atlikti pirkimų plane nenurodytą pirkimą arba kai konkretaus pirkimo metu keičiasi informacija, kuri apie šį pirkimą nurodyta pirkimų plane. </w:t>
      </w:r>
    </w:p>
    <w:p w:rsidR="00674B88" w:rsidRPr="006C2972" w:rsidRDefault="00674B88" w:rsidP="00433CC7">
      <w:pPr>
        <w:pStyle w:val="Default"/>
        <w:jc w:val="both"/>
        <w:rPr>
          <w:color w:val="auto"/>
        </w:rPr>
      </w:pPr>
      <w:r w:rsidRPr="006C2972">
        <w:rPr>
          <w:color w:val="auto"/>
        </w:rPr>
        <w:t>22. Pirkimo iniciatorius</w:t>
      </w:r>
      <w:r w:rsidR="00757A58">
        <w:rPr>
          <w:color w:val="auto"/>
        </w:rPr>
        <w:t>, suderinęs su mokyklos vyriausiu buhalteriu ir asmeniu, atsakingu už pirkimų organizavimą ir organizavimo priežiūrą,</w:t>
      </w:r>
      <w:r w:rsidRPr="006C2972">
        <w:rPr>
          <w:color w:val="auto"/>
        </w:rPr>
        <w:t xml:space="preserve"> Perkančiosios organizacijos vadovui teikia pirkimo paraišką – užduotį (</w:t>
      </w:r>
      <w:r w:rsidRPr="006C2972">
        <w:rPr>
          <w:b/>
          <w:bCs/>
          <w:color w:val="auto"/>
        </w:rPr>
        <w:t>Aprašo 3 priedas</w:t>
      </w:r>
      <w:r w:rsidRPr="006C2972">
        <w:rPr>
          <w:color w:val="auto"/>
        </w:rPr>
        <w:t xml:space="preserve">) ir vadovas priima sprendimą dėl pirkimo vykdymo. Jei numatoma pirkimo sutarties vertė neviršija </w:t>
      </w:r>
      <w:r w:rsidR="000E60C5">
        <w:rPr>
          <w:b/>
          <w:bCs/>
          <w:color w:val="auto"/>
        </w:rPr>
        <w:t>5</w:t>
      </w:r>
      <w:r w:rsidRPr="006C2972">
        <w:rPr>
          <w:b/>
          <w:bCs/>
          <w:color w:val="auto"/>
        </w:rPr>
        <w:t xml:space="preserve">00 EUR </w:t>
      </w:r>
      <w:r w:rsidRPr="006C2972">
        <w:rPr>
          <w:color w:val="auto"/>
        </w:rPr>
        <w:t xml:space="preserve">(be PVM), pirkimą patvirtinantys dokumentai yra sąskaita faktūra (papildomi pirkimo dokumentai nerengiami). </w:t>
      </w:r>
    </w:p>
    <w:p w:rsidR="00674B88" w:rsidRPr="006C2972" w:rsidRDefault="00674B88" w:rsidP="00433CC7">
      <w:pPr>
        <w:pStyle w:val="Default"/>
        <w:jc w:val="both"/>
        <w:rPr>
          <w:color w:val="auto"/>
        </w:rPr>
      </w:pPr>
      <w:r w:rsidRPr="006C2972">
        <w:rPr>
          <w:color w:val="auto"/>
        </w:rPr>
        <w:t xml:space="preserve">23. Perkančiosios organizacijos vadovas paveda pirkimą atlikti Komisijai ar Pirkimo organizatoriui, kuriam turi būti pateikta pirkimo paraiška – užduotis. </w:t>
      </w:r>
    </w:p>
    <w:p w:rsidR="00674B88" w:rsidRPr="006C2972" w:rsidRDefault="00674B88" w:rsidP="00433CC7">
      <w:pPr>
        <w:pStyle w:val="Default"/>
        <w:jc w:val="both"/>
        <w:rPr>
          <w:color w:val="auto"/>
        </w:rPr>
      </w:pPr>
      <w:r w:rsidRPr="006C2972">
        <w:rPr>
          <w:color w:val="auto"/>
        </w:rPr>
        <w:t xml:space="preserve">24. Pirkimo dokumentai rengiami vadovaujantis Viešųjų pirkimų įstatymo nuostatomis. Pirkimo dokumentus rengia Pirkimo organizatorius – kai pirkimą vykdo Pirkimo organizatorius, Komisija – kai pirkimą vykdo Komisija. </w:t>
      </w:r>
    </w:p>
    <w:p w:rsidR="00674B88" w:rsidRPr="006C2972" w:rsidRDefault="00674B88" w:rsidP="00433CC7">
      <w:pPr>
        <w:pStyle w:val="Default"/>
        <w:jc w:val="both"/>
        <w:rPr>
          <w:color w:val="auto"/>
        </w:rPr>
      </w:pPr>
      <w:r w:rsidRPr="006C2972">
        <w:rPr>
          <w:color w:val="auto"/>
        </w:rPr>
        <w:t>25. Kiekvieną atliktą mažos vertės pirkimą Komisija arba pirkimo organizatorius registruoja pirkimų registro žurnale (</w:t>
      </w:r>
      <w:r w:rsidRPr="006C2972">
        <w:rPr>
          <w:b/>
          <w:bCs/>
          <w:color w:val="auto"/>
        </w:rPr>
        <w:t>Aprašo 5 priedas</w:t>
      </w:r>
      <w:r w:rsidRPr="006C2972">
        <w:rPr>
          <w:color w:val="auto"/>
        </w:rPr>
        <w:t>). Žurnale turi būti šie rekvizitai: eilės numeris, pirkimo objekto pavadinimas, BVPŽ kodas, tiekėjo pavadinimas, sutarties data ir Nr./sąskaitos faktūros data, pirkimo sutarties/sąskaitos faktūros pirkimo vertė (Eur su PVM), sut</w:t>
      </w:r>
      <w:r w:rsidR="00326329">
        <w:rPr>
          <w:color w:val="auto"/>
        </w:rPr>
        <w:t>arties trukmė, pastabos</w:t>
      </w:r>
    </w:p>
    <w:p w:rsidR="00674B88" w:rsidRPr="006C2972" w:rsidRDefault="00674B88" w:rsidP="00433CC7">
      <w:pPr>
        <w:pStyle w:val="Default"/>
        <w:jc w:val="both"/>
        <w:rPr>
          <w:color w:val="auto"/>
        </w:rPr>
      </w:pPr>
      <w:r w:rsidRPr="006C2972">
        <w:rPr>
          <w:color w:val="auto"/>
        </w:rPr>
        <w:lastRenderedPageBreak/>
        <w:t xml:space="preserve">26. Sutarties projektus rengia pirkimų organizatorius, kai pirkimą vykdo Pirkimo organizatorius, Komisija, kai pirkimą vykdo Komisija. </w:t>
      </w:r>
    </w:p>
    <w:p w:rsidR="00674B88" w:rsidRPr="006C2972" w:rsidRDefault="00674B88" w:rsidP="00433CC7">
      <w:pPr>
        <w:pStyle w:val="Default"/>
        <w:jc w:val="both"/>
        <w:rPr>
          <w:color w:val="auto"/>
        </w:rPr>
      </w:pPr>
    </w:p>
    <w:p w:rsidR="00674B88" w:rsidRPr="006C2972" w:rsidRDefault="00674B88" w:rsidP="00433CC7">
      <w:pPr>
        <w:pStyle w:val="Default"/>
        <w:jc w:val="center"/>
        <w:rPr>
          <w:color w:val="auto"/>
        </w:rPr>
      </w:pPr>
      <w:r w:rsidRPr="006C2972">
        <w:rPr>
          <w:b/>
          <w:bCs/>
          <w:color w:val="auto"/>
        </w:rPr>
        <w:t>III. SKYRIUS</w:t>
      </w:r>
    </w:p>
    <w:p w:rsidR="00674B88" w:rsidRPr="006C2972" w:rsidRDefault="00674B88" w:rsidP="00433CC7">
      <w:pPr>
        <w:pStyle w:val="Default"/>
        <w:jc w:val="center"/>
        <w:rPr>
          <w:color w:val="auto"/>
        </w:rPr>
      </w:pPr>
      <w:r w:rsidRPr="006C2972">
        <w:rPr>
          <w:b/>
          <w:bCs/>
          <w:color w:val="auto"/>
        </w:rPr>
        <w:t>PIRKIMO DOKUMENTŲ TVIRTINIMAS IR PIRKIMO PROCEDŪRŲ</w:t>
      </w:r>
    </w:p>
    <w:p w:rsidR="00674B88" w:rsidRDefault="00674B88" w:rsidP="00433CC7">
      <w:pPr>
        <w:pStyle w:val="Default"/>
        <w:jc w:val="center"/>
        <w:rPr>
          <w:b/>
          <w:bCs/>
          <w:color w:val="auto"/>
        </w:rPr>
      </w:pPr>
      <w:r w:rsidRPr="006C2972">
        <w:rPr>
          <w:b/>
          <w:bCs/>
          <w:color w:val="auto"/>
        </w:rPr>
        <w:t>VYKDYMAS</w:t>
      </w:r>
    </w:p>
    <w:p w:rsidR="00797ABD" w:rsidRPr="006C2972" w:rsidRDefault="00797ABD" w:rsidP="00433CC7">
      <w:pPr>
        <w:pStyle w:val="Default"/>
        <w:jc w:val="both"/>
        <w:rPr>
          <w:color w:val="auto"/>
        </w:rPr>
      </w:pPr>
    </w:p>
    <w:p w:rsidR="00674B88" w:rsidRPr="006C2972" w:rsidRDefault="00674B88" w:rsidP="00433CC7">
      <w:pPr>
        <w:pStyle w:val="Default"/>
        <w:jc w:val="both"/>
        <w:rPr>
          <w:color w:val="auto"/>
        </w:rPr>
      </w:pPr>
      <w:r w:rsidRPr="006C2972">
        <w:rPr>
          <w:color w:val="auto"/>
        </w:rPr>
        <w:t xml:space="preserve">27. Perkančiosios organizacijos vadovas įvertinęs parinktą pirkimo būdą, susipažinęs su pirkimo dokumentuose pateikta informacija, pritaria pirkimo būdui ir patvirtina pirkimo dokumentus arba priima sprendimą netvirtinti pirkimo dokumentų ir nurodo jų trūkumus ar kitus motyvus. </w:t>
      </w:r>
    </w:p>
    <w:p w:rsidR="00674B88" w:rsidRPr="006C2972" w:rsidRDefault="00674B88" w:rsidP="00433CC7">
      <w:pPr>
        <w:pStyle w:val="Default"/>
        <w:jc w:val="both"/>
        <w:rPr>
          <w:color w:val="auto"/>
        </w:rPr>
      </w:pPr>
      <w:r w:rsidRPr="006C2972">
        <w:rPr>
          <w:color w:val="auto"/>
        </w:rPr>
        <w:t xml:space="preserve">28. Komisija ir Pirkimo organizatorius pagal vadovo pastabas pataiso pirkimo dokumentus ir pakartotinai teikia vadovui. </w:t>
      </w:r>
    </w:p>
    <w:p w:rsidR="00674B88" w:rsidRPr="006C2972" w:rsidRDefault="00674B88" w:rsidP="00433CC7">
      <w:pPr>
        <w:pStyle w:val="Default"/>
        <w:jc w:val="both"/>
        <w:rPr>
          <w:color w:val="auto"/>
        </w:rPr>
      </w:pPr>
      <w:r w:rsidRPr="006C2972">
        <w:rPr>
          <w:color w:val="auto"/>
        </w:rPr>
        <w:t xml:space="preserve">29. Patvirtinus pirkimo dokumentus, pirkimas vykdomas MVPA ir Apraše nustatyta tvarka. </w:t>
      </w:r>
    </w:p>
    <w:p w:rsidR="00674B88" w:rsidRPr="006C2972" w:rsidRDefault="00674B88" w:rsidP="00433CC7">
      <w:pPr>
        <w:pStyle w:val="Default"/>
        <w:jc w:val="both"/>
        <w:rPr>
          <w:color w:val="auto"/>
        </w:rPr>
      </w:pPr>
      <w:r w:rsidRPr="006C2972">
        <w:rPr>
          <w:color w:val="auto"/>
        </w:rPr>
        <w:t xml:space="preserve">30. Patvirtinus pirkimo dokumentus, neskalbiamus ir skelbiamus viešuosius pirkimus vykdoma reglamentuojančių teisės aktų nustatyta tvarka. </w:t>
      </w:r>
    </w:p>
    <w:p w:rsidR="00674B88" w:rsidRPr="006C2972" w:rsidRDefault="00674B88" w:rsidP="00433CC7">
      <w:pPr>
        <w:pStyle w:val="Default"/>
        <w:jc w:val="both"/>
        <w:rPr>
          <w:color w:val="auto"/>
        </w:rPr>
      </w:pPr>
      <w:r w:rsidRPr="006C2972">
        <w:rPr>
          <w:color w:val="auto"/>
        </w:rPr>
        <w:t xml:space="preserve">31. Pirkimo procedūrų, pirkimo dokumentų paaiškinimus (patikslinimus) tiekėjams savo iniciatyva ar pagal tiekėjų prašymus teikia Pirkimo organizatorius, kai pirkimą vykdo Pirkimo organizatorius, Komisija, kai pirkimą vykdo Komisija. </w:t>
      </w:r>
    </w:p>
    <w:p w:rsidR="00674B88" w:rsidRPr="006C2972" w:rsidRDefault="00674B88" w:rsidP="00433CC7">
      <w:pPr>
        <w:pStyle w:val="Default"/>
        <w:jc w:val="both"/>
        <w:rPr>
          <w:color w:val="auto"/>
        </w:rPr>
      </w:pPr>
      <w:r w:rsidRPr="006C2972">
        <w:rPr>
          <w:color w:val="auto"/>
        </w:rPr>
        <w:t xml:space="preserve">32. Komisija ar Pirkimo organizatorius pasiūlymus nagrinėja, vertina ir palygina nedalyvaujant tiekėjams. Susipažinti su informacija, susijusia su pasiūlymų nagrinėjimu, aiškinimu, vertinimu ir palyginimu, gali tiktai Perkančiosios organizacijos pakviesti ekspertai, Viešųjų pirkimų tarnybos atstovai, Perkančiosios organizacijos vadovas,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 </w:t>
      </w:r>
    </w:p>
    <w:p w:rsidR="00674B88" w:rsidRPr="006C2972" w:rsidRDefault="00674B88" w:rsidP="00433CC7">
      <w:pPr>
        <w:pStyle w:val="Default"/>
        <w:jc w:val="both"/>
        <w:rPr>
          <w:color w:val="auto"/>
        </w:rPr>
      </w:pPr>
      <w:r w:rsidRPr="006C2972">
        <w:rPr>
          <w:color w:val="auto"/>
        </w:rPr>
        <w:t xml:space="preserve">33. Kai pirkimą vykdo </w:t>
      </w:r>
      <w:r w:rsidRPr="006C2972">
        <w:rPr>
          <w:i/>
          <w:iCs/>
          <w:color w:val="auto"/>
        </w:rPr>
        <w:t>Komisija</w:t>
      </w:r>
      <w:r w:rsidRPr="006C2972">
        <w:rPr>
          <w:color w:val="auto"/>
        </w:rPr>
        <w:t xml:space="preserve">, kiekvienas Komisijos sprendimas turi būti protokoluojamas. Kai pirkimą vykdo </w:t>
      </w:r>
      <w:r w:rsidRPr="006C2972">
        <w:rPr>
          <w:i/>
          <w:iCs/>
          <w:color w:val="auto"/>
        </w:rPr>
        <w:t>pirkimo organizatorius</w:t>
      </w:r>
      <w:r w:rsidRPr="006C2972">
        <w:rPr>
          <w:color w:val="auto"/>
        </w:rPr>
        <w:t xml:space="preserve">, pildoma supaprastinto pirkimo tiekėjų apklausos pažyma </w:t>
      </w:r>
      <w:r w:rsidRPr="006C2972">
        <w:rPr>
          <w:b/>
          <w:bCs/>
          <w:color w:val="auto"/>
        </w:rPr>
        <w:t xml:space="preserve">(Aprašo 4 priedas), </w:t>
      </w:r>
      <w:r w:rsidR="00797ABD">
        <w:rPr>
          <w:color w:val="auto"/>
        </w:rPr>
        <w:t xml:space="preserve">išskyrus atvejus, kai: </w:t>
      </w:r>
    </w:p>
    <w:p w:rsidR="00674B88" w:rsidRPr="006C2972" w:rsidRDefault="00674B88" w:rsidP="00433CC7">
      <w:pPr>
        <w:pStyle w:val="Default"/>
        <w:jc w:val="both"/>
        <w:rPr>
          <w:color w:val="auto"/>
        </w:rPr>
      </w:pPr>
      <w:r w:rsidRPr="006C2972">
        <w:rPr>
          <w:color w:val="auto"/>
        </w:rPr>
        <w:t xml:space="preserve">1) šių Taisyklių nustatyta tvarka tiekėjo (-ų) apklausa vykdoma CVP IS priemonėmis; </w:t>
      </w:r>
    </w:p>
    <w:p w:rsidR="00674B88" w:rsidRPr="006C2972" w:rsidRDefault="00674B88" w:rsidP="00433CC7">
      <w:pPr>
        <w:pStyle w:val="Default"/>
        <w:jc w:val="both"/>
        <w:rPr>
          <w:color w:val="auto"/>
        </w:rPr>
      </w:pPr>
      <w:r w:rsidRPr="006C2972">
        <w:rPr>
          <w:color w:val="auto"/>
        </w:rPr>
        <w:t xml:space="preserve">2) perkama iš centrinės perkančiosios organizacijos arba per ją; </w:t>
      </w:r>
    </w:p>
    <w:p w:rsidR="00674B88" w:rsidRPr="006C2972" w:rsidRDefault="00674B88" w:rsidP="00433CC7">
      <w:pPr>
        <w:pStyle w:val="Default"/>
        <w:jc w:val="both"/>
        <w:rPr>
          <w:color w:val="auto"/>
        </w:rPr>
      </w:pPr>
      <w:r w:rsidRPr="006C2972">
        <w:rPr>
          <w:color w:val="auto"/>
        </w:rPr>
        <w:t xml:space="preserve">3) apklausiamas vienintelis (vienas) tiekėjas; </w:t>
      </w:r>
    </w:p>
    <w:p w:rsidR="00674B88" w:rsidRPr="006C2972" w:rsidRDefault="00674B88" w:rsidP="00433CC7">
      <w:pPr>
        <w:pStyle w:val="Default"/>
        <w:jc w:val="both"/>
        <w:rPr>
          <w:color w:val="auto"/>
        </w:rPr>
      </w:pPr>
      <w:r w:rsidRPr="006C2972">
        <w:rPr>
          <w:color w:val="auto"/>
        </w:rPr>
        <w:t xml:space="preserve">4) numatoma pirkimo sutarties vertė neviršija </w:t>
      </w:r>
      <w:r w:rsidR="00992FB1">
        <w:rPr>
          <w:i/>
          <w:iCs/>
          <w:color w:val="auto"/>
        </w:rPr>
        <w:t>5</w:t>
      </w:r>
      <w:r w:rsidRPr="006C2972">
        <w:rPr>
          <w:i/>
          <w:iCs/>
          <w:color w:val="auto"/>
        </w:rPr>
        <w:t xml:space="preserve">00 EUR </w:t>
      </w:r>
      <w:r w:rsidRPr="006C2972">
        <w:rPr>
          <w:color w:val="auto"/>
        </w:rPr>
        <w:t xml:space="preserve">(be PVM), tuomet pirkimą patvirtinantys dokumentai yra sąskaita faktūra (papildomi pirkimo dokumentai nerengiami). </w:t>
      </w:r>
    </w:p>
    <w:p w:rsidR="00674B88" w:rsidRPr="006C2972" w:rsidRDefault="00674B88" w:rsidP="00433CC7">
      <w:pPr>
        <w:pStyle w:val="Default"/>
        <w:jc w:val="both"/>
        <w:rPr>
          <w:color w:val="auto"/>
        </w:rPr>
      </w:pPr>
      <w:r w:rsidRPr="006C2972">
        <w:rPr>
          <w:color w:val="auto"/>
        </w:rPr>
        <w:t xml:space="preserve">Pirkimo organizatorius teikia užpildytą tiekėjų apklausos pažymą tvirtinti Perkančiosios organizacijos vadovui. </w:t>
      </w:r>
    </w:p>
    <w:p w:rsidR="00674B88" w:rsidRPr="006C2972" w:rsidRDefault="00674B88" w:rsidP="00433CC7">
      <w:pPr>
        <w:pStyle w:val="Default"/>
        <w:jc w:val="both"/>
        <w:rPr>
          <w:color w:val="auto"/>
        </w:rPr>
      </w:pPr>
      <w:r w:rsidRPr="006C2972">
        <w:rPr>
          <w:color w:val="auto"/>
        </w:rPr>
        <w:t xml:space="preserve">34. Pirkimo organizatorius priėmęs sprendimą sudaryti pirkimo sutartį, remdamasis nustatytos formos tiekėjų apklausos pažyma, taip pat pasiūlyme nurodyta informacija, reikalinga sutarčiai pasirašyti, organizuoja sutarties pasirašymą (išskyrus teisės aktuose, MVPA ir Apraše numatytus atvejus, kai sutartis sudaroma žodžiu). </w:t>
      </w:r>
    </w:p>
    <w:p w:rsidR="00674B88" w:rsidRPr="006C2972" w:rsidRDefault="00674B88" w:rsidP="00433CC7">
      <w:pPr>
        <w:pStyle w:val="Default"/>
        <w:jc w:val="both"/>
        <w:rPr>
          <w:color w:val="auto"/>
        </w:rPr>
      </w:pPr>
      <w:r w:rsidRPr="006C2972">
        <w:rPr>
          <w:color w:val="auto"/>
        </w:rPr>
        <w:t xml:space="preserve">35. Komisija, priėmusi sprendimą sudaryti pirkimo sutartį, organizuoja sutarties pasirašymą. </w:t>
      </w:r>
    </w:p>
    <w:p w:rsidR="00674B88" w:rsidRPr="006C2972" w:rsidRDefault="00674B88" w:rsidP="00433CC7">
      <w:pPr>
        <w:pStyle w:val="Default"/>
        <w:jc w:val="both"/>
        <w:rPr>
          <w:color w:val="auto"/>
        </w:rPr>
      </w:pPr>
      <w:r w:rsidRPr="006C2972">
        <w:rPr>
          <w:color w:val="auto"/>
        </w:rPr>
        <w:t xml:space="preserve">36. 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 </w:t>
      </w:r>
    </w:p>
    <w:p w:rsidR="00674B88" w:rsidRPr="006C2972" w:rsidRDefault="00674B88" w:rsidP="00433CC7">
      <w:pPr>
        <w:pStyle w:val="Default"/>
        <w:jc w:val="both"/>
        <w:rPr>
          <w:color w:val="auto"/>
        </w:rPr>
      </w:pPr>
      <w:r w:rsidRPr="006C2972">
        <w:rPr>
          <w:color w:val="auto"/>
        </w:rPr>
        <w:t xml:space="preserve">1) vienintelis suinteresuotas dalyvis yra tas, su kuriuo sudaroma pirkimo sutartis ar preliminarioji sutartis, ir nėra suinteresuotų kandidatų; </w:t>
      </w:r>
    </w:p>
    <w:p w:rsidR="00674B88" w:rsidRPr="006C2972" w:rsidRDefault="00674B88" w:rsidP="00433CC7">
      <w:pPr>
        <w:pStyle w:val="Default"/>
        <w:jc w:val="both"/>
        <w:rPr>
          <w:color w:val="auto"/>
        </w:rPr>
      </w:pPr>
      <w:r w:rsidRPr="006C2972">
        <w:rPr>
          <w:color w:val="auto"/>
        </w:rPr>
        <w:t xml:space="preserve">2) pirkimo sutartis sudaroma dinaminės pirkimo sistemos pagrindu arba preliminariosios sutarties pagrindu; </w:t>
      </w:r>
    </w:p>
    <w:p w:rsidR="00674B88" w:rsidRPr="006C2972" w:rsidRDefault="00674B88" w:rsidP="00433CC7">
      <w:pPr>
        <w:pStyle w:val="Default"/>
        <w:jc w:val="both"/>
        <w:rPr>
          <w:color w:val="auto"/>
        </w:rPr>
      </w:pPr>
      <w:r w:rsidRPr="006C2972">
        <w:rPr>
          <w:color w:val="auto"/>
        </w:rPr>
        <w:t xml:space="preserve">3) pirkimo sutartis sudaroma žodžiu. </w:t>
      </w:r>
    </w:p>
    <w:p w:rsidR="00674B88" w:rsidRPr="006C2972" w:rsidRDefault="00674B88" w:rsidP="00433CC7">
      <w:pPr>
        <w:pStyle w:val="Default"/>
        <w:jc w:val="both"/>
        <w:rPr>
          <w:color w:val="auto"/>
        </w:rPr>
      </w:pPr>
      <w:r w:rsidRPr="006C2972">
        <w:rPr>
          <w:color w:val="auto"/>
        </w:rPr>
        <w:t xml:space="preserve">37. Pirkimo sutartis </w:t>
      </w:r>
      <w:r w:rsidRPr="006C2972">
        <w:rPr>
          <w:b/>
          <w:bCs/>
          <w:color w:val="auto"/>
        </w:rPr>
        <w:t xml:space="preserve">žodžiu </w:t>
      </w:r>
      <w:r w:rsidRPr="006C2972">
        <w:rPr>
          <w:color w:val="auto"/>
        </w:rPr>
        <w:t xml:space="preserve">gali būti sudaroma tik tada, kai supaprastinto pirkimo sutarties vertė yra mažesnė kaip </w:t>
      </w:r>
      <w:r w:rsidRPr="006C2972">
        <w:rPr>
          <w:b/>
          <w:bCs/>
          <w:color w:val="auto"/>
        </w:rPr>
        <w:t xml:space="preserve">3000 Eur </w:t>
      </w:r>
      <w:r w:rsidRPr="006C2972">
        <w:rPr>
          <w:color w:val="auto"/>
        </w:rPr>
        <w:t>(trys tūkstančiai eurų) (be PVM). Viešųjų pirkimų įstatymo 25</w:t>
      </w:r>
      <w:r w:rsidR="00674722">
        <w:rPr>
          <w:color w:val="auto"/>
        </w:rPr>
        <w:t xml:space="preserve"> </w:t>
      </w:r>
    </w:p>
    <w:p w:rsidR="00674B88" w:rsidRPr="006C2972" w:rsidRDefault="00674B88" w:rsidP="00433CC7">
      <w:pPr>
        <w:pStyle w:val="Default"/>
        <w:jc w:val="both"/>
        <w:rPr>
          <w:color w:val="auto"/>
        </w:rPr>
      </w:pPr>
      <w:r w:rsidRPr="006C2972">
        <w:rPr>
          <w:color w:val="auto"/>
        </w:rPr>
        <w:lastRenderedPageBreak/>
        <w:t xml:space="preserve">straipsnio 3 ir 4 dalyse nurodytuose aprašuose nustatytais atvejais (ypatingos sąlygos) gali būti leidžiama žodžiu sudaryti supaprastinto pirkimo sutartis, kurių vertė ne didesnė kaip 10 000 Eur (dešimt tūkstančių eurų) (be PVM). </w:t>
      </w:r>
    </w:p>
    <w:p w:rsidR="00674B88" w:rsidRPr="006C2972" w:rsidRDefault="00674B88" w:rsidP="00433CC7">
      <w:pPr>
        <w:pStyle w:val="Default"/>
        <w:jc w:val="both"/>
        <w:rPr>
          <w:color w:val="auto"/>
        </w:rPr>
      </w:pPr>
      <w:r w:rsidRPr="006C2972">
        <w:rPr>
          <w:color w:val="auto"/>
        </w:rPr>
        <w:t xml:space="preserve">38.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15 dienų nuo pirkimo sutarties sudarymo ar jos sąlygų pakeitimo turi paskelbti Centrinėje viešųjų pirkimų informacinėje sistemoje. </w:t>
      </w:r>
    </w:p>
    <w:p w:rsidR="00674B88" w:rsidRPr="006C2972" w:rsidRDefault="00674B88" w:rsidP="00433CC7">
      <w:pPr>
        <w:pStyle w:val="Default"/>
        <w:jc w:val="both"/>
        <w:rPr>
          <w:color w:val="auto"/>
        </w:rPr>
      </w:pPr>
      <w:r w:rsidRPr="006C2972">
        <w:rPr>
          <w:color w:val="auto"/>
        </w:rPr>
        <w:t xml:space="preserve">39. Atlikus pirkimą, Komisija ar Pirkimo organizatorius tvarko viešųjų pirkimų dokumentų bylas ir archyvuoja pagal Perkančiosios organizacijos vadovo patvirtintą dokumentacijos planą. Visus su Komisijos ar Pirkimo organizatoriaus vykdomu pirkimu susijusius dokumentus saugo Komisija ar Pirkimo organizatorius. </w:t>
      </w:r>
    </w:p>
    <w:p w:rsidR="00674B88" w:rsidRPr="006C2972" w:rsidRDefault="00674B88" w:rsidP="00433CC7">
      <w:pPr>
        <w:pStyle w:val="Default"/>
        <w:jc w:val="both"/>
        <w:rPr>
          <w:color w:val="auto"/>
        </w:rPr>
      </w:pPr>
      <w:r w:rsidRPr="006C2972">
        <w:rPr>
          <w:color w:val="auto"/>
        </w:rPr>
        <w:t xml:space="preserve">40. Perkančioji organizacija teikia pirkimų ataskaitas pagal Viešųjų pirkimų įstatymo 96 straipsnio 2, 3 ir 4 dalis. </w:t>
      </w:r>
    </w:p>
    <w:p w:rsidR="00674B88" w:rsidRPr="006C2972" w:rsidRDefault="00674B88" w:rsidP="00433CC7">
      <w:pPr>
        <w:pStyle w:val="Default"/>
        <w:jc w:val="both"/>
        <w:rPr>
          <w:color w:val="auto"/>
        </w:rPr>
      </w:pPr>
    </w:p>
    <w:p w:rsidR="00674B88" w:rsidRPr="006C2972" w:rsidRDefault="00674B88" w:rsidP="00433CC7">
      <w:pPr>
        <w:pStyle w:val="Default"/>
        <w:jc w:val="center"/>
        <w:rPr>
          <w:color w:val="auto"/>
        </w:rPr>
      </w:pPr>
      <w:r w:rsidRPr="006C2972">
        <w:rPr>
          <w:b/>
          <w:bCs/>
          <w:color w:val="auto"/>
        </w:rPr>
        <w:t>IV SKYRIUS</w:t>
      </w:r>
    </w:p>
    <w:p w:rsidR="00674B88" w:rsidRDefault="00674B88" w:rsidP="00433CC7">
      <w:pPr>
        <w:pStyle w:val="Default"/>
        <w:jc w:val="center"/>
        <w:rPr>
          <w:b/>
          <w:bCs/>
          <w:color w:val="auto"/>
        </w:rPr>
      </w:pPr>
      <w:r w:rsidRPr="006C2972">
        <w:rPr>
          <w:b/>
          <w:bCs/>
          <w:color w:val="auto"/>
        </w:rPr>
        <w:t>PRETENZIJŲ IR SKUNDŲ NAGRINĖJIMO TVARKA</w:t>
      </w:r>
    </w:p>
    <w:p w:rsidR="00797ABD" w:rsidRPr="006C2972" w:rsidRDefault="00797ABD" w:rsidP="00433CC7">
      <w:pPr>
        <w:pStyle w:val="Default"/>
        <w:jc w:val="center"/>
        <w:rPr>
          <w:color w:val="auto"/>
        </w:rPr>
      </w:pPr>
    </w:p>
    <w:p w:rsidR="00674B88" w:rsidRPr="006C2972" w:rsidRDefault="00674B88" w:rsidP="00433CC7">
      <w:pPr>
        <w:pStyle w:val="Default"/>
        <w:jc w:val="both"/>
        <w:rPr>
          <w:color w:val="auto"/>
        </w:rPr>
      </w:pPr>
      <w:r w:rsidRPr="006C2972">
        <w:rPr>
          <w:color w:val="auto"/>
        </w:rPr>
        <w:t xml:space="preserve">41. Tiekėjų pretenzijas perkančiajai organizacijai nagrinėja Komisija ir pirkimo organizatorius, atlikę pirkimą. Sprendimą dėl pretenzijos, remdamasis Komisijos, pirkimo organizatoriaus išvadomis ir pirkimo organizatoriaus ar Komisijos pirmininko paaiškinimais, priima perkančiosios organizacijos vadovas. </w:t>
      </w:r>
    </w:p>
    <w:p w:rsidR="00674B88" w:rsidRPr="006C2972" w:rsidRDefault="00674B88" w:rsidP="00433CC7">
      <w:pPr>
        <w:pStyle w:val="Default"/>
        <w:jc w:val="both"/>
        <w:rPr>
          <w:color w:val="auto"/>
        </w:rPr>
      </w:pPr>
      <w:r w:rsidRPr="006C2972">
        <w:rPr>
          <w:color w:val="auto"/>
        </w:rPr>
        <w:t xml:space="preserve">42.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 </w:t>
      </w:r>
    </w:p>
    <w:p w:rsidR="00674B88" w:rsidRPr="006C2972" w:rsidRDefault="00674B88" w:rsidP="00433CC7">
      <w:pPr>
        <w:pStyle w:val="Default"/>
        <w:jc w:val="both"/>
        <w:rPr>
          <w:color w:val="auto"/>
        </w:rPr>
      </w:pPr>
    </w:p>
    <w:p w:rsidR="00674B88" w:rsidRPr="006C2972" w:rsidRDefault="00674B88" w:rsidP="00433CC7">
      <w:pPr>
        <w:pStyle w:val="Default"/>
        <w:jc w:val="center"/>
        <w:rPr>
          <w:color w:val="auto"/>
        </w:rPr>
      </w:pPr>
      <w:r w:rsidRPr="006C2972">
        <w:rPr>
          <w:b/>
          <w:bCs/>
          <w:color w:val="auto"/>
        </w:rPr>
        <w:t>V SKYRIUS</w:t>
      </w:r>
    </w:p>
    <w:p w:rsidR="00674B88" w:rsidRPr="006C2972" w:rsidRDefault="00674B88" w:rsidP="00433CC7">
      <w:pPr>
        <w:pStyle w:val="Default"/>
        <w:jc w:val="center"/>
        <w:rPr>
          <w:color w:val="auto"/>
        </w:rPr>
      </w:pPr>
      <w:r w:rsidRPr="006C2972">
        <w:rPr>
          <w:b/>
          <w:bCs/>
          <w:color w:val="auto"/>
        </w:rPr>
        <w:t>BAIGIAMOSIOS NUOSTATOS</w:t>
      </w:r>
    </w:p>
    <w:p w:rsidR="00797ABD" w:rsidRDefault="00797ABD" w:rsidP="00433CC7">
      <w:pPr>
        <w:pStyle w:val="Default"/>
        <w:jc w:val="both"/>
        <w:rPr>
          <w:color w:val="auto"/>
        </w:rPr>
      </w:pPr>
    </w:p>
    <w:p w:rsidR="00674B88" w:rsidRPr="006C2972" w:rsidRDefault="00674B88" w:rsidP="00433CC7">
      <w:pPr>
        <w:pStyle w:val="Default"/>
        <w:jc w:val="both"/>
        <w:rPr>
          <w:color w:val="auto"/>
        </w:rPr>
      </w:pPr>
      <w:r w:rsidRPr="006C2972">
        <w:rPr>
          <w:color w:val="auto"/>
        </w:rPr>
        <w:t xml:space="preserve">43. Visi su pirkimų organizavimu, vykdymu ir vidaus kontrole susiję dokumentai saugomi kartu su pirkimų procedūrų dokumentais Lietuvos Respublikos dokumentų ir archyvų įstatymo nustatyta tvarka. </w:t>
      </w:r>
    </w:p>
    <w:p w:rsidR="00674B88" w:rsidRPr="006C2972" w:rsidRDefault="00674B88" w:rsidP="00433CC7">
      <w:pPr>
        <w:pStyle w:val="Default"/>
        <w:jc w:val="both"/>
        <w:rPr>
          <w:color w:val="auto"/>
        </w:rPr>
      </w:pPr>
    </w:p>
    <w:p w:rsidR="00674B88" w:rsidRDefault="00674B88"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Default="005920B1" w:rsidP="00433CC7">
      <w:pPr>
        <w:pStyle w:val="Default"/>
        <w:jc w:val="both"/>
        <w:rPr>
          <w:color w:val="auto"/>
        </w:rPr>
      </w:pPr>
    </w:p>
    <w:p w:rsidR="005920B1" w:rsidRPr="005920B1" w:rsidRDefault="005920B1" w:rsidP="005920B1">
      <w:pPr>
        <w:spacing w:after="0" w:line="240" w:lineRule="auto"/>
        <w:ind w:left="5670"/>
        <w:rPr>
          <w:rFonts w:eastAsia="Times New Roman" w:cs="Times New Roman"/>
          <w:bCs/>
          <w:szCs w:val="20"/>
        </w:rPr>
      </w:pPr>
    </w:p>
    <w:p w:rsidR="006A1FE7" w:rsidRDefault="006A1FE7" w:rsidP="005920B1">
      <w:pPr>
        <w:spacing w:after="0" w:line="240" w:lineRule="auto"/>
        <w:ind w:left="5670"/>
        <w:rPr>
          <w:rFonts w:eastAsia="Times New Roman" w:cs="Times New Roman"/>
          <w:bCs/>
          <w:szCs w:val="24"/>
        </w:rPr>
      </w:pPr>
    </w:p>
    <w:p w:rsidR="006A1FE7" w:rsidRDefault="006A1FE7" w:rsidP="005920B1">
      <w:pPr>
        <w:spacing w:after="0" w:line="240" w:lineRule="auto"/>
        <w:ind w:left="5670"/>
        <w:rPr>
          <w:rFonts w:eastAsia="Times New Roman" w:cs="Times New Roman"/>
          <w:bCs/>
          <w:szCs w:val="24"/>
        </w:rPr>
      </w:pPr>
    </w:p>
    <w:p w:rsidR="00674722" w:rsidRDefault="00674722" w:rsidP="005920B1">
      <w:pPr>
        <w:spacing w:after="0" w:line="240" w:lineRule="auto"/>
        <w:ind w:left="5670"/>
        <w:rPr>
          <w:rFonts w:eastAsia="Times New Roman" w:cs="Times New Roman"/>
          <w:bCs/>
          <w:szCs w:val="24"/>
        </w:rPr>
      </w:pPr>
    </w:p>
    <w:p w:rsidR="00674722" w:rsidRDefault="00674722"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sidR="006A1FE7">
        <w:rPr>
          <w:rFonts w:eastAsia="Times New Roman" w:cs="Times New Roman"/>
          <w:bCs/>
          <w:szCs w:val="24"/>
        </w:rPr>
        <w:t xml:space="preserve">ų </w:t>
      </w:r>
      <w:r w:rsidRPr="005920B1">
        <w:rPr>
          <w:rFonts w:eastAsia="Times New Roman" w:cs="Times New Roman"/>
          <w:bCs/>
          <w:szCs w:val="24"/>
        </w:rPr>
        <w:t xml:space="preserve"> pirkimų </w:t>
      </w:r>
      <w:r w:rsidR="006A1FE7">
        <w:rPr>
          <w:rFonts w:eastAsia="Times New Roman" w:cs="Times New Roman"/>
          <w:bCs/>
          <w:szCs w:val="24"/>
        </w:rPr>
        <w:t>organizavimo tvarkos aprašo</w:t>
      </w:r>
    </w:p>
    <w:p w:rsidR="005920B1" w:rsidRPr="005920B1" w:rsidRDefault="006A1FE7" w:rsidP="005920B1">
      <w:pPr>
        <w:spacing w:after="0" w:line="240" w:lineRule="auto"/>
        <w:ind w:left="5670"/>
        <w:rPr>
          <w:rFonts w:eastAsia="Times New Roman" w:cs="Times New Roman"/>
          <w:bCs/>
          <w:szCs w:val="24"/>
        </w:rPr>
      </w:pPr>
      <w:r>
        <w:rPr>
          <w:rFonts w:eastAsia="Times New Roman" w:cs="Times New Roman"/>
          <w:bCs/>
          <w:szCs w:val="24"/>
        </w:rPr>
        <w:t>1</w:t>
      </w:r>
      <w:r w:rsidR="005920B1" w:rsidRPr="005920B1">
        <w:rPr>
          <w:rFonts w:eastAsia="Times New Roman" w:cs="Times New Roman"/>
          <w:bCs/>
          <w:szCs w:val="24"/>
        </w:rPr>
        <w:t xml:space="preserve"> priedas</w:t>
      </w:r>
    </w:p>
    <w:p w:rsidR="005920B1" w:rsidRPr="005920B1" w:rsidRDefault="005920B1" w:rsidP="005920B1">
      <w:pPr>
        <w:spacing w:after="0" w:line="240" w:lineRule="atLeast"/>
        <w:rPr>
          <w:rFonts w:eastAsia="Times New Roman" w:cs="Times New Roman"/>
          <w:b/>
          <w:bCs/>
          <w:szCs w:val="24"/>
          <w:u w:val="single"/>
        </w:rPr>
      </w:pPr>
    </w:p>
    <w:p w:rsidR="006A1FE7" w:rsidRDefault="006A1FE7" w:rsidP="006A1FE7">
      <w:pPr>
        <w:pStyle w:val="Default"/>
        <w:jc w:val="center"/>
        <w:rPr>
          <w:b/>
          <w:bCs/>
          <w:sz w:val="23"/>
          <w:szCs w:val="23"/>
        </w:rPr>
      </w:pPr>
      <w:r>
        <w:rPr>
          <w:b/>
          <w:bCs/>
          <w:sz w:val="23"/>
          <w:szCs w:val="23"/>
        </w:rPr>
        <w:t>VILKAVIŠKIO MUZIKOS MOKYKLOS</w:t>
      </w:r>
    </w:p>
    <w:p w:rsidR="006A1FE7" w:rsidRDefault="006A1FE7" w:rsidP="006A1FE7">
      <w:pPr>
        <w:pStyle w:val="Default"/>
        <w:jc w:val="center"/>
        <w:rPr>
          <w:sz w:val="23"/>
          <w:szCs w:val="23"/>
        </w:rPr>
      </w:pPr>
    </w:p>
    <w:p w:rsidR="006A1FE7" w:rsidRDefault="006A1FE7" w:rsidP="006A1FE7">
      <w:pPr>
        <w:pStyle w:val="Default"/>
        <w:jc w:val="center"/>
        <w:rPr>
          <w:sz w:val="22"/>
          <w:szCs w:val="22"/>
        </w:rPr>
      </w:pPr>
      <w:r>
        <w:rPr>
          <w:sz w:val="22"/>
          <w:szCs w:val="22"/>
        </w:rPr>
        <w:t>______________________________________________________________________________</w:t>
      </w:r>
    </w:p>
    <w:p w:rsidR="006A1FE7" w:rsidRDefault="006A1FE7" w:rsidP="006A1FE7">
      <w:pPr>
        <w:pStyle w:val="Default"/>
        <w:jc w:val="center"/>
        <w:rPr>
          <w:sz w:val="20"/>
          <w:szCs w:val="20"/>
        </w:rPr>
      </w:pPr>
      <w:r>
        <w:rPr>
          <w:sz w:val="20"/>
          <w:szCs w:val="20"/>
        </w:rPr>
        <w:t>(asmens vardas ir pavardė)</w:t>
      </w:r>
    </w:p>
    <w:p w:rsidR="006A1FE7" w:rsidRDefault="006A1FE7" w:rsidP="006A1FE7">
      <w:pPr>
        <w:pStyle w:val="Default"/>
        <w:jc w:val="center"/>
        <w:rPr>
          <w:sz w:val="20"/>
          <w:szCs w:val="20"/>
        </w:rPr>
      </w:pPr>
    </w:p>
    <w:p w:rsidR="006A1FE7" w:rsidRDefault="006A1FE7" w:rsidP="006A1FE7">
      <w:pPr>
        <w:pStyle w:val="Default"/>
        <w:jc w:val="center"/>
        <w:rPr>
          <w:sz w:val="20"/>
          <w:szCs w:val="20"/>
        </w:rPr>
      </w:pPr>
    </w:p>
    <w:p w:rsidR="006A1FE7" w:rsidRDefault="006A1FE7" w:rsidP="006A1FE7">
      <w:pPr>
        <w:pStyle w:val="Default"/>
        <w:jc w:val="center"/>
        <w:rPr>
          <w:b/>
          <w:bCs/>
          <w:sz w:val="22"/>
          <w:szCs w:val="22"/>
        </w:rPr>
      </w:pPr>
      <w:r>
        <w:rPr>
          <w:b/>
          <w:bCs/>
          <w:sz w:val="22"/>
          <w:szCs w:val="22"/>
        </w:rPr>
        <w:t>NEŠALIŠKUMO DEKLARACIJA</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20__ m._____________ d. Nr. ______</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_________________________________________________</w:t>
      </w:r>
    </w:p>
    <w:p w:rsidR="006A1FE7" w:rsidRPr="006A1FE7" w:rsidRDefault="006A1FE7" w:rsidP="006A1FE7">
      <w:pPr>
        <w:pStyle w:val="Default"/>
        <w:jc w:val="center"/>
        <w:rPr>
          <w:sz w:val="2"/>
          <w:szCs w:val="2"/>
        </w:rPr>
      </w:pPr>
    </w:p>
    <w:p w:rsidR="006A1FE7" w:rsidRDefault="006A1FE7" w:rsidP="006A1FE7">
      <w:pPr>
        <w:pStyle w:val="Default"/>
        <w:jc w:val="center"/>
        <w:rPr>
          <w:sz w:val="20"/>
          <w:szCs w:val="20"/>
        </w:rPr>
      </w:pPr>
      <w:r>
        <w:rPr>
          <w:i/>
          <w:iCs/>
          <w:sz w:val="20"/>
          <w:szCs w:val="20"/>
        </w:rPr>
        <w:t>(vietovės pavadinimas)</w:t>
      </w:r>
    </w:p>
    <w:p w:rsidR="006A1FE7" w:rsidRDefault="006A1FE7" w:rsidP="006A1FE7">
      <w:pPr>
        <w:pStyle w:val="Default"/>
        <w:rPr>
          <w:sz w:val="23"/>
          <w:szCs w:val="23"/>
        </w:rPr>
      </w:pPr>
    </w:p>
    <w:p w:rsidR="006A1FE7" w:rsidRDefault="006A1FE7" w:rsidP="006A1FE7">
      <w:pPr>
        <w:pStyle w:val="Default"/>
        <w:rPr>
          <w:sz w:val="23"/>
          <w:szCs w:val="23"/>
        </w:rPr>
      </w:pPr>
      <w:r>
        <w:rPr>
          <w:sz w:val="23"/>
          <w:szCs w:val="23"/>
        </w:rPr>
        <w:t xml:space="preserve">Būdamas ________________________________________________________ , pasižadu: </w:t>
      </w:r>
    </w:p>
    <w:p w:rsidR="006A1FE7" w:rsidRDefault="006A1FE7" w:rsidP="006A1FE7">
      <w:pPr>
        <w:pStyle w:val="Default"/>
        <w:rPr>
          <w:sz w:val="20"/>
          <w:szCs w:val="20"/>
        </w:rPr>
      </w:pPr>
      <w:r>
        <w:rPr>
          <w:i/>
          <w:iCs/>
          <w:sz w:val="20"/>
          <w:szCs w:val="20"/>
        </w:rPr>
        <w:t xml:space="preserve">                              (viešajame pirkime ar pirkime atliekamų pareigų pavadinimas) </w:t>
      </w:r>
    </w:p>
    <w:p w:rsidR="006A1FE7" w:rsidRDefault="006A1FE7" w:rsidP="006A1FE7">
      <w:pPr>
        <w:pStyle w:val="Default"/>
        <w:rPr>
          <w:sz w:val="23"/>
          <w:szCs w:val="23"/>
        </w:rPr>
      </w:pPr>
      <w:r>
        <w:rPr>
          <w:sz w:val="23"/>
          <w:szCs w:val="23"/>
        </w:rPr>
        <w:t xml:space="preserve">1. Objektyviai, dalykiškai, be išankstinio nusistatymo, vadovaudamasis visų tiekėjų lygiateisiškumo, nediskriminavimo, proporcingumo, abipusio pripažinimo ir skaidrumo principais, atlikti man pavestas pareigas (užduotis). </w:t>
      </w:r>
    </w:p>
    <w:p w:rsidR="006A1FE7" w:rsidRDefault="006A1FE7" w:rsidP="006A1FE7">
      <w:pPr>
        <w:pStyle w:val="Default"/>
        <w:rPr>
          <w:sz w:val="23"/>
          <w:szCs w:val="23"/>
        </w:rPr>
      </w:pPr>
      <w:r>
        <w:rPr>
          <w:sz w:val="23"/>
          <w:szCs w:val="23"/>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6A1FE7" w:rsidRDefault="006A1FE7" w:rsidP="006A1FE7">
      <w:pPr>
        <w:pStyle w:val="Default"/>
        <w:rPr>
          <w:sz w:val="23"/>
          <w:szCs w:val="23"/>
        </w:rPr>
      </w:pPr>
      <w:r>
        <w:rPr>
          <w:sz w:val="23"/>
          <w:szCs w:val="23"/>
        </w:rPr>
        <w:t xml:space="preserve">2.1. pirkimo procedūrose kaip tiekėjas dalyvauja asmuo, susijęs su manimi santuokos, artimos giminystės ar svainystės ryšiais, arba juridinis asmuo, kuriam vadovauja toks asmuo; </w:t>
      </w:r>
    </w:p>
    <w:p w:rsidR="006A1FE7" w:rsidRDefault="006A1FE7" w:rsidP="006A1FE7">
      <w:pPr>
        <w:pStyle w:val="Default"/>
        <w:rPr>
          <w:sz w:val="23"/>
          <w:szCs w:val="23"/>
        </w:rPr>
      </w:pPr>
      <w:r>
        <w:rPr>
          <w:sz w:val="23"/>
          <w:szCs w:val="23"/>
        </w:rPr>
        <w:t xml:space="preserve">2.2. aš arba asmuo, susijęs su manimi santuokos, artimos giminystės ar svainystės ryšiais: </w:t>
      </w:r>
    </w:p>
    <w:p w:rsidR="006A1FE7" w:rsidRDefault="006A1FE7" w:rsidP="006A1FE7">
      <w:pPr>
        <w:pStyle w:val="Default"/>
        <w:rPr>
          <w:sz w:val="23"/>
          <w:szCs w:val="23"/>
        </w:rPr>
      </w:pPr>
      <w:r>
        <w:rPr>
          <w:sz w:val="23"/>
          <w:szCs w:val="23"/>
        </w:rPr>
        <w:t xml:space="preserve">2.2.1. esu (yra) pirkimo procedūrose dalyvaujančio juridinio asmens valdymo organų narys; </w:t>
      </w:r>
    </w:p>
    <w:p w:rsidR="006A1FE7" w:rsidRDefault="006A1FE7" w:rsidP="006A1FE7">
      <w:pPr>
        <w:pStyle w:val="Default"/>
        <w:rPr>
          <w:sz w:val="23"/>
          <w:szCs w:val="23"/>
        </w:rPr>
      </w:pPr>
      <w:r>
        <w:rPr>
          <w:sz w:val="23"/>
          <w:szCs w:val="23"/>
        </w:rPr>
        <w:t xml:space="preserve">2.2.2. turiu(-i) pirkimo procedūrose dalyvaujančio juridinio asmens įstatinio kapitalo dalį arba turtinį įnašą jame; </w:t>
      </w:r>
    </w:p>
    <w:p w:rsidR="006A1FE7" w:rsidRDefault="006A1FE7" w:rsidP="006A1FE7">
      <w:pPr>
        <w:pStyle w:val="Default"/>
        <w:rPr>
          <w:sz w:val="23"/>
          <w:szCs w:val="23"/>
        </w:rPr>
      </w:pPr>
      <w:r>
        <w:rPr>
          <w:sz w:val="23"/>
          <w:szCs w:val="23"/>
        </w:rPr>
        <w:t xml:space="preserve">2.2.3. gaunu(-a) iš pirkimo procedūrose dalyvaujančio juridinio asmens bet kokios rūšies pajamų; </w:t>
      </w:r>
    </w:p>
    <w:p w:rsidR="006A1FE7" w:rsidRDefault="006A1FE7" w:rsidP="006A1FE7">
      <w:pPr>
        <w:pStyle w:val="Default"/>
        <w:rPr>
          <w:sz w:val="23"/>
          <w:szCs w:val="23"/>
        </w:rPr>
      </w:pPr>
      <w:r>
        <w:rPr>
          <w:sz w:val="23"/>
          <w:szCs w:val="23"/>
        </w:rPr>
        <w:t xml:space="preserve">2.3. dėl bet kokių kitų aplinkybių negaliu laikytis 1 punkte nustatytų principų. </w:t>
      </w:r>
    </w:p>
    <w:p w:rsidR="006A1FE7" w:rsidRDefault="006A1FE7" w:rsidP="006A1FE7">
      <w:pPr>
        <w:pStyle w:val="Default"/>
        <w:rPr>
          <w:sz w:val="23"/>
          <w:szCs w:val="23"/>
        </w:rPr>
      </w:pPr>
      <w:r>
        <w:rPr>
          <w:sz w:val="23"/>
          <w:szCs w:val="23"/>
        </w:rPr>
        <w:t xml:space="preserve">3. Man išaiškinta, kad: </w:t>
      </w:r>
    </w:p>
    <w:p w:rsidR="006A1FE7" w:rsidRDefault="006A1FE7" w:rsidP="006A1FE7">
      <w:pPr>
        <w:pStyle w:val="Default"/>
        <w:rPr>
          <w:sz w:val="23"/>
          <w:szCs w:val="23"/>
        </w:rPr>
      </w:pPr>
      <w:r>
        <w:rPr>
          <w:sz w:val="23"/>
          <w:szCs w:val="23"/>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6A1FE7" w:rsidRDefault="006A1FE7" w:rsidP="006A1FE7">
      <w:pPr>
        <w:pStyle w:val="Default"/>
        <w:rPr>
          <w:sz w:val="23"/>
          <w:szCs w:val="23"/>
        </w:rPr>
      </w:pPr>
      <w:r>
        <w:rPr>
          <w:sz w:val="23"/>
          <w:szCs w:val="23"/>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6A1FE7" w:rsidRDefault="006A1FE7" w:rsidP="006A1FE7">
      <w:pPr>
        <w:pStyle w:val="Default"/>
        <w:rPr>
          <w:sz w:val="23"/>
          <w:szCs w:val="23"/>
        </w:rPr>
      </w:pPr>
      <w:r>
        <w:rPr>
          <w:sz w:val="23"/>
          <w:szCs w:val="23"/>
        </w:rPr>
        <w:t xml:space="preserve">3.3. turiu užpildyti privačių interesų deklaraciją, kaip tai numato Lietuvos Respublikos viešųjų ir privačių interesų derinimo valstybinėje tarnyboje įstatymas.* </w:t>
      </w:r>
    </w:p>
    <w:p w:rsidR="006A1FE7" w:rsidRDefault="006A1FE7" w:rsidP="006A1FE7">
      <w:pPr>
        <w:pStyle w:val="Default"/>
        <w:rPr>
          <w:sz w:val="18"/>
          <w:szCs w:val="18"/>
        </w:rPr>
      </w:pPr>
      <w:r>
        <w:rPr>
          <w:sz w:val="18"/>
          <w:szCs w:val="18"/>
        </w:rPr>
        <w:t xml:space="preserve">* Šis reikalavimas taikomas viešojo pirkimo komisijos nariams, asmenims, perkančiosios organizacijos vadovo paskirtiems atlikti supaprastintus viešuosius pirkimus, ir viešųjų pirkimų procedūrose dalyvaujantiems ekspertams nuo 2018 m. sausio 1 d. </w:t>
      </w: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jc w:val="right"/>
        <w:rPr>
          <w:sz w:val="22"/>
          <w:szCs w:val="22"/>
        </w:rPr>
      </w:pPr>
      <w:r>
        <w:rPr>
          <w:sz w:val="22"/>
          <w:szCs w:val="22"/>
        </w:rPr>
        <w:t>____________________ ____________________ ___________________</w:t>
      </w:r>
    </w:p>
    <w:p w:rsidR="005920B1" w:rsidRPr="005920B1" w:rsidRDefault="007949D0" w:rsidP="007949D0">
      <w:pPr>
        <w:spacing w:after="0" w:line="240" w:lineRule="auto"/>
        <w:rPr>
          <w:rFonts w:eastAsia="Times New Roman" w:cs="Times New Roman"/>
          <w:bCs/>
          <w:szCs w:val="24"/>
        </w:rPr>
      </w:pPr>
      <w:r>
        <w:rPr>
          <w:i/>
          <w:iCs/>
          <w:sz w:val="22"/>
        </w:rPr>
        <w:t xml:space="preserve">                                                                </w:t>
      </w:r>
      <w:r w:rsidR="006A1FE7">
        <w:rPr>
          <w:i/>
          <w:iCs/>
          <w:sz w:val="22"/>
        </w:rPr>
        <w:t xml:space="preserve">(pareigos) </w:t>
      </w:r>
      <w:r>
        <w:rPr>
          <w:i/>
          <w:iCs/>
          <w:sz w:val="22"/>
        </w:rPr>
        <w:t xml:space="preserve">                     </w:t>
      </w:r>
      <w:r w:rsidR="006A1FE7">
        <w:rPr>
          <w:i/>
          <w:iCs/>
          <w:sz w:val="22"/>
        </w:rPr>
        <w:t xml:space="preserve">(parašas) </w:t>
      </w:r>
      <w:r>
        <w:rPr>
          <w:i/>
          <w:iCs/>
          <w:sz w:val="22"/>
        </w:rPr>
        <w:t xml:space="preserve">                  </w:t>
      </w:r>
      <w:r w:rsidR="006A1FE7">
        <w:rPr>
          <w:i/>
          <w:iCs/>
          <w:sz w:val="22"/>
        </w:rPr>
        <w:t xml:space="preserve">(vardas ir pavardė) </w:t>
      </w:r>
      <w:r w:rsidR="005920B1" w:rsidRPr="005920B1">
        <w:rPr>
          <w:rFonts w:eastAsia="Times New Roman" w:cs="Times New Roman"/>
          <w:bCs/>
          <w:color w:val="000000"/>
          <w:szCs w:val="24"/>
        </w:rPr>
        <w:br w:type="page"/>
      </w:r>
    </w:p>
    <w:p w:rsidR="007949D0" w:rsidRPr="005920B1" w:rsidRDefault="007949D0" w:rsidP="007949D0">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7949D0" w:rsidRPr="007949D0" w:rsidRDefault="007949D0" w:rsidP="007949D0">
      <w:pPr>
        <w:spacing w:after="0" w:line="240" w:lineRule="auto"/>
        <w:ind w:left="5670"/>
        <w:rPr>
          <w:rFonts w:eastAsia="Times New Roman" w:cs="Times New Roman"/>
          <w:bCs/>
          <w:szCs w:val="24"/>
        </w:rPr>
      </w:pPr>
      <w:r>
        <w:rPr>
          <w:rFonts w:eastAsia="Times New Roman" w:cs="Times New Roman"/>
          <w:bCs/>
          <w:szCs w:val="24"/>
        </w:rPr>
        <w:t>2 priedas</w:t>
      </w:r>
    </w:p>
    <w:p w:rsidR="007949D0" w:rsidRDefault="007949D0" w:rsidP="007949D0">
      <w:pPr>
        <w:pStyle w:val="Default"/>
        <w:rPr>
          <w:b/>
          <w:bCs/>
          <w:sz w:val="23"/>
          <w:szCs w:val="23"/>
        </w:rPr>
      </w:pPr>
    </w:p>
    <w:p w:rsidR="006A1FE7" w:rsidRDefault="007949D0" w:rsidP="007949D0">
      <w:pPr>
        <w:pStyle w:val="Default"/>
        <w:jc w:val="center"/>
        <w:rPr>
          <w:b/>
          <w:bCs/>
          <w:sz w:val="23"/>
          <w:szCs w:val="23"/>
        </w:rPr>
      </w:pPr>
      <w:r>
        <w:rPr>
          <w:b/>
          <w:bCs/>
          <w:sz w:val="23"/>
          <w:szCs w:val="23"/>
        </w:rPr>
        <w:t>VILKAVIŠKIO MUZIKOS MOKYKLOS</w:t>
      </w:r>
    </w:p>
    <w:p w:rsidR="007949D0" w:rsidRDefault="007949D0" w:rsidP="007949D0">
      <w:pPr>
        <w:pStyle w:val="Default"/>
        <w:jc w:val="center"/>
        <w:rPr>
          <w:sz w:val="23"/>
          <w:szCs w:val="23"/>
        </w:rPr>
      </w:pPr>
      <w:r>
        <w:rPr>
          <w:b/>
          <w:bCs/>
          <w:sz w:val="23"/>
          <w:szCs w:val="23"/>
        </w:rPr>
        <w:t>_____________________________________________________________________________</w:t>
      </w:r>
    </w:p>
    <w:p w:rsidR="006A1FE7" w:rsidRDefault="006A1FE7" w:rsidP="007949D0">
      <w:pPr>
        <w:pStyle w:val="Default"/>
        <w:jc w:val="center"/>
        <w:rPr>
          <w:sz w:val="23"/>
          <w:szCs w:val="23"/>
        </w:rPr>
      </w:pPr>
      <w:r>
        <w:rPr>
          <w:i/>
          <w:iCs/>
          <w:sz w:val="23"/>
          <w:szCs w:val="23"/>
        </w:rPr>
        <w:t>(asmens vardas ir pavardė, pareigos)</w:t>
      </w:r>
    </w:p>
    <w:p w:rsidR="007949D0" w:rsidRDefault="007949D0" w:rsidP="007949D0">
      <w:pPr>
        <w:pStyle w:val="Default"/>
        <w:jc w:val="center"/>
        <w:rPr>
          <w:b/>
          <w:bCs/>
          <w:sz w:val="23"/>
          <w:szCs w:val="23"/>
        </w:rPr>
      </w:pPr>
    </w:p>
    <w:p w:rsidR="006A1FE7" w:rsidRDefault="006A1FE7" w:rsidP="007949D0">
      <w:pPr>
        <w:pStyle w:val="Default"/>
        <w:jc w:val="center"/>
        <w:rPr>
          <w:sz w:val="23"/>
          <w:szCs w:val="23"/>
        </w:rPr>
      </w:pPr>
      <w:r>
        <w:rPr>
          <w:b/>
          <w:bCs/>
          <w:sz w:val="23"/>
          <w:szCs w:val="23"/>
        </w:rPr>
        <w:t>KONFIDENCIALUMO PASIŽADĖJIMAS</w:t>
      </w:r>
    </w:p>
    <w:p w:rsidR="007949D0" w:rsidRDefault="007949D0" w:rsidP="006A1FE7">
      <w:pPr>
        <w:pStyle w:val="Default"/>
        <w:rPr>
          <w:sz w:val="23"/>
          <w:szCs w:val="23"/>
        </w:rPr>
      </w:pPr>
    </w:p>
    <w:p w:rsidR="007949D0" w:rsidRDefault="007949D0" w:rsidP="007949D0">
      <w:pPr>
        <w:pStyle w:val="Default"/>
        <w:jc w:val="center"/>
        <w:rPr>
          <w:sz w:val="22"/>
          <w:szCs w:val="22"/>
        </w:rPr>
      </w:pPr>
      <w:r>
        <w:rPr>
          <w:sz w:val="22"/>
          <w:szCs w:val="22"/>
        </w:rPr>
        <w:t>20__ m._____________ d. Nr. ______</w:t>
      </w:r>
    </w:p>
    <w:p w:rsidR="007949D0" w:rsidRDefault="007949D0" w:rsidP="007949D0">
      <w:pPr>
        <w:pStyle w:val="Default"/>
        <w:jc w:val="center"/>
        <w:rPr>
          <w:sz w:val="22"/>
          <w:szCs w:val="22"/>
        </w:rPr>
      </w:pPr>
    </w:p>
    <w:p w:rsidR="007949D0" w:rsidRDefault="007949D0" w:rsidP="007949D0">
      <w:pPr>
        <w:pStyle w:val="Default"/>
        <w:jc w:val="center"/>
        <w:rPr>
          <w:sz w:val="22"/>
          <w:szCs w:val="22"/>
        </w:rPr>
      </w:pPr>
      <w:r>
        <w:rPr>
          <w:sz w:val="22"/>
          <w:szCs w:val="22"/>
        </w:rPr>
        <w:t>_________________________________________________</w:t>
      </w:r>
    </w:p>
    <w:p w:rsidR="007949D0" w:rsidRPr="006A1FE7" w:rsidRDefault="007949D0" w:rsidP="007949D0">
      <w:pPr>
        <w:pStyle w:val="Default"/>
        <w:jc w:val="center"/>
        <w:rPr>
          <w:sz w:val="2"/>
          <w:szCs w:val="2"/>
        </w:rPr>
      </w:pPr>
    </w:p>
    <w:p w:rsidR="007949D0" w:rsidRDefault="007949D0" w:rsidP="007949D0">
      <w:pPr>
        <w:pStyle w:val="Default"/>
        <w:jc w:val="center"/>
        <w:rPr>
          <w:sz w:val="20"/>
          <w:szCs w:val="20"/>
        </w:rPr>
      </w:pPr>
      <w:r>
        <w:rPr>
          <w:i/>
          <w:iCs/>
          <w:sz w:val="20"/>
          <w:szCs w:val="20"/>
        </w:rPr>
        <w:t>(vietovės pavadinimas)</w:t>
      </w:r>
    </w:p>
    <w:p w:rsidR="007949D0" w:rsidRDefault="007949D0" w:rsidP="007949D0">
      <w:pPr>
        <w:pStyle w:val="Default"/>
        <w:rPr>
          <w:sz w:val="23"/>
          <w:szCs w:val="23"/>
        </w:rPr>
      </w:pPr>
    </w:p>
    <w:p w:rsidR="007949D0" w:rsidRDefault="007949D0" w:rsidP="007949D0">
      <w:pPr>
        <w:pStyle w:val="Default"/>
        <w:jc w:val="center"/>
        <w:rPr>
          <w:sz w:val="23"/>
          <w:szCs w:val="23"/>
        </w:rPr>
      </w:pPr>
    </w:p>
    <w:p w:rsidR="006A1FE7" w:rsidRDefault="006A1FE7" w:rsidP="006A1FE7">
      <w:pPr>
        <w:pStyle w:val="Default"/>
        <w:rPr>
          <w:sz w:val="23"/>
          <w:szCs w:val="23"/>
        </w:rPr>
      </w:pPr>
      <w:r>
        <w:rPr>
          <w:sz w:val="23"/>
          <w:szCs w:val="23"/>
        </w:rPr>
        <w:t xml:space="preserve">Būdamas , </w:t>
      </w:r>
    </w:p>
    <w:p w:rsidR="006A1FE7" w:rsidRDefault="006A1FE7" w:rsidP="006A1FE7">
      <w:pPr>
        <w:pStyle w:val="Default"/>
        <w:rPr>
          <w:sz w:val="23"/>
          <w:szCs w:val="23"/>
        </w:rPr>
      </w:pPr>
      <w:r>
        <w:rPr>
          <w:i/>
          <w:iCs/>
          <w:sz w:val="23"/>
          <w:szCs w:val="23"/>
        </w:rPr>
        <w:t xml:space="preserve">(pareigų pavadinimas) </w:t>
      </w:r>
    </w:p>
    <w:p w:rsidR="006A1FE7" w:rsidRDefault="006A1FE7" w:rsidP="006A1FE7">
      <w:pPr>
        <w:pStyle w:val="Default"/>
        <w:rPr>
          <w:sz w:val="23"/>
          <w:szCs w:val="23"/>
        </w:rPr>
      </w:pPr>
      <w:r>
        <w:rPr>
          <w:sz w:val="23"/>
          <w:szCs w:val="23"/>
        </w:rPr>
        <w:t xml:space="preserve">1. Pasižadu: </w:t>
      </w:r>
    </w:p>
    <w:p w:rsidR="006A1FE7" w:rsidRDefault="006A1FE7" w:rsidP="006A1FE7">
      <w:pPr>
        <w:pStyle w:val="Default"/>
        <w:spacing w:after="27"/>
        <w:rPr>
          <w:sz w:val="23"/>
          <w:szCs w:val="23"/>
        </w:rPr>
      </w:pPr>
      <w:r>
        <w:rPr>
          <w:sz w:val="23"/>
          <w:szCs w:val="23"/>
        </w:rPr>
        <w:t xml:space="preserve">1.1. saugoti ir tik įstatymų ir kitų teisės aktų nustatytais tikslais ir tvarka naudoti visą su pirkimu susijusią informaciją, kuri man taps žinoma, atliekant pareigas; </w:t>
      </w:r>
      <w:r>
        <w:rPr>
          <w:i/>
          <w:iCs/>
          <w:sz w:val="23"/>
          <w:szCs w:val="23"/>
        </w:rPr>
        <w:t xml:space="preserve">(pareigų pavadinimas) </w:t>
      </w:r>
    </w:p>
    <w:p w:rsidR="006A1FE7" w:rsidRDefault="006A1FE7" w:rsidP="006A1FE7">
      <w:pPr>
        <w:pStyle w:val="Default"/>
        <w:spacing w:after="27"/>
        <w:rPr>
          <w:sz w:val="23"/>
          <w:szCs w:val="23"/>
        </w:rPr>
      </w:pPr>
      <w:r>
        <w:rPr>
          <w:sz w:val="23"/>
          <w:szCs w:val="23"/>
        </w:rPr>
        <w:t xml:space="preserve">1.2. man patikėtus dokumentus saugoti tokiu būdu, kad tretieji asmenys neturėtų galimybės su jais susipažinti ar pasinaudoti; </w:t>
      </w:r>
    </w:p>
    <w:p w:rsidR="006A1FE7" w:rsidRDefault="006A1FE7" w:rsidP="006A1FE7">
      <w:pPr>
        <w:pStyle w:val="Default"/>
        <w:rPr>
          <w:sz w:val="23"/>
          <w:szCs w:val="23"/>
        </w:rPr>
      </w:pPr>
      <w:r>
        <w:rPr>
          <w:sz w:val="23"/>
          <w:szCs w:val="23"/>
        </w:rPr>
        <w:t xml:space="preserve">1.3. nepasilikti jokių man pateiktų dokumentų kopijų. </w:t>
      </w:r>
    </w:p>
    <w:p w:rsidR="006A1FE7" w:rsidRDefault="006A1FE7" w:rsidP="006A1FE7">
      <w:pPr>
        <w:pStyle w:val="Default"/>
        <w:spacing w:after="27"/>
        <w:rPr>
          <w:sz w:val="23"/>
          <w:szCs w:val="23"/>
        </w:rPr>
      </w:pPr>
      <w:r>
        <w:rPr>
          <w:sz w:val="23"/>
          <w:szCs w:val="23"/>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6A1FE7" w:rsidRDefault="006A1FE7" w:rsidP="006A1FE7">
      <w:pPr>
        <w:pStyle w:val="Default"/>
        <w:rPr>
          <w:sz w:val="23"/>
          <w:szCs w:val="23"/>
        </w:rPr>
      </w:pPr>
      <w:r>
        <w:rPr>
          <w:sz w:val="23"/>
          <w:szCs w:val="23"/>
        </w:rPr>
        <w:t xml:space="preserve">3. Man išaiškinta, kad konfidencialią informaciją sudaro: </w:t>
      </w:r>
    </w:p>
    <w:p w:rsidR="006A1FE7" w:rsidRDefault="006A1FE7" w:rsidP="006A1FE7">
      <w:pPr>
        <w:pStyle w:val="Default"/>
        <w:spacing w:after="27"/>
        <w:rPr>
          <w:sz w:val="23"/>
          <w:szCs w:val="23"/>
        </w:rPr>
      </w:pPr>
      <w:r>
        <w:rPr>
          <w:sz w:val="23"/>
          <w:szCs w:val="23"/>
        </w:rPr>
        <w:t xml:space="preserve">3.1. informacija, kurios konfidencialumą nurodė tiekėjas ir jos atskleidimas nėra privalomas pagal Lietuvos Respublikos teisės aktus; </w:t>
      </w:r>
    </w:p>
    <w:p w:rsidR="006A1FE7" w:rsidRDefault="006A1FE7" w:rsidP="006A1FE7">
      <w:pPr>
        <w:pStyle w:val="Default"/>
        <w:spacing w:after="27"/>
        <w:rPr>
          <w:sz w:val="23"/>
          <w:szCs w:val="23"/>
        </w:rPr>
      </w:pPr>
      <w:r>
        <w:rPr>
          <w:sz w:val="23"/>
          <w:szCs w:val="23"/>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6A1FE7" w:rsidRDefault="006A1FE7" w:rsidP="006A1FE7">
      <w:pPr>
        <w:pStyle w:val="Default"/>
        <w:rPr>
          <w:sz w:val="23"/>
          <w:szCs w:val="23"/>
        </w:rPr>
      </w:pPr>
      <w:r>
        <w:rPr>
          <w:sz w:val="23"/>
          <w:szCs w:val="23"/>
        </w:rPr>
        <w:t xml:space="preserve">3.3. informacija, jeigu jos atskleidimas prieštarauja įstatymams, daro nuostolių teisėtiems šalių komerciniams interesams arba trukdo užtikrinti sąžiningą konkurenciją. </w:t>
      </w:r>
    </w:p>
    <w:p w:rsidR="006A1FE7" w:rsidRDefault="006A1FE7" w:rsidP="006A1FE7">
      <w:pPr>
        <w:pStyle w:val="Default"/>
        <w:rPr>
          <w:sz w:val="23"/>
          <w:szCs w:val="23"/>
        </w:rPr>
      </w:pPr>
      <w:r>
        <w:rPr>
          <w:sz w:val="23"/>
          <w:szCs w:val="23"/>
        </w:rPr>
        <w:t xml:space="preserve">4. Esu įspėtas, kad, pažeidęs šį pasižadėjimą, turėsiu atlyginti Perkančiajai organizacijai ir tiekėjams padarytus nuostolius. </w:t>
      </w:r>
    </w:p>
    <w:p w:rsidR="006A1FE7" w:rsidRDefault="006A1FE7" w:rsidP="006A1FE7">
      <w:pPr>
        <w:pStyle w:val="Default"/>
        <w:rPr>
          <w:sz w:val="23"/>
          <w:szCs w:val="23"/>
        </w:rPr>
      </w:pPr>
    </w:p>
    <w:p w:rsidR="007949D0" w:rsidRDefault="007949D0" w:rsidP="00A21D93">
      <w:pPr>
        <w:spacing w:after="0" w:line="240" w:lineRule="auto"/>
        <w:rPr>
          <w:i/>
          <w:iCs/>
          <w:sz w:val="23"/>
          <w:szCs w:val="23"/>
        </w:rPr>
      </w:pPr>
    </w:p>
    <w:p w:rsidR="006A1FE7" w:rsidRPr="005920B1" w:rsidRDefault="006A1FE7" w:rsidP="006A1FE7">
      <w:pPr>
        <w:spacing w:after="0" w:line="240" w:lineRule="auto"/>
        <w:ind w:left="5670"/>
        <w:rPr>
          <w:rFonts w:eastAsia="Times New Roman" w:cs="Times New Roman"/>
          <w:bCs/>
          <w:szCs w:val="24"/>
        </w:rPr>
      </w:pPr>
    </w:p>
    <w:p w:rsidR="00A21D93" w:rsidRDefault="00A21D93" w:rsidP="00A21D93">
      <w:pPr>
        <w:pStyle w:val="Default"/>
        <w:jc w:val="right"/>
        <w:rPr>
          <w:sz w:val="22"/>
          <w:szCs w:val="22"/>
        </w:rPr>
      </w:pPr>
      <w:r>
        <w:rPr>
          <w:sz w:val="22"/>
          <w:szCs w:val="22"/>
        </w:rPr>
        <w:t>____________________ ____________________ ___________________</w:t>
      </w:r>
    </w:p>
    <w:p w:rsidR="005920B1" w:rsidRPr="005920B1" w:rsidRDefault="00A21D93" w:rsidP="00A21D93">
      <w:pPr>
        <w:spacing w:after="0" w:line="240" w:lineRule="auto"/>
        <w:rPr>
          <w:rFonts w:eastAsia="Times New Roman" w:cs="Times New Roman"/>
          <w:bCs/>
          <w:szCs w:val="24"/>
        </w:rPr>
      </w:pPr>
      <w:r>
        <w:rPr>
          <w:i/>
          <w:iCs/>
          <w:sz w:val="22"/>
        </w:rPr>
        <w:t xml:space="preserve">                                                                       (pareigos)                 (parašas)                     (vardas ir pavardė)</w:t>
      </w: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jc w:val="both"/>
        <w:rPr>
          <w:rFonts w:eastAsia="Times New Roman" w:cs="Times New Roman"/>
          <w:bCs/>
          <w:szCs w:val="24"/>
        </w:rPr>
        <w:sectPr w:rsidR="005920B1" w:rsidRPr="005920B1" w:rsidSect="001A3180">
          <w:headerReference w:type="even" r:id="rId9"/>
          <w:headerReference w:type="default" r:id="rId10"/>
          <w:pgSz w:w="11907" w:h="16840" w:code="9"/>
          <w:pgMar w:top="720" w:right="720" w:bottom="720" w:left="1701" w:header="567" w:footer="567" w:gutter="0"/>
          <w:pgNumType w:start="1" w:chapStyle="1"/>
          <w:cols w:space="1296"/>
          <w:formProt w:val="0"/>
          <w:titlePg/>
          <w:docGrid w:linePitch="326"/>
        </w:sectPr>
      </w:pPr>
    </w:p>
    <w:p w:rsidR="00A21D93" w:rsidRPr="005920B1" w:rsidRDefault="005920B1" w:rsidP="00A21D93">
      <w:pPr>
        <w:spacing w:after="0" w:line="240" w:lineRule="auto"/>
        <w:ind w:left="5670"/>
        <w:rPr>
          <w:rFonts w:eastAsia="Times New Roman" w:cs="Times New Roman"/>
          <w:bCs/>
          <w:szCs w:val="24"/>
        </w:rPr>
      </w:pPr>
      <w:r w:rsidRPr="005920B1">
        <w:rPr>
          <w:rFonts w:eastAsia="Times New Roman" w:cs="Times New Roman"/>
          <w:b/>
          <w:szCs w:val="24"/>
        </w:rPr>
        <w:lastRenderedPageBreak/>
        <w:t xml:space="preserve">                                                                                                </w:t>
      </w:r>
      <w:r w:rsidR="00A21D93" w:rsidRPr="005920B1">
        <w:rPr>
          <w:rFonts w:eastAsia="Times New Roman" w:cs="Times New Roman"/>
          <w:bCs/>
          <w:szCs w:val="24"/>
        </w:rPr>
        <w:t>Vilkaviškio muzikos mokyklos viešųj</w:t>
      </w:r>
      <w:r w:rsidR="00A21D93">
        <w:rPr>
          <w:rFonts w:eastAsia="Times New Roman" w:cs="Times New Roman"/>
          <w:bCs/>
          <w:szCs w:val="24"/>
        </w:rPr>
        <w:t xml:space="preserve">ų </w:t>
      </w:r>
      <w:r w:rsidR="00A21D93" w:rsidRPr="005920B1">
        <w:rPr>
          <w:rFonts w:eastAsia="Times New Roman" w:cs="Times New Roman"/>
          <w:bCs/>
          <w:szCs w:val="24"/>
        </w:rPr>
        <w:t xml:space="preserve"> pirkimų </w:t>
      </w:r>
      <w:r w:rsidR="00A21D93">
        <w:rPr>
          <w:rFonts w:eastAsia="Times New Roman" w:cs="Times New Roman"/>
          <w:bCs/>
          <w:szCs w:val="24"/>
        </w:rPr>
        <w:t>organizavimo tvarkos aprašo</w:t>
      </w:r>
    </w:p>
    <w:p w:rsidR="00A21D93" w:rsidRPr="007949D0" w:rsidRDefault="00A21D93" w:rsidP="00A21D93">
      <w:pPr>
        <w:spacing w:after="0" w:line="240" w:lineRule="auto"/>
        <w:ind w:left="5670"/>
        <w:rPr>
          <w:rFonts w:eastAsia="Times New Roman" w:cs="Times New Roman"/>
          <w:bCs/>
          <w:szCs w:val="24"/>
        </w:rPr>
      </w:pPr>
      <w:r>
        <w:rPr>
          <w:rFonts w:eastAsia="Times New Roman" w:cs="Times New Roman"/>
          <w:bCs/>
          <w:szCs w:val="24"/>
        </w:rPr>
        <w:t>3 priedas</w:t>
      </w:r>
    </w:p>
    <w:p w:rsidR="005920B1" w:rsidRDefault="005920B1" w:rsidP="005920B1">
      <w:pPr>
        <w:spacing w:after="0" w:line="240" w:lineRule="auto"/>
        <w:ind w:left="5" w:firstLine="1"/>
        <w:rPr>
          <w:rFonts w:eastAsia="Times New Roman" w:cs="Times New Roman"/>
          <w:b/>
          <w:szCs w:val="24"/>
        </w:rPr>
      </w:pPr>
      <w:r w:rsidRPr="005920B1">
        <w:rPr>
          <w:rFonts w:eastAsia="Times New Roman" w:cs="Times New Roman"/>
          <w:b/>
          <w:szCs w:val="24"/>
        </w:rPr>
        <w:t xml:space="preserve">          </w:t>
      </w:r>
    </w:p>
    <w:p w:rsidR="00A21D93" w:rsidRDefault="005920B1" w:rsidP="005920B1">
      <w:pPr>
        <w:tabs>
          <w:tab w:val="left" w:pos="1080"/>
        </w:tabs>
        <w:spacing w:after="0" w:line="240" w:lineRule="auto"/>
        <w:rPr>
          <w:rFonts w:eastAsia="Times New Roman" w:cs="Times New Roman"/>
          <w:b/>
          <w:bCs/>
          <w:szCs w:val="24"/>
        </w:rPr>
      </w:pPr>
      <w:r w:rsidRPr="005920B1">
        <w:rPr>
          <w:rFonts w:eastAsia="Times New Roman" w:cs="Times New Roman"/>
          <w:b/>
          <w:bCs/>
          <w:szCs w:val="24"/>
        </w:rPr>
        <w:t xml:space="preserve">          </w:t>
      </w:r>
      <w:r w:rsidR="00A21D93">
        <w:rPr>
          <w:rFonts w:eastAsia="Times New Roman" w:cs="Times New Roman"/>
          <w:b/>
          <w:bCs/>
          <w:szCs w:val="24"/>
        </w:rPr>
        <w:t xml:space="preserve">                               </w:t>
      </w:r>
    </w:p>
    <w:p w:rsidR="005920B1" w:rsidRPr="005920B1" w:rsidRDefault="005920B1" w:rsidP="00A21D93">
      <w:pPr>
        <w:tabs>
          <w:tab w:val="left" w:pos="1080"/>
        </w:tabs>
        <w:spacing w:after="0" w:line="240" w:lineRule="auto"/>
        <w:jc w:val="center"/>
        <w:rPr>
          <w:rFonts w:eastAsia="Times New Roman" w:cs="Times New Roman"/>
          <w:b/>
          <w:bCs/>
          <w:szCs w:val="24"/>
        </w:rPr>
      </w:pPr>
      <w:r w:rsidRPr="005920B1">
        <w:rPr>
          <w:rFonts w:eastAsia="Times New Roman" w:cs="Times New Roman"/>
          <w:b/>
          <w:bCs/>
          <w:szCs w:val="24"/>
        </w:rPr>
        <w:t>VILKAVIŠKIO MUZIKOS MOKYKLA</w:t>
      </w:r>
    </w:p>
    <w:p w:rsidR="005920B1" w:rsidRPr="005920B1" w:rsidRDefault="005920B1" w:rsidP="005920B1">
      <w:pPr>
        <w:tabs>
          <w:tab w:val="left" w:pos="1080"/>
        </w:tabs>
        <w:spacing w:after="0" w:line="240" w:lineRule="auto"/>
        <w:rPr>
          <w:rFonts w:eastAsia="Times New Roman" w:cs="Times New Roman"/>
          <w:b/>
          <w:bCs/>
          <w:szCs w:val="24"/>
        </w:rPr>
      </w:pP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TVIRTINU</w:t>
      </w: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Direktorius</w:t>
      </w:r>
    </w:p>
    <w:p w:rsidR="005920B1" w:rsidRPr="005920B1" w:rsidRDefault="005920B1" w:rsidP="005920B1">
      <w:pPr>
        <w:spacing w:after="0" w:line="240" w:lineRule="auto"/>
        <w:ind w:left="5670"/>
        <w:jc w:val="right"/>
        <w:rPr>
          <w:rFonts w:eastAsia="Times New Roman" w:cs="Times New Roman"/>
          <w:bCs/>
        </w:rPr>
      </w:pPr>
    </w:p>
    <w:p w:rsidR="005920B1" w:rsidRPr="005920B1" w:rsidRDefault="005920B1" w:rsidP="005920B1">
      <w:pPr>
        <w:spacing w:after="0" w:line="240" w:lineRule="auto"/>
        <w:ind w:left="5670"/>
        <w:jc w:val="right"/>
        <w:rPr>
          <w:rFonts w:eastAsia="Times New Roman" w:cs="Times New Roman"/>
          <w:bCs/>
        </w:rPr>
      </w:pPr>
      <w:r w:rsidRPr="005920B1">
        <w:rPr>
          <w:rFonts w:eastAsia="Times New Roman" w:cs="Times New Roman"/>
          <w:bCs/>
        </w:rPr>
        <w:t>Artūras Pečkaitis</w:t>
      </w:r>
    </w:p>
    <w:p w:rsidR="005920B1" w:rsidRPr="005920B1" w:rsidRDefault="005920B1" w:rsidP="005920B1">
      <w:pPr>
        <w:spacing w:after="0" w:line="240" w:lineRule="auto"/>
        <w:jc w:val="center"/>
        <w:rPr>
          <w:rFonts w:eastAsia="Times New Roman" w:cs="Times New Roman"/>
          <w:bCs/>
          <w:szCs w:val="24"/>
        </w:rPr>
      </w:pPr>
    </w:p>
    <w:tbl>
      <w:tblPr>
        <w:tblW w:w="8556" w:type="dxa"/>
        <w:jc w:val="center"/>
        <w:tblInd w:w="2988" w:type="dxa"/>
        <w:tblLook w:val="01E0" w:firstRow="1" w:lastRow="1" w:firstColumn="1" w:lastColumn="1" w:noHBand="0" w:noVBand="0"/>
      </w:tblPr>
      <w:tblGrid>
        <w:gridCol w:w="7015"/>
        <w:gridCol w:w="1541"/>
      </w:tblGrid>
      <w:tr w:rsidR="005920B1" w:rsidRPr="005920B1" w:rsidTr="006A1FE7">
        <w:trPr>
          <w:jc w:val="center"/>
        </w:trPr>
        <w:tc>
          <w:tcPr>
            <w:tcW w:w="7015" w:type="dxa"/>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
                <w:bCs/>
                <w:szCs w:val="24"/>
              </w:rPr>
              <w:t>PARAIŠKA – UŽDUOTIS PREKIŲ, PASLAUGŲ AR DARBŲ PIRKIMUI</w:t>
            </w:r>
          </w:p>
        </w:tc>
        <w:tc>
          <w:tcPr>
            <w:tcW w:w="1541" w:type="dxa"/>
            <w:tcBorders>
              <w:bottom w:val="single" w:sz="4" w:space="0" w:color="auto"/>
            </w:tcBorders>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jc w:val="center"/>
        <w:rPr>
          <w:rFonts w:eastAsia="Times New Roman" w:cs="Times New Roman"/>
          <w:b/>
          <w:bCs/>
          <w:szCs w:val="24"/>
        </w:rPr>
      </w:pPr>
    </w:p>
    <w:p w:rsidR="005920B1" w:rsidRPr="005920B1" w:rsidRDefault="005920B1" w:rsidP="005920B1">
      <w:pPr>
        <w:spacing w:after="0" w:line="240" w:lineRule="auto"/>
        <w:rPr>
          <w:rFonts w:eastAsia="Times New Roman" w:cs="Times New Roman"/>
          <w:bCs/>
          <w:i/>
          <w:szCs w:val="24"/>
        </w:rPr>
      </w:pP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20   m.              d.</w:t>
      </w: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Vilkaviškis</w:t>
      </w:r>
    </w:p>
    <w:p w:rsidR="005920B1" w:rsidRPr="005920B1" w:rsidRDefault="005920B1" w:rsidP="005920B1">
      <w:pPr>
        <w:spacing w:after="0" w:line="240" w:lineRule="auto"/>
        <w:jc w:val="center"/>
        <w:rPr>
          <w:rFonts w:eastAsia="Times New Roman" w:cs="Times New Roman"/>
          <w:bCs/>
          <w:szCs w:val="16"/>
        </w:rPr>
      </w:pPr>
    </w:p>
    <w:tbl>
      <w:tblPr>
        <w:tblW w:w="0" w:type="auto"/>
        <w:jc w:val="center"/>
        <w:tblLayout w:type="fixed"/>
        <w:tblLook w:val="0000" w:firstRow="0" w:lastRow="0" w:firstColumn="0" w:lastColumn="0" w:noHBand="0" w:noVBand="0"/>
      </w:tblPr>
      <w:tblGrid>
        <w:gridCol w:w="24"/>
        <w:gridCol w:w="444"/>
        <w:gridCol w:w="1156"/>
        <w:gridCol w:w="492"/>
        <w:gridCol w:w="672"/>
        <w:gridCol w:w="740"/>
        <w:gridCol w:w="1399"/>
        <w:gridCol w:w="231"/>
        <w:gridCol w:w="540"/>
        <w:gridCol w:w="1692"/>
        <w:gridCol w:w="1908"/>
        <w:gridCol w:w="492"/>
        <w:gridCol w:w="48"/>
        <w:gridCol w:w="16"/>
      </w:tblGrid>
      <w:tr w:rsidR="005920B1" w:rsidRPr="005920B1" w:rsidTr="006A1FE7">
        <w:trPr>
          <w:gridBefore w:val="1"/>
          <w:gridAfter w:val="2"/>
          <w:wBefore w:w="24" w:type="dxa"/>
          <w:wAfter w:w="64" w:type="dxa"/>
          <w:cantSplit/>
          <w:jc w:val="center"/>
        </w:trPr>
        <w:tc>
          <w:tcPr>
            <w:tcW w:w="2764" w:type="dxa"/>
            <w:gridSpan w:val="4"/>
            <w:vAlign w:val="center"/>
          </w:tcPr>
          <w:p w:rsidR="005920B1" w:rsidRPr="005920B1" w:rsidRDefault="005920B1" w:rsidP="005920B1">
            <w:pPr>
              <w:spacing w:after="0" w:line="240" w:lineRule="auto"/>
              <w:ind w:left="-44"/>
              <w:rPr>
                <w:rFonts w:eastAsia="Times New Roman" w:cs="Times New Roman"/>
                <w:bCs/>
                <w:szCs w:val="20"/>
              </w:rPr>
            </w:pPr>
            <w:r w:rsidRPr="005920B1">
              <w:rPr>
                <w:rFonts w:eastAsia="Times New Roman" w:cs="Times New Roman"/>
                <w:bCs/>
                <w:szCs w:val="20"/>
              </w:rPr>
              <w:t xml:space="preserve">1. PARAIŠKĄ PATEIKĖ </w:t>
            </w:r>
          </w:p>
        </w:tc>
        <w:tc>
          <w:tcPr>
            <w:tcW w:w="7002" w:type="dxa"/>
            <w:gridSpan w:val="7"/>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tc>
      </w:tr>
      <w:tr w:rsidR="005920B1" w:rsidRPr="005920B1" w:rsidTr="006A1FE7">
        <w:trPr>
          <w:jc w:val="center"/>
        </w:trPr>
        <w:tc>
          <w:tcPr>
            <w:tcW w:w="3528" w:type="dxa"/>
            <w:gridSpan w:val="6"/>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2. PIRKIMO OBJEKTAS</w:t>
            </w:r>
          </w:p>
          <w:p w:rsidR="005920B1" w:rsidRPr="005920B1" w:rsidRDefault="005920B1" w:rsidP="005920B1">
            <w:pPr>
              <w:spacing w:after="0" w:line="240" w:lineRule="auto"/>
              <w:rPr>
                <w:rFonts w:eastAsia="Times New Roman" w:cs="Times New Roman"/>
                <w:bCs/>
                <w:sz w:val="16"/>
                <w:szCs w:val="16"/>
              </w:rPr>
            </w:pPr>
          </w:p>
        </w:tc>
        <w:tc>
          <w:tcPr>
            <w:tcW w:w="6326" w:type="dxa"/>
            <w:gridSpan w:val="8"/>
          </w:tcPr>
          <w:p w:rsidR="005920B1" w:rsidRPr="005920B1" w:rsidRDefault="005920B1" w:rsidP="005920B1">
            <w:pPr>
              <w:spacing w:after="0" w:line="240" w:lineRule="auto"/>
              <w:jc w:val="both"/>
              <w:rPr>
                <w:rFonts w:eastAsia="Times New Roman" w:cs="Times New Roman"/>
                <w:bCs/>
                <w:sz w:val="16"/>
                <w:szCs w:val="16"/>
              </w:rPr>
            </w:pPr>
          </w:p>
        </w:tc>
      </w:tr>
      <w:tr w:rsidR="005920B1" w:rsidRPr="005920B1" w:rsidTr="006A1FE7">
        <w:tblPrEx>
          <w:jc w:val="left"/>
          <w:tblLook w:val="01E0" w:firstRow="1" w:lastRow="1" w:firstColumn="1" w:lastColumn="1" w:noHBand="0" w:noVBand="0"/>
        </w:tblPrEx>
        <w:trPr>
          <w:gridAfter w:val="1"/>
          <w:wAfter w:w="16" w:type="dxa"/>
        </w:trPr>
        <w:tc>
          <w:tcPr>
            <w:tcW w:w="1624" w:type="dxa"/>
            <w:gridSpan w:val="3"/>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PREKĖS</w:t>
            </w:r>
          </w:p>
        </w:tc>
        <w:tc>
          <w:tcPr>
            <w:tcW w:w="492"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4"/>
                  <w:enabled/>
                  <w:calcOnExit w:val="0"/>
                  <w:checkBox>
                    <w:sizeAuto/>
                    <w:default w:val="0"/>
                    <w:checked w:val="0"/>
                  </w:checkBox>
                </w:ffData>
              </w:fldChar>
            </w:r>
            <w:bookmarkStart w:id="1" w:name="Check4"/>
            <w:r w:rsidRPr="005920B1">
              <w:rPr>
                <w:rFonts w:eastAsia="Times New Roman" w:cs="Times New Roman"/>
                <w:bCs/>
                <w:szCs w:val="20"/>
              </w:rPr>
              <w:instrText xml:space="preserve"> FORMCHECKBOX </w:instrText>
            </w:r>
            <w:r w:rsidR="00D56ED5">
              <w:rPr>
                <w:rFonts w:eastAsia="Times New Roman" w:cs="Times New Roman"/>
                <w:bCs/>
                <w:szCs w:val="20"/>
              </w:rPr>
            </w:r>
            <w:r w:rsidR="00D56ED5">
              <w:rPr>
                <w:rFonts w:eastAsia="Times New Roman" w:cs="Times New Roman"/>
                <w:bCs/>
                <w:szCs w:val="20"/>
              </w:rPr>
              <w:fldChar w:fldCharType="separate"/>
            </w:r>
            <w:r w:rsidRPr="005920B1">
              <w:rPr>
                <w:rFonts w:eastAsia="Times New Roman" w:cs="Times New Roman"/>
                <w:bCs/>
                <w:szCs w:val="20"/>
              </w:rPr>
              <w:fldChar w:fldCharType="end"/>
            </w:r>
            <w:bookmarkEnd w:id="1"/>
          </w:p>
        </w:tc>
        <w:tc>
          <w:tcPr>
            <w:tcW w:w="1412" w:type="dxa"/>
            <w:gridSpan w:val="2"/>
          </w:tcPr>
          <w:p w:rsidR="005920B1" w:rsidRPr="005920B1" w:rsidRDefault="005920B1" w:rsidP="005920B1">
            <w:pPr>
              <w:spacing w:after="0" w:line="240" w:lineRule="auto"/>
              <w:rPr>
                <w:rFonts w:eastAsia="Times New Roman" w:cs="Times New Roman"/>
                <w:bCs/>
                <w:szCs w:val="20"/>
              </w:rPr>
            </w:pPr>
          </w:p>
        </w:tc>
        <w:tc>
          <w:tcPr>
            <w:tcW w:w="163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PASLAUGOS</w:t>
            </w:r>
          </w:p>
        </w:tc>
        <w:tc>
          <w:tcPr>
            <w:tcW w:w="540"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5"/>
                  <w:enabled/>
                  <w:calcOnExit w:val="0"/>
                  <w:checkBox>
                    <w:sizeAuto/>
                    <w:default w:val="0"/>
                  </w:checkBox>
                </w:ffData>
              </w:fldChar>
            </w:r>
            <w:bookmarkStart w:id="2" w:name="Check5"/>
            <w:r w:rsidRPr="005920B1">
              <w:rPr>
                <w:rFonts w:eastAsia="Times New Roman" w:cs="Times New Roman"/>
                <w:bCs/>
                <w:szCs w:val="20"/>
              </w:rPr>
              <w:instrText xml:space="preserve"> FORMCHECKBOX </w:instrText>
            </w:r>
            <w:r w:rsidR="00D56ED5">
              <w:rPr>
                <w:rFonts w:eastAsia="Times New Roman" w:cs="Times New Roman"/>
                <w:bCs/>
                <w:szCs w:val="20"/>
              </w:rPr>
            </w:r>
            <w:r w:rsidR="00D56ED5">
              <w:rPr>
                <w:rFonts w:eastAsia="Times New Roman" w:cs="Times New Roman"/>
                <w:bCs/>
                <w:szCs w:val="20"/>
              </w:rPr>
              <w:fldChar w:fldCharType="separate"/>
            </w:r>
            <w:r w:rsidRPr="005920B1">
              <w:rPr>
                <w:rFonts w:eastAsia="Times New Roman" w:cs="Times New Roman"/>
                <w:bCs/>
                <w:szCs w:val="20"/>
              </w:rPr>
              <w:fldChar w:fldCharType="end"/>
            </w:r>
            <w:bookmarkEnd w:id="2"/>
          </w:p>
        </w:tc>
        <w:tc>
          <w:tcPr>
            <w:tcW w:w="3600" w:type="dxa"/>
            <w:gridSpan w:val="2"/>
          </w:tcPr>
          <w:p w:rsidR="005920B1" w:rsidRPr="005920B1" w:rsidRDefault="005920B1" w:rsidP="005920B1">
            <w:pPr>
              <w:spacing w:after="0" w:line="240" w:lineRule="auto"/>
              <w:jc w:val="right"/>
              <w:rPr>
                <w:rFonts w:eastAsia="Times New Roman" w:cs="Times New Roman"/>
                <w:bCs/>
                <w:szCs w:val="20"/>
              </w:rPr>
            </w:pPr>
            <w:r w:rsidRPr="005920B1">
              <w:rPr>
                <w:rFonts w:eastAsia="Times New Roman" w:cs="Times New Roman"/>
                <w:bCs/>
                <w:szCs w:val="20"/>
              </w:rPr>
              <w:t>DARBAI</w:t>
            </w:r>
          </w:p>
        </w:tc>
        <w:tc>
          <w:tcPr>
            <w:tcW w:w="54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6"/>
                  <w:enabled/>
                  <w:calcOnExit w:val="0"/>
                  <w:checkBox>
                    <w:sizeAuto/>
                    <w:default w:val="0"/>
                    <w:checked w:val="0"/>
                  </w:checkBox>
                </w:ffData>
              </w:fldChar>
            </w:r>
            <w:bookmarkStart w:id="3" w:name="Check6"/>
            <w:r w:rsidRPr="005920B1">
              <w:rPr>
                <w:rFonts w:eastAsia="Times New Roman" w:cs="Times New Roman"/>
                <w:bCs/>
                <w:szCs w:val="20"/>
              </w:rPr>
              <w:instrText xml:space="preserve"> FORMCHECKBOX </w:instrText>
            </w:r>
            <w:r w:rsidR="00D56ED5">
              <w:rPr>
                <w:rFonts w:eastAsia="Times New Roman" w:cs="Times New Roman"/>
                <w:bCs/>
                <w:szCs w:val="20"/>
              </w:rPr>
            </w:r>
            <w:r w:rsidR="00D56ED5">
              <w:rPr>
                <w:rFonts w:eastAsia="Times New Roman" w:cs="Times New Roman"/>
                <w:bCs/>
                <w:szCs w:val="20"/>
              </w:rPr>
              <w:fldChar w:fldCharType="separate"/>
            </w:r>
            <w:r w:rsidRPr="005920B1">
              <w:rPr>
                <w:rFonts w:eastAsia="Times New Roman" w:cs="Times New Roman"/>
                <w:bCs/>
                <w:szCs w:val="20"/>
              </w:rPr>
              <w:fldChar w:fldCharType="end"/>
            </w:r>
            <w:bookmarkEnd w:id="3"/>
          </w:p>
        </w:tc>
      </w:tr>
      <w:tr w:rsidR="005920B1" w:rsidRPr="005920B1" w:rsidTr="006A1FE7">
        <w:tblPrEx>
          <w:jc w:val="left"/>
          <w:tblLook w:val="01E0" w:firstRow="1" w:lastRow="1" w:firstColumn="1" w:lastColumn="1" w:noHBand="0" w:noVBand="0"/>
        </w:tblPrEx>
        <w:trPr>
          <w:gridAfter w:val="1"/>
          <w:wAfter w:w="16" w:type="dxa"/>
        </w:trPr>
        <w:tc>
          <w:tcPr>
            <w:tcW w:w="9838" w:type="dxa"/>
            <w:gridSpan w:val="13"/>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3. SKIRTI ASIGNAVIMAI</w:t>
            </w: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Savivaldybės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Valstybės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Fondų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Kitos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4" w:type="dxa"/>
            <w:gridSpan w:val="4"/>
            <w:tcBorders>
              <w:top w:val="single" w:sz="4" w:space="0" w:color="auto"/>
              <w:left w:val="nil"/>
              <w:bottom w:val="nil"/>
              <w:right w:val="nil"/>
            </w:tcBorders>
          </w:tcPr>
          <w:p w:rsidR="005920B1" w:rsidRPr="005920B1" w:rsidRDefault="005920B1" w:rsidP="005920B1">
            <w:pPr>
              <w:spacing w:after="0" w:line="240" w:lineRule="auto"/>
              <w:jc w:val="center"/>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4.</w:t>
            </w: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MAKSIMALI PIRKIMO VERTĖ</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5. ARGUMENTUOTAS SIŪLOMŲ KVIESTI TIEKĖJŲ SĄRAŠAS </w:t>
      </w:r>
      <w:r w:rsidRPr="005920B1">
        <w:rPr>
          <w:rFonts w:eastAsia="Times New Roman" w:cs="Times New Roman"/>
          <w:bCs/>
          <w:i/>
          <w:sz w:val="18"/>
          <w:szCs w:val="18"/>
        </w:rPr>
        <w:t>(kai neskelbiama apie pirkimą)</w:t>
      </w:r>
      <w:r w:rsidRPr="005920B1">
        <w:rPr>
          <w:rFonts w:eastAsia="Times New Roman" w:cs="Times New Roman"/>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920B1" w:rsidRPr="005920B1" w:rsidTr="006A1FE7">
        <w:tc>
          <w:tcPr>
            <w:tcW w:w="9855"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6. PIRKIMO OBJEKTO APIBŪDINIMAS:</w:t>
      </w:r>
    </w:p>
    <w:p w:rsidR="005920B1" w:rsidRPr="005920B1" w:rsidRDefault="005920B1" w:rsidP="005920B1">
      <w:pPr>
        <w:spacing w:after="0" w:line="240" w:lineRule="auto"/>
        <w:rPr>
          <w:rFonts w:eastAsia="Times New Roman" w:cs="Times New Roman"/>
          <w:bCs/>
          <w:i/>
          <w:sz w:val="18"/>
          <w:szCs w:val="18"/>
        </w:rPr>
      </w:pPr>
      <w:r w:rsidRPr="005920B1">
        <w:rPr>
          <w:rFonts w:eastAsia="Times New Roman" w:cs="Times New Roman"/>
          <w:bCs/>
          <w:i/>
          <w:sz w:val="18"/>
          <w:szCs w:val="18"/>
        </w:rPr>
        <w:t>Nurodomos perkamų prekių, paslaugų ar darbų savybes, kokybės ir kiti reikalavimai (techninė specifikacija), reikalingas kiekis ar apimtis, atsižvelgiant į visą pirkimo sutarties trukmę su galimais pratęsimais</w:t>
      </w:r>
    </w:p>
    <w:tbl>
      <w:tblPr>
        <w:tblW w:w="9866" w:type="dxa"/>
        <w:jc w:val="center"/>
        <w:tblInd w:w="25" w:type="dxa"/>
        <w:tblLayout w:type="fixed"/>
        <w:tblLook w:val="0000" w:firstRow="0" w:lastRow="0" w:firstColumn="0" w:lastColumn="0" w:noHBand="0" w:noVBand="0"/>
      </w:tblPr>
      <w:tblGrid>
        <w:gridCol w:w="9866"/>
      </w:tblGrid>
      <w:tr w:rsidR="005920B1" w:rsidRPr="005920B1" w:rsidTr="006A1FE7">
        <w:trPr>
          <w:cantSplit/>
          <w:jc w:val="center"/>
        </w:trPr>
        <w:tc>
          <w:tcPr>
            <w:tcW w:w="9866" w:type="dxa"/>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7. MINIMALŪS KVALIFIKACINIAI REIKALAVIMAI TIEKĖJAMS</w:t>
      </w:r>
    </w:p>
    <w:p w:rsidR="005920B1" w:rsidRPr="005920B1" w:rsidRDefault="005920B1" w:rsidP="005920B1">
      <w:pPr>
        <w:spacing w:after="0" w:line="240" w:lineRule="auto"/>
        <w:rPr>
          <w:rFonts w:eastAsia="Times New Roman" w:cs="Times New Roman"/>
          <w:bCs/>
          <w:sz w:val="6"/>
          <w:szCs w:val="6"/>
        </w:rPr>
      </w:pPr>
    </w:p>
    <w:tbl>
      <w:tblPr>
        <w:tblW w:w="10025" w:type="dxa"/>
        <w:jc w:val="center"/>
        <w:tblInd w:w="-34" w:type="dxa"/>
        <w:tblLayout w:type="fixed"/>
        <w:tblLook w:val="0000" w:firstRow="0" w:lastRow="0" w:firstColumn="0" w:lastColumn="0" w:noHBand="0" w:noVBand="0"/>
      </w:tblPr>
      <w:tblGrid>
        <w:gridCol w:w="109"/>
        <w:gridCol w:w="5136"/>
        <w:gridCol w:w="4678"/>
        <w:gridCol w:w="102"/>
      </w:tblGrid>
      <w:tr w:rsidR="005920B1" w:rsidRPr="005920B1" w:rsidTr="006A1FE7">
        <w:trPr>
          <w:gridBefore w:val="1"/>
          <w:wBefore w:w="109" w:type="dxa"/>
          <w:cantSplit/>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rPr>
          <w:gridBefore w:val="1"/>
          <w:wBefore w:w="109" w:type="dxa"/>
          <w:cantSplit/>
          <w:trHeight w:val="228"/>
          <w:jc w:val="center"/>
        </w:trPr>
        <w:tc>
          <w:tcPr>
            <w:tcW w:w="9916" w:type="dxa"/>
            <w:gridSpan w:val="3"/>
            <w:tcBorders>
              <w:top w:val="single" w:sz="4" w:space="0" w:color="auto"/>
            </w:tcBorders>
            <w:vAlign w:val="center"/>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rPr>
          <w:gridBefore w:val="1"/>
          <w:wBefore w:w="109" w:type="dxa"/>
          <w:cantSplit/>
          <w:trHeight w:val="697"/>
          <w:jc w:val="center"/>
        </w:trPr>
        <w:tc>
          <w:tcPr>
            <w:tcW w:w="9916" w:type="dxa"/>
            <w:gridSpan w:val="3"/>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8. VERTINIMO KRITERIJUS</w:t>
            </w:r>
            <w:r w:rsidRPr="005920B1">
              <w:rPr>
                <w:rFonts w:eastAsia="Times New Roman" w:cs="Times New Roman"/>
                <w:bCs/>
                <w:i/>
                <w:sz w:val="18"/>
                <w:szCs w:val="18"/>
              </w:rPr>
              <w:t xml:space="preserve"> (Nurodomas pasiūlymų vertinimo kriterijus –mažiausia kaina, o kai siūloma vertinti ekonomiškai naudingiausio pasiūlymo kriterijumi – ekonominio naudingumo vertinimo kriterijus ir parametrai, jų lyginamieji svoriai ir vertinimo tvarka.)</w:t>
            </w:r>
          </w:p>
        </w:tc>
      </w:tr>
      <w:tr w:rsidR="005920B1" w:rsidRPr="005920B1" w:rsidTr="006A1FE7">
        <w:trPr>
          <w:gridBefore w:val="1"/>
          <w:wBefore w:w="109" w:type="dxa"/>
          <w:cantSplit/>
          <w:trHeight w:val="345"/>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52"/>
        </w:trPr>
        <w:tc>
          <w:tcPr>
            <w:tcW w:w="5245"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678" w:type="dxa"/>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5245" w:type="dxa"/>
            <w:gridSpan w:val="2"/>
            <w:tcBorders>
              <w:top w:val="nil"/>
              <w:left w:val="nil"/>
              <w:bottom w:val="nil"/>
              <w:right w:val="nil"/>
            </w:tcBorders>
          </w:tcPr>
          <w:p w:rsidR="005920B1" w:rsidRPr="005920B1" w:rsidRDefault="005920B1" w:rsidP="005920B1">
            <w:pPr>
              <w:spacing w:after="0" w:line="240" w:lineRule="auto"/>
              <w:ind w:left="-70"/>
              <w:rPr>
                <w:rFonts w:eastAsia="Times New Roman" w:cs="Times New Roman"/>
                <w:bCs/>
                <w:szCs w:val="20"/>
              </w:rPr>
            </w:pPr>
            <w:r w:rsidRPr="005920B1">
              <w:rPr>
                <w:rFonts w:eastAsia="Times New Roman" w:cs="Times New Roman"/>
                <w:bCs/>
                <w:szCs w:val="20"/>
              </w:rPr>
              <w:lastRenderedPageBreak/>
              <w:t xml:space="preserve">9. </w:t>
            </w:r>
            <w:r w:rsidRPr="005920B1">
              <w:rPr>
                <w:rFonts w:eastAsia="Times New Roman" w:cs="Times New Roman"/>
                <w:bCs/>
                <w:szCs w:val="24"/>
              </w:rPr>
              <w:t>PREKIŲ PRISTATYMO AR PASLAUGŲ BEI DARBŲ ATLIKIMO TERMINAI</w:t>
            </w:r>
          </w:p>
        </w:tc>
        <w:tc>
          <w:tcPr>
            <w:tcW w:w="4678"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tbl>
      <w:tblPr>
        <w:tblW w:w="9923" w:type="dxa"/>
        <w:tblInd w:w="-34" w:type="dxa"/>
        <w:tblLayout w:type="fixed"/>
        <w:tblLook w:val="0000" w:firstRow="0" w:lastRow="0" w:firstColumn="0" w:lastColumn="0" w:noHBand="0" w:noVBand="0"/>
      </w:tblPr>
      <w:tblGrid>
        <w:gridCol w:w="5245"/>
        <w:gridCol w:w="2835"/>
        <w:gridCol w:w="1843"/>
      </w:tblGrid>
      <w:tr w:rsidR="005920B1" w:rsidRPr="005920B1" w:rsidTr="006A1FE7">
        <w:trPr>
          <w:trHeight w:val="253"/>
        </w:trPr>
        <w:tc>
          <w:tcPr>
            <w:tcW w:w="8080" w:type="dxa"/>
            <w:gridSpan w:val="2"/>
            <w:vAlign w:val="center"/>
          </w:tcPr>
          <w:p w:rsidR="005920B1" w:rsidRPr="005920B1" w:rsidRDefault="005920B1" w:rsidP="005920B1">
            <w:pPr>
              <w:spacing w:after="0" w:line="240" w:lineRule="auto"/>
              <w:rPr>
                <w:rFonts w:eastAsia="Times New Roman" w:cs="Times New Roman"/>
                <w:bCs/>
                <w:szCs w:val="20"/>
              </w:rPr>
            </w:pPr>
          </w:p>
        </w:tc>
        <w:tc>
          <w:tcPr>
            <w:tcW w:w="1843" w:type="dxa"/>
            <w:tcBorders>
              <w:lef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rPr>
          <w:trHeight w:val="352"/>
        </w:trPr>
        <w:tc>
          <w:tcPr>
            <w:tcW w:w="5245" w:type="dxa"/>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11. PREKIŲ, PASLAUGŲ AR DARBŲ PIRKIMO PROCEDŪRŲ TERMINAS</w:t>
            </w:r>
          </w:p>
        </w:tc>
        <w:tc>
          <w:tcPr>
            <w:tcW w:w="4678" w:type="dxa"/>
            <w:gridSpan w:val="2"/>
            <w:tcBorders>
              <w:bottom w:val="single" w:sz="4" w:space="0" w:color="auto"/>
            </w:tcBorders>
            <w:vAlign w:val="center"/>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12. PRIEDAI </w:t>
      </w:r>
      <w:r w:rsidRPr="005920B1">
        <w:rPr>
          <w:rFonts w:eastAsia="Times New Roman" w:cs="Times New Roman"/>
          <w:bCs/>
          <w:i/>
          <w:sz w:val="18"/>
          <w:szCs w:val="18"/>
        </w:rPr>
        <w:t>(planai, brėžiniai ir projektai, kita reikalinga informacija)</w:t>
      </w:r>
      <w:r w:rsidRPr="005920B1">
        <w:rPr>
          <w:rFonts w:eastAsia="Times New Roman" w:cs="Times New Roman"/>
          <w:bCs/>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5920B1" w:rsidRPr="005920B1" w:rsidTr="006A1FE7">
        <w:tc>
          <w:tcPr>
            <w:tcW w:w="9889"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ind w:left="1134" w:firstLine="1"/>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ind w:left="5670"/>
        <w:rPr>
          <w:rFonts w:eastAsia="Times New Roman" w:cs="Times New Roman"/>
          <w:bCs/>
          <w:szCs w:val="20"/>
        </w:rPr>
      </w:pPr>
    </w:p>
    <w:tbl>
      <w:tblPr>
        <w:tblW w:w="0" w:type="auto"/>
        <w:tblLook w:val="04A0" w:firstRow="1" w:lastRow="0" w:firstColumn="1" w:lastColumn="0" w:noHBand="0" w:noVBand="1"/>
      </w:tblPr>
      <w:tblGrid>
        <w:gridCol w:w="3228"/>
        <w:gridCol w:w="462"/>
        <w:gridCol w:w="1995"/>
        <w:gridCol w:w="670"/>
        <w:gridCol w:w="2821"/>
      </w:tblGrid>
      <w:tr w:rsidR="005920B1" w:rsidRPr="005920B1" w:rsidTr="006A1FE7">
        <w:tc>
          <w:tcPr>
            <w:tcW w:w="3228"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(pirkimo iniciatoriaus pareigos)</w:t>
            </w:r>
          </w:p>
        </w:tc>
        <w:tc>
          <w:tcPr>
            <w:tcW w:w="462" w:type="dxa"/>
          </w:tcPr>
          <w:p w:rsidR="005920B1" w:rsidRPr="005920B1" w:rsidRDefault="005920B1" w:rsidP="005920B1">
            <w:pPr>
              <w:widowControl w:val="0"/>
              <w:spacing w:after="0" w:line="240" w:lineRule="auto"/>
              <w:ind w:firstLine="567"/>
              <w:jc w:val="center"/>
              <w:rPr>
                <w:rFonts w:eastAsia="Calibri" w:cs="Times New Roman"/>
                <w:bCs/>
                <w:i/>
                <w:sz w:val="22"/>
                <w:szCs w:val="24"/>
              </w:rPr>
            </w:pPr>
          </w:p>
        </w:tc>
        <w:tc>
          <w:tcPr>
            <w:tcW w:w="1995"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(parašas)</w:t>
            </w:r>
          </w:p>
        </w:tc>
        <w:tc>
          <w:tcPr>
            <w:tcW w:w="670" w:type="dxa"/>
          </w:tcPr>
          <w:p w:rsidR="005920B1" w:rsidRPr="005920B1" w:rsidRDefault="005920B1" w:rsidP="005920B1">
            <w:pPr>
              <w:widowControl w:val="0"/>
              <w:spacing w:after="0" w:line="240" w:lineRule="auto"/>
              <w:jc w:val="center"/>
              <w:rPr>
                <w:rFonts w:eastAsia="Calibri" w:cs="Times New Roman"/>
                <w:bCs/>
                <w:i/>
                <w:sz w:val="22"/>
                <w:szCs w:val="24"/>
              </w:rPr>
            </w:pPr>
          </w:p>
        </w:tc>
        <w:tc>
          <w:tcPr>
            <w:tcW w:w="2821"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(vardas ir pavardė)</w:t>
            </w: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2802"/>
        <w:gridCol w:w="708"/>
        <w:gridCol w:w="3261"/>
      </w:tblGrid>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(mokyklos finansininko pareigos)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(už pirkimų vykdymą naudojantis Centrinės perkančiosios organizacijos elektroniniu katalogu atsakingo asmens pareigos)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c>
          <w:tcPr>
            <w:tcW w:w="708" w:type="dxa"/>
          </w:tcPr>
          <w:p w:rsidR="005920B1" w:rsidRPr="005920B1" w:rsidRDefault="005920B1" w:rsidP="005920B1">
            <w:pPr>
              <w:widowControl w:val="0"/>
              <w:spacing w:after="0" w:line="240" w:lineRule="auto"/>
              <w:jc w:val="both"/>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widowControl w:val="0"/>
        <w:spacing w:after="0" w:line="240" w:lineRule="auto"/>
        <w:rPr>
          <w:rFonts w:eastAsia="Calibri" w:cs="Times New Roman"/>
          <w:bCs/>
          <w:szCs w:val="24"/>
        </w:rPr>
      </w:pPr>
    </w:p>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Cs/>
          <w:i/>
          <w:szCs w:val="24"/>
        </w:rPr>
        <w:t>Pildo prevencinę pirkimų kontrolę atliekantis asmuo</w:t>
      </w:r>
      <w:r w:rsidRPr="005920B1">
        <w:rPr>
          <w:rFonts w:eastAsia="Calibri" w:cs="Times New Roman"/>
          <w:bCs/>
          <w:szCs w:val="24"/>
        </w:rPr>
        <w:t xml:space="preserve">   </w:t>
      </w:r>
    </w:p>
    <w:p w:rsidR="005920B1" w:rsidRPr="005920B1" w:rsidRDefault="005920B1" w:rsidP="005920B1">
      <w:pPr>
        <w:widowControl w:val="0"/>
        <w:spacing w:after="0" w:line="240" w:lineRule="auto"/>
        <w:rPr>
          <w:rFonts w:eastAsia="Calibri" w:cs="Times New Roman"/>
          <w:bCs/>
          <w:szCs w:val="24"/>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247"/>
      </w:tblGrid>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
                <w:bCs/>
                <w:szCs w:val="24"/>
              </w:rPr>
              <w:t>Pritariu</w:t>
            </w:r>
          </w:p>
        </w:tc>
      </w:tr>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
                <w:bCs/>
                <w:szCs w:val="24"/>
              </w:rPr>
            </w:pPr>
            <w:r w:rsidRPr="005920B1">
              <w:rPr>
                <w:rFonts w:eastAsia="Calibri" w:cs="Times New Roman"/>
                <w:b/>
                <w:bCs/>
                <w:szCs w:val="24"/>
              </w:rPr>
              <w:t>Nepritariu</w:t>
            </w:r>
          </w:p>
        </w:tc>
      </w:tr>
    </w:tbl>
    <w:p w:rsidR="005920B1" w:rsidRPr="005920B1" w:rsidRDefault="005920B1" w:rsidP="005920B1">
      <w:pPr>
        <w:widowControl w:val="0"/>
        <w:spacing w:after="0" w:line="240" w:lineRule="auto"/>
        <w:rPr>
          <w:rFonts w:eastAsia="Calibri" w:cs="Times New Roman"/>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920B1" w:rsidRPr="005920B1" w:rsidTr="006A1FE7">
        <w:tc>
          <w:tcPr>
            <w:tcW w:w="9287" w:type="dxa"/>
          </w:tcPr>
          <w:p w:rsidR="005920B1" w:rsidRPr="005920B1" w:rsidRDefault="005920B1" w:rsidP="005920B1">
            <w:pPr>
              <w:widowControl w:val="0"/>
              <w:tabs>
                <w:tab w:val="right" w:leader="underscore" w:pos="9071"/>
              </w:tabs>
              <w:spacing w:after="0" w:line="240" w:lineRule="auto"/>
              <w:jc w:val="both"/>
              <w:rPr>
                <w:rFonts w:eastAsia="Calibri" w:cs="Times New Roman"/>
                <w:b/>
                <w:bCs/>
                <w:szCs w:val="24"/>
              </w:rPr>
            </w:pPr>
            <w:r w:rsidRPr="005920B1">
              <w:rPr>
                <w:rFonts w:eastAsia="Calibri" w:cs="Times New Roman"/>
                <w:b/>
                <w:bCs/>
                <w:szCs w:val="24"/>
              </w:rPr>
              <w:t>Tikrinimo pastabos ir išvada</w:t>
            </w:r>
            <w:r w:rsidRPr="005920B1">
              <w:rPr>
                <w:rFonts w:eastAsia="Calibri" w:cs="Times New Roman"/>
                <w:bCs/>
                <w:szCs w:val="24"/>
              </w:rPr>
              <w:t>*</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 w:val="20"/>
                <w:szCs w:val="24"/>
              </w:rPr>
            </w:pP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spacing w:after="0" w:line="240" w:lineRule="auto"/>
              <w:rPr>
                <w:rFonts w:eastAsia="Calibri" w:cs="Times New Roman"/>
                <w:bCs/>
                <w:szCs w:val="24"/>
              </w:rPr>
            </w:pP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4068"/>
      </w:tblGrid>
      <w:tr w:rsidR="005920B1" w:rsidRPr="005920B1" w:rsidTr="006A1FE7">
        <w:tc>
          <w:tcPr>
            <w:tcW w:w="4068" w:type="dxa"/>
          </w:tcPr>
          <w:p w:rsidR="005920B1" w:rsidRPr="005920B1" w:rsidRDefault="005920B1" w:rsidP="005920B1">
            <w:pPr>
              <w:widowControl w:val="0"/>
              <w:spacing w:after="0" w:line="240" w:lineRule="auto"/>
              <w:rPr>
                <w:rFonts w:eastAsia="Calibri" w:cs="Times New Roman"/>
                <w:bCs/>
                <w:color w:val="000000"/>
                <w:szCs w:val="24"/>
              </w:rPr>
            </w:pPr>
            <w:r w:rsidRPr="005920B1">
              <w:rPr>
                <w:rFonts w:eastAsia="Calibri" w:cs="Times New Roman"/>
                <w:bCs/>
                <w:szCs w:val="24"/>
              </w:rPr>
              <w:t>Pastabos pridedamos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0E60C5">
            <w:pPr>
              <w:widowControl w:val="0"/>
              <w:spacing w:after="0" w:line="240" w:lineRule="auto"/>
              <w:rPr>
                <w:rFonts w:eastAsia="Calibri" w:cs="Times New Roman"/>
                <w:bCs/>
                <w:i/>
                <w:color w:val="000000"/>
                <w:sz w:val="22"/>
                <w:szCs w:val="24"/>
              </w:rPr>
            </w:pPr>
            <w:r w:rsidRPr="005920B1">
              <w:rPr>
                <w:rFonts w:eastAsia="Calibri" w:cs="Times New Roman"/>
                <w:bCs/>
                <w:i/>
                <w:sz w:val="22"/>
                <w:szCs w:val="24"/>
              </w:rPr>
              <w:t>(</w:t>
            </w:r>
            <w:r w:rsidR="000E60C5">
              <w:rPr>
                <w:rFonts w:eastAsia="Calibri" w:cs="Times New Roman"/>
                <w:bCs/>
                <w:i/>
                <w:sz w:val="22"/>
                <w:szCs w:val="24"/>
              </w:rPr>
              <w:t>už pirkimų organizavimą ir organizavimo priežiūrą atsakingo asmens pareigo</w:t>
            </w:r>
            <w:r w:rsidRPr="005920B1">
              <w:rPr>
                <w:rFonts w:eastAsia="Calibri" w:cs="Times New Roman"/>
                <w:bCs/>
                <w:i/>
                <w:sz w:val="22"/>
                <w:szCs w:val="24"/>
              </w:rPr>
              <w:t>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spacing w:after="0" w:line="240" w:lineRule="auto"/>
        <w:rPr>
          <w:rFonts w:eastAsia="Times New Roman" w:cs="Times New Roman"/>
          <w:bCs/>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A21D93" w:rsidRPr="005920B1" w:rsidRDefault="00A21D93" w:rsidP="00A21D93">
      <w:pPr>
        <w:spacing w:after="0" w:line="240" w:lineRule="auto"/>
        <w:ind w:left="5670"/>
        <w:rPr>
          <w:rFonts w:eastAsia="Times New Roman" w:cs="Times New Roman"/>
          <w:bCs/>
          <w:szCs w:val="24"/>
        </w:rPr>
      </w:pPr>
      <w:r w:rsidRPr="005920B1">
        <w:rPr>
          <w:rFonts w:eastAsia="Times New Roman" w:cs="Times New Roman"/>
          <w:bCs/>
          <w:szCs w:val="24"/>
        </w:rPr>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4 priedas</w:t>
      </w:r>
    </w:p>
    <w:p w:rsidR="00A21D93" w:rsidRPr="007949D0" w:rsidRDefault="00A21D93" w:rsidP="00A21D93">
      <w:pPr>
        <w:spacing w:after="0" w:line="240" w:lineRule="auto"/>
        <w:ind w:left="5670"/>
        <w:rPr>
          <w:rFonts w:eastAsia="Times New Roman" w:cs="Times New Roman"/>
          <w:bCs/>
          <w:szCs w:val="24"/>
        </w:rPr>
      </w:pPr>
    </w:p>
    <w:p w:rsidR="005920B1" w:rsidRPr="005920B1" w:rsidRDefault="005920B1" w:rsidP="005920B1">
      <w:pPr>
        <w:spacing w:after="0" w:line="480" w:lineRule="auto"/>
        <w:jc w:val="center"/>
        <w:rPr>
          <w:rFonts w:eastAsia="Times New Roman" w:cs="Times New Roman"/>
          <w:b/>
          <w:sz w:val="28"/>
          <w:szCs w:val="24"/>
        </w:rPr>
      </w:pPr>
      <w:r w:rsidRPr="005920B1">
        <w:rPr>
          <w:rFonts w:eastAsia="Times New Roman" w:cs="Times New Roman"/>
          <w:b/>
          <w:sz w:val="28"/>
          <w:szCs w:val="24"/>
        </w:rPr>
        <w:t>VILKAVIŠKIO MUZIKOS MOKYKLA</w:t>
      </w:r>
    </w:p>
    <w:p w:rsidR="005920B1" w:rsidRPr="005920B1" w:rsidRDefault="005920B1" w:rsidP="005920B1">
      <w:pPr>
        <w:spacing w:after="0" w:line="480" w:lineRule="auto"/>
        <w:jc w:val="center"/>
        <w:rPr>
          <w:rFonts w:eastAsia="Times New Roman" w:cs="Times New Roman"/>
          <w:b/>
          <w:szCs w:val="24"/>
        </w:rPr>
      </w:pPr>
      <w:r w:rsidRPr="005920B1">
        <w:rPr>
          <w:rFonts w:eastAsia="Times New Roman" w:cs="Times New Roman"/>
          <w:b/>
          <w:bCs/>
          <w:szCs w:val="24"/>
        </w:rPr>
        <w:t>TIE</w:t>
      </w:r>
      <w:r w:rsidRPr="005920B1">
        <w:rPr>
          <w:rFonts w:eastAsia="Times New Roman" w:cs="Times New Roman"/>
          <w:b/>
          <w:szCs w:val="24"/>
        </w:rPr>
        <w:t>KĖJŲ APKLAUSOS PAŽYMA</w:t>
      </w:r>
    </w:p>
    <w:p w:rsidR="005920B1" w:rsidRPr="005920B1" w:rsidRDefault="005920B1" w:rsidP="005920B1">
      <w:pPr>
        <w:spacing w:after="0" w:line="480" w:lineRule="auto"/>
        <w:jc w:val="center"/>
        <w:rPr>
          <w:rFonts w:eastAsia="Times New Roman" w:cs="Times New Roman"/>
          <w:szCs w:val="24"/>
        </w:rPr>
      </w:pPr>
      <w:r w:rsidRPr="005920B1">
        <w:rPr>
          <w:rFonts w:eastAsia="Times New Roman" w:cs="Times New Roman"/>
          <w:szCs w:val="24"/>
        </w:rPr>
        <w:t>20   m.                     d.</w:t>
      </w:r>
    </w:p>
    <w:p w:rsidR="005920B1" w:rsidRPr="005920B1" w:rsidRDefault="005920B1" w:rsidP="005920B1">
      <w:pPr>
        <w:spacing w:after="0" w:line="240" w:lineRule="auto"/>
        <w:jc w:val="center"/>
        <w:rPr>
          <w:rFonts w:eastAsia="Times New Roman" w:cs="Times New Roman"/>
          <w:szCs w:val="24"/>
        </w:rPr>
      </w:pPr>
    </w:p>
    <w:p w:rsidR="005920B1" w:rsidRPr="005920B1" w:rsidRDefault="005920B1" w:rsidP="005920B1">
      <w:pPr>
        <w:spacing w:after="0" w:line="480" w:lineRule="auto"/>
        <w:jc w:val="both"/>
        <w:rPr>
          <w:rFonts w:eastAsia="Times New Roman" w:cs="Times New Roman"/>
          <w:bCs/>
          <w:szCs w:val="24"/>
        </w:rPr>
      </w:pPr>
      <w:r w:rsidRPr="005920B1">
        <w:rPr>
          <w:rFonts w:eastAsia="Times New Roman" w:cs="Times New Roman"/>
          <w:bCs/>
          <w:szCs w:val="24"/>
        </w:rPr>
        <w:t xml:space="preserve"> </w:t>
      </w:r>
      <w:r w:rsidRPr="005920B1">
        <w:rPr>
          <w:rFonts w:eastAsia="Times New Roman" w:cs="Times New Roman"/>
          <w:b/>
          <w:szCs w:val="24"/>
        </w:rPr>
        <w:t>Pirkimo objekto pavadinimas ir trumpas aprašymas:</w:t>
      </w:r>
    </w:p>
    <w:tbl>
      <w:tblPr>
        <w:tblW w:w="10260" w:type="dxa"/>
        <w:tblInd w:w="-320" w:type="dxa"/>
        <w:tblLayout w:type="fixed"/>
        <w:tblCellMar>
          <w:left w:w="40" w:type="dxa"/>
          <w:right w:w="40" w:type="dxa"/>
        </w:tblCellMar>
        <w:tblLook w:val="0000" w:firstRow="0" w:lastRow="0" w:firstColumn="0" w:lastColumn="0" w:noHBand="0" w:noVBand="0"/>
      </w:tblPr>
      <w:tblGrid>
        <w:gridCol w:w="540"/>
        <w:gridCol w:w="2520"/>
        <w:gridCol w:w="354"/>
        <w:gridCol w:w="2706"/>
        <w:gridCol w:w="2715"/>
        <w:gridCol w:w="885"/>
        <w:gridCol w:w="180"/>
        <w:gridCol w:w="360"/>
      </w:tblGrid>
      <w:tr w:rsidR="005920B1" w:rsidRPr="005920B1" w:rsidTr="006A1FE7">
        <w:trPr>
          <w:cantSplit/>
          <w:trHeight w:val="569"/>
        </w:trPr>
        <w:tc>
          <w:tcPr>
            <w:tcW w:w="3060" w:type="dxa"/>
            <w:gridSpan w:val="2"/>
            <w:shd w:val="clear" w:color="auto" w:fill="FFFFFF"/>
          </w:tcPr>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Pirkimų organizatorius:</w:t>
            </w:r>
          </w:p>
        </w:tc>
        <w:tc>
          <w:tcPr>
            <w:tcW w:w="6660" w:type="dxa"/>
            <w:gridSpan w:val="4"/>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r w:rsidRPr="005920B1">
              <w:rPr>
                <w:rFonts w:eastAsia="Times New Roman" w:cs="Times New Roman"/>
                <w:bCs/>
                <w:sz w:val="22"/>
                <w:szCs w:val="24"/>
                <w:lang w:val="en-US"/>
              </w:rPr>
              <w:t xml:space="preserve">, </w:t>
            </w:r>
            <w:proofErr w:type="spellStart"/>
            <w:r w:rsidRPr="005920B1">
              <w:rPr>
                <w:rFonts w:eastAsia="Times New Roman" w:cs="Times New Roman"/>
                <w:bCs/>
                <w:sz w:val="22"/>
                <w:szCs w:val="24"/>
                <w:lang w:val="en-US"/>
              </w:rPr>
              <w:t>pareigos</w:t>
            </w:r>
            <w:proofErr w:type="spellEnd"/>
            <w:r w:rsidRPr="005920B1">
              <w:rPr>
                <w:rFonts w:eastAsia="Times New Roman" w:cs="Times New Roman"/>
                <w:bCs/>
                <w:sz w:val="22"/>
                <w:szCs w:val="24"/>
              </w:rPr>
              <w:t>)</w:t>
            </w:r>
          </w:p>
        </w:tc>
        <w:tc>
          <w:tcPr>
            <w:tcW w:w="180" w:type="dxa"/>
            <w:shd w:val="clear" w:color="auto" w:fill="FFFFFF"/>
          </w:tcPr>
          <w:p w:rsidR="005920B1" w:rsidRPr="005920B1" w:rsidRDefault="005920B1" w:rsidP="005920B1">
            <w:pPr>
              <w:keepNext/>
              <w:spacing w:after="0" w:line="360" w:lineRule="auto"/>
              <w:jc w:val="center"/>
              <w:outlineLvl w:val="3"/>
              <w:rPr>
                <w:rFonts w:eastAsia="Times New Roman" w:cs="Times New Roman"/>
                <w:b/>
                <w:bCs/>
                <w:szCs w:val="24"/>
              </w:rPr>
            </w:pPr>
          </w:p>
        </w:tc>
        <w:tc>
          <w:tcPr>
            <w:tcW w:w="360" w:type="dxa"/>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Cs w:val="24"/>
              </w:rPr>
            </w:pPr>
          </w:p>
        </w:tc>
      </w:tr>
      <w:tr w:rsidR="005920B1" w:rsidRPr="005920B1" w:rsidTr="006A1FE7">
        <w:trPr>
          <w:trHeight w:val="80"/>
        </w:trPr>
        <w:tc>
          <w:tcPr>
            <w:tcW w:w="10260" w:type="dxa"/>
            <w:gridSpan w:val="8"/>
            <w:shd w:val="clear" w:color="auto" w:fill="FFFFFF"/>
          </w:tcPr>
          <w:p w:rsidR="005920B1" w:rsidRPr="005920B1" w:rsidRDefault="005920B1" w:rsidP="005920B1">
            <w:pPr>
              <w:spacing w:after="0" w:line="240" w:lineRule="auto"/>
              <w:rPr>
                <w:rFonts w:eastAsia="Times New Roman" w:cs="Times New Roman"/>
                <w:bCs/>
                <w:color w:val="000000"/>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Tiekėjai apklausti</w:t>
            </w:r>
            <w:r w:rsidRPr="005920B1">
              <w:rPr>
                <w:rFonts w:eastAsia="Times New Roman" w:cs="Times New Roman"/>
                <w:bCs/>
                <w:color w:val="000000"/>
                <w:spacing w:val="3"/>
                <w:szCs w:val="24"/>
              </w:rPr>
              <w:t xml:space="preserve"> (žodžiu, raštu)</w:t>
            </w:r>
          </w:p>
        </w:tc>
      </w:tr>
      <w:tr w:rsidR="005920B1" w:rsidRPr="005920B1" w:rsidTr="006A1FE7">
        <w:trPr>
          <w:cantSplit/>
        </w:trPr>
        <w:tc>
          <w:tcPr>
            <w:tcW w:w="10260" w:type="dxa"/>
            <w:gridSpan w:val="8"/>
            <w:tcBorders>
              <w:top w:val="nil"/>
              <w:left w:val="nil"/>
              <w:bottom w:val="single" w:sz="4" w:space="0" w:color="auto"/>
              <w:right w:val="nil"/>
            </w:tcBorders>
            <w:shd w:val="clear" w:color="auto" w:fill="FFFFFF"/>
          </w:tcPr>
          <w:p w:rsidR="005920B1" w:rsidRPr="005920B1" w:rsidRDefault="005920B1" w:rsidP="005920B1">
            <w:pPr>
              <w:spacing w:after="0" w:line="240" w:lineRule="auto"/>
              <w:rPr>
                <w:rFonts w:eastAsia="Times New Roman" w:cs="Times New Roman"/>
                <w:b/>
                <w:bCs/>
                <w:szCs w:val="24"/>
              </w:rPr>
            </w:pPr>
          </w:p>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Apklausti tiekėjai:</w:t>
            </w:r>
          </w:p>
        </w:tc>
      </w:tr>
      <w:tr w:rsidR="005920B1" w:rsidRPr="005920B1" w:rsidTr="006A1FE7">
        <w:trPr>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1"/>
                <w:szCs w:val="24"/>
              </w:rPr>
              <w:t>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3"/>
                <w:szCs w:val="24"/>
              </w:rPr>
              <w:t>Adresas, telefonas, faksas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 xml:space="preserve">Siūlymą </w:t>
            </w:r>
            <w:r w:rsidRPr="005920B1">
              <w:rPr>
                <w:rFonts w:eastAsia="Times New Roman" w:cs="Times New Roman"/>
                <w:bCs/>
                <w:color w:val="000000"/>
                <w:spacing w:val="1"/>
                <w:szCs w:val="24"/>
              </w:rPr>
              <w:t xml:space="preserve">pateikusio </w:t>
            </w:r>
            <w:r w:rsidRPr="005920B1">
              <w:rPr>
                <w:rFonts w:eastAsia="Times New Roman" w:cs="Times New Roman"/>
                <w:bCs/>
                <w:color w:val="000000"/>
                <w:spacing w:val="-1"/>
                <w:szCs w:val="24"/>
              </w:rPr>
              <w:t xml:space="preserve">asmens pareigos, vardas, </w:t>
            </w:r>
            <w:r w:rsidRPr="005920B1">
              <w:rPr>
                <w:rFonts w:eastAsia="Times New Roman" w:cs="Times New Roman"/>
                <w:bCs/>
                <w:color w:val="000000"/>
                <w:spacing w:val="5"/>
                <w:szCs w:val="24"/>
              </w:rPr>
              <w:t>pavardė</w:t>
            </w:r>
          </w:p>
        </w:tc>
        <w:tc>
          <w:tcPr>
            <w:tcW w:w="1425" w:type="dxa"/>
            <w:gridSpan w:val="3"/>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Siūlymo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data</w:t>
            </w: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single" w:sz="6"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Cs/>
          <w:color w:val="000000"/>
          <w:spacing w:val="-6"/>
          <w:szCs w:val="24"/>
        </w:rPr>
      </w:pPr>
    </w:p>
    <w:p w:rsidR="005920B1" w:rsidRPr="005920B1" w:rsidRDefault="005920B1" w:rsidP="005920B1">
      <w:pPr>
        <w:spacing w:after="0" w:line="240" w:lineRule="auto"/>
        <w:rPr>
          <w:rFonts w:eastAsia="Times New Roman" w:cs="Times New Roman"/>
          <w:b/>
          <w:bCs/>
          <w:color w:val="000000"/>
          <w:spacing w:val="-6"/>
          <w:szCs w:val="24"/>
        </w:rPr>
      </w:pPr>
      <w:r w:rsidRPr="005920B1">
        <w:rPr>
          <w:rFonts w:eastAsia="Times New Roman" w:cs="Times New Roman"/>
          <w:b/>
          <w:bCs/>
          <w:color w:val="000000"/>
          <w:spacing w:val="-6"/>
          <w:szCs w:val="24"/>
        </w:rPr>
        <w:t>Tiekėjų siūlymai:</w:t>
      </w:r>
    </w:p>
    <w:tbl>
      <w:tblPr>
        <w:tblW w:w="1026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1980"/>
        <w:gridCol w:w="720"/>
        <w:gridCol w:w="720"/>
        <w:gridCol w:w="900"/>
        <w:gridCol w:w="1080"/>
        <w:gridCol w:w="900"/>
        <w:gridCol w:w="1260"/>
        <w:gridCol w:w="1080"/>
        <w:gridCol w:w="1080"/>
      </w:tblGrid>
      <w:tr w:rsidR="005920B1" w:rsidRPr="005920B1" w:rsidTr="006A1FE7">
        <w:trPr>
          <w:cantSplit/>
        </w:trPr>
        <w:tc>
          <w:tcPr>
            <w:tcW w:w="54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Eil.Nr.</w:t>
            </w:r>
          </w:p>
        </w:tc>
        <w:tc>
          <w:tcPr>
            <w:tcW w:w="198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r w:rsidRPr="005920B1">
              <w:rPr>
                <w:rFonts w:eastAsia="Times New Roman" w:cs="Times New Roman"/>
                <w:bCs/>
                <w:szCs w:val="24"/>
              </w:rPr>
              <w:t>Prekės pavadinimas ir trumpa charakteristika</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Mato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vnt.</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Kiekis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Cs/>
                <w:szCs w:val="24"/>
              </w:rPr>
              <w:t>Tiekėjų pavadinimas</w:t>
            </w:r>
          </w:p>
        </w:tc>
      </w:tr>
      <w:tr w:rsidR="005920B1" w:rsidRPr="005920B1" w:rsidTr="006A1FE7">
        <w:trPr>
          <w:cantSplit/>
          <w:trHeight w:val="195"/>
        </w:trPr>
        <w:tc>
          <w:tcPr>
            <w:tcW w:w="54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Height w:val="585"/>
        </w:trPr>
        <w:tc>
          <w:tcPr>
            <w:tcW w:w="54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ascii="Bookman Old Style" w:eastAsia="Times New Roman" w:hAnsi="Bookman Old Style" w:cs="Times New Roman"/>
                <w:bCs/>
                <w:szCs w:val="24"/>
              </w:rPr>
            </w:pPr>
            <w:r w:rsidRPr="005920B1">
              <w:rPr>
                <w:rFonts w:eastAsia="Times New Roman" w:cs="Times New Roman"/>
                <w:bCs/>
                <w:szCs w:val="24"/>
              </w:rPr>
              <w:t>Lt su PVM</w:t>
            </w:r>
          </w:p>
        </w:tc>
        <w:tc>
          <w:tcPr>
            <w:tcW w:w="126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color w:val="000000"/>
          <w:spacing w:val="-6"/>
          <w:szCs w:val="24"/>
        </w:rPr>
      </w:pPr>
      <w:r w:rsidRPr="005920B1">
        <w:rPr>
          <w:rFonts w:eastAsia="Times New Roman" w:cs="Times New Roman"/>
          <w:b/>
          <w:bCs/>
          <w:color w:val="000000"/>
          <w:spacing w:val="-6"/>
          <w:szCs w:val="24"/>
        </w:rPr>
        <w:t>Tinkamiausiu pripažintas tiekėjas</w:t>
      </w:r>
      <w:r w:rsidRPr="005920B1">
        <w:rPr>
          <w:rFonts w:eastAsia="Times New Roman" w:cs="Times New Roman"/>
          <w:color w:val="000000"/>
          <w:spacing w:val="-6"/>
          <w:szCs w:val="24"/>
        </w:rPr>
        <w:t xml:space="preserve">   </w:t>
      </w:r>
    </w:p>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Jeigu apklausti mažiau nei 3 tiekėjai, nurodyti to priežastis (nurodyti taisyklių punktus kuriais vadovautasi)</w:t>
      </w:r>
    </w:p>
    <w:p w:rsidR="00A21D93" w:rsidRDefault="00A21D93" w:rsidP="005920B1">
      <w:pPr>
        <w:spacing w:before="240" w:after="60" w:line="240" w:lineRule="auto"/>
        <w:outlineLvl w:val="4"/>
        <w:rPr>
          <w:rFonts w:eastAsia="Times New Roman" w:cs="Times New Roman"/>
          <w:b/>
          <w:bCs/>
          <w:iCs/>
          <w:szCs w:val="24"/>
        </w:rPr>
      </w:pPr>
    </w:p>
    <w:p w:rsidR="005920B1" w:rsidRPr="005920B1" w:rsidRDefault="005920B1" w:rsidP="005920B1">
      <w:pPr>
        <w:spacing w:before="240" w:after="60" w:line="240" w:lineRule="auto"/>
        <w:outlineLvl w:val="4"/>
        <w:rPr>
          <w:rFonts w:eastAsia="Times New Roman" w:cs="Times New Roman"/>
          <w:b/>
          <w:bCs/>
          <w:iCs/>
          <w:szCs w:val="24"/>
        </w:rPr>
      </w:pPr>
      <w:r w:rsidRPr="005920B1">
        <w:rPr>
          <w:rFonts w:eastAsia="Times New Roman" w:cs="Times New Roman"/>
          <w:b/>
          <w:bCs/>
          <w:iCs/>
          <w:szCs w:val="24"/>
        </w:rPr>
        <w:t xml:space="preserve">Pirkimų organizatoriaus parašas                                                                                                            </w:t>
      </w: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rPr>
          <w:rFonts w:eastAsia="Times New Roman" w:cs="Times New Roman"/>
          <w:b/>
          <w:bCs/>
          <w:color w:val="000000"/>
          <w:spacing w:val="-1"/>
          <w:szCs w:val="24"/>
        </w:rPr>
      </w:pPr>
      <w:r w:rsidRPr="005920B1">
        <w:rPr>
          <w:rFonts w:eastAsia="Times New Roman" w:cs="Times New Roman"/>
          <w:b/>
          <w:bCs/>
          <w:color w:val="000000"/>
          <w:spacing w:val="-1"/>
          <w:szCs w:val="24"/>
        </w:rPr>
        <w:t>SPRENDIMĄ TVIRTINU:</w:t>
      </w:r>
    </w:p>
    <w:p w:rsidR="005920B1" w:rsidRPr="005920B1" w:rsidRDefault="005920B1" w:rsidP="005920B1">
      <w:pPr>
        <w:spacing w:after="0" w:line="240" w:lineRule="auto"/>
        <w:rPr>
          <w:rFonts w:eastAsia="Times New Roman" w:cs="Times New Roman"/>
          <w:b/>
          <w:bCs/>
          <w:color w:val="000000"/>
          <w:spacing w:val="-1"/>
          <w:szCs w:val="24"/>
        </w:rPr>
      </w:pPr>
    </w:p>
    <w:tbl>
      <w:tblPr>
        <w:tblW w:w="9900" w:type="dxa"/>
        <w:tblInd w:w="108" w:type="dxa"/>
        <w:tblLayout w:type="fixed"/>
        <w:tblLook w:val="01E0" w:firstRow="1" w:lastRow="1" w:firstColumn="1" w:lastColumn="1" w:noHBand="0" w:noVBand="0"/>
      </w:tblPr>
      <w:tblGrid>
        <w:gridCol w:w="3600"/>
        <w:gridCol w:w="3856"/>
        <w:gridCol w:w="2444"/>
      </w:tblGrid>
      <w:tr w:rsidR="005920B1" w:rsidRPr="005920B1" w:rsidTr="006A1FE7">
        <w:tc>
          <w:tcPr>
            <w:tcW w:w="3600" w:type="dxa"/>
          </w:tcPr>
          <w:p w:rsidR="005920B1" w:rsidRPr="005920B1" w:rsidRDefault="005920B1" w:rsidP="005920B1">
            <w:pPr>
              <w:spacing w:after="0" w:line="240" w:lineRule="auto"/>
              <w:rPr>
                <w:rFonts w:eastAsia="Times New Roman" w:cs="Times New Roman"/>
                <w:bCs/>
                <w:szCs w:val="24"/>
              </w:rPr>
            </w:pPr>
          </w:p>
        </w:tc>
        <w:tc>
          <w:tcPr>
            <w:tcW w:w="3856" w:type="dxa"/>
          </w:tcPr>
          <w:p w:rsidR="005920B1" w:rsidRPr="005920B1" w:rsidRDefault="005920B1" w:rsidP="005920B1">
            <w:pPr>
              <w:spacing w:after="0" w:line="240" w:lineRule="auto"/>
              <w:rPr>
                <w:rFonts w:eastAsia="Times New Roman" w:cs="Times New Roman"/>
                <w:bCs/>
                <w:szCs w:val="24"/>
              </w:rPr>
            </w:pPr>
          </w:p>
        </w:tc>
        <w:tc>
          <w:tcPr>
            <w:tcW w:w="2444" w:type="dxa"/>
          </w:tcPr>
          <w:p w:rsidR="005920B1" w:rsidRPr="005920B1" w:rsidRDefault="005920B1" w:rsidP="005920B1">
            <w:pPr>
              <w:tabs>
                <w:tab w:val="left" w:pos="708"/>
                <w:tab w:val="left" w:pos="1416"/>
                <w:tab w:val="left" w:pos="2124"/>
                <w:tab w:val="left" w:pos="2655"/>
              </w:tabs>
              <w:spacing w:after="0" w:line="240" w:lineRule="auto"/>
              <w:rPr>
                <w:rFonts w:eastAsia="Times New Roman" w:cs="Times New Roman"/>
                <w:bCs/>
                <w:szCs w:val="24"/>
              </w:rPr>
            </w:pP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p>
        </w:tc>
      </w:tr>
      <w:tr w:rsidR="005920B1" w:rsidRPr="005920B1" w:rsidTr="006A1FE7">
        <w:tc>
          <w:tcPr>
            <w:tcW w:w="3600"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(pareigos)</w:t>
            </w:r>
          </w:p>
        </w:tc>
        <w:tc>
          <w:tcPr>
            <w:tcW w:w="3856"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p>
        </w:tc>
        <w:tc>
          <w:tcPr>
            <w:tcW w:w="2444"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(parašas)</w:t>
            </w:r>
          </w:p>
        </w:tc>
      </w:tr>
    </w:tbl>
    <w:p w:rsidR="005920B1" w:rsidRPr="005920B1" w:rsidRDefault="005920B1" w:rsidP="005920B1">
      <w:pPr>
        <w:spacing w:after="0" w:line="240" w:lineRule="auto"/>
        <w:rPr>
          <w:rFonts w:ascii="Bookman Old Style" w:eastAsia="Times New Roman" w:hAnsi="Bookman Old Style" w:cs="Times New Roman"/>
          <w:b/>
          <w:bCs/>
          <w:color w:val="000000"/>
          <w:spacing w:val="-1"/>
          <w:sz w:val="22"/>
          <w:szCs w:val="24"/>
        </w:rPr>
      </w:pPr>
    </w:p>
    <w:p w:rsidR="005920B1" w:rsidRPr="005920B1" w:rsidRDefault="005920B1" w:rsidP="005920B1">
      <w:pPr>
        <w:spacing w:after="0" w:line="240" w:lineRule="auto"/>
        <w:jc w:val="center"/>
        <w:rPr>
          <w:rFonts w:eastAsia="Times New Roman" w:cs="Times New Roman"/>
          <w:bCs/>
          <w:szCs w:val="24"/>
        </w:rPr>
      </w:pPr>
    </w:p>
    <w:p w:rsidR="005920B1" w:rsidRDefault="005920B1"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Pr="005920B1" w:rsidRDefault="00A21D93" w:rsidP="00A21D93">
      <w:pPr>
        <w:spacing w:after="0" w:line="240" w:lineRule="auto"/>
        <w:ind w:left="5670"/>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pirkimų </w:t>
      </w:r>
      <w:r>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5 priedas</w:t>
      </w:r>
    </w:p>
    <w:p w:rsidR="00A21D93" w:rsidRDefault="00A21D93" w:rsidP="00955BAA">
      <w:pPr>
        <w:spacing w:after="0" w:line="240" w:lineRule="auto"/>
        <w:ind w:left="5670"/>
        <w:jc w:val="center"/>
        <w:rPr>
          <w:rFonts w:eastAsia="Times New Roman" w:cs="Times New Roman"/>
          <w:bCs/>
          <w:szCs w:val="24"/>
        </w:rPr>
      </w:pPr>
    </w:p>
    <w:tbl>
      <w:tblPr>
        <w:tblW w:w="10774" w:type="dxa"/>
        <w:tblInd w:w="-743" w:type="dxa"/>
        <w:tblLook w:val="04A0" w:firstRow="1" w:lastRow="0" w:firstColumn="1" w:lastColumn="0" w:noHBand="0" w:noVBand="1"/>
      </w:tblPr>
      <w:tblGrid>
        <w:gridCol w:w="10774"/>
      </w:tblGrid>
      <w:tr w:rsidR="00955BAA" w:rsidRPr="00955BAA" w:rsidTr="00955BAA">
        <w:trPr>
          <w:trHeight w:val="300"/>
        </w:trPr>
        <w:tc>
          <w:tcPr>
            <w:tcW w:w="10774" w:type="dxa"/>
            <w:tcBorders>
              <w:top w:val="nil"/>
              <w:left w:val="nil"/>
              <w:bottom w:val="nil"/>
              <w:right w:val="nil"/>
            </w:tcBorders>
            <w:shd w:val="clear" w:color="auto" w:fill="auto"/>
            <w:noWrap/>
            <w:vAlign w:val="bottom"/>
            <w:hideMark/>
          </w:tcPr>
          <w:p w:rsidR="00955BAA" w:rsidRPr="00955BAA" w:rsidRDefault="00955BAA" w:rsidP="00955BAA">
            <w:pPr>
              <w:spacing w:after="0" w:line="240" w:lineRule="auto"/>
              <w:jc w:val="center"/>
              <w:rPr>
                <w:rFonts w:eastAsia="Times New Roman" w:cs="Times New Roman"/>
                <w:szCs w:val="24"/>
                <w:lang w:eastAsia="lt-LT"/>
              </w:rPr>
            </w:pPr>
            <w:r w:rsidRPr="00955BAA">
              <w:rPr>
                <w:rFonts w:eastAsia="Times New Roman" w:cs="Times New Roman"/>
                <w:szCs w:val="24"/>
                <w:lang w:eastAsia="lt-LT"/>
              </w:rPr>
              <w:t>VILKAVIŠKIO MUZIKOS MOKYKLOS VIEŠŲJŲ PIRKIMŲ (PASLAUGŲ) REGISTRACIJOS ŽURNALAS</w:t>
            </w:r>
          </w:p>
        </w:tc>
      </w:tr>
    </w:tbl>
    <w:p w:rsidR="00955BAA" w:rsidRDefault="00955BAA" w:rsidP="00955BAA">
      <w:pPr>
        <w:spacing w:after="0" w:line="240" w:lineRule="auto"/>
        <w:ind w:left="5670"/>
        <w:rPr>
          <w:rFonts w:eastAsia="Times New Roman" w:cs="Times New Roman"/>
          <w:bCs/>
          <w:szCs w:val="24"/>
        </w:rPr>
      </w:pPr>
    </w:p>
    <w:p w:rsidR="00955BAA" w:rsidRDefault="00955BAA" w:rsidP="00955BAA">
      <w:pPr>
        <w:spacing w:after="0" w:line="240" w:lineRule="auto"/>
        <w:ind w:left="4536"/>
        <w:rPr>
          <w:rFonts w:eastAsia="Times New Roman" w:cs="Times New Roman"/>
          <w:bCs/>
          <w:szCs w:val="24"/>
        </w:rPr>
      </w:pPr>
      <w:r>
        <w:rPr>
          <w:rFonts w:eastAsia="Times New Roman" w:cs="Times New Roman"/>
          <w:bCs/>
          <w:szCs w:val="24"/>
        </w:rPr>
        <w:t>20.....m.</w:t>
      </w:r>
    </w:p>
    <w:p w:rsidR="00955BAA" w:rsidRDefault="00955BAA" w:rsidP="00955BAA">
      <w:pPr>
        <w:spacing w:after="0" w:line="240" w:lineRule="auto"/>
        <w:ind w:left="5670"/>
        <w:jc w:val="center"/>
        <w:rPr>
          <w:rFonts w:eastAsia="Times New Roman" w:cs="Times New Roman"/>
          <w:bCs/>
          <w:szCs w:val="24"/>
        </w:rPr>
      </w:pPr>
    </w:p>
    <w:p w:rsidR="00955BAA" w:rsidRDefault="00955BAA" w:rsidP="00A21D93">
      <w:pPr>
        <w:spacing w:after="0" w:line="240" w:lineRule="auto"/>
        <w:ind w:left="5670"/>
        <w:rPr>
          <w:rFonts w:eastAsia="Times New Roman" w:cs="Times New Roman"/>
          <w:bCs/>
          <w:szCs w:val="24"/>
        </w:rPr>
      </w:pPr>
    </w:p>
    <w:tbl>
      <w:tblPr>
        <w:tblW w:w="10774" w:type="dxa"/>
        <w:tblInd w:w="-743" w:type="dxa"/>
        <w:tblLook w:val="04A0" w:firstRow="1" w:lastRow="0" w:firstColumn="1" w:lastColumn="0" w:noHBand="0" w:noVBand="1"/>
      </w:tblPr>
      <w:tblGrid>
        <w:gridCol w:w="1129"/>
        <w:gridCol w:w="1246"/>
        <w:gridCol w:w="1780"/>
        <w:gridCol w:w="1163"/>
        <w:gridCol w:w="1056"/>
        <w:gridCol w:w="1860"/>
        <w:gridCol w:w="990"/>
        <w:gridCol w:w="1550"/>
      </w:tblGrid>
      <w:tr w:rsidR="00955BAA" w:rsidRPr="00955BAA" w:rsidTr="00C52D34">
        <w:trPr>
          <w:trHeight w:val="2056"/>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Išrašymo data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 xml:space="preserve"> Pirkimo objektas, kodas pagal BVPŽ</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Tiekėjo pavadinimas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sudarymo data</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trukmė</w:t>
            </w:r>
          </w:p>
        </w:tc>
        <w:tc>
          <w:tcPr>
            <w:tcW w:w="1968"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Sutartis arba PVM sąskaitos faktūros vertė  įskaitant PVM ir galimus sutarties pratęsimus</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55BAA" w:rsidRPr="00C52D34" w:rsidRDefault="00955BAA" w:rsidP="00C52D34">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Pirkimo būdas</w:t>
            </w:r>
          </w:p>
          <w:p w:rsidR="00955BAA" w:rsidRPr="00955BAA" w:rsidRDefault="00955BAA" w:rsidP="00955BAA">
            <w:pPr>
              <w:ind w:left="-1614"/>
              <w:rPr>
                <w:rFonts w:eastAsia="Times New Roman" w:cs="Times New Roman"/>
                <w:szCs w:val="24"/>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Taisyklių punktas, kuriuo vadovaujantis atlikta apklausa</w:t>
            </w:r>
          </w:p>
        </w:tc>
      </w:tr>
      <w:tr w:rsidR="00955BAA" w:rsidRPr="00955BAA" w:rsidTr="00955BAA">
        <w:trPr>
          <w:trHeight w:val="61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955BAA"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bl>
    <w:p w:rsidR="00A21D93" w:rsidRPr="007949D0" w:rsidRDefault="00A21D93" w:rsidP="00A21D93">
      <w:pPr>
        <w:spacing w:after="0" w:line="240" w:lineRule="auto"/>
        <w:ind w:left="5670"/>
        <w:rPr>
          <w:rFonts w:eastAsia="Times New Roman" w:cs="Times New Roman"/>
          <w:bCs/>
          <w:szCs w:val="24"/>
        </w:rPr>
      </w:pPr>
    </w:p>
    <w:p w:rsidR="00F15FC3" w:rsidRDefault="00F15FC3" w:rsidP="00955BAA">
      <w:pPr>
        <w:pStyle w:val="Default"/>
        <w:jc w:val="center"/>
        <w:rPr>
          <w:color w:val="auto"/>
        </w:rPr>
        <w:sectPr w:rsidR="00F15FC3" w:rsidSect="00971E00">
          <w:pgSz w:w="11906" w:h="16838"/>
          <w:pgMar w:top="567" w:right="567" w:bottom="0" w:left="1701" w:header="567" w:footer="567" w:gutter="0"/>
          <w:cols w:space="1296"/>
          <w:docGrid w:linePitch="360"/>
        </w:sectPr>
      </w:pPr>
    </w:p>
    <w:p w:rsidR="00304884" w:rsidRPr="005920B1" w:rsidRDefault="00304884" w:rsidP="00304884">
      <w:pPr>
        <w:spacing w:after="0" w:line="240" w:lineRule="auto"/>
        <w:ind w:left="10368"/>
        <w:rPr>
          <w:rFonts w:eastAsia="Times New Roman" w:cs="Times New Roman"/>
          <w:bCs/>
          <w:szCs w:val="24"/>
        </w:rPr>
      </w:pPr>
      <w:r w:rsidRPr="005920B1">
        <w:rPr>
          <w:rFonts w:eastAsia="Times New Roman" w:cs="Times New Roman"/>
          <w:bCs/>
          <w:szCs w:val="24"/>
        </w:rPr>
        <w:lastRenderedPageBreak/>
        <w:t>Vilkaviškio muzikos mokyklos viešųj</w:t>
      </w:r>
      <w:r>
        <w:rPr>
          <w:rFonts w:eastAsia="Times New Roman" w:cs="Times New Roman"/>
          <w:bCs/>
          <w:szCs w:val="24"/>
        </w:rPr>
        <w:t xml:space="preserve">ų </w:t>
      </w:r>
      <w:r w:rsidRPr="005920B1">
        <w:rPr>
          <w:rFonts w:eastAsia="Times New Roman" w:cs="Times New Roman"/>
          <w:bCs/>
          <w:szCs w:val="24"/>
        </w:rPr>
        <w:t xml:space="preserve"> </w:t>
      </w:r>
      <w:r>
        <w:rPr>
          <w:rFonts w:eastAsia="Times New Roman" w:cs="Times New Roman"/>
          <w:bCs/>
          <w:szCs w:val="24"/>
        </w:rPr>
        <w:t xml:space="preserve">                                                                                                                                     </w:t>
      </w:r>
      <w:r w:rsidRPr="005920B1">
        <w:rPr>
          <w:rFonts w:eastAsia="Times New Roman" w:cs="Times New Roman"/>
          <w:bCs/>
          <w:szCs w:val="24"/>
        </w:rPr>
        <w:t xml:space="preserve">pirkimų </w:t>
      </w:r>
      <w:r>
        <w:rPr>
          <w:rFonts w:eastAsia="Times New Roman" w:cs="Times New Roman"/>
          <w:bCs/>
          <w:szCs w:val="24"/>
        </w:rPr>
        <w:t>organizavimo tvarkos aprašo</w:t>
      </w:r>
    </w:p>
    <w:p w:rsidR="00304884" w:rsidRDefault="00304884" w:rsidP="00304884">
      <w:pPr>
        <w:spacing w:after="0" w:line="240" w:lineRule="auto"/>
        <w:ind w:left="5670"/>
        <w:rPr>
          <w:rFonts w:eastAsia="Times New Roman" w:cs="Times New Roman"/>
          <w:bCs/>
          <w:szCs w:val="24"/>
        </w:rPr>
      </w:pPr>
      <w:r>
        <w:rPr>
          <w:rFonts w:eastAsia="Times New Roman" w:cs="Times New Roman"/>
          <w:bCs/>
          <w:szCs w:val="24"/>
        </w:rPr>
        <w:t xml:space="preserve">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674722">
        <w:rPr>
          <w:rFonts w:eastAsia="Times New Roman" w:cs="Times New Roman"/>
          <w:bCs/>
          <w:szCs w:val="24"/>
        </w:rPr>
        <w:t>6</w:t>
      </w:r>
      <w:r>
        <w:rPr>
          <w:rFonts w:eastAsia="Times New Roman" w:cs="Times New Roman"/>
          <w:bCs/>
          <w:szCs w:val="24"/>
        </w:rPr>
        <w:t xml:space="preserve"> priedas</w:t>
      </w:r>
    </w:p>
    <w:p w:rsidR="00304884" w:rsidRPr="00304884" w:rsidRDefault="00304884" w:rsidP="00304884">
      <w:pPr>
        <w:spacing w:after="0" w:line="240" w:lineRule="auto"/>
        <w:ind w:left="5670"/>
        <w:rPr>
          <w:rFonts w:eastAsia="Times New Roman" w:cs="Times New Roman"/>
          <w:bCs/>
          <w:szCs w:val="24"/>
        </w:rPr>
      </w:pPr>
    </w:p>
    <w:p w:rsidR="00304884" w:rsidRPr="00304884" w:rsidRDefault="00304884" w:rsidP="00304884">
      <w:pPr>
        <w:keepNext/>
        <w:spacing w:after="0" w:line="240" w:lineRule="auto"/>
        <w:jc w:val="center"/>
        <w:outlineLvl w:val="0"/>
        <w:rPr>
          <w:rFonts w:eastAsia="Times New Roman" w:cs="Times New Roman"/>
          <w:b/>
          <w:bCs/>
          <w:sz w:val="22"/>
        </w:rPr>
      </w:pPr>
      <w:r w:rsidRPr="00304884">
        <w:rPr>
          <w:rFonts w:eastAsia="Times New Roman" w:cs="Times New Roman"/>
          <w:b/>
          <w:bCs/>
          <w:szCs w:val="24"/>
        </w:rPr>
        <w:t>20_ M. VILKAVIŠKIO MUZIKOS MOKYKLOS NUMATOMŲ VYKDYTI PREKIŲ, PASLAUGŲ IR DARBŲ VIEŠŲJŲ PIRKIMŲ PLANAS</w:t>
      </w:r>
    </w:p>
    <w:p w:rsidR="00304884" w:rsidRPr="00304884" w:rsidRDefault="00304884" w:rsidP="00304884">
      <w:pPr>
        <w:spacing w:after="0" w:line="240" w:lineRule="auto"/>
        <w:jc w:val="center"/>
        <w:rPr>
          <w:rFonts w:eastAsia="Times New Roman" w:cs="Times New Roman"/>
          <w:b/>
          <w:bCs/>
          <w:szCs w:val="24"/>
        </w:rPr>
      </w:pPr>
    </w:p>
    <w:p w:rsidR="00304884" w:rsidRPr="00304884" w:rsidRDefault="00304884" w:rsidP="00304884">
      <w:pPr>
        <w:spacing w:after="0" w:line="240" w:lineRule="auto"/>
        <w:jc w:val="center"/>
        <w:rPr>
          <w:rFonts w:eastAsia="Times New Roman" w:cs="Times New Roman"/>
          <w:bCs/>
          <w:szCs w:val="24"/>
        </w:rPr>
      </w:pPr>
      <w:r w:rsidRPr="00304884">
        <w:rPr>
          <w:rFonts w:eastAsia="Times New Roman" w:cs="Times New Roman"/>
          <w:bCs/>
          <w:szCs w:val="24"/>
        </w:rPr>
        <w:t>20___-___  -___</w:t>
      </w:r>
    </w:p>
    <w:p w:rsidR="00304884" w:rsidRPr="00304884" w:rsidRDefault="00304884" w:rsidP="00304884">
      <w:pPr>
        <w:spacing w:after="0" w:line="240" w:lineRule="auto"/>
        <w:jc w:val="both"/>
        <w:rPr>
          <w:rFonts w:eastAsia="Times New Roman" w:cs="Times New Roman"/>
          <w:b/>
          <w:bCs/>
          <w:szCs w:val="24"/>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6"/>
        <w:gridCol w:w="3060"/>
        <w:gridCol w:w="1800"/>
        <w:gridCol w:w="1440"/>
        <w:gridCol w:w="1260"/>
        <w:gridCol w:w="2036"/>
        <w:gridCol w:w="1800"/>
      </w:tblGrid>
      <w:tr w:rsidR="00304884" w:rsidRPr="00304884" w:rsidTr="00E4773E">
        <w:trPr>
          <w:cantSplit/>
        </w:trPr>
        <w:tc>
          <w:tcPr>
            <w:tcW w:w="675"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Eil.</w:t>
            </w:r>
          </w:p>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Nr.</w:t>
            </w:r>
          </w:p>
        </w:tc>
        <w:tc>
          <w:tcPr>
            <w:tcW w:w="2127"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kodas pagal Bendrąjį viešųjų pirkimų žodyną (BVPŽ)</w:t>
            </w:r>
          </w:p>
        </w:tc>
        <w:tc>
          <w:tcPr>
            <w:tcW w:w="3066" w:type="dxa"/>
            <w:gridSpan w:val="2"/>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pavadinimas</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Planuojamas viešojo pirkimo kiekis ar apimtis</w:t>
            </w:r>
          </w:p>
        </w:tc>
        <w:tc>
          <w:tcPr>
            <w:tcW w:w="144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Preliminarus pirkimo būdas</w:t>
            </w:r>
          </w:p>
        </w:tc>
        <w:tc>
          <w:tcPr>
            <w:tcW w:w="126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Preliminari numatomo pirkimo pradžia</w:t>
            </w:r>
          </w:p>
        </w:tc>
        <w:tc>
          <w:tcPr>
            <w:tcW w:w="2036" w:type="dxa"/>
          </w:tcPr>
          <w:p w:rsidR="00304884" w:rsidRPr="00304884" w:rsidRDefault="00304884" w:rsidP="00304884">
            <w:pPr>
              <w:spacing w:after="0" w:line="240" w:lineRule="auto"/>
              <w:rPr>
                <w:rFonts w:eastAsia="Times New Roman" w:cs="Times New Roman"/>
                <w:b/>
                <w:bCs/>
                <w:szCs w:val="24"/>
              </w:rPr>
            </w:pPr>
            <w:r w:rsidRPr="00304884">
              <w:rPr>
                <w:rFonts w:eastAsia="Times New Roman" w:cs="Times New Roman"/>
                <w:b/>
                <w:bCs/>
                <w:szCs w:val="24"/>
              </w:rPr>
              <w:t xml:space="preserve">Vykdytojas </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Ketinamos sudaryti pirkimo sutarties trukmė</w:t>
            </w:r>
          </w:p>
        </w:tc>
      </w:tr>
      <w:tr w:rsidR="00304884" w:rsidRPr="00304884" w:rsidTr="00E4773E">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PREKĖS</w:t>
            </w: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PASLAUGOS</w:t>
            </w:r>
          </w:p>
        </w:tc>
      </w:tr>
      <w:tr w:rsidR="00304884" w:rsidRPr="00304884" w:rsidTr="00E4773E">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Cs w:val="24"/>
              </w:rPr>
            </w:pPr>
            <w:r w:rsidRPr="00304884">
              <w:rPr>
                <w:rFonts w:eastAsia="Times New Roman" w:cs="Times New Roman"/>
                <w:bCs/>
                <w:szCs w:val="24"/>
              </w:rPr>
              <w:t xml:space="preserve">pagal kategorija </w:t>
            </w: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E4773E">
        <w:tc>
          <w:tcPr>
            <w:tcW w:w="14204" w:type="dxa"/>
            <w:gridSpan w:val="9"/>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DARBAI</w:t>
            </w: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 w:val="22"/>
              </w:rPr>
            </w:pPr>
          </w:p>
        </w:tc>
        <w:tc>
          <w:tcPr>
            <w:tcW w:w="2127" w:type="dxa"/>
          </w:tcPr>
          <w:p w:rsidR="00304884" w:rsidRPr="00304884" w:rsidRDefault="00304884" w:rsidP="00304884">
            <w:pPr>
              <w:spacing w:after="0" w:line="240" w:lineRule="auto"/>
              <w:rPr>
                <w:rFonts w:eastAsia="Times New Roman" w:cs="Times New Roman"/>
                <w:bCs/>
                <w:sz w:val="22"/>
              </w:rPr>
            </w:pPr>
          </w:p>
          <w:p w:rsidR="00304884" w:rsidRPr="00304884" w:rsidRDefault="00304884" w:rsidP="00304884">
            <w:pPr>
              <w:spacing w:after="0" w:line="240" w:lineRule="auto"/>
              <w:rPr>
                <w:rFonts w:eastAsia="Times New Roman" w:cs="Times New Roman"/>
                <w:bCs/>
                <w:sz w:val="22"/>
              </w:rPr>
            </w:pPr>
          </w:p>
        </w:tc>
        <w:tc>
          <w:tcPr>
            <w:tcW w:w="3066" w:type="dxa"/>
            <w:gridSpan w:val="2"/>
          </w:tcPr>
          <w:p w:rsidR="00304884" w:rsidRPr="00304884" w:rsidRDefault="00304884" w:rsidP="00304884">
            <w:pPr>
              <w:spacing w:after="0" w:line="240" w:lineRule="auto"/>
              <w:jc w:val="both"/>
              <w:rPr>
                <w:rFonts w:eastAsia="Times New Roman" w:cs="Times New Roman"/>
                <w:bCs/>
                <w:sz w:val="22"/>
              </w:rPr>
            </w:pPr>
          </w:p>
        </w:tc>
        <w:tc>
          <w:tcPr>
            <w:tcW w:w="1800" w:type="dxa"/>
          </w:tcPr>
          <w:p w:rsidR="00304884" w:rsidRPr="00304884" w:rsidRDefault="00304884" w:rsidP="00304884">
            <w:pPr>
              <w:spacing w:after="0" w:line="240" w:lineRule="auto"/>
              <w:jc w:val="center"/>
              <w:rPr>
                <w:rFonts w:eastAsia="Times New Roman" w:cs="Times New Roman"/>
                <w:bCs/>
                <w:i/>
                <w:sz w:val="22"/>
              </w:rPr>
            </w:pPr>
          </w:p>
        </w:tc>
        <w:tc>
          <w:tcPr>
            <w:tcW w:w="1440" w:type="dxa"/>
          </w:tcPr>
          <w:p w:rsidR="00304884" w:rsidRPr="00304884" w:rsidRDefault="00304884" w:rsidP="00304884">
            <w:pPr>
              <w:spacing w:after="0" w:line="240" w:lineRule="auto"/>
              <w:rPr>
                <w:rFonts w:eastAsia="Times New Roman" w:cs="Times New Roman"/>
                <w:bCs/>
                <w:sz w:val="22"/>
              </w:rPr>
            </w:pPr>
          </w:p>
        </w:tc>
        <w:tc>
          <w:tcPr>
            <w:tcW w:w="1260" w:type="dxa"/>
          </w:tcPr>
          <w:p w:rsidR="00304884" w:rsidRPr="00304884" w:rsidRDefault="00304884" w:rsidP="00304884">
            <w:pPr>
              <w:spacing w:after="0" w:line="240" w:lineRule="auto"/>
              <w:rPr>
                <w:rFonts w:eastAsia="Times New Roman" w:cs="Times New Roman"/>
                <w:bCs/>
                <w:strike/>
                <w:sz w:val="22"/>
              </w:rPr>
            </w:pPr>
          </w:p>
        </w:tc>
        <w:tc>
          <w:tcPr>
            <w:tcW w:w="2036" w:type="dxa"/>
          </w:tcPr>
          <w:p w:rsidR="00304884" w:rsidRPr="00304884" w:rsidRDefault="00304884" w:rsidP="00304884">
            <w:pPr>
              <w:spacing w:after="0" w:line="240" w:lineRule="auto"/>
              <w:rPr>
                <w:rFonts w:eastAsia="Times New Roman" w:cs="Times New Roman"/>
                <w:bCs/>
                <w:sz w:val="22"/>
              </w:rPr>
            </w:pPr>
          </w:p>
        </w:tc>
        <w:tc>
          <w:tcPr>
            <w:tcW w:w="1800" w:type="dxa"/>
          </w:tcPr>
          <w:p w:rsidR="00304884" w:rsidRPr="00304884" w:rsidRDefault="00304884" w:rsidP="00304884">
            <w:pPr>
              <w:spacing w:after="0" w:line="240" w:lineRule="auto"/>
              <w:rPr>
                <w:rFonts w:eastAsia="Times New Roman" w:cs="Times New Roman"/>
                <w:bCs/>
                <w:sz w:val="22"/>
              </w:rPr>
            </w:pPr>
          </w:p>
        </w:tc>
      </w:tr>
      <w:tr w:rsidR="00304884" w:rsidRPr="00304884" w:rsidTr="00E4773E">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rPr>
                <w:rFonts w:eastAsia="Times New Roman" w:cs="Times New Roman"/>
                <w:bCs/>
                <w:i/>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p w:rsidR="00304884" w:rsidRPr="00304884" w:rsidRDefault="00304884" w:rsidP="00304884">
            <w:pPr>
              <w:spacing w:after="0" w:line="240" w:lineRule="auto"/>
              <w:jc w:val="right"/>
              <w:rPr>
                <w:rFonts w:eastAsia="Times New Roman" w:cs="Times New Roman"/>
                <w:bCs/>
                <w:i/>
                <w:szCs w:val="24"/>
              </w:rPr>
            </w:pPr>
          </w:p>
        </w:tc>
        <w:tc>
          <w:tcPr>
            <w:tcW w:w="1800" w:type="dxa"/>
          </w:tcPr>
          <w:p w:rsidR="00304884" w:rsidRPr="00304884" w:rsidRDefault="00304884" w:rsidP="00304884">
            <w:pPr>
              <w:spacing w:after="0" w:line="240" w:lineRule="auto"/>
              <w:jc w:val="center"/>
              <w:rPr>
                <w:rFonts w:eastAsia="Times New Roman" w:cs="Times New Roman"/>
                <w:bCs/>
                <w:i/>
                <w:szCs w:val="24"/>
              </w:rPr>
            </w:pPr>
          </w:p>
        </w:tc>
        <w:tc>
          <w:tcPr>
            <w:tcW w:w="1440" w:type="dxa"/>
          </w:tcPr>
          <w:p w:rsidR="00304884" w:rsidRPr="00304884" w:rsidRDefault="00304884" w:rsidP="00304884">
            <w:pPr>
              <w:spacing w:after="0" w:line="240" w:lineRule="auto"/>
              <w:rPr>
                <w:rFonts w:eastAsia="Times New Roman" w:cs="Times New Roman"/>
                <w:bCs/>
                <w:i/>
                <w:szCs w:val="24"/>
              </w:rPr>
            </w:pPr>
          </w:p>
        </w:tc>
        <w:tc>
          <w:tcPr>
            <w:tcW w:w="1260" w:type="dxa"/>
          </w:tcPr>
          <w:p w:rsidR="00304884" w:rsidRPr="00304884" w:rsidRDefault="00304884" w:rsidP="00304884">
            <w:pPr>
              <w:spacing w:after="0" w:line="240" w:lineRule="auto"/>
              <w:rPr>
                <w:rFonts w:eastAsia="Times New Roman" w:cs="Times New Roman"/>
                <w:bCs/>
                <w:i/>
                <w:strike/>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i/>
                <w:szCs w:val="24"/>
              </w:rPr>
            </w:pPr>
          </w:p>
        </w:tc>
      </w:tr>
    </w:tbl>
    <w:p w:rsidR="00304884" w:rsidRPr="00304884" w:rsidRDefault="00304884" w:rsidP="00704294">
      <w:pPr>
        <w:pStyle w:val="Default"/>
        <w:rPr>
          <w:sz w:val="20"/>
          <w:szCs w:val="20"/>
        </w:rPr>
        <w:sectPr w:rsidR="00304884" w:rsidRPr="00304884" w:rsidSect="0066507F">
          <w:pgSz w:w="16840" w:h="11907" w:orient="landscape" w:code="9"/>
          <w:pgMar w:top="1701" w:right="1134" w:bottom="567" w:left="1134" w:header="720" w:footer="720" w:gutter="0"/>
          <w:cols w:space="720"/>
          <w:docGrid w:linePitch="360"/>
        </w:sectPr>
      </w:pPr>
    </w:p>
    <w:p w:rsidR="00A21D93" w:rsidRPr="006C2972" w:rsidRDefault="00A21D93" w:rsidP="00DD0880">
      <w:pPr>
        <w:pStyle w:val="Default"/>
        <w:rPr>
          <w:color w:val="auto"/>
        </w:rPr>
      </w:pPr>
    </w:p>
    <w:sectPr w:rsidR="00A21D93" w:rsidRPr="006C2972" w:rsidSect="00F15FC3">
      <w:pgSz w:w="16838" w:h="11906" w:orient="landscape"/>
      <w:pgMar w:top="1701" w:right="567" w:bottom="567" w:left="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D5" w:rsidRDefault="00D56ED5" w:rsidP="00A21D93">
      <w:pPr>
        <w:spacing w:after="0" w:line="240" w:lineRule="auto"/>
      </w:pPr>
      <w:r>
        <w:separator/>
      </w:r>
    </w:p>
  </w:endnote>
  <w:endnote w:type="continuationSeparator" w:id="0">
    <w:p w:rsidR="00D56ED5" w:rsidRDefault="00D56ED5" w:rsidP="00A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D5" w:rsidRDefault="00D56ED5" w:rsidP="00A21D93">
      <w:pPr>
        <w:spacing w:after="0" w:line="240" w:lineRule="auto"/>
      </w:pPr>
      <w:r>
        <w:separator/>
      </w:r>
    </w:p>
  </w:footnote>
  <w:footnote w:type="continuationSeparator" w:id="0">
    <w:p w:rsidR="00D56ED5" w:rsidRDefault="00D56ED5" w:rsidP="00A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E7" w:rsidRDefault="006A1FE7" w:rsidP="006A1FE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1FE7" w:rsidRDefault="006A1F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1982"/>
      <w:docPartObj>
        <w:docPartGallery w:val="Page Numbers (Top of Page)"/>
        <w:docPartUnique/>
      </w:docPartObj>
    </w:sdtPr>
    <w:sdtEndPr/>
    <w:sdtContent>
      <w:p w:rsidR="00DD0880" w:rsidRDefault="00DD0880">
        <w:pPr>
          <w:pStyle w:val="Antrats"/>
          <w:jc w:val="center"/>
        </w:pPr>
        <w:r>
          <w:fldChar w:fldCharType="begin"/>
        </w:r>
        <w:r>
          <w:instrText>PAGE   \* MERGEFORMAT</w:instrText>
        </w:r>
        <w:r>
          <w:fldChar w:fldCharType="separate"/>
        </w:r>
        <w:r w:rsidR="00B64474">
          <w:rPr>
            <w:noProof/>
          </w:rPr>
          <w:t>5</w:t>
        </w:r>
        <w:r>
          <w:fldChar w:fldCharType="end"/>
        </w:r>
      </w:p>
    </w:sdtContent>
  </w:sdt>
  <w:p w:rsidR="00DD0880" w:rsidRDefault="00DD08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5759"/>
    <w:multiLevelType w:val="hybridMultilevel"/>
    <w:tmpl w:val="2272A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1B09B1"/>
    <w:multiLevelType w:val="hybridMultilevel"/>
    <w:tmpl w:val="39495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23616"/>
    <w:multiLevelType w:val="hybridMultilevel"/>
    <w:tmpl w:val="B7D4E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8E246"/>
    <w:multiLevelType w:val="hybridMultilevel"/>
    <w:tmpl w:val="F4CC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F0E043"/>
    <w:multiLevelType w:val="hybridMultilevel"/>
    <w:tmpl w:val="3864A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631100"/>
    <w:multiLevelType w:val="hybridMultilevel"/>
    <w:tmpl w:val="F93DA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EA25DF"/>
    <w:multiLevelType w:val="hybridMultilevel"/>
    <w:tmpl w:val="4B601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E17557"/>
    <w:multiLevelType w:val="hybridMultilevel"/>
    <w:tmpl w:val="3BC99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D970D87"/>
    <w:multiLevelType w:val="hybridMultilevel"/>
    <w:tmpl w:val="6130C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2126593"/>
    <w:multiLevelType w:val="hybridMultilevel"/>
    <w:tmpl w:val="D2112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728E119"/>
    <w:multiLevelType w:val="hybridMultilevel"/>
    <w:tmpl w:val="8BFC8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3C3319"/>
    <w:multiLevelType w:val="hybridMultilevel"/>
    <w:tmpl w:val="A757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7D6D52"/>
    <w:multiLevelType w:val="hybridMultilevel"/>
    <w:tmpl w:val="3B11D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F0DF928"/>
    <w:multiLevelType w:val="hybridMultilevel"/>
    <w:tmpl w:val="82A3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3954E5"/>
    <w:multiLevelType w:val="hybridMultilevel"/>
    <w:tmpl w:val="08559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2EC844"/>
    <w:multiLevelType w:val="hybridMultilevel"/>
    <w:tmpl w:val="25BCE8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12"/>
  </w:num>
  <w:num w:numId="4">
    <w:abstractNumId w:val="1"/>
  </w:num>
  <w:num w:numId="5">
    <w:abstractNumId w:val="15"/>
  </w:num>
  <w:num w:numId="6">
    <w:abstractNumId w:val="0"/>
  </w:num>
  <w:num w:numId="7">
    <w:abstractNumId w:val="2"/>
  </w:num>
  <w:num w:numId="8">
    <w:abstractNumId w:val="3"/>
  </w:num>
  <w:num w:numId="9">
    <w:abstractNumId w:val="14"/>
  </w:num>
  <w:num w:numId="10">
    <w:abstractNumId w:val="9"/>
  </w:num>
  <w:num w:numId="11">
    <w:abstractNumId w:val="11"/>
  </w:num>
  <w:num w:numId="12">
    <w:abstractNumId w:val="7"/>
  </w:num>
  <w:num w:numId="13">
    <w:abstractNumId w:val="5"/>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8"/>
    <w:rsid w:val="000E60C5"/>
    <w:rsid w:val="001A3180"/>
    <w:rsid w:val="00304884"/>
    <w:rsid w:val="00326329"/>
    <w:rsid w:val="00375C23"/>
    <w:rsid w:val="003F04A5"/>
    <w:rsid w:val="00433CC7"/>
    <w:rsid w:val="00476B79"/>
    <w:rsid w:val="005125E8"/>
    <w:rsid w:val="005920B1"/>
    <w:rsid w:val="005C59FC"/>
    <w:rsid w:val="00640765"/>
    <w:rsid w:val="00674722"/>
    <w:rsid w:val="00674B88"/>
    <w:rsid w:val="006A1FE7"/>
    <w:rsid w:val="006C2972"/>
    <w:rsid w:val="006C474D"/>
    <w:rsid w:val="00704294"/>
    <w:rsid w:val="00757A58"/>
    <w:rsid w:val="007949D0"/>
    <w:rsid w:val="00797ABD"/>
    <w:rsid w:val="007E7F3A"/>
    <w:rsid w:val="008C04ED"/>
    <w:rsid w:val="00955BAA"/>
    <w:rsid w:val="00967AF6"/>
    <w:rsid w:val="00971E00"/>
    <w:rsid w:val="00992FB1"/>
    <w:rsid w:val="00A21D93"/>
    <w:rsid w:val="00B64474"/>
    <w:rsid w:val="00BB5EC2"/>
    <w:rsid w:val="00C52D34"/>
    <w:rsid w:val="00D56ED5"/>
    <w:rsid w:val="00DD0880"/>
    <w:rsid w:val="00E67EBE"/>
    <w:rsid w:val="00EF6276"/>
    <w:rsid w:val="00F15FC3"/>
    <w:rsid w:val="00F51615"/>
    <w:rsid w:val="00F8000E"/>
    <w:rsid w:val="00F839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0845-7535-48DE-B2C4-78FACA9B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20907</Words>
  <Characters>11917</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2</cp:revision>
  <cp:lastPrinted>2018-01-29T14:37:00Z</cp:lastPrinted>
  <dcterms:created xsi:type="dcterms:W3CDTF">2018-10-29T09:56:00Z</dcterms:created>
  <dcterms:modified xsi:type="dcterms:W3CDTF">2018-10-29T09:56:00Z</dcterms:modified>
</cp:coreProperties>
</file>