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5CD9" w14:textId="77777777" w:rsidR="00F31C76" w:rsidRPr="00F31C76" w:rsidRDefault="00F31C76" w:rsidP="00F31C76">
      <w:pPr>
        <w:ind w:left="5184" w:right="-1234"/>
        <w:rPr>
          <w:szCs w:val="24"/>
          <w:lang w:eastAsia="en-GB"/>
        </w:rPr>
      </w:pPr>
      <w:r w:rsidRPr="00F31C76">
        <w:rPr>
          <w:szCs w:val="24"/>
          <w:lang w:eastAsia="en-GB"/>
        </w:rPr>
        <w:t>PATVIRTINTA</w:t>
      </w:r>
    </w:p>
    <w:p w14:paraId="55E4F4A1" w14:textId="77777777" w:rsidR="00F31C76" w:rsidRPr="00F31C76" w:rsidRDefault="00F31C76" w:rsidP="00F31C76">
      <w:pPr>
        <w:ind w:left="5184" w:right="-185"/>
        <w:rPr>
          <w:szCs w:val="24"/>
          <w:lang w:eastAsia="en-GB"/>
        </w:rPr>
      </w:pPr>
      <w:r w:rsidRPr="00F31C76">
        <w:rPr>
          <w:szCs w:val="24"/>
          <w:lang w:eastAsia="en-GB"/>
        </w:rPr>
        <w:t>Zarasų socialinės globos namų direktoriaus</w:t>
      </w:r>
    </w:p>
    <w:p w14:paraId="4B89B1CF" w14:textId="7ADCE3B6" w:rsidR="00F31C76" w:rsidRPr="001603D1" w:rsidRDefault="00482042" w:rsidP="00F31C76">
      <w:pPr>
        <w:ind w:left="5184" w:right="-185"/>
        <w:rPr>
          <w:szCs w:val="24"/>
          <w:lang w:val="en-US" w:eastAsia="en-GB"/>
        </w:rPr>
      </w:pPr>
      <w:r w:rsidRPr="00F04BAE">
        <w:rPr>
          <w:szCs w:val="24"/>
          <w:lang w:eastAsia="en-GB"/>
        </w:rPr>
        <w:t>201</w:t>
      </w:r>
      <w:r w:rsidR="00851751" w:rsidRPr="00F04BAE">
        <w:rPr>
          <w:szCs w:val="24"/>
          <w:lang w:eastAsia="en-GB"/>
        </w:rPr>
        <w:t>9</w:t>
      </w:r>
      <w:r w:rsidRPr="00F04BAE">
        <w:rPr>
          <w:szCs w:val="24"/>
          <w:lang w:eastAsia="en-GB"/>
        </w:rPr>
        <w:t xml:space="preserve"> </w:t>
      </w:r>
      <w:proofErr w:type="spellStart"/>
      <w:r w:rsidRPr="00F04BAE">
        <w:rPr>
          <w:szCs w:val="24"/>
          <w:lang w:eastAsia="en-GB"/>
        </w:rPr>
        <w:t>m</w:t>
      </w:r>
      <w:proofErr w:type="spellEnd"/>
      <w:r w:rsidRPr="00F04BAE">
        <w:rPr>
          <w:szCs w:val="24"/>
          <w:lang w:eastAsia="en-GB"/>
        </w:rPr>
        <w:t xml:space="preserve">. </w:t>
      </w:r>
      <w:r w:rsidR="00F04BAE" w:rsidRPr="00F04BAE">
        <w:rPr>
          <w:szCs w:val="24"/>
          <w:lang w:eastAsia="en-GB"/>
        </w:rPr>
        <w:t>spalio 31</w:t>
      </w:r>
      <w:r w:rsidR="00851751" w:rsidRPr="00F04BAE">
        <w:rPr>
          <w:szCs w:val="24"/>
          <w:lang w:eastAsia="en-GB"/>
        </w:rPr>
        <w:t xml:space="preserve"> </w:t>
      </w:r>
      <w:proofErr w:type="spellStart"/>
      <w:r w:rsidR="00F31C76" w:rsidRPr="00F04BAE">
        <w:rPr>
          <w:szCs w:val="24"/>
          <w:lang w:eastAsia="en-GB"/>
        </w:rPr>
        <w:t>d</w:t>
      </w:r>
      <w:proofErr w:type="spellEnd"/>
      <w:r w:rsidR="00F31C76" w:rsidRPr="00F04BAE">
        <w:rPr>
          <w:szCs w:val="24"/>
          <w:lang w:eastAsia="en-GB"/>
        </w:rPr>
        <w:t xml:space="preserve">. įsakymu </w:t>
      </w:r>
      <w:proofErr w:type="spellStart"/>
      <w:r w:rsidR="00F31C76" w:rsidRPr="00F04BAE">
        <w:rPr>
          <w:szCs w:val="24"/>
          <w:lang w:eastAsia="en-GB"/>
        </w:rPr>
        <w:t>Nr</w:t>
      </w:r>
      <w:proofErr w:type="spellEnd"/>
      <w:r w:rsidR="00F31C76" w:rsidRPr="00F04BAE">
        <w:rPr>
          <w:szCs w:val="24"/>
          <w:lang w:eastAsia="en-GB"/>
        </w:rPr>
        <w:t>. 3-</w:t>
      </w:r>
      <w:r w:rsidR="00F04BAE" w:rsidRPr="00F04BAE">
        <w:rPr>
          <w:szCs w:val="24"/>
          <w:lang w:val="en-US" w:eastAsia="en-GB"/>
        </w:rPr>
        <w:t>107</w:t>
      </w:r>
    </w:p>
    <w:p w14:paraId="1A3D46C6" w14:textId="77777777" w:rsidR="0037662D" w:rsidRDefault="0037662D" w:rsidP="00F31C76">
      <w:pPr>
        <w:tabs>
          <w:tab w:val="left" w:pos="1304"/>
        </w:tabs>
        <w:suppressAutoHyphens/>
        <w:textAlignment w:val="baseline"/>
        <w:rPr>
          <w:szCs w:val="24"/>
        </w:rPr>
      </w:pPr>
    </w:p>
    <w:p w14:paraId="3BD0CD8E" w14:textId="77777777" w:rsidR="0037662D" w:rsidRDefault="0037662D" w:rsidP="00F31C76">
      <w:pPr>
        <w:keepLines/>
        <w:tabs>
          <w:tab w:val="left" w:pos="1304"/>
        </w:tabs>
        <w:suppressAutoHyphens/>
        <w:jc w:val="center"/>
        <w:textAlignment w:val="center"/>
        <w:rPr>
          <w:b/>
          <w:bCs/>
          <w:caps/>
          <w:szCs w:val="24"/>
        </w:rPr>
      </w:pPr>
      <w:bookmarkStart w:id="0" w:name="_GoBack"/>
      <w:bookmarkEnd w:id="0"/>
    </w:p>
    <w:p w14:paraId="19906F50" w14:textId="563BA3D4" w:rsidR="0037662D" w:rsidRDefault="00FB2C0A" w:rsidP="00851751">
      <w:pPr>
        <w:keepLines/>
        <w:tabs>
          <w:tab w:val="left" w:pos="1304"/>
        </w:tabs>
        <w:suppressAutoHyphens/>
        <w:jc w:val="center"/>
        <w:textAlignment w:val="center"/>
        <w:rPr>
          <w:szCs w:val="24"/>
        </w:rPr>
      </w:pPr>
      <w:r>
        <w:rPr>
          <w:b/>
          <w:bCs/>
          <w:caps/>
          <w:szCs w:val="24"/>
        </w:rPr>
        <w:t>MAŽOS VERTĖS PIRKIMŲ Tvarkos aprašas</w:t>
      </w:r>
    </w:p>
    <w:p w14:paraId="550B1F09" w14:textId="77777777" w:rsidR="0037662D" w:rsidRDefault="0037662D" w:rsidP="00F31C76">
      <w:pPr>
        <w:tabs>
          <w:tab w:val="left" w:pos="1304"/>
        </w:tabs>
      </w:pPr>
    </w:p>
    <w:p w14:paraId="26B28758" w14:textId="77777777" w:rsidR="0037662D" w:rsidRDefault="00FB2C0A" w:rsidP="00F31C76">
      <w:pPr>
        <w:keepLines/>
        <w:tabs>
          <w:tab w:val="left" w:pos="1304"/>
        </w:tabs>
        <w:suppressAutoHyphens/>
        <w:jc w:val="center"/>
        <w:textAlignment w:val="center"/>
      </w:pPr>
      <w:r>
        <w:rPr>
          <w:b/>
          <w:bCs/>
          <w:caps/>
          <w:szCs w:val="24"/>
        </w:rPr>
        <w:t>I. BENDROSIOS NUOSTATOS</w:t>
      </w:r>
    </w:p>
    <w:p w14:paraId="29FF041A" w14:textId="77777777" w:rsidR="0037662D" w:rsidRDefault="0037662D" w:rsidP="00F31C76">
      <w:pPr>
        <w:tabs>
          <w:tab w:val="left" w:pos="1304"/>
        </w:tabs>
      </w:pPr>
    </w:p>
    <w:p w14:paraId="374D17B6" w14:textId="77777777" w:rsidR="0037662D" w:rsidRDefault="00FB2C0A" w:rsidP="002C1AA2">
      <w:pPr>
        <w:tabs>
          <w:tab w:val="left" w:pos="720"/>
          <w:tab w:val="left" w:pos="1080"/>
          <w:tab w:val="left" w:pos="1304"/>
        </w:tabs>
        <w:suppressAutoHyphens/>
        <w:ind w:firstLine="1276"/>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rsidP="002C1AA2">
      <w:pPr>
        <w:tabs>
          <w:tab w:val="left" w:pos="720"/>
          <w:tab w:val="left" w:pos="1080"/>
          <w:tab w:val="left" w:pos="1304"/>
        </w:tabs>
        <w:suppressAutoHyphens/>
        <w:ind w:firstLine="1276"/>
        <w:jc w:val="both"/>
        <w:textAlignment w:val="center"/>
      </w:pPr>
      <w:r>
        <w:rPr>
          <w:szCs w:val="24"/>
        </w:rPr>
        <w:t>2. Aprašas</w:t>
      </w:r>
      <w:r>
        <w:t xml:space="preserve"> nustato prekių, paslaugų ir darbų mažos vertės pirkimų (toliau – pirkimai) būdus ir jų procedūrų atlikimo tvarką.</w:t>
      </w:r>
    </w:p>
    <w:p w14:paraId="6B8D7E6D" w14:textId="5AFDA0C1" w:rsidR="0037662D" w:rsidRDefault="00FB2C0A" w:rsidP="002C1AA2">
      <w:pPr>
        <w:tabs>
          <w:tab w:val="left" w:pos="720"/>
          <w:tab w:val="left" w:pos="1080"/>
          <w:tab w:val="left" w:pos="1304"/>
        </w:tabs>
        <w:suppressAutoHyphens/>
        <w:ind w:firstLine="1276"/>
        <w:jc w:val="both"/>
        <w:textAlignment w:val="center"/>
      </w:pPr>
      <w:r>
        <w:t>3. Atli</w:t>
      </w:r>
      <w:r w:rsidR="0045411D">
        <w:t xml:space="preserve">ekant mažos vertės pirkimus Zarasų socialinės globos namai (toliau – Perkančioji organizacija) </w:t>
      </w:r>
      <w:r>
        <w:t>vadovaujasi šiuo Aprašu, taip pat Viešųjų pirkimų įstatymu, Lietuvos Respublikos civiliniu kod</w:t>
      </w:r>
      <w:r w:rsidR="0045411D">
        <w:t>eksu ir kitais teisės aktais. P</w:t>
      </w:r>
      <w:r>
        <w:t>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rsidP="002C1AA2">
      <w:pPr>
        <w:tabs>
          <w:tab w:val="left" w:pos="720"/>
          <w:tab w:val="left" w:pos="1080"/>
          <w:tab w:val="left" w:pos="1304"/>
        </w:tabs>
        <w:suppressAutoHyphens/>
        <w:ind w:firstLine="1276"/>
        <w:jc w:val="both"/>
        <w:textAlignment w:val="center"/>
      </w:pPr>
      <w:r>
        <w:t>4. Apraše vartojamos sąvokos:</w:t>
      </w:r>
    </w:p>
    <w:p w14:paraId="3467F482" w14:textId="77777777" w:rsidR="0037662D" w:rsidRDefault="00FB2C0A" w:rsidP="002C1AA2">
      <w:pPr>
        <w:tabs>
          <w:tab w:val="left" w:pos="720"/>
          <w:tab w:val="left" w:pos="1080"/>
          <w:tab w:val="left" w:pos="1304"/>
        </w:tabs>
        <w:suppressAutoHyphens/>
        <w:ind w:firstLine="1276"/>
        <w:jc w:val="both"/>
        <w:textAlignment w:val="center"/>
      </w:pPr>
      <w:r>
        <w:t xml:space="preserve">4.1. </w:t>
      </w:r>
      <w:r>
        <w:rPr>
          <w:b/>
        </w:rPr>
        <w:t>mažos vertės pirkimas</w:t>
      </w:r>
      <w:r>
        <w:t xml:space="preserve"> – tai:</w:t>
      </w:r>
    </w:p>
    <w:p w14:paraId="131BDE05" w14:textId="77777777" w:rsidR="0037662D" w:rsidRDefault="00FB2C0A" w:rsidP="002C1AA2">
      <w:pPr>
        <w:tabs>
          <w:tab w:val="left" w:pos="720"/>
          <w:tab w:val="left" w:pos="1080"/>
          <w:tab w:val="left" w:pos="1304"/>
        </w:tabs>
        <w:suppressAutoHyphens/>
        <w:ind w:firstLine="1276"/>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rsidP="002C1AA2">
      <w:pPr>
        <w:tabs>
          <w:tab w:val="left" w:pos="720"/>
          <w:tab w:val="left" w:pos="1080"/>
          <w:tab w:val="left" w:pos="1304"/>
        </w:tabs>
        <w:suppressAutoHyphens/>
        <w:ind w:firstLine="1276"/>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rsidP="002C1AA2">
      <w:pPr>
        <w:tabs>
          <w:tab w:val="left" w:pos="720"/>
          <w:tab w:val="left" w:pos="1080"/>
          <w:tab w:val="left" w:pos="1304"/>
        </w:tabs>
        <w:suppressAutoHyphens/>
        <w:ind w:firstLine="1276"/>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rsidP="002C1AA2">
      <w:pPr>
        <w:tabs>
          <w:tab w:val="left" w:pos="720"/>
          <w:tab w:val="left" w:pos="1080"/>
          <w:tab w:val="left" w:pos="1304"/>
        </w:tabs>
        <w:suppressAutoHyphens/>
        <w:ind w:firstLine="1276"/>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rsidP="002C1AA2">
      <w:pPr>
        <w:tabs>
          <w:tab w:val="left" w:pos="720"/>
          <w:tab w:val="left" w:pos="1080"/>
          <w:tab w:val="left" w:pos="1304"/>
        </w:tabs>
        <w:suppressAutoHyphens/>
        <w:ind w:firstLine="1276"/>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rsidP="002C1AA2">
      <w:pPr>
        <w:tabs>
          <w:tab w:val="left" w:pos="720"/>
          <w:tab w:val="left" w:pos="1080"/>
          <w:tab w:val="left" w:pos="1304"/>
        </w:tabs>
        <w:suppressAutoHyphens/>
        <w:ind w:firstLine="1276"/>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rsidP="002C1AA2">
      <w:pPr>
        <w:tabs>
          <w:tab w:val="left" w:pos="1304"/>
        </w:tabs>
        <w:suppressAutoHyphens/>
        <w:ind w:firstLine="1276"/>
        <w:jc w:val="both"/>
        <w:textAlignment w:val="center"/>
      </w:pPr>
      <w:r>
        <w:t>Kitos Apraše vartojamos sąvokos apibrėžtos Viešųjų pirkimų įstatymo 2 straipsnyje.</w:t>
      </w:r>
    </w:p>
    <w:p w14:paraId="757D018F" w14:textId="77777777" w:rsidR="0037662D" w:rsidRDefault="00FB2C0A" w:rsidP="002C1AA2">
      <w:pPr>
        <w:tabs>
          <w:tab w:val="left" w:pos="1304"/>
        </w:tabs>
        <w:suppressAutoHyphens/>
        <w:ind w:firstLine="1276"/>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rsidP="002C1AA2">
      <w:pPr>
        <w:tabs>
          <w:tab w:val="left" w:pos="1304"/>
        </w:tabs>
        <w:suppressAutoHyphens/>
        <w:ind w:firstLine="1276"/>
        <w:jc w:val="both"/>
        <w:textAlignment w:val="center"/>
        <w:rPr>
          <w:szCs w:val="24"/>
        </w:rPr>
      </w:pPr>
      <w:r>
        <w:lastRenderedPageBreak/>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rsidP="002C1AA2">
      <w:pPr>
        <w:tabs>
          <w:tab w:val="left" w:pos="1304"/>
        </w:tabs>
        <w:suppressAutoHyphens/>
        <w:ind w:firstLine="1276"/>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F31C76" w:rsidRDefault="00FB2C0A" w:rsidP="002C1AA2">
      <w:pPr>
        <w:tabs>
          <w:tab w:val="left" w:pos="1304"/>
        </w:tabs>
        <w:suppressAutoHyphens/>
        <w:ind w:firstLine="1276"/>
        <w:jc w:val="both"/>
        <w:textAlignment w:val="center"/>
      </w:pPr>
      <w:r>
        <w:rPr>
          <w:szCs w:val="24"/>
        </w:rPr>
        <w:t xml:space="preserve">8. </w:t>
      </w:r>
      <w:r>
        <w:t>Pirkimo proced</w:t>
      </w:r>
      <w:r w:rsidRPr="00F31C76">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rsidP="002C1AA2">
      <w:pPr>
        <w:tabs>
          <w:tab w:val="left" w:pos="1304"/>
        </w:tabs>
        <w:suppressAutoHyphens/>
        <w:ind w:firstLine="1276"/>
        <w:jc w:val="both"/>
        <w:textAlignment w:val="center"/>
      </w:pPr>
      <w:r>
        <w:rPr>
          <w:lang w:val="en-US"/>
        </w:rPr>
        <w:t xml:space="preserve">9. </w:t>
      </w:r>
      <w:r>
        <w:t>Pirkimo (ar atskiros pirkimo dalies) procedūros baigiasi, kai:</w:t>
      </w:r>
    </w:p>
    <w:p w14:paraId="11E9CD18" w14:textId="77777777" w:rsidR="0037662D" w:rsidRDefault="00FB2C0A" w:rsidP="002C1AA2">
      <w:pPr>
        <w:tabs>
          <w:tab w:val="left" w:pos="1304"/>
        </w:tabs>
        <w:suppressAutoHyphens/>
        <w:ind w:firstLine="1276"/>
        <w:jc w:val="both"/>
        <w:textAlignment w:val="center"/>
      </w:pPr>
      <w:r>
        <w:t>9.1. sudaroma pirkimo sutartis ir pateikiamas sutarties įvykdymo užtikrinimas, jei jo buvo prašoma, arba sudaroma preliminarioji sutartis;</w:t>
      </w:r>
    </w:p>
    <w:p w14:paraId="516DDE25" w14:textId="77777777" w:rsidR="0037662D" w:rsidRDefault="00FB2C0A" w:rsidP="002C1AA2">
      <w:pPr>
        <w:tabs>
          <w:tab w:val="left" w:pos="1304"/>
        </w:tabs>
        <w:suppressAutoHyphens/>
        <w:ind w:firstLine="1276"/>
        <w:jc w:val="both"/>
        <w:textAlignment w:val="center"/>
      </w:pPr>
      <w:r>
        <w:t>9.2. atmetami visi pasiūlymai;</w:t>
      </w:r>
    </w:p>
    <w:p w14:paraId="7EF015C4" w14:textId="77777777" w:rsidR="0037662D" w:rsidRDefault="00FB2C0A" w:rsidP="002C1AA2">
      <w:pPr>
        <w:tabs>
          <w:tab w:val="left" w:pos="1304"/>
        </w:tabs>
        <w:suppressAutoHyphens/>
        <w:ind w:firstLine="1276"/>
        <w:jc w:val="both"/>
        <w:textAlignment w:val="center"/>
      </w:pPr>
      <w:r>
        <w:t>9.3. nutraukiamos pirkimo procedūros;</w:t>
      </w:r>
    </w:p>
    <w:p w14:paraId="5B8008B9" w14:textId="77777777" w:rsidR="0037662D" w:rsidRDefault="00FB2C0A" w:rsidP="002C1AA2">
      <w:pPr>
        <w:tabs>
          <w:tab w:val="left" w:pos="1304"/>
        </w:tabs>
        <w:suppressAutoHyphens/>
        <w:ind w:firstLine="1276"/>
        <w:jc w:val="both"/>
        <w:textAlignment w:val="center"/>
      </w:pPr>
      <w:r>
        <w:t>9.4. per nustatytą terminą nepateikiamas nei vienas pasiūlymas;</w:t>
      </w:r>
    </w:p>
    <w:p w14:paraId="59DB7919" w14:textId="77777777" w:rsidR="0037662D" w:rsidRDefault="00FB2C0A" w:rsidP="002C1AA2">
      <w:pPr>
        <w:tabs>
          <w:tab w:val="left" w:pos="1304"/>
        </w:tabs>
        <w:suppressAutoHyphens/>
        <w:ind w:firstLine="1276"/>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rsidP="002C1AA2">
      <w:pPr>
        <w:tabs>
          <w:tab w:val="left" w:pos="1304"/>
        </w:tabs>
        <w:suppressAutoHyphens/>
        <w:ind w:firstLine="1276"/>
        <w:jc w:val="both"/>
        <w:textAlignment w:val="center"/>
      </w:pPr>
      <w:r>
        <w:t>9.6. visi tiekėjai atšaukia savo pasiūlymus ar atsisako sudaryti pirkimo sutartį.</w:t>
      </w:r>
    </w:p>
    <w:p w14:paraId="43CD4423" w14:textId="77777777" w:rsidR="0037662D" w:rsidRDefault="00FB2C0A" w:rsidP="002C1AA2">
      <w:pPr>
        <w:tabs>
          <w:tab w:val="left" w:pos="1304"/>
        </w:tabs>
        <w:suppressAutoHyphens/>
        <w:ind w:firstLine="1276"/>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5729E374" w:rsidR="0037662D" w:rsidRDefault="00FB2C0A" w:rsidP="00F50A07">
      <w:pPr>
        <w:tabs>
          <w:tab w:val="left" w:pos="1304"/>
        </w:tabs>
        <w:suppressAutoHyphens/>
        <w:ind w:firstLine="1276"/>
        <w:jc w:val="both"/>
        <w:textAlignment w:val="center"/>
        <w:rPr>
          <w:bCs/>
          <w:szCs w:val="24"/>
          <w:lang w:eastAsia="lt-LT"/>
        </w:rPr>
      </w:pPr>
      <w:r>
        <w:rPr>
          <w:szCs w:val="24"/>
        </w:rPr>
        <w:t>11.</w:t>
      </w:r>
      <w:r>
        <w:t xml:space="preserve"> </w:t>
      </w:r>
      <w:r w:rsidR="001C07DC" w:rsidRPr="001C07DC">
        <w:t xml:space="preserve">Perkančioji organizacija privalo </w:t>
      </w:r>
      <w:r w:rsidR="001C07DC" w:rsidRPr="001C07DC">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001C07DC" w:rsidRPr="001C07DC">
        <w:rPr>
          <w:bCs/>
          <w:szCs w:val="24"/>
          <w:lang w:eastAsia="lt-LT"/>
        </w:rPr>
        <w:t>Eur</w:t>
      </w:r>
      <w:proofErr w:type="spellEnd"/>
      <w:r w:rsidR="001C07DC" w:rsidRPr="001C07DC">
        <w:rPr>
          <w:bCs/>
          <w:szCs w:val="24"/>
          <w:lang w:eastAsia="lt-LT"/>
        </w:rPr>
        <w:t xml:space="preserve"> (dešimt tūkstančių eurų) (be PVM)</w:t>
      </w:r>
    </w:p>
    <w:p w14:paraId="262FB7E7" w14:textId="77777777" w:rsidR="0037662D" w:rsidRDefault="00FB2C0A" w:rsidP="002C1AA2">
      <w:pPr>
        <w:tabs>
          <w:tab w:val="left" w:pos="1304"/>
        </w:tabs>
        <w:suppressAutoHyphens/>
        <w:ind w:firstLine="1276"/>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rsidP="002C1AA2">
      <w:pPr>
        <w:tabs>
          <w:tab w:val="left" w:pos="1304"/>
        </w:tabs>
        <w:suppressAutoHyphens/>
        <w:ind w:firstLine="1276"/>
        <w:jc w:val="both"/>
        <w:textAlignment w:val="center"/>
      </w:pPr>
      <w:r>
        <w:t>12.1. atlikti pirkimą savarankiškai;</w:t>
      </w:r>
    </w:p>
    <w:p w14:paraId="435C4867" w14:textId="77777777" w:rsidR="0037662D" w:rsidRDefault="00FB2C0A" w:rsidP="002C1AA2">
      <w:pPr>
        <w:tabs>
          <w:tab w:val="left" w:pos="1304"/>
        </w:tabs>
        <w:suppressAutoHyphens/>
        <w:ind w:firstLine="1276"/>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rsidP="002C1AA2">
      <w:pPr>
        <w:tabs>
          <w:tab w:val="left" w:pos="1304"/>
        </w:tabs>
        <w:suppressAutoHyphens/>
        <w:ind w:firstLine="1276"/>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rsidP="002C1AA2">
      <w:pPr>
        <w:tabs>
          <w:tab w:val="left" w:pos="1304"/>
        </w:tabs>
        <w:suppressAutoHyphens/>
        <w:ind w:firstLine="1276"/>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rsidP="002C1AA2">
      <w:pPr>
        <w:tabs>
          <w:tab w:val="left" w:pos="1304"/>
        </w:tabs>
        <w:suppressAutoHyphens/>
        <w:ind w:firstLine="1276"/>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3AA2919C" w:rsidR="0037662D" w:rsidRDefault="00FB2C0A" w:rsidP="002C1AA2">
      <w:pPr>
        <w:tabs>
          <w:tab w:val="left" w:pos="1304"/>
        </w:tabs>
        <w:suppressAutoHyphens/>
        <w:ind w:firstLine="1276"/>
        <w:jc w:val="both"/>
        <w:textAlignment w:val="center"/>
        <w:rPr>
          <w:bCs/>
          <w:szCs w:val="24"/>
        </w:rPr>
      </w:pPr>
      <w:r>
        <w:rPr>
          <w:szCs w:val="24"/>
        </w:rPr>
        <w:t xml:space="preserve">13. </w:t>
      </w:r>
      <w:r w:rsidR="002D54CF">
        <w:rPr>
          <w:color w:val="000000"/>
        </w:rPr>
        <w:t xml:space="preserve">Siekdama pasirengti pirkimui ir pranešti tiekėjams apie pirkimo planus bei reikalavimus, perkančioji organizacija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Viešųjų pirkimų įstatymo 27 straipsnio nuostatomis. </w:t>
      </w:r>
      <w:r>
        <w:rPr>
          <w:bCs/>
          <w:szCs w:val="24"/>
        </w:rPr>
        <w:t>.</w:t>
      </w:r>
    </w:p>
    <w:p w14:paraId="767BFDE8" w14:textId="77777777" w:rsidR="0037662D" w:rsidRDefault="00FB2C0A" w:rsidP="002C1AA2">
      <w:pPr>
        <w:tabs>
          <w:tab w:val="left" w:pos="1304"/>
        </w:tabs>
        <w:suppressAutoHyphens/>
        <w:ind w:firstLine="1276"/>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rsidP="002C1AA2">
      <w:pPr>
        <w:tabs>
          <w:tab w:val="left" w:pos="1304"/>
        </w:tabs>
        <w:suppressAutoHyphens/>
        <w:ind w:firstLine="1276"/>
        <w:jc w:val="both"/>
        <w:textAlignment w:val="center"/>
        <w:rPr>
          <w:szCs w:val="24"/>
        </w:rPr>
      </w:pPr>
      <w:r>
        <w:rPr>
          <w:szCs w:val="24"/>
        </w:rPr>
        <w:t xml:space="preserve">15. Pirkimų organizavimo tvarką perkančioji organizacija nustato vidaus dokumentuose. </w:t>
      </w:r>
    </w:p>
    <w:p w14:paraId="67F3515D" w14:textId="480A0988" w:rsidR="0037662D" w:rsidRDefault="00FB2C0A" w:rsidP="002C1AA2">
      <w:pPr>
        <w:tabs>
          <w:tab w:val="left" w:pos="1304"/>
        </w:tabs>
        <w:suppressAutoHyphens/>
        <w:ind w:firstLine="1276"/>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7C853918" w14:textId="77777777" w:rsidR="0037662D" w:rsidRDefault="00FB2C0A" w:rsidP="002C1AA2">
      <w:pPr>
        <w:tabs>
          <w:tab w:val="left" w:pos="1304"/>
        </w:tabs>
        <w:suppressAutoHyphens/>
        <w:ind w:firstLine="1276"/>
        <w:jc w:val="both"/>
        <w:textAlignment w:val="center"/>
      </w:pPr>
      <w:r>
        <w:rPr>
          <w:szCs w:val="24"/>
        </w:rPr>
        <w:t xml:space="preserve">17. </w:t>
      </w:r>
      <w:r>
        <w:t>Kiekviena atliekama pirkimo procedūra patvirtinama toliau nurodomais dokumentais:</w:t>
      </w:r>
    </w:p>
    <w:p w14:paraId="1DEC4588" w14:textId="77777777" w:rsidR="0037662D" w:rsidRDefault="00FB2C0A" w:rsidP="002C1AA2">
      <w:pPr>
        <w:tabs>
          <w:tab w:val="left" w:pos="1304"/>
        </w:tabs>
        <w:suppressAutoHyphens/>
        <w:ind w:firstLine="1276"/>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rsidP="002C1AA2">
      <w:pPr>
        <w:tabs>
          <w:tab w:val="left" w:pos="1304"/>
        </w:tabs>
        <w:suppressAutoHyphens/>
        <w:ind w:firstLine="1276"/>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rsidP="002C1AA2">
      <w:pPr>
        <w:tabs>
          <w:tab w:val="left" w:pos="1304"/>
        </w:tabs>
        <w:suppressAutoHyphens/>
        <w:ind w:firstLine="1276"/>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rsidP="002C1AA2">
      <w:pPr>
        <w:tabs>
          <w:tab w:val="left" w:pos="1304"/>
        </w:tabs>
        <w:suppressAutoHyphens/>
        <w:ind w:firstLine="1276"/>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6E0B11DA" w:rsidR="00FB2C0A" w:rsidRDefault="00FB2C0A" w:rsidP="002C1AA2">
      <w:pPr>
        <w:tabs>
          <w:tab w:val="left" w:pos="1304"/>
        </w:tabs>
        <w:suppressAutoHyphens/>
        <w:ind w:firstLine="1276"/>
        <w:jc w:val="both"/>
        <w:textAlignment w:val="baseline"/>
      </w:pPr>
      <w:r>
        <w:rPr>
          <w:rFonts w:eastAsia="Calibri"/>
          <w:szCs w:val="24"/>
        </w:rPr>
        <w:lastRenderedPageBreak/>
        <w:t xml:space="preserve">20. </w:t>
      </w:r>
      <w:r>
        <w:t xml:space="preserve">Perkančioji organizacija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rsidP="00F31C76">
      <w:pPr>
        <w:tabs>
          <w:tab w:val="left" w:pos="1304"/>
        </w:tabs>
        <w:suppressAutoHyphens/>
        <w:ind w:firstLine="720"/>
        <w:jc w:val="both"/>
        <w:textAlignment w:val="baseline"/>
      </w:pPr>
    </w:p>
    <w:p w14:paraId="122495E7" w14:textId="1F80BAC2" w:rsidR="0037662D" w:rsidRDefault="0037662D" w:rsidP="00851751">
      <w:pPr>
        <w:tabs>
          <w:tab w:val="left" w:pos="1304"/>
        </w:tabs>
        <w:suppressAutoHyphens/>
        <w:ind w:firstLine="720"/>
        <w:textAlignment w:val="baseline"/>
        <w:sectPr w:rsidR="0037662D" w:rsidSect="00F31C76">
          <w:headerReference w:type="even" r:id="rId8"/>
          <w:footerReference w:type="even" r:id="rId9"/>
          <w:footerReference w:type="default" r:id="rId10"/>
          <w:headerReference w:type="first" r:id="rId11"/>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rsidP="00F31C76">
      <w:pPr>
        <w:keepLines/>
        <w:tabs>
          <w:tab w:val="left" w:pos="1304"/>
        </w:tabs>
        <w:suppressAutoHyphens/>
        <w:ind w:left="810"/>
        <w:jc w:val="center"/>
        <w:textAlignment w:val="center"/>
        <w:rPr>
          <w:b/>
        </w:rPr>
      </w:pPr>
      <w:r>
        <w:rPr>
          <w:b/>
        </w:rPr>
        <w:lastRenderedPageBreak/>
        <w:t>II. PIRKIMO VYKDYMAS</w:t>
      </w:r>
    </w:p>
    <w:p w14:paraId="6EDE0969" w14:textId="77777777" w:rsidR="0037662D" w:rsidRDefault="0037662D" w:rsidP="00F31C76">
      <w:pPr>
        <w:keepLines/>
        <w:tabs>
          <w:tab w:val="left" w:pos="1304"/>
        </w:tabs>
        <w:suppressAutoHyphens/>
        <w:ind w:left="810"/>
        <w:jc w:val="center"/>
        <w:textAlignment w:val="center"/>
        <w:rPr>
          <w:b/>
        </w:rPr>
      </w:pPr>
    </w:p>
    <w:p w14:paraId="571BF176" w14:textId="77777777" w:rsidR="0037662D" w:rsidRDefault="00FB2C0A" w:rsidP="00F31C76">
      <w:pPr>
        <w:keepLines/>
        <w:tabs>
          <w:tab w:val="left" w:pos="-4950"/>
          <w:tab w:val="left" w:pos="1304"/>
        </w:tabs>
        <w:suppressAutoHyphens/>
        <w:ind w:left="1890" w:hanging="360"/>
        <w:textAlignment w:val="center"/>
      </w:pPr>
      <w:r>
        <w:t>21.</w:t>
      </w:r>
      <w:r>
        <w:tab/>
        <w:t xml:space="preserve">Pirkimo procedūros vykdomos toliau nurodyta seka:  </w:t>
      </w:r>
    </w:p>
    <w:p w14:paraId="660B207E" w14:textId="77777777" w:rsidR="0037662D" w:rsidRDefault="0037662D" w:rsidP="00F31C76">
      <w:pPr>
        <w:keepLines/>
        <w:tabs>
          <w:tab w:val="left" w:pos="-4950"/>
          <w:tab w:val="left" w:pos="1304"/>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rsidP="00F31C76">
            <w:pPr>
              <w:keepLines/>
              <w:tabs>
                <w:tab w:val="left" w:pos="900"/>
                <w:tab w:val="left" w:pos="1304"/>
              </w:tabs>
              <w:suppressAutoHyphens/>
              <w:jc w:val="center"/>
              <w:textAlignment w:val="center"/>
              <w:rPr>
                <w:b/>
                <w:szCs w:val="24"/>
              </w:rPr>
            </w:pPr>
          </w:p>
          <w:p w14:paraId="6635C93E" w14:textId="77777777" w:rsidR="0037662D" w:rsidRDefault="00FB2C0A" w:rsidP="00F31C76">
            <w:pPr>
              <w:keepLines/>
              <w:tabs>
                <w:tab w:val="left" w:pos="900"/>
                <w:tab w:val="left" w:pos="1304"/>
              </w:tabs>
              <w:suppressAutoHyphens/>
              <w:jc w:val="center"/>
              <w:textAlignment w:val="center"/>
              <w:rPr>
                <w:b/>
                <w:szCs w:val="24"/>
              </w:rPr>
            </w:pPr>
            <w:r>
              <w:rPr>
                <w:b/>
                <w:szCs w:val="24"/>
              </w:rPr>
              <w:t>Skelbiama apklausa</w:t>
            </w:r>
          </w:p>
        </w:tc>
        <w:tc>
          <w:tcPr>
            <w:tcW w:w="7020" w:type="dxa"/>
          </w:tcPr>
          <w:p w14:paraId="38762D56" w14:textId="77777777" w:rsidR="0037662D" w:rsidRDefault="0037662D" w:rsidP="00F31C76">
            <w:pPr>
              <w:keepLines/>
              <w:tabs>
                <w:tab w:val="left" w:pos="900"/>
                <w:tab w:val="left" w:pos="1304"/>
              </w:tabs>
              <w:suppressAutoHyphens/>
              <w:jc w:val="center"/>
              <w:textAlignment w:val="center"/>
              <w:rPr>
                <w:b/>
                <w:szCs w:val="24"/>
              </w:rPr>
            </w:pPr>
          </w:p>
          <w:p w14:paraId="28B5FF9B" w14:textId="77777777" w:rsidR="0037662D" w:rsidRDefault="00FB2C0A" w:rsidP="00F31C76">
            <w:pPr>
              <w:keepLines/>
              <w:tabs>
                <w:tab w:val="left" w:pos="900"/>
                <w:tab w:val="left" w:pos="1304"/>
              </w:tabs>
              <w:suppressAutoHyphens/>
              <w:jc w:val="center"/>
              <w:textAlignment w:val="center"/>
              <w:rPr>
                <w:b/>
                <w:szCs w:val="24"/>
              </w:rPr>
            </w:pPr>
            <w:r>
              <w:rPr>
                <w:b/>
                <w:szCs w:val="24"/>
              </w:rPr>
              <w:t xml:space="preserve">Neskelbiama apklausa </w:t>
            </w:r>
          </w:p>
          <w:p w14:paraId="691B9C19" w14:textId="77777777" w:rsidR="0037662D" w:rsidRDefault="0037662D" w:rsidP="00F31C76">
            <w:pPr>
              <w:tabs>
                <w:tab w:val="left" w:pos="1304"/>
              </w:tabs>
              <w:spacing w:line="259" w:lineRule="auto"/>
            </w:pPr>
          </w:p>
        </w:tc>
      </w:tr>
      <w:tr w:rsidR="0037662D" w14:paraId="20826625" w14:textId="77777777">
        <w:tc>
          <w:tcPr>
            <w:tcW w:w="13585" w:type="dxa"/>
            <w:gridSpan w:val="2"/>
          </w:tcPr>
          <w:p w14:paraId="34DD152E" w14:textId="77777777" w:rsidR="0037662D" w:rsidRDefault="00FB2C0A" w:rsidP="00F31C76">
            <w:pPr>
              <w:keepLines/>
              <w:tabs>
                <w:tab w:val="left" w:pos="900"/>
                <w:tab w:val="left" w:pos="1304"/>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39B8D8EC" w:rsidR="0037662D" w:rsidRDefault="00FB2C0A" w:rsidP="00F31C76">
            <w:pPr>
              <w:tabs>
                <w:tab w:val="left" w:pos="1304"/>
              </w:tabs>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14:paraId="102411F6" w14:textId="77777777" w:rsidR="0037662D" w:rsidRDefault="00FB2C0A" w:rsidP="00F31C76">
            <w:pPr>
              <w:keepLines/>
              <w:tabs>
                <w:tab w:val="left" w:pos="900"/>
                <w:tab w:val="left" w:pos="1304"/>
              </w:tabs>
              <w:suppressAutoHyphens/>
              <w:jc w:val="both"/>
              <w:textAlignment w:val="center"/>
              <w:rPr>
                <w:szCs w:val="24"/>
              </w:rPr>
            </w:pPr>
            <w:r>
              <w:rPr>
                <w:szCs w:val="24"/>
              </w:rPr>
              <w:t>21.1.1. Atliekama apklausiant pasirinktą skaičių tiekėjų.</w:t>
            </w:r>
          </w:p>
          <w:p w14:paraId="52D1D332" w14:textId="0366B1FA" w:rsidR="0037662D" w:rsidRDefault="00FB2C0A" w:rsidP="00F31C76">
            <w:pPr>
              <w:keepLines/>
              <w:tabs>
                <w:tab w:val="left" w:pos="526"/>
                <w:tab w:val="left" w:pos="616"/>
                <w:tab w:val="left" w:pos="796"/>
                <w:tab w:val="left" w:pos="1304"/>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14:paraId="56A01448" w14:textId="54DB1318" w:rsidR="0037662D" w:rsidRDefault="00FB2C0A" w:rsidP="00F31C76">
            <w:pPr>
              <w:tabs>
                <w:tab w:val="left" w:pos="1304"/>
              </w:tabs>
              <w:spacing w:line="259" w:lineRule="auto"/>
              <w:jc w:val="both"/>
            </w:pPr>
            <w:r>
              <w:rPr>
                <w:szCs w:val="24"/>
              </w:rPr>
              <w:t xml:space="preserve">21.1.3. </w:t>
            </w:r>
            <w:r w:rsidR="002D54CF">
              <w:rPr>
                <w:color w:val="000000"/>
              </w:rPr>
              <w:t xml:space="preserve">Aprašo 21.2.4 ir 21.2.6 punktuose nurodytais atvejais apklausa turi būti vykdoma CVP IS priemonėmis. </w:t>
            </w:r>
            <w:r>
              <w:rPr>
                <w:szCs w:val="24"/>
              </w:rPr>
              <w:t xml:space="preserve">. </w:t>
            </w:r>
          </w:p>
        </w:tc>
      </w:tr>
      <w:tr w:rsidR="0037662D" w14:paraId="6901F834" w14:textId="77777777">
        <w:tc>
          <w:tcPr>
            <w:tcW w:w="13585" w:type="dxa"/>
            <w:gridSpan w:val="2"/>
          </w:tcPr>
          <w:p w14:paraId="1593FA9C" w14:textId="77777777" w:rsidR="0037662D" w:rsidRDefault="00FB2C0A" w:rsidP="00F31C76">
            <w:pPr>
              <w:keepLines/>
              <w:tabs>
                <w:tab w:val="left" w:pos="900"/>
                <w:tab w:val="left" w:pos="1304"/>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rsidP="00F31C76">
            <w:pPr>
              <w:keepLines/>
              <w:tabs>
                <w:tab w:val="left" w:pos="900"/>
                <w:tab w:val="left" w:pos="1304"/>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rsidP="00F31C76">
            <w:pPr>
              <w:tabs>
                <w:tab w:val="left" w:pos="700"/>
                <w:tab w:val="left" w:pos="1304"/>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3786A1D" w:rsidR="0037662D" w:rsidRDefault="00FB2C0A" w:rsidP="00F31C76">
            <w:pPr>
              <w:tabs>
                <w:tab w:val="left" w:pos="700"/>
                <w:tab w:val="left" w:pos="1304"/>
                <w:tab w:val="left" w:pos="1833"/>
              </w:tabs>
              <w:suppressAutoHyphens/>
              <w:jc w:val="both"/>
              <w:textAlignment w:val="center"/>
              <w:rPr>
                <w:szCs w:val="24"/>
              </w:rPr>
            </w:pPr>
            <w:r>
              <w:rPr>
                <w:szCs w:val="24"/>
              </w:rPr>
              <w:t xml:space="preserve">21.2.2. </w:t>
            </w:r>
            <w:r w:rsidR="002D54CF">
              <w:rPr>
                <w:color w:val="000000"/>
              </w:rPr>
              <w:t> jei pirkime, apie kurį buvo skelbta, nebuvo gauta paraiškų ar pasiūlymų arba visos pateiktos paraiškos ar pasiūlymai yra nepriimtini ar netinkami, o pirminės pirkimo sąlygos iš esmės nekeičiamos</w:t>
            </w:r>
            <w:r>
              <w:rPr>
                <w:szCs w:val="24"/>
              </w:rPr>
              <w:t>;</w:t>
            </w:r>
          </w:p>
          <w:p w14:paraId="43A53DB9" w14:textId="77777777" w:rsidR="0037662D" w:rsidRDefault="00FB2C0A" w:rsidP="00F31C76">
            <w:pPr>
              <w:tabs>
                <w:tab w:val="left" w:pos="700"/>
                <w:tab w:val="left" w:pos="1304"/>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rsidP="00F31C76">
            <w:pPr>
              <w:tabs>
                <w:tab w:val="left" w:pos="700"/>
                <w:tab w:val="left" w:pos="1304"/>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rsidP="00F31C76">
            <w:pPr>
              <w:tabs>
                <w:tab w:val="left" w:pos="700"/>
                <w:tab w:val="left" w:pos="1304"/>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rsidP="00F31C76">
            <w:pPr>
              <w:tabs>
                <w:tab w:val="left" w:pos="1304"/>
              </w:tabs>
              <w:suppressAutoHyphens/>
              <w:ind w:firstLine="26"/>
              <w:jc w:val="both"/>
              <w:textAlignment w:val="baseline"/>
              <w:rPr>
                <w:szCs w:val="24"/>
              </w:rPr>
            </w:pPr>
            <w:r>
              <w:rPr>
                <w:szCs w:val="24"/>
              </w:rPr>
              <w:lastRenderedPageBreak/>
              <w:t>a) pirkimo tikslas yra sukurti arba įsigyti unikalų meno kūrinį ar meninį atlikimą;</w:t>
            </w:r>
          </w:p>
          <w:p w14:paraId="29040F2C" w14:textId="77777777" w:rsidR="0037662D" w:rsidRDefault="00FB2C0A" w:rsidP="00F31C76">
            <w:pPr>
              <w:tabs>
                <w:tab w:val="left" w:pos="1304"/>
              </w:tabs>
              <w:suppressAutoHyphens/>
              <w:jc w:val="both"/>
              <w:textAlignment w:val="baseline"/>
              <w:rPr>
                <w:szCs w:val="24"/>
              </w:rPr>
            </w:pPr>
            <w:r>
              <w:rPr>
                <w:szCs w:val="24"/>
              </w:rPr>
              <w:t xml:space="preserve">b) konkurencijos nėra dėl techninių priežasčių; </w:t>
            </w:r>
          </w:p>
          <w:p w14:paraId="1BC6DE15" w14:textId="77777777" w:rsidR="0037662D" w:rsidRDefault="00FB2C0A" w:rsidP="00F31C76">
            <w:pPr>
              <w:tabs>
                <w:tab w:val="left" w:pos="1304"/>
              </w:tabs>
              <w:suppressAutoHyphens/>
              <w:jc w:val="both"/>
              <w:textAlignment w:val="baseline"/>
              <w:rPr>
                <w:szCs w:val="24"/>
              </w:rPr>
            </w:pPr>
            <w:r>
              <w:rPr>
                <w:szCs w:val="24"/>
              </w:rPr>
              <w:t>c) dėl išimtinių teisių, įskaitant intelektinės nuosavybės teises, apsaugos.</w:t>
            </w:r>
          </w:p>
          <w:p w14:paraId="37428FF7" w14:textId="77777777" w:rsidR="0037662D" w:rsidRPr="00F31C76" w:rsidRDefault="00FB2C0A" w:rsidP="00F31C76">
            <w:pPr>
              <w:tabs>
                <w:tab w:val="left" w:pos="1304"/>
              </w:tabs>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rsidP="00F31C76">
            <w:pPr>
              <w:tabs>
                <w:tab w:val="left" w:pos="1304"/>
              </w:tabs>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rsidP="00F31C76">
            <w:pPr>
              <w:tabs>
                <w:tab w:val="left" w:pos="1304"/>
              </w:tabs>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rsidP="00F31C76">
            <w:pPr>
              <w:tabs>
                <w:tab w:val="left" w:pos="1304"/>
              </w:tabs>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rsidP="00F31C76">
            <w:pPr>
              <w:tabs>
                <w:tab w:val="left" w:pos="1304"/>
              </w:tabs>
              <w:suppressAutoHyphens/>
              <w:jc w:val="both"/>
              <w:textAlignment w:val="baseline"/>
              <w:rPr>
                <w:szCs w:val="24"/>
              </w:rPr>
            </w:pPr>
            <w:r>
              <w:rPr>
                <w:rFonts w:eastAsia="Calibri"/>
                <w:szCs w:val="24"/>
              </w:rPr>
              <w:t xml:space="preserve">21.2.10. kai iš to paties tiekėjo perkamos naujos paslaugos ar darbai, </w:t>
            </w:r>
            <w:r>
              <w:rPr>
                <w:rFonts w:eastAsia="Calibri"/>
                <w:szCs w:val="24"/>
              </w:rPr>
              <w:lastRenderedPageBreak/>
              <w:t xml:space="preserve">panašūs į tuos, kurie buvo pirkti pagal pirminę pirkimo sutartį, kai yra visos šios sąlygos kartu: </w:t>
            </w:r>
          </w:p>
          <w:p w14:paraId="52DB44A2" w14:textId="77777777" w:rsidR="0037662D" w:rsidRDefault="00FB2C0A" w:rsidP="00F31C76">
            <w:pPr>
              <w:tabs>
                <w:tab w:val="left" w:pos="1304"/>
              </w:tabs>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rsidP="00F31C76">
            <w:pPr>
              <w:tabs>
                <w:tab w:val="left" w:pos="1304"/>
              </w:tabs>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rsidP="00F31C76">
            <w:pPr>
              <w:tabs>
                <w:tab w:val="left" w:pos="1304"/>
              </w:tabs>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rsidP="00F31C76">
            <w:pPr>
              <w:tabs>
                <w:tab w:val="left" w:pos="1304"/>
              </w:tabs>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6D254858"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21.2.16. </w:t>
            </w:r>
            <w:r w:rsidR="00363725" w:rsidRPr="00363725">
              <w:rPr>
                <w:rFonts w:eastAsia="Calibri"/>
                <w:szCs w:val="24"/>
              </w:rPr>
              <w:t>jei perkamos ekspertų komisijų, komitetų, tarybų narių, taip pat jų pasitelkiamų ekspertų, valstybės institucijų ar įstaigų kontrolės veiklai reikalingų ekspertų teikiamos nematerialaus pobūdžio (intelektinės) paslaugos</w:t>
            </w:r>
            <w:r>
              <w:rPr>
                <w:rFonts w:eastAsia="Calibri"/>
                <w:szCs w:val="24"/>
              </w:rPr>
              <w:t>;</w:t>
            </w:r>
          </w:p>
          <w:p w14:paraId="6F89F6AF" w14:textId="77777777" w:rsidR="0037662D" w:rsidRDefault="00FB2C0A" w:rsidP="00F31C76">
            <w:pPr>
              <w:tabs>
                <w:tab w:val="left" w:pos="1304"/>
              </w:tabs>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0BC0AF08"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 xml:space="preserve">21.2.18. </w:t>
            </w:r>
            <w:r w:rsidR="00363725" w:rsidRPr="00363725">
              <w:rPr>
                <w:rFonts w:eastAsia="Calibri"/>
                <w:szCs w:val="24"/>
              </w:rPr>
              <w:t xml:space="preserve">jei perkamos </w:t>
            </w:r>
            <w:r w:rsidR="00363725" w:rsidRPr="00363725">
              <w:rPr>
                <w:rFonts w:eastAsia="Calibri"/>
                <w:szCs w:val="24"/>
                <w:lang w:eastAsia="lt-LT"/>
              </w:rPr>
              <w:t xml:space="preserve">prekės, gaminamos ir (ar) naudojamos tik </w:t>
            </w:r>
            <w:r w:rsidR="00363725" w:rsidRPr="00363725">
              <w:rPr>
                <w:rFonts w:eastAsia="Calibri"/>
                <w:szCs w:val="24"/>
                <w:lang w:eastAsia="lt-LT"/>
              </w:rPr>
              <w:lastRenderedPageBreak/>
              <w:t>mokslinių tyrimų, eksperimentų, studijų ar eksperimentinės plėtros tikslais, kai norimo rezultato negalima pasiekti naudojant tokios pačios paskirties gaminius</w:t>
            </w:r>
            <w:r>
              <w:rPr>
                <w:rFonts w:eastAsia="Calibri"/>
                <w:szCs w:val="24"/>
                <w:lang w:eastAsia="lt-LT"/>
              </w:rPr>
              <w:t>;</w:t>
            </w:r>
          </w:p>
          <w:p w14:paraId="3F0D8A4A" w14:textId="77777777"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496C3EC" w14:textId="7A076D3E" w:rsidR="0037662D" w:rsidRDefault="00FB2C0A" w:rsidP="00F31C76">
            <w:pPr>
              <w:tabs>
                <w:tab w:val="left" w:pos="1304"/>
              </w:tabs>
              <w:suppressAutoHyphens/>
              <w:jc w:val="both"/>
              <w:textAlignment w:val="baseline"/>
              <w:rPr>
                <w:rFonts w:eastAsia="Calibri"/>
                <w:szCs w:val="24"/>
                <w:lang w:eastAsia="lt-LT"/>
              </w:rPr>
            </w:pPr>
            <w:r>
              <w:rPr>
                <w:rFonts w:eastAsia="Calibri"/>
                <w:szCs w:val="24"/>
                <w:lang w:eastAsia="lt-LT"/>
              </w:rPr>
              <w:t>21.2.20. jei perkamos keleivių pervežimo, nakvynės ir kitos su tarnybine komandiruote susijusios paslaugos, kai jos įsigyjamos iš tiesioginio paslaugos teikėjo</w:t>
            </w:r>
            <w:r w:rsidR="00363725">
              <w:rPr>
                <w:rFonts w:eastAsia="Calibri"/>
                <w:szCs w:val="24"/>
                <w:lang w:eastAsia="lt-LT"/>
              </w:rPr>
              <w:t>;</w:t>
            </w:r>
          </w:p>
          <w:p w14:paraId="057F11C0" w14:textId="738EDDD6" w:rsidR="00363725" w:rsidRDefault="00363725" w:rsidP="00F31C76">
            <w:pPr>
              <w:tabs>
                <w:tab w:val="left" w:pos="1304"/>
              </w:tabs>
              <w:suppressAutoHyphens/>
              <w:jc w:val="both"/>
              <w:textAlignment w:val="baseline"/>
              <w:rPr>
                <w:rFonts w:eastAsia="Calibri"/>
                <w:szCs w:val="24"/>
              </w:rPr>
            </w:pPr>
            <w:r w:rsidRPr="00363725">
              <w:rPr>
                <w:rFonts w:eastAsia="Calibri"/>
                <w:szCs w:val="24"/>
              </w:rPr>
              <w:t xml:space="preserve">21.2.21. jei perkamos </w:t>
            </w:r>
            <w:r w:rsidRPr="00363725">
              <w:rPr>
                <w:bCs/>
                <w:szCs w:val="24"/>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Pr>
                <w:bCs/>
                <w:szCs w:val="24"/>
              </w:rPr>
              <w:t>.</w:t>
            </w:r>
          </w:p>
        </w:tc>
      </w:tr>
      <w:tr w:rsidR="0037662D" w14:paraId="27E40E94" w14:textId="77777777">
        <w:tc>
          <w:tcPr>
            <w:tcW w:w="13585" w:type="dxa"/>
            <w:gridSpan w:val="2"/>
          </w:tcPr>
          <w:p w14:paraId="72E0748C" w14:textId="77777777" w:rsidR="0037662D" w:rsidRDefault="00FB2C0A" w:rsidP="00F31C76">
            <w:pPr>
              <w:tabs>
                <w:tab w:val="left" w:pos="1304"/>
              </w:tabs>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rsidP="00F31C76">
            <w:pPr>
              <w:keepLines/>
              <w:tabs>
                <w:tab w:val="left" w:pos="900"/>
                <w:tab w:val="left" w:pos="1304"/>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rsidP="00F31C76">
            <w:pPr>
              <w:tabs>
                <w:tab w:val="left" w:pos="-4695"/>
                <w:tab w:val="left" w:pos="1304"/>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rsidP="00F31C76">
            <w:pPr>
              <w:tabs>
                <w:tab w:val="left" w:pos="-4695"/>
                <w:tab w:val="left" w:pos="1304"/>
              </w:tabs>
              <w:suppressAutoHyphens/>
              <w:jc w:val="both"/>
              <w:textAlignment w:val="baseline"/>
              <w:rPr>
                <w:szCs w:val="24"/>
              </w:rPr>
            </w:pPr>
            <w:r>
              <w:rPr>
                <w:szCs w:val="24"/>
              </w:rPr>
              <w:t>21.3.3. Pirkimo dokumentuose turi būti:</w:t>
            </w:r>
          </w:p>
          <w:p w14:paraId="352455C9" w14:textId="77777777" w:rsidR="0037662D" w:rsidRDefault="00FB2C0A" w:rsidP="00F31C76">
            <w:pPr>
              <w:tabs>
                <w:tab w:val="left" w:pos="1304"/>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rsidP="00F31C76">
            <w:pPr>
              <w:tabs>
                <w:tab w:val="left" w:pos="1304"/>
              </w:tabs>
              <w:suppressAutoHyphens/>
              <w:ind w:left="776" w:hanging="776"/>
              <w:jc w:val="both"/>
              <w:textAlignment w:val="baseline"/>
              <w:rPr>
                <w:szCs w:val="24"/>
              </w:rPr>
            </w:pPr>
            <w:r>
              <w:rPr>
                <w:szCs w:val="24"/>
              </w:rPr>
              <w:t>21.3.3.2. techninė specifikacija;</w:t>
            </w:r>
          </w:p>
          <w:p w14:paraId="503831BC" w14:textId="77777777" w:rsidR="0037662D" w:rsidRDefault="00FB2C0A" w:rsidP="00F31C76">
            <w:pPr>
              <w:tabs>
                <w:tab w:val="left" w:pos="1304"/>
              </w:tabs>
              <w:suppressAutoHyphens/>
              <w:jc w:val="both"/>
              <w:textAlignment w:val="baseline"/>
              <w:rPr>
                <w:szCs w:val="24"/>
              </w:rPr>
            </w:pPr>
            <w:r>
              <w:rPr>
                <w:szCs w:val="24"/>
              </w:rPr>
              <w:t xml:space="preserve">21.3.3.3. perkančiosios organizacijos siūlomos šalims pasirašyti pirkimo sutarties sąlygos ir (arba) pirkimo sutarties projektas, jeigu jis yra parengtas, įskaitant šio Aprašo 21.4.6 punkte </w:t>
            </w:r>
            <w:r>
              <w:rPr>
                <w:szCs w:val="24"/>
              </w:rPr>
              <w:lastRenderedPageBreak/>
              <w:t>nustatytą informaciją;</w:t>
            </w:r>
          </w:p>
          <w:p w14:paraId="16D8CECB" w14:textId="77777777" w:rsidR="0037662D" w:rsidRDefault="00FB2C0A" w:rsidP="00F31C76">
            <w:pPr>
              <w:tabs>
                <w:tab w:val="left" w:pos="1304"/>
              </w:tabs>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rsidP="00F31C76">
            <w:pPr>
              <w:tabs>
                <w:tab w:val="left" w:pos="1304"/>
              </w:tabs>
              <w:suppressAutoHyphens/>
              <w:ind w:left="150" w:hanging="180"/>
              <w:jc w:val="both"/>
              <w:textAlignment w:val="baseline"/>
              <w:rPr>
                <w:szCs w:val="24"/>
              </w:rPr>
            </w:pPr>
            <w:r>
              <w:rPr>
                <w:szCs w:val="24"/>
              </w:rPr>
              <w:t>21.3.3.5. pasiūlymų rengimo reikalavimai;</w:t>
            </w:r>
          </w:p>
          <w:p w14:paraId="141C2CB3" w14:textId="77777777" w:rsidR="0037662D" w:rsidRDefault="00FB2C0A" w:rsidP="00F31C76">
            <w:pPr>
              <w:tabs>
                <w:tab w:val="left" w:pos="1304"/>
              </w:tabs>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rsidP="00F31C76">
            <w:pPr>
              <w:tabs>
                <w:tab w:val="left" w:pos="1304"/>
              </w:tabs>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rsidP="00F31C76">
            <w:pPr>
              <w:tabs>
                <w:tab w:val="left" w:pos="1304"/>
              </w:tabs>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rsidP="00F31C76">
            <w:pPr>
              <w:tabs>
                <w:tab w:val="left" w:pos="-7485"/>
                <w:tab w:val="left" w:pos="1304"/>
              </w:tabs>
              <w:suppressAutoHyphens/>
              <w:jc w:val="both"/>
              <w:textAlignment w:val="baseline"/>
              <w:rPr>
                <w:szCs w:val="24"/>
              </w:rPr>
            </w:pPr>
            <w:r>
              <w:rPr>
                <w:szCs w:val="24"/>
              </w:rPr>
              <w:t xml:space="preserve">21.3.3.9. reikalavimas tiekėjams nurodyti, kokiai pirkimo daliai ir </w:t>
            </w:r>
            <w:r>
              <w:rPr>
                <w:szCs w:val="24"/>
              </w:rPr>
              <w:lastRenderedPageBreak/>
              <w:t xml:space="preserve">kokie </w:t>
            </w:r>
            <w:proofErr w:type="spellStart"/>
            <w:r>
              <w:rPr>
                <w:szCs w:val="24"/>
              </w:rPr>
              <w:t>subtiekėjai</w:t>
            </w:r>
            <w:proofErr w:type="spellEnd"/>
            <w:r>
              <w:rPr>
                <w:szCs w:val="24"/>
              </w:rPr>
              <w:t xml:space="preserve"> (jeigu jie žinomi) pasitelkiami;</w:t>
            </w:r>
          </w:p>
          <w:p w14:paraId="45078DB4" w14:textId="77777777" w:rsidR="0037662D" w:rsidRDefault="00FB2C0A" w:rsidP="00F31C76">
            <w:pPr>
              <w:tabs>
                <w:tab w:val="left" w:pos="1304"/>
              </w:tabs>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rsidP="00F31C76">
            <w:pPr>
              <w:tabs>
                <w:tab w:val="left" w:pos="1304"/>
              </w:tabs>
              <w:suppressAutoHyphens/>
              <w:jc w:val="both"/>
              <w:textAlignment w:val="baseline"/>
              <w:rPr>
                <w:szCs w:val="24"/>
              </w:rPr>
            </w:pPr>
            <w:r>
              <w:rPr>
                <w:szCs w:val="24"/>
              </w:rPr>
              <w:t>21.3.3.11.informacija apie pasiūlymų pateikimo termino pabaigą, pateikimo vietą ir būdą;</w:t>
            </w:r>
          </w:p>
          <w:p w14:paraId="5DAC0529" w14:textId="15C667F0" w:rsidR="0037662D" w:rsidRDefault="00FB2C0A" w:rsidP="00F31C76">
            <w:pPr>
              <w:tabs>
                <w:tab w:val="left" w:pos="1304"/>
              </w:tabs>
              <w:suppressAutoHyphens/>
              <w:jc w:val="both"/>
              <w:textAlignment w:val="baseline"/>
              <w:rPr>
                <w:szCs w:val="24"/>
              </w:rPr>
            </w:pPr>
            <w:r>
              <w:rPr>
                <w:szCs w:val="24"/>
              </w:rPr>
              <w:t>21.3.3.12. informacija apie galimybę šifruoti teikiamus pasiūlymus;</w:t>
            </w:r>
          </w:p>
          <w:p w14:paraId="2B4EE132" w14:textId="77777777" w:rsidR="0037662D" w:rsidRDefault="00FB2C0A" w:rsidP="00F31C76">
            <w:pPr>
              <w:tabs>
                <w:tab w:val="left" w:pos="1304"/>
              </w:tabs>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77777777" w:rsidR="0037662D" w:rsidRDefault="00FB2C0A" w:rsidP="00F31C76">
            <w:pPr>
              <w:keepLines/>
              <w:tabs>
                <w:tab w:val="left" w:pos="60"/>
                <w:tab w:val="left" w:pos="1304"/>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rsidP="00F31C76">
            <w:pPr>
              <w:tabs>
                <w:tab w:val="left" w:pos="-11277"/>
                <w:tab w:val="left" w:pos="-7485"/>
                <w:tab w:val="left" w:pos="1230"/>
                <w:tab w:val="left" w:pos="1304"/>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rsidP="00F31C76">
            <w:pPr>
              <w:tabs>
                <w:tab w:val="left" w:pos="1304"/>
              </w:tabs>
              <w:suppressAutoHyphens/>
              <w:jc w:val="both"/>
              <w:textAlignment w:val="baseline"/>
              <w:rPr>
                <w:szCs w:val="24"/>
              </w:rPr>
            </w:pPr>
            <w:r>
              <w:rPr>
                <w:szCs w:val="24"/>
              </w:rPr>
              <w:t xml:space="preserve">21.3.3.18. kita informacija, nurodyta Viešųjų pirkimų įstatymo 35 straipsnyje, pirkimo dokumentuose pateikiama pagal poreikį, </w:t>
            </w:r>
            <w:r>
              <w:rPr>
                <w:szCs w:val="24"/>
              </w:rPr>
              <w:lastRenderedPageBreak/>
              <w:t>atsižvelgiant į pirkimo objekto specifiką.</w:t>
            </w:r>
          </w:p>
          <w:p w14:paraId="31DCF598" w14:textId="77777777" w:rsidR="0037662D" w:rsidRDefault="00FB2C0A" w:rsidP="00F31C76">
            <w:pPr>
              <w:tabs>
                <w:tab w:val="left" w:pos="1304"/>
              </w:tabs>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8E2ACA" w:rsidR="0037662D" w:rsidRDefault="00FB2C0A" w:rsidP="00F31C76">
            <w:pPr>
              <w:tabs>
                <w:tab w:val="left" w:pos="1304"/>
              </w:tabs>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14:paraId="52CB308D" w14:textId="77777777" w:rsidR="0037662D" w:rsidRDefault="00FB2C0A" w:rsidP="00F31C76">
            <w:pPr>
              <w:keepLines/>
              <w:tabs>
                <w:tab w:val="left" w:pos="900"/>
                <w:tab w:val="left" w:pos="1304"/>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rsidP="00F31C76">
            <w:pPr>
              <w:tabs>
                <w:tab w:val="left" w:pos="885"/>
                <w:tab w:val="left" w:pos="1304"/>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rsidP="00F31C76">
            <w:pPr>
              <w:tabs>
                <w:tab w:val="left" w:pos="783"/>
                <w:tab w:val="left" w:pos="885"/>
                <w:tab w:val="left" w:pos="1304"/>
              </w:tabs>
              <w:suppressAutoHyphens/>
              <w:jc w:val="both"/>
              <w:textAlignment w:val="baseline"/>
            </w:pPr>
            <w:r>
              <w:t xml:space="preserve">21.3.8. Jei pateikti paaiškinimai ar patikslinimai iš esmės keičia pirkimo dokumentuose nustatytus pirkimo objektui keliamus </w:t>
            </w:r>
            <w:r>
              <w:lastRenderedPageBreak/>
              <w:t xml:space="preserve">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rsidP="00F31C76">
            <w:pPr>
              <w:tabs>
                <w:tab w:val="left" w:pos="885"/>
                <w:tab w:val="left" w:pos="1304"/>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rsidP="00F31C76">
            <w:pPr>
              <w:tabs>
                <w:tab w:val="left" w:pos="1304"/>
              </w:tabs>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240C87F6" w:rsidR="0037662D" w:rsidRDefault="00FB2C0A" w:rsidP="00F31C76">
            <w:pPr>
              <w:keepLines/>
              <w:tabs>
                <w:tab w:val="left" w:pos="900"/>
                <w:tab w:val="left" w:pos="1304"/>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14:paraId="282BBADE" w14:textId="77777777" w:rsidR="0037662D" w:rsidRDefault="00FB2C0A" w:rsidP="00F31C76">
            <w:pPr>
              <w:tabs>
                <w:tab w:val="left" w:pos="1304"/>
              </w:tabs>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rsidP="00F31C76">
            <w:pPr>
              <w:tabs>
                <w:tab w:val="left" w:pos="1304"/>
              </w:tabs>
              <w:suppressAutoHyphens/>
              <w:jc w:val="both"/>
              <w:textAlignment w:val="baseline"/>
              <w:rPr>
                <w:b/>
                <w:szCs w:val="24"/>
              </w:rPr>
            </w:pPr>
            <w:r>
              <w:t xml:space="preserve">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w:t>
            </w:r>
            <w:r>
              <w:lastRenderedPageBreak/>
              <w:t>atitinka keliamus reikalavimus;</w:t>
            </w:r>
          </w:p>
          <w:p w14:paraId="6A29D208" w14:textId="77777777" w:rsidR="0037662D" w:rsidRDefault="00FB2C0A" w:rsidP="00F31C76">
            <w:pPr>
              <w:keepLines/>
              <w:tabs>
                <w:tab w:val="left" w:pos="885"/>
                <w:tab w:val="left" w:pos="1304"/>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rsidP="00F31C76">
            <w:pPr>
              <w:keepLines/>
              <w:tabs>
                <w:tab w:val="left" w:pos="885"/>
                <w:tab w:val="left" w:pos="1304"/>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rsidP="00F31C76">
            <w:pPr>
              <w:keepLines/>
              <w:tabs>
                <w:tab w:val="left" w:pos="1304"/>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rsidP="00F31C76">
            <w:pPr>
              <w:keepLines/>
              <w:tabs>
                <w:tab w:val="left" w:pos="1304"/>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rsidP="00F31C76">
            <w:pPr>
              <w:keepLines/>
              <w:tabs>
                <w:tab w:val="left" w:pos="975"/>
                <w:tab w:val="left" w:pos="1304"/>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rsidP="00F31C76">
            <w:pPr>
              <w:keepLines/>
              <w:tabs>
                <w:tab w:val="left" w:pos="-1980"/>
                <w:tab w:val="left" w:pos="510"/>
                <w:tab w:val="left" w:pos="1304"/>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rsidP="00F31C76">
            <w:pPr>
              <w:keepLines/>
              <w:tabs>
                <w:tab w:val="left" w:pos="-1980"/>
                <w:tab w:val="left" w:pos="510"/>
                <w:tab w:val="left" w:pos="1304"/>
              </w:tabs>
              <w:suppressAutoHyphens/>
              <w:jc w:val="both"/>
              <w:textAlignment w:val="center"/>
            </w:pPr>
            <w:r>
              <w:rPr>
                <w:szCs w:val="24"/>
              </w:rPr>
              <w:t xml:space="preserve">b) tretiesiems asmenims ir derybose dalyvaujantiems tiekėjams negali būti atskleidžiama jokia derybų metu iš tiekėjo gauta </w:t>
            </w:r>
            <w:r>
              <w:rPr>
                <w:szCs w:val="24"/>
              </w:rPr>
              <w:lastRenderedPageBreak/>
              <w:t>informacija, taip pat informacija apie derybų metu pasiektus susitarimus;</w:t>
            </w:r>
          </w:p>
          <w:p w14:paraId="56871FFE" w14:textId="77777777" w:rsidR="0037662D" w:rsidRDefault="00FB2C0A" w:rsidP="00F31C76">
            <w:pPr>
              <w:keepLines/>
              <w:tabs>
                <w:tab w:val="left" w:pos="-1980"/>
                <w:tab w:val="left" w:pos="1304"/>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rsidP="00F31C76">
            <w:pPr>
              <w:keepLines/>
              <w:tabs>
                <w:tab w:val="left" w:pos="60"/>
                <w:tab w:val="left" w:pos="1304"/>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rsidP="00F31C76">
            <w:pPr>
              <w:keepLines/>
              <w:tabs>
                <w:tab w:val="left" w:pos="60"/>
                <w:tab w:val="left" w:pos="1304"/>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rsidP="00F31C76">
            <w:pPr>
              <w:keepLines/>
              <w:tabs>
                <w:tab w:val="left" w:pos="60"/>
                <w:tab w:val="left" w:pos="1304"/>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w:t>
            </w:r>
            <w:r>
              <w:lastRenderedPageBreak/>
              <w:t>dalies ir 55 straipsnio 9 dalies nuostatomis.</w:t>
            </w:r>
          </w:p>
          <w:p w14:paraId="2A966254" w14:textId="77777777" w:rsidR="0037662D" w:rsidRDefault="00FB2C0A" w:rsidP="00F31C76">
            <w:pPr>
              <w:keepLines/>
              <w:tabs>
                <w:tab w:val="left" w:pos="795"/>
                <w:tab w:val="left" w:pos="885"/>
                <w:tab w:val="left" w:pos="1304"/>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rsidP="00F31C76">
            <w:pPr>
              <w:keepLines/>
              <w:tabs>
                <w:tab w:val="left" w:pos="795"/>
                <w:tab w:val="left" w:pos="885"/>
                <w:tab w:val="left" w:pos="1304"/>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7F987DE9" w14:textId="09539FB7" w:rsidR="0037662D" w:rsidRDefault="00FB2C0A" w:rsidP="00F31C76">
            <w:pPr>
              <w:keepLines/>
              <w:tabs>
                <w:tab w:val="left" w:pos="885"/>
                <w:tab w:val="left" w:pos="1304"/>
              </w:tabs>
              <w:suppressAutoHyphens/>
              <w:jc w:val="both"/>
              <w:textAlignment w:val="center"/>
            </w:pPr>
            <w:r>
              <w:t xml:space="preserve">21.3.15. </w:t>
            </w:r>
            <w:r w:rsidR="00363725" w:rsidRPr="00363725">
              <w:rPr>
                <w:bCs/>
              </w:rPr>
              <w:t>Jei pirkime naudotas EBVPD ar prašyta pateikti laisvos formos deklaraciją dėl tiekėjo atitikties Reikalavimams tiekėjui,</w:t>
            </w:r>
            <w:r w:rsidR="00363725" w:rsidRPr="00363725">
              <w:t xml:space="preserve"> </w:t>
            </w:r>
            <w:r w:rsidR="00363725" w:rsidRPr="00363725">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sidR="00363725" w:rsidRPr="00363725">
              <w:t xml:space="preserve">Tiekėjo pateikta informacija patikslinama, papildoma arba paaiškinama pagal Viešųjų pirkimų įstatymo 45 straipsnio 3 dalyje nustatytus reikalavimus. </w:t>
            </w:r>
            <w:r w:rsidR="00363725" w:rsidRPr="00363725">
              <w:rPr>
                <w:szCs w:val="24"/>
              </w:rPr>
              <w:t xml:space="preserve">Jei šių dokumentų tiekėjas pateikti negali, jis šalinamas iš pirkimo. Jei buvo sudaroma pasiūlymų eilė </w:t>
            </w:r>
            <w:r w:rsidR="00363725" w:rsidRPr="00363725">
              <w:t>–</w:t>
            </w:r>
            <w:r w:rsidR="00363725" w:rsidRPr="00363725">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Dalyviai ne vėliau kaip per 5 darbo dienas nuo sprendimo priėmimo raštu informuojami </w:t>
            </w:r>
            <w:r w:rsidR="00363725" w:rsidRPr="00363725">
              <w:rPr>
                <w:szCs w:val="24"/>
              </w:rPr>
              <w:lastRenderedPageBreak/>
              <w:t>apie procedūros rezultatus, vadovaujantis Viešųjų pirkimų įstatymo 58 straipsnio 1 dalies reikalavimais. Tiekėjas, kurio pasiūlymas nustatytas laimėjęs, kviečiamas sudaryti pirkimo ar preliminariosios sutarties</w:t>
            </w:r>
            <w:r>
              <w:t xml:space="preserve">21.3.16. </w:t>
            </w:r>
            <w:r w:rsidR="00363725" w:rsidRPr="00363725">
              <w:rPr>
                <w:bCs/>
              </w:rPr>
              <w:t>Jei pirkime EBVPD nenaudotas</w:t>
            </w:r>
            <w:r w:rsidR="00363725" w:rsidRPr="00363725">
              <w:t xml:space="preserve"> ir prašyta pateikti atitiktį keliamiems Reikalavimams tiekėjui patvirtinančius dokumentus – pirmasis pasiūlymų eilėje esantis </w:t>
            </w:r>
            <w:r w:rsidR="00363725" w:rsidRPr="00363725">
              <w:rPr>
                <w:szCs w:val="24"/>
              </w:rPr>
              <w:t>tiekėjas (o jeigu ji nesudaroma – vienintelis pasiūlymą pateikęs ar vienintelis likęs nepašalintas tiekėjas) skelbiamas pirkimo laimėtoju, dalyviai ne vėliau kaip per 5 darbo dienas nuo sprendimo priėmimo raštu informuojami apie procedūros rezultatus, vadovaujantis Viešųjų pirkimų įstatymo 58 straipsnio 1 dalies reikalavimais. Tiekėjas, kurio pasiūlymas nustatytas laimėjęs, kviečiamas sudaryti pirkimo ar preliminariosios sutarties</w:t>
            </w:r>
          </w:p>
          <w:p w14:paraId="18235EDD" w14:textId="77777777" w:rsidR="0037662D" w:rsidRDefault="00FB2C0A" w:rsidP="00F31C76">
            <w:pPr>
              <w:keepLines/>
              <w:tabs>
                <w:tab w:val="left" w:pos="885"/>
                <w:tab w:val="left" w:pos="1304"/>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11C8A980" w:rsidR="0037662D" w:rsidRDefault="00FB2C0A" w:rsidP="00F31C76">
            <w:pPr>
              <w:keepLines/>
              <w:tabs>
                <w:tab w:val="left" w:pos="900"/>
                <w:tab w:val="left" w:pos="1304"/>
              </w:tabs>
              <w:suppressAutoHyphens/>
              <w:jc w:val="both"/>
              <w:textAlignment w:val="center"/>
            </w:pPr>
            <w:r>
              <w:rPr>
                <w:szCs w:val="24"/>
              </w:rPr>
              <w:t xml:space="preserve">21.3.18. </w:t>
            </w:r>
            <w:r w:rsidR="00363725" w:rsidRPr="00363725">
              <w:rPr>
                <w:bCs/>
                <w:szCs w:val="24"/>
              </w:rPr>
              <w:t xml:space="preserve">Jei priimamas sprendimas nesudaryti pirkimo sutarties ar </w:t>
            </w:r>
            <w:r w:rsidR="00363725" w:rsidRPr="00363725">
              <w:rPr>
                <w:bCs/>
                <w:szCs w:val="24"/>
              </w:rPr>
              <w:lastRenderedPageBreak/>
              <w:t>preliminariosios sutarties arba pradėti pirkimą iš naujo</w:t>
            </w:r>
            <w:r w:rsidR="00363725" w:rsidRPr="00363725">
              <w:rPr>
                <w:szCs w:val="24"/>
              </w:rPr>
              <w:t xml:space="preserve"> – dalyviai apie tai informuojami, nurodant tokio sprendimo priežastis</w:t>
            </w:r>
            <w:r>
              <w:rPr>
                <w:szCs w:val="24"/>
              </w:rPr>
              <w:t>.</w:t>
            </w:r>
          </w:p>
        </w:tc>
        <w:tc>
          <w:tcPr>
            <w:tcW w:w="7020" w:type="dxa"/>
          </w:tcPr>
          <w:p w14:paraId="7CCE652D" w14:textId="77777777" w:rsidR="0037662D" w:rsidRDefault="00FB2C0A" w:rsidP="00F31C76">
            <w:pPr>
              <w:keepLines/>
              <w:tabs>
                <w:tab w:val="left" w:pos="900"/>
                <w:tab w:val="left" w:pos="1304"/>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rsidP="00F31C76">
            <w:pPr>
              <w:keepLines/>
              <w:tabs>
                <w:tab w:val="left" w:pos="900"/>
                <w:tab w:val="left" w:pos="1304"/>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rsidP="00F31C76">
            <w:pPr>
              <w:tabs>
                <w:tab w:val="left" w:pos="1304"/>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39865CA3" w14:textId="77777777" w:rsidR="00363725" w:rsidRDefault="00FB2C0A" w:rsidP="00F31C76">
            <w:pPr>
              <w:tabs>
                <w:tab w:val="left" w:pos="1304"/>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 xml:space="preserve">nėra per didelė ir perkančiajai organizacijai </w:t>
            </w:r>
            <w:r>
              <w:rPr>
                <w:rFonts w:eastAsia="Calibri"/>
                <w:b/>
                <w:szCs w:val="24"/>
              </w:rPr>
              <w:lastRenderedPageBreak/>
              <w:t>nepriimtina</w:t>
            </w:r>
            <w:r>
              <w:rPr>
                <w:b/>
                <w:szCs w:val="24"/>
              </w:rPr>
              <w:t>.</w:t>
            </w:r>
            <w:r>
              <w:rPr>
                <w:szCs w:val="24"/>
              </w:rPr>
              <w:t xml:space="preserve"> </w:t>
            </w:r>
          </w:p>
          <w:p w14:paraId="50DD3C04" w14:textId="729CA005" w:rsidR="0037662D" w:rsidRDefault="00FB2C0A" w:rsidP="00F31C76">
            <w:pPr>
              <w:tabs>
                <w:tab w:val="left" w:pos="1304"/>
                <w:tab w:val="left" w:pos="1833"/>
              </w:tabs>
              <w:suppressAutoHyphens/>
              <w:jc w:val="both"/>
              <w:textAlignment w:val="center"/>
              <w:rPr>
                <w:szCs w:val="24"/>
              </w:rPr>
            </w:pPr>
            <w:r>
              <w:rPr>
                <w:szCs w:val="24"/>
              </w:rPr>
              <w:t xml:space="preserve">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rsidP="00F31C76">
            <w:pPr>
              <w:keepLines/>
              <w:tabs>
                <w:tab w:val="left" w:pos="1304"/>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rsidP="00F31C76">
            <w:pPr>
              <w:keepLines/>
              <w:tabs>
                <w:tab w:val="left" w:pos="795"/>
                <w:tab w:val="left" w:pos="885"/>
                <w:tab w:val="left" w:pos="1304"/>
              </w:tabs>
              <w:suppressAutoHyphens/>
              <w:jc w:val="both"/>
              <w:textAlignment w:val="center"/>
            </w:pPr>
            <w:r>
              <w:t xml:space="preserve">21.3.7. </w:t>
            </w:r>
            <w:r>
              <w:rPr>
                <w:b/>
              </w:rPr>
              <w:t>Priimamas sprendimas dėl laimėtojo:</w:t>
            </w:r>
          </w:p>
          <w:p w14:paraId="5C6B638C" w14:textId="77777777" w:rsidR="0037662D" w:rsidRDefault="00FB2C0A" w:rsidP="00F31C76">
            <w:pPr>
              <w:keepLines/>
              <w:tabs>
                <w:tab w:val="left" w:pos="795"/>
                <w:tab w:val="left" w:pos="885"/>
                <w:tab w:val="left" w:pos="1304"/>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rsidP="00F31C76">
            <w:pPr>
              <w:keepLines/>
              <w:tabs>
                <w:tab w:val="left" w:pos="795"/>
                <w:tab w:val="left" w:pos="885"/>
                <w:tab w:val="left" w:pos="1304"/>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2EF05A5D" w:rsidR="0037662D" w:rsidRDefault="003412C9" w:rsidP="0061487F">
            <w:pPr>
              <w:keepLines/>
              <w:tabs>
                <w:tab w:val="left" w:pos="900"/>
                <w:tab w:val="left" w:pos="1304"/>
              </w:tabs>
              <w:suppressAutoHyphens/>
              <w:jc w:val="both"/>
              <w:textAlignment w:val="center"/>
              <w:rPr>
                <w:szCs w:val="24"/>
              </w:rPr>
            </w:pPr>
            <w:r w:rsidDel="003412C9">
              <w:rPr>
                <w:szCs w:val="24"/>
              </w:rPr>
              <w:t xml:space="preserve"> </w:t>
            </w:r>
            <w:r w:rsidR="0061487F" w:rsidRPr="0061487F">
              <w:rPr>
                <w:szCs w:val="24"/>
              </w:rPr>
              <w:t>„21.3.8. Dalyviai ne vėliau kaip per 5 darbo dienas nuo sprendimo priėmimo raštu informuojami apie procedūros rezultatus, vadovaujantis Viešųjų pirkimų įstatymo 58 straipsnio 1 dalies reikalavimais</w:t>
            </w:r>
            <w:r w:rsidR="00FB2C0A">
              <w:rPr>
                <w:szCs w:val="24"/>
              </w:rPr>
              <w:t xml:space="preserve">. </w:t>
            </w:r>
          </w:p>
          <w:p w14:paraId="47BD9B46" w14:textId="77777777" w:rsidR="0037662D" w:rsidRDefault="00FB2C0A" w:rsidP="00F31C76">
            <w:pPr>
              <w:keepLines/>
              <w:tabs>
                <w:tab w:val="left" w:pos="900"/>
                <w:tab w:val="left" w:pos="1304"/>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rsidP="00F31C76">
            <w:pPr>
              <w:keepLines/>
              <w:tabs>
                <w:tab w:val="left" w:pos="900"/>
                <w:tab w:val="left" w:pos="1304"/>
              </w:tabs>
              <w:suppressAutoHyphens/>
              <w:jc w:val="both"/>
              <w:textAlignment w:val="center"/>
            </w:pPr>
          </w:p>
        </w:tc>
      </w:tr>
      <w:tr w:rsidR="0037662D" w14:paraId="7FEC9A19" w14:textId="77777777">
        <w:tc>
          <w:tcPr>
            <w:tcW w:w="13585" w:type="dxa"/>
            <w:gridSpan w:val="2"/>
          </w:tcPr>
          <w:p w14:paraId="3FAD8C4F" w14:textId="77777777" w:rsidR="0037662D" w:rsidRDefault="00FB2C0A" w:rsidP="00F31C76">
            <w:pPr>
              <w:tabs>
                <w:tab w:val="left" w:pos="1304"/>
              </w:tabs>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3921EE75" w:rsidR="0037662D" w:rsidRDefault="00FB2C0A" w:rsidP="00F31C76">
            <w:pPr>
              <w:keepLines/>
              <w:tabs>
                <w:tab w:val="left" w:pos="885"/>
                <w:tab w:val="left" w:pos="1304"/>
              </w:tabs>
              <w:suppressAutoHyphens/>
              <w:jc w:val="both"/>
              <w:textAlignment w:val="center"/>
            </w:pPr>
            <w:r>
              <w:rPr>
                <w:rFonts w:eastAsia="Calibri"/>
                <w:szCs w:val="24"/>
              </w:rPr>
              <w:t xml:space="preserve">21.4.1. </w:t>
            </w:r>
            <w:r w:rsidR="0061487F" w:rsidRPr="0061487F">
              <w:rPr>
                <w:rFonts w:eastAsia="Calibri"/>
                <w:szCs w:val="24"/>
              </w:rPr>
              <w:t>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r>
              <w:rPr>
                <w:rFonts w:eastAsia="Calibri"/>
                <w:szCs w:val="24"/>
              </w:rPr>
              <w:t>.</w:t>
            </w:r>
          </w:p>
          <w:p w14:paraId="6F0FA582" w14:textId="77777777" w:rsidR="0037662D" w:rsidRDefault="00FB2C0A" w:rsidP="00F31C76">
            <w:pPr>
              <w:keepLines/>
              <w:tabs>
                <w:tab w:val="left" w:pos="885"/>
                <w:tab w:val="left" w:pos="1304"/>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rsidP="00F31C76">
            <w:pPr>
              <w:keepLines/>
              <w:tabs>
                <w:tab w:val="left" w:pos="885"/>
                <w:tab w:val="left" w:pos="1304"/>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441C78D4" w:rsidR="0037662D" w:rsidRDefault="00FB2C0A" w:rsidP="00F31C76">
            <w:pPr>
              <w:keepLines/>
              <w:tabs>
                <w:tab w:val="left" w:pos="885"/>
                <w:tab w:val="left" w:pos="1304"/>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14:paraId="45F50708" w14:textId="15D657ED" w:rsidR="0037662D" w:rsidRDefault="00FB2C0A" w:rsidP="00F31C76">
            <w:pPr>
              <w:keepLines/>
              <w:tabs>
                <w:tab w:val="left" w:pos="1304"/>
                <w:tab w:val="left" w:pos="1800"/>
              </w:tabs>
              <w:suppressAutoHyphens/>
              <w:jc w:val="both"/>
              <w:textAlignment w:val="center"/>
            </w:pPr>
            <w:r>
              <w:rPr>
                <w:rFonts w:eastAsia="Calibri"/>
                <w:bCs/>
                <w:szCs w:val="24"/>
              </w:rPr>
              <w:t xml:space="preserve">21.4.5. </w:t>
            </w:r>
            <w:r w:rsidR="0061487F" w:rsidRPr="0061487F">
              <w:rPr>
                <w:rFonts w:eastAsia="Calibri"/>
                <w:bCs/>
                <w:szCs w:val="24"/>
              </w:rPr>
              <w:t xml:space="preserve">Šio Aprašo 21.4.4 punkte nustatytas reikalavimas netaikomas laimėjusio dalyvio pasiūlymui, kai pasiūlymas pateikiamas žodžiu arba sudarytai pirkimo sutarčiai, kai pirkimo sutartis sudaroma žodžiu, taip pat pirkimams, atliekamiems neskelbiamos apklausos būdu šio Aprašo 21.2.5 punkto b ir c papunkčiuose ir 21.2.15 </w:t>
            </w:r>
            <w:r w:rsidR="0061487F" w:rsidRPr="0061487F">
              <w:t xml:space="preserve">– </w:t>
            </w:r>
            <w:r w:rsidR="0061487F" w:rsidRPr="0061487F">
              <w:rPr>
                <w:rFonts w:eastAsia="Calibri"/>
                <w:bCs/>
                <w:szCs w:val="24"/>
              </w:rPr>
              <w:t>21.2.17 punktuose nustatytais atvejais</w:t>
            </w:r>
            <w:r w:rsidR="0061487F" w:rsidRPr="0061487F">
              <w:rPr>
                <w:szCs w:val="24"/>
              </w:rPr>
              <w:t>, jeigu jų</w:t>
            </w:r>
            <w:r w:rsidR="0061487F" w:rsidRPr="0061487F">
              <w:rPr>
                <w:rFonts w:eastAsia="Calibri"/>
                <w:bCs/>
                <w:szCs w:val="24"/>
              </w:rPr>
              <w:t xml:space="preserve"> metu laimėjusiu tiekėju nustatomas fizinis asmuo,</w:t>
            </w:r>
            <w:r w:rsidR="0061487F" w:rsidRPr="0061487F">
              <w:rPr>
                <w:b/>
                <w:bCs/>
              </w:rPr>
              <w:t xml:space="preserve"> </w:t>
            </w:r>
            <w:r w:rsidR="0061487F" w:rsidRPr="0061487F">
              <w:rPr>
                <w:bCs/>
              </w:rPr>
              <w:t>esant šio Aprašo</w:t>
            </w:r>
            <w:r w:rsidR="0061487F" w:rsidRPr="0061487F">
              <w:t xml:space="preserve"> </w:t>
            </w:r>
            <w:r w:rsidR="0061487F" w:rsidRPr="0061487F">
              <w:rPr>
                <w:bCs/>
              </w:rPr>
              <w:t>21.2.5 punkto a papunktyje nustatytai sąlygai</w:t>
            </w:r>
            <w:r w:rsidR="0061487F" w:rsidRPr="0061487F">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r>
              <w:rPr>
                <w:rFonts w:eastAsia="Calibri"/>
                <w:bCs/>
                <w:szCs w:val="24"/>
              </w:rPr>
              <w:t>.</w:t>
            </w:r>
          </w:p>
          <w:p w14:paraId="641B950C" w14:textId="77777777" w:rsidR="0037662D" w:rsidRDefault="00FB2C0A" w:rsidP="00F31C76">
            <w:pPr>
              <w:tabs>
                <w:tab w:val="left" w:pos="870"/>
                <w:tab w:val="left" w:pos="1304"/>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rsidP="00F31C76">
            <w:pPr>
              <w:tabs>
                <w:tab w:val="left" w:pos="1304"/>
              </w:tabs>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rsidP="00F31C76">
            <w:pPr>
              <w:tabs>
                <w:tab w:val="left" w:pos="1304"/>
              </w:tabs>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rsidP="00F31C76">
            <w:pPr>
              <w:tabs>
                <w:tab w:val="left" w:pos="1304"/>
              </w:tabs>
              <w:suppressAutoHyphens/>
              <w:ind w:left="1080" w:hanging="1080"/>
              <w:jc w:val="both"/>
              <w:textAlignment w:val="baseline"/>
            </w:pPr>
            <w:r>
              <w:rPr>
                <w:szCs w:val="24"/>
              </w:rPr>
              <w:t>21.4.6.4. sutarties prievolių įvykdymo terminai;</w:t>
            </w:r>
          </w:p>
          <w:p w14:paraId="42C84C32"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rsidP="00F31C76">
            <w:pPr>
              <w:tabs>
                <w:tab w:val="left" w:pos="1304"/>
              </w:tabs>
              <w:suppressAutoHyphens/>
              <w:ind w:left="1080" w:hanging="1080"/>
              <w:jc w:val="both"/>
              <w:textAlignment w:val="baseline"/>
              <w:rPr>
                <w:rFonts w:eastAsia="Calibri"/>
                <w:szCs w:val="24"/>
              </w:rPr>
            </w:pPr>
            <w:r>
              <w:rPr>
                <w:rFonts w:eastAsia="Calibri"/>
                <w:szCs w:val="24"/>
              </w:rPr>
              <w:lastRenderedPageBreak/>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rsidP="00F31C76">
            <w:pPr>
              <w:tabs>
                <w:tab w:val="left" w:pos="1304"/>
              </w:tabs>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rsidP="00F31C76">
            <w:pPr>
              <w:keepLines/>
              <w:tabs>
                <w:tab w:val="left" w:pos="1304"/>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4B4B2D5" w14:textId="633D804D" w:rsidR="005758C5" w:rsidRDefault="005758C5" w:rsidP="00F31C76">
            <w:pPr>
              <w:keepLines/>
              <w:tabs>
                <w:tab w:val="left" w:pos="1304"/>
                <w:tab w:val="left" w:pos="1800"/>
              </w:tabs>
              <w:suppressAutoHyphens/>
              <w:jc w:val="both"/>
              <w:textAlignment w:val="center"/>
              <w:rPr>
                <w:szCs w:val="24"/>
              </w:rPr>
            </w:pPr>
            <w:r w:rsidRPr="005758C5">
              <w:t xml:space="preserve">21.4.6.8. Kita informacija, </w:t>
            </w:r>
            <w:r w:rsidRPr="005758C5">
              <w:rPr>
                <w:szCs w:val="24"/>
              </w:rPr>
              <w:t>nurodyta Viešųjų pirkimų įstatymo 87 straipsnyje, pirkimo sutartyje pateikiama pagal poreikį, atsižvelgiant į pirkimo objekto specifiką. Vykdydama neskelbiamą apklausą vadovaudamasi šio Aprašo 21.2.3, 21.2.5, 21.2.7 – 21.2.21 punktų nuostatomis, perkančioji organizacija gali sudaryti pirkimo sutartį nesilaikydama pirkimo sutarties turiniui nustatytų reikalavimų</w:t>
            </w:r>
          </w:p>
          <w:p w14:paraId="423D13E6" w14:textId="55592A21" w:rsidR="0037662D" w:rsidRDefault="00FB2C0A" w:rsidP="00F31C76">
            <w:pPr>
              <w:keepLines/>
              <w:tabs>
                <w:tab w:val="left" w:pos="900"/>
                <w:tab w:val="left" w:pos="1304"/>
              </w:tabs>
              <w:suppressAutoHyphens/>
              <w:jc w:val="both"/>
              <w:textAlignment w:val="center"/>
              <w:rPr>
                <w:rFonts w:eastAsia="Calibri"/>
                <w:szCs w:val="24"/>
                <w:lang w:eastAsia="lt-LT"/>
              </w:rPr>
            </w:pPr>
            <w:r>
              <w:rPr>
                <w:rFonts w:eastAsia="Calibri"/>
                <w:szCs w:val="24"/>
                <w:lang w:eastAsia="lt-LT"/>
              </w:rPr>
              <w:t xml:space="preserve">21.4.7. </w:t>
            </w:r>
            <w:r w:rsidR="005758C5" w:rsidRPr="005758C5">
              <w:rPr>
                <w:rFonts w:eastAsia="Calibri"/>
                <w:szCs w:val="24"/>
                <w:lang w:eastAsia="lt-LT"/>
              </w:rPr>
              <w:t>P</w:t>
            </w:r>
            <w:r w:rsidR="005758C5" w:rsidRPr="005758C5">
              <w:rPr>
                <w:szCs w:val="24"/>
              </w:rPr>
              <w:t xml:space="preserve">asirašant ar nutraukiant pirkimo sutartį, preliminariąją sutartį, vykdant ir keičiant pirkimo sutartį, perkančiosios organizacijos ir tiekėjo bendravimas bei keitimasis informacija gali vykti ne CVP IS priemonėmis. </w:t>
            </w:r>
            <w:r w:rsidR="005758C5" w:rsidRPr="005758C5">
              <w:rPr>
                <w:bCs/>
              </w:rPr>
              <w:t xml:space="preserve">Vykdant pirkimo sutartis, sąskaitos faktūros teikiamos tik elektroniniu būdu. Elektroninės sąskaitos faktūros, atitinkančios Europos elektroninių sąskaitų faktūrų standartą, kurio nuoroda paskelbta 2017 </w:t>
            </w:r>
            <w:proofErr w:type="spellStart"/>
            <w:r w:rsidR="005758C5" w:rsidRPr="005758C5">
              <w:rPr>
                <w:bCs/>
              </w:rPr>
              <w:t>m</w:t>
            </w:r>
            <w:proofErr w:type="spellEnd"/>
            <w:r w:rsidR="005758C5" w:rsidRPr="005758C5">
              <w:rPr>
                <w:bCs/>
              </w:rPr>
              <w:t xml:space="preserve">. spalio 16 </w:t>
            </w:r>
            <w:proofErr w:type="spellStart"/>
            <w:r w:rsidR="005758C5" w:rsidRPr="005758C5">
              <w:rPr>
                <w:bCs/>
              </w:rPr>
              <w:t>d</w:t>
            </w:r>
            <w:proofErr w:type="spellEnd"/>
            <w:r w:rsidR="005758C5" w:rsidRPr="005758C5">
              <w:rPr>
                <w:bCs/>
              </w:rPr>
              <w:t xml:space="preserve">. Komisijos įgyvendinimo sprendime (ES) 2017/1870 dėl nuorodos į Europos elektroninių sąskaitų faktūrų standartą ir </w:t>
            </w:r>
            <w:proofErr w:type="spellStart"/>
            <w:r w:rsidR="005758C5" w:rsidRPr="005758C5">
              <w:rPr>
                <w:bCs/>
              </w:rPr>
              <w:t>sintaksių</w:t>
            </w:r>
            <w:proofErr w:type="spellEnd"/>
            <w:r w:rsidR="005758C5" w:rsidRPr="005758C5">
              <w:rPr>
                <w:bCs/>
              </w:rPr>
              <w:t xml:space="preserve"> sąrašo paskelbimo pagal Europos Parlamento ir Tarybos direktyvą 2014/55/ES (OL 2017 L 266, </w:t>
            </w:r>
            <w:proofErr w:type="spellStart"/>
            <w:r w:rsidR="005758C5" w:rsidRPr="005758C5">
              <w:rPr>
                <w:bCs/>
              </w:rPr>
              <w:t>p</w:t>
            </w:r>
            <w:proofErr w:type="spellEnd"/>
            <w:r w:rsidR="005758C5" w:rsidRPr="005758C5">
              <w:rPr>
                <w:bCs/>
              </w:rPr>
              <w:t>.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 ir atvejus, kai pirkimo sutartys sudaromos žodžiu. Šiame straipsnyje elektroninė sąskaita faktūra suprantama kaip sąskaita faktūra, išrašyta, perduota ir gauta tokiu elektroniniu formatu, kuris sudaro galimybę ją apdoroti automatiniu ir elektroniniu būdu</w:t>
            </w:r>
            <w:r>
              <w:rPr>
                <w:szCs w:val="24"/>
              </w:rPr>
              <w:t>.</w:t>
            </w:r>
          </w:p>
          <w:p w14:paraId="3C3130D4" w14:textId="77777777" w:rsidR="0037662D" w:rsidRDefault="00FB2C0A" w:rsidP="00F31C76">
            <w:pPr>
              <w:tabs>
                <w:tab w:val="left" w:pos="1304"/>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rsidP="00F31C76">
      <w:pPr>
        <w:tabs>
          <w:tab w:val="left" w:pos="1304"/>
        </w:tabs>
      </w:pPr>
    </w:p>
    <w:p w14:paraId="61559917" w14:textId="77777777" w:rsidR="00FA1B6B" w:rsidRPr="00851751" w:rsidRDefault="00FA1B6B" w:rsidP="00851751">
      <w:pPr>
        <w:tabs>
          <w:tab w:val="left" w:pos="1304"/>
        </w:tabs>
        <w:suppressAutoHyphens/>
        <w:ind w:left="720"/>
        <w:textAlignment w:val="baseline"/>
        <w:rPr>
          <w:u w:val="single"/>
        </w:rPr>
        <w:sectPr w:rsidR="00FA1B6B" w:rsidRPr="00851751"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rsidP="00F31C76">
      <w:pPr>
        <w:tabs>
          <w:tab w:val="left" w:pos="1304"/>
        </w:tabs>
        <w:suppressAutoHyphens/>
        <w:ind w:left="720"/>
        <w:jc w:val="center"/>
        <w:textAlignment w:val="baseline"/>
        <w:rPr>
          <w:b/>
        </w:rPr>
      </w:pPr>
      <w:r>
        <w:rPr>
          <w:b/>
        </w:rPr>
        <w:lastRenderedPageBreak/>
        <w:t>III. BAIGIAMOSIOS NUOSTATOS</w:t>
      </w:r>
    </w:p>
    <w:p w14:paraId="25A7D0D5" w14:textId="77777777" w:rsidR="0037662D" w:rsidRDefault="0037662D" w:rsidP="00F31C76">
      <w:pPr>
        <w:tabs>
          <w:tab w:val="left" w:pos="1304"/>
        </w:tabs>
        <w:suppressAutoHyphens/>
        <w:ind w:left="720"/>
        <w:jc w:val="both"/>
        <w:textAlignment w:val="baseline"/>
        <w:rPr>
          <w:b/>
        </w:rPr>
      </w:pPr>
    </w:p>
    <w:p w14:paraId="32033467" w14:textId="77777777" w:rsidR="0037662D" w:rsidRDefault="00FB2C0A" w:rsidP="00F31C76">
      <w:pPr>
        <w:keepLines/>
        <w:tabs>
          <w:tab w:val="left" w:pos="1304"/>
        </w:tab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rsidP="00F31C76">
      <w:pPr>
        <w:tabs>
          <w:tab w:val="left" w:pos="1304"/>
        </w:tabs>
        <w:spacing w:line="259" w:lineRule="auto"/>
        <w:jc w:val="center"/>
        <w:rPr>
          <w:color w:val="000000"/>
        </w:rPr>
      </w:pPr>
    </w:p>
    <w:p w14:paraId="10ABA1BC" w14:textId="77777777" w:rsidR="0037662D" w:rsidRDefault="00FB2C0A" w:rsidP="00F31C76">
      <w:pPr>
        <w:tabs>
          <w:tab w:val="left" w:pos="1304"/>
        </w:tabs>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FE8B9" w14:textId="77777777" w:rsidR="0090230E" w:rsidRDefault="0090230E">
      <w:pPr>
        <w:suppressAutoHyphens/>
        <w:textAlignment w:val="baseline"/>
      </w:pPr>
      <w:r>
        <w:separator/>
      </w:r>
    </w:p>
  </w:endnote>
  <w:endnote w:type="continuationSeparator" w:id="0">
    <w:p w14:paraId="4B393DA4" w14:textId="77777777" w:rsidR="0090230E" w:rsidRDefault="0090230E">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1850"/>
      <w:docPartObj>
        <w:docPartGallery w:val="Page Numbers (Bottom of Page)"/>
        <w:docPartUnique/>
      </w:docPartObj>
    </w:sdtPr>
    <w:sdtEndPr/>
    <w:sdtContent>
      <w:p w14:paraId="53AEB848" w14:textId="72856ED4" w:rsidR="00F31C76" w:rsidRDefault="00F31C76">
        <w:pPr>
          <w:pStyle w:val="Porat"/>
          <w:jc w:val="center"/>
        </w:pPr>
        <w:r>
          <w:fldChar w:fldCharType="begin"/>
        </w:r>
        <w:r>
          <w:instrText>PAGE   \* MERGEFORMAT</w:instrText>
        </w:r>
        <w:r>
          <w:fldChar w:fldCharType="separate"/>
        </w:r>
        <w:r w:rsidR="00F04BAE">
          <w:rPr>
            <w:noProof/>
          </w:rPr>
          <w:t>19</w:t>
        </w:r>
        <w:r>
          <w:fldChar w:fldCharType="end"/>
        </w:r>
      </w:p>
    </w:sdtContent>
  </w:sdt>
  <w:p w14:paraId="475A6A68" w14:textId="77777777" w:rsidR="00F31C76" w:rsidRDefault="00F31C7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595C" w14:textId="77777777" w:rsidR="0090230E" w:rsidRDefault="0090230E">
      <w:pPr>
        <w:suppressAutoHyphens/>
        <w:textAlignment w:val="baseline"/>
      </w:pPr>
      <w:r>
        <w:separator/>
      </w:r>
    </w:p>
  </w:footnote>
  <w:footnote w:type="continuationSeparator" w:id="0">
    <w:p w14:paraId="4CD1DE1D" w14:textId="77777777" w:rsidR="0090230E" w:rsidRDefault="0090230E">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8374C"/>
    <w:rsid w:val="00084DAE"/>
    <w:rsid w:val="001603D1"/>
    <w:rsid w:val="001724F9"/>
    <w:rsid w:val="001C07DC"/>
    <w:rsid w:val="002C1AA2"/>
    <w:rsid w:val="002D54CF"/>
    <w:rsid w:val="003412C9"/>
    <w:rsid w:val="00363725"/>
    <w:rsid w:val="0037662D"/>
    <w:rsid w:val="003E300E"/>
    <w:rsid w:val="003E789B"/>
    <w:rsid w:val="0045411D"/>
    <w:rsid w:val="00482042"/>
    <w:rsid w:val="005758C5"/>
    <w:rsid w:val="0061487F"/>
    <w:rsid w:val="007F4ECB"/>
    <w:rsid w:val="00851751"/>
    <w:rsid w:val="00893FFA"/>
    <w:rsid w:val="008A7925"/>
    <w:rsid w:val="008D6861"/>
    <w:rsid w:val="0090230E"/>
    <w:rsid w:val="00903B10"/>
    <w:rsid w:val="00A10FA1"/>
    <w:rsid w:val="00CB128C"/>
    <w:rsid w:val="00CF6AD3"/>
    <w:rsid w:val="00D9334D"/>
    <w:rsid w:val="00DF6A2E"/>
    <w:rsid w:val="00E01C9E"/>
    <w:rsid w:val="00E21BFD"/>
    <w:rsid w:val="00E40F00"/>
    <w:rsid w:val="00E712B1"/>
    <w:rsid w:val="00EB2E23"/>
    <w:rsid w:val="00F04BAE"/>
    <w:rsid w:val="00F31C76"/>
    <w:rsid w:val="00F50A07"/>
    <w:rsid w:val="00FA1B6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F31C76"/>
    <w:rPr>
      <w:rFonts w:ascii="Tahoma" w:hAnsi="Tahoma" w:cs="Tahoma"/>
      <w:sz w:val="16"/>
      <w:szCs w:val="16"/>
    </w:rPr>
  </w:style>
  <w:style w:type="character" w:customStyle="1" w:styleId="DebesliotekstasDiagrama">
    <w:name w:val="Debesėlio tekstas Diagrama"/>
    <w:basedOn w:val="Numatytasispastraiposriftas"/>
    <w:link w:val="Debesliotekstas"/>
    <w:rsid w:val="00F31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F31C76"/>
    <w:rPr>
      <w:rFonts w:ascii="Tahoma" w:hAnsi="Tahoma" w:cs="Tahoma"/>
      <w:sz w:val="16"/>
      <w:szCs w:val="16"/>
    </w:rPr>
  </w:style>
  <w:style w:type="character" w:customStyle="1" w:styleId="DebesliotekstasDiagrama">
    <w:name w:val="Debesėlio tekstas Diagrama"/>
    <w:basedOn w:val="Numatytasispastraiposriftas"/>
    <w:link w:val="Debesliotekstas"/>
    <w:rsid w:val="00F3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FC5B-A8C0-4B86-9839-0D19D4AD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25540</Words>
  <Characters>14558</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Windows User</cp:lastModifiedBy>
  <cp:revision>3</cp:revision>
  <cp:lastPrinted>2019-10-31T06:15:00Z</cp:lastPrinted>
  <dcterms:created xsi:type="dcterms:W3CDTF">2019-10-14T08:33:00Z</dcterms:created>
  <dcterms:modified xsi:type="dcterms:W3CDTF">2019-10-31T06:15:00Z</dcterms:modified>
</cp:coreProperties>
</file>