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06" w:rsidRPr="004D33EE" w:rsidRDefault="009E5B06" w:rsidP="000D7764">
      <w:pPr>
        <w:tabs>
          <w:tab w:val="center" w:pos="4680"/>
          <w:tab w:val="right" w:pos="9360"/>
        </w:tabs>
        <w:suppressAutoHyphens/>
        <w:jc w:val="center"/>
        <w:textAlignment w:val="baseline"/>
        <w:rPr>
          <w:color w:val="000000"/>
          <w:szCs w:val="24"/>
        </w:rPr>
      </w:pPr>
    </w:p>
    <w:p w:rsidR="009E5B06" w:rsidRPr="004D33EE" w:rsidRDefault="009E5B06" w:rsidP="00555AA0">
      <w:pPr>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7.5pt">
            <v:imagedata r:id="rId7" o:title=""/>
          </v:shape>
        </w:pict>
      </w:r>
    </w:p>
    <w:p w:rsidR="009E5B06" w:rsidRPr="004D33EE" w:rsidRDefault="009E5B06" w:rsidP="00555AA0">
      <w:pPr>
        <w:jc w:val="center"/>
        <w:rPr>
          <w:b/>
        </w:rPr>
      </w:pPr>
    </w:p>
    <w:p w:rsidR="009E5B06" w:rsidRPr="004D33EE" w:rsidRDefault="009E5B06" w:rsidP="00555AA0">
      <w:pPr>
        <w:jc w:val="center"/>
        <w:rPr>
          <w:b/>
        </w:rPr>
      </w:pPr>
      <w:r w:rsidRPr="004D33EE">
        <w:rPr>
          <w:b/>
        </w:rPr>
        <w:t>VIEŠOSIOS ĮSTAIGOS KAUNO RAJONO PRIEŠGAISRINĖS SAUGOS TARNYBA</w:t>
      </w:r>
    </w:p>
    <w:p w:rsidR="009E5B06" w:rsidRPr="004D33EE" w:rsidRDefault="009E5B06" w:rsidP="00555AA0">
      <w:pPr>
        <w:jc w:val="center"/>
        <w:rPr>
          <w:b/>
        </w:rPr>
      </w:pPr>
      <w:r w:rsidRPr="004D33EE">
        <w:rPr>
          <w:b/>
        </w:rPr>
        <w:t>DIREKTORIUS</w:t>
      </w:r>
    </w:p>
    <w:p w:rsidR="009E5B06" w:rsidRPr="004D33EE" w:rsidRDefault="009E5B06" w:rsidP="00555AA0">
      <w:pPr>
        <w:ind w:left="5760" w:firstLine="720"/>
        <w:rPr>
          <w:b/>
        </w:rPr>
      </w:pPr>
    </w:p>
    <w:p w:rsidR="009E5B06" w:rsidRPr="004D33EE" w:rsidRDefault="009E5B06">
      <w:pPr>
        <w:suppressAutoHyphens/>
        <w:jc w:val="center"/>
        <w:textAlignment w:val="baseline"/>
        <w:rPr>
          <w:b/>
          <w:sz w:val="28"/>
          <w:szCs w:val="28"/>
        </w:rPr>
      </w:pPr>
    </w:p>
    <w:p w:rsidR="009E5B06" w:rsidRPr="004D33EE" w:rsidRDefault="009E5B06">
      <w:pPr>
        <w:suppressAutoHyphens/>
        <w:jc w:val="center"/>
        <w:textAlignment w:val="baseline"/>
        <w:rPr>
          <w:b/>
        </w:rPr>
      </w:pPr>
      <w:r w:rsidRPr="004D33EE">
        <w:rPr>
          <w:b/>
        </w:rPr>
        <w:t>ĮSAKYMAS</w:t>
      </w:r>
    </w:p>
    <w:p w:rsidR="009E5B06" w:rsidRPr="004D33EE" w:rsidRDefault="009E5B06">
      <w:pPr>
        <w:keepLines/>
        <w:suppressAutoHyphens/>
        <w:jc w:val="center"/>
        <w:textAlignment w:val="center"/>
        <w:rPr>
          <w:b/>
          <w:color w:val="000000"/>
          <w:szCs w:val="24"/>
        </w:rPr>
      </w:pPr>
      <w:r w:rsidRPr="004D33EE">
        <w:rPr>
          <w:b/>
        </w:rPr>
        <w:t xml:space="preserve">DĖL </w:t>
      </w:r>
      <w:r w:rsidRPr="004D33EE">
        <w:rPr>
          <w:b/>
          <w:color w:val="000000"/>
          <w:szCs w:val="24"/>
        </w:rPr>
        <w:t>VIEŠŲJŲ PIRKIMŲ ORGANIZAVIMO IR VYKDYMO TVARKOS APRAŠO</w:t>
      </w:r>
    </w:p>
    <w:p w:rsidR="009E5B06" w:rsidRPr="004D33EE" w:rsidRDefault="009E5B06">
      <w:pPr>
        <w:keepLines/>
        <w:suppressAutoHyphens/>
        <w:jc w:val="center"/>
        <w:textAlignment w:val="center"/>
        <w:rPr>
          <w:b/>
        </w:rPr>
      </w:pPr>
      <w:r w:rsidRPr="004D33EE">
        <w:rPr>
          <w:b/>
          <w:color w:val="000000"/>
          <w:szCs w:val="24"/>
        </w:rPr>
        <w:t>PATVIRTINIMO</w:t>
      </w:r>
    </w:p>
    <w:p w:rsidR="009E5B06" w:rsidRPr="004D33EE" w:rsidRDefault="009E5B06">
      <w:pPr>
        <w:suppressAutoHyphens/>
        <w:jc w:val="center"/>
        <w:textAlignment w:val="baseline"/>
      </w:pPr>
    </w:p>
    <w:p w:rsidR="009E5B06" w:rsidRPr="004D33EE" w:rsidRDefault="009E5B06">
      <w:pPr>
        <w:suppressAutoHyphens/>
        <w:jc w:val="center"/>
        <w:textAlignment w:val="baseline"/>
      </w:pPr>
      <w:smartTag w:uri="urn:schemas-microsoft-com:office:smarttags" w:element="metricconverter">
        <w:smartTagPr>
          <w:attr w:name="ProductID" w:val="2017 m"/>
        </w:smartTagPr>
        <w:r w:rsidRPr="004D33EE">
          <w:t>2017 m</w:t>
        </w:r>
      </w:smartTag>
      <w:r w:rsidRPr="004D33EE">
        <w:t xml:space="preserve">. </w:t>
      </w:r>
      <w:r>
        <w:t>liepos 24 d. Nr.   26</w:t>
      </w:r>
      <w:r w:rsidRPr="004D33EE">
        <w:t>.1  VK</w:t>
      </w:r>
    </w:p>
    <w:p w:rsidR="009E5B06" w:rsidRPr="004D33EE" w:rsidRDefault="009E5B06">
      <w:pPr>
        <w:suppressAutoHyphens/>
        <w:jc w:val="center"/>
        <w:textAlignment w:val="baseline"/>
      </w:pPr>
      <w:r w:rsidRPr="004D33EE">
        <w:t>Garliava</w:t>
      </w:r>
    </w:p>
    <w:p w:rsidR="009E5B06" w:rsidRPr="004D33EE" w:rsidRDefault="009E5B06">
      <w:pPr>
        <w:suppressAutoHyphens/>
        <w:jc w:val="center"/>
        <w:textAlignment w:val="baseline"/>
      </w:pPr>
    </w:p>
    <w:p w:rsidR="009E5B06" w:rsidRPr="004D33EE" w:rsidRDefault="009E5B06">
      <w:pPr>
        <w:tabs>
          <w:tab w:val="right" w:pos="9808"/>
        </w:tabs>
        <w:suppressAutoHyphens/>
        <w:ind w:firstLine="567"/>
        <w:jc w:val="both"/>
        <w:textAlignment w:val="center"/>
        <w:rPr>
          <w:spacing w:val="4"/>
        </w:rPr>
      </w:pPr>
      <w:r w:rsidRPr="004D33EE">
        <w:t xml:space="preserve">Vadovaudamasis Viešųjų pirkimų tarnybos direktoriaus </w:t>
      </w:r>
      <w:smartTag w:uri="urn:schemas-microsoft-com:office:smarttags" w:element="metricconverter">
        <w:smartTagPr>
          <w:attr w:name="ProductID" w:val="2017 m"/>
        </w:smartTagPr>
        <w:r w:rsidRPr="004D33EE">
          <w:t>2017 m</w:t>
        </w:r>
      </w:smartTag>
      <w:r w:rsidRPr="004D33EE">
        <w:t xml:space="preserve">. birželio 28 d. įsakymu Nr. 1S-97 „Dėl mažos vertės pirkimų tvarkos aprašo patvirtinimo“: </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t xml:space="preserve">T v i r t i n u  </w:t>
      </w:r>
      <w:r w:rsidRPr="004D33EE">
        <w:rPr>
          <w:szCs w:val="24"/>
        </w:rPr>
        <w:t xml:space="preserve">Viešosios įstaigos Kauno rajono priešgaisrinės saugos tarnybos (toliau Perkančioji organizacija) </w:t>
      </w:r>
      <w:r w:rsidRPr="004D33EE">
        <w:t>Viešųjų pirkimų organizavimo ir vykdymo tvarkos aprašą (pridedama);</w:t>
      </w:r>
    </w:p>
    <w:p w:rsidR="009E5B06"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Pr="004D33EE">
        <w:rPr>
          <w:szCs w:val="24"/>
        </w:rPr>
        <w:t>Vyr. specialistę</w:t>
      </w:r>
      <w:r w:rsidRPr="004D33EE">
        <w:t xml:space="preserve"> Perkančiosios organizacijos pirkimų organizatoriumi;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A072AF">
        <w:rPr>
          <w:spacing w:val="100"/>
        </w:rPr>
        <w:t>Skiriu</w:t>
      </w:r>
      <w:r>
        <w:t xml:space="preserve"> Viešųjų pirkimų specialistę Astą Tamonienę </w:t>
      </w:r>
      <w:r w:rsidRPr="004D33EE">
        <w:t>Perkančiosios organizacijos pirkimų organizatoriumi</w:t>
      </w:r>
      <w:r>
        <w:t xml:space="preserve"> projekto „Lietuvos ir Lenkijos bendradarbiavimas, plėtojant savanorystę priešgaisrinės saugos srityje“ Nr. LT-PL-1R-017 vykdymo laikotarpiui, su projektu susijusiems viešiesiems pirkimams vykdyti;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 xml:space="preserve">Pavedu, </w:t>
      </w:r>
      <w:r w:rsidRPr="004D33EE">
        <w:t>atsižvelgiant į Perkančiosios organizacijos vykdomų viešųjų pirkimų kiekį ir pobūdį, pirkimų iniciatoriaus funkcijas vykdyti Pirkimų organizatoriui;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Pr="004D33EE">
        <w:rPr>
          <w:szCs w:val="24"/>
        </w:rPr>
        <w:t>Vyr. buhalterę</w:t>
      </w:r>
      <w:r w:rsidRPr="004D33EE">
        <w:t xml:space="preserve"> atsakinga už </w:t>
      </w:r>
      <w:r w:rsidRPr="004D33EE">
        <w:rPr>
          <w:szCs w:val="24"/>
        </w:rPr>
        <w:t>Perkančiosios organizacijos viešųjų pirkimų organizavimo ir planavimo priežiūrą;</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szCs w:val="24"/>
        </w:rPr>
        <w:t>Nurodau</w:t>
      </w:r>
      <w:r w:rsidRPr="004D33EE">
        <w:rPr>
          <w:szCs w:val="24"/>
        </w:rPr>
        <w:t xml:space="preserve"> Perkančioje organizacijoje naudoti oficialiais teisės aktais patvirtintas nešališkumo deklaracijų ir konfidencialumo pasižadėjimų formas;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Viešosios įstaigos Kauno rajono priešgaisrinės saugos tarnybos viešųjų pirkimų plano forma (pridedama, 1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Pirkimo užduoties formą (pridedama, 2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Tiekėjo (-ų) apklausos pažymos formą (pridedama, 3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Viešųjų pirkimų registracijos žurnalo formą (pridedama, 4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Laikau</w:t>
      </w:r>
      <w:r w:rsidRPr="004D33EE">
        <w:t xml:space="preserve"> </w:t>
      </w:r>
      <w:smartTag w:uri="urn:schemas-microsoft-com:office:smarttags" w:element="metricconverter">
        <w:smartTagPr>
          <w:attr w:name="ProductID" w:val="2015 m"/>
        </w:smartTagPr>
        <w:r w:rsidRPr="004D33EE">
          <w:t>2015 m</w:t>
        </w:r>
      </w:smartTag>
      <w:r w:rsidRPr="004D33EE">
        <w:t>. kovo 26 d. Perkančiosios organizacijos direktoriaus įsakymą Nr. 22 VK „Dėl Viešosios įstaigos Kauno rajono priešgaisrinės saugos tarnybos viešųjų supaprastintų pirkimų taisyklių patvirtinimo“ negaliojančiu;</w:t>
      </w:r>
    </w:p>
    <w:p w:rsidR="009E5B06" w:rsidRDefault="009E5B06" w:rsidP="004D33EE">
      <w:pPr>
        <w:numPr>
          <w:ilvl w:val="0"/>
          <w:numId w:val="1"/>
        </w:numPr>
        <w:tabs>
          <w:tab w:val="clear" w:pos="1287"/>
          <w:tab w:val="num" w:pos="1440"/>
        </w:tabs>
        <w:suppressAutoHyphens/>
        <w:ind w:left="1440"/>
        <w:jc w:val="both"/>
        <w:textAlignment w:val="baseline"/>
      </w:pPr>
      <w:r w:rsidRPr="004D33EE">
        <w:rPr>
          <w:spacing w:val="100"/>
        </w:rPr>
        <w:t>Laikau</w:t>
      </w:r>
      <w:r w:rsidRPr="004D33EE">
        <w:t xml:space="preserve"> </w:t>
      </w:r>
      <w:smartTag w:uri="urn:schemas-microsoft-com:office:smarttags" w:element="metricconverter">
        <w:smartTagPr>
          <w:attr w:name="ProductID" w:val="2016 m"/>
        </w:smartTagPr>
        <w:r w:rsidRPr="004D33EE">
          <w:t>2016 m</w:t>
        </w:r>
      </w:smartTag>
      <w:r w:rsidRPr="004D33EE">
        <w:t>. rugsėjo 3 d. Perkančiosios organizacijos direktoriaus įsakymą Nr. 44 VK „Dėl viešųjų pirkimų organizatorių (iniciator</w:t>
      </w:r>
      <w:r>
        <w:t>ių) patvirtinimo“ negaliojančiu;</w:t>
      </w:r>
    </w:p>
    <w:p w:rsidR="009E5B06" w:rsidRPr="004D33EE" w:rsidRDefault="009E5B06" w:rsidP="004D33EE">
      <w:pPr>
        <w:numPr>
          <w:ilvl w:val="0"/>
          <w:numId w:val="1"/>
        </w:numPr>
        <w:tabs>
          <w:tab w:val="clear" w:pos="1287"/>
          <w:tab w:val="num" w:pos="1440"/>
        </w:tabs>
        <w:suppressAutoHyphens/>
        <w:ind w:left="1440"/>
        <w:jc w:val="both"/>
        <w:textAlignment w:val="baseline"/>
      </w:pPr>
      <w:r w:rsidRPr="009151AA">
        <w:rPr>
          <w:spacing w:val="100"/>
        </w:rPr>
        <w:t>Nurodau</w:t>
      </w:r>
      <w:r>
        <w:t xml:space="preserve"> su įsakymu supažindinti atsakingus darbuotojus.</w:t>
      </w:r>
    </w:p>
    <w:p w:rsidR="009E5B06" w:rsidRPr="004D33EE" w:rsidRDefault="009E5B06">
      <w:pPr>
        <w:suppressAutoHyphens/>
        <w:jc w:val="both"/>
        <w:textAlignment w:val="baseline"/>
      </w:pPr>
    </w:p>
    <w:p w:rsidR="009E5B06" w:rsidRPr="004D33EE" w:rsidRDefault="009E5B06" w:rsidP="00F7239D">
      <w:pPr>
        <w:keepLines/>
        <w:tabs>
          <w:tab w:val="left" w:pos="7200"/>
        </w:tabs>
        <w:suppressAutoHyphens/>
        <w:ind w:firstLine="900"/>
        <w:textAlignment w:val="center"/>
      </w:pPr>
      <w:r w:rsidRPr="004D33EE">
        <w:t>Direktorius</w:t>
      </w:r>
      <w:r w:rsidRPr="004D33EE">
        <w:tab/>
        <w:t>Rytis Velžys</w:t>
      </w:r>
    </w:p>
    <w:p w:rsidR="009E5B06" w:rsidRPr="004D33EE" w:rsidRDefault="009E5B06"/>
    <w:p w:rsidR="009E5B06" w:rsidRPr="004D33EE" w:rsidRDefault="009E5B06"/>
    <w:p w:rsidR="009E5B06" w:rsidRPr="004D33EE" w:rsidRDefault="009E5B06" w:rsidP="00073FF8">
      <w:pPr>
        <w:rPr>
          <w:sz w:val="20"/>
        </w:rPr>
      </w:pPr>
      <w:r w:rsidRPr="004D33EE">
        <w:rPr>
          <w:sz w:val="20"/>
        </w:rPr>
        <w:t>Parengė</w:t>
      </w:r>
    </w:p>
    <w:p w:rsidR="009E5B06" w:rsidRPr="004D33EE" w:rsidRDefault="009E5B06" w:rsidP="00073FF8">
      <w:pPr>
        <w:rPr>
          <w:sz w:val="20"/>
        </w:rPr>
      </w:pPr>
      <w:r w:rsidRPr="004D33EE">
        <w:rPr>
          <w:sz w:val="20"/>
        </w:rPr>
        <w:t>Vyr. specialistė</w:t>
      </w:r>
    </w:p>
    <w:p w:rsidR="009E5B06" w:rsidRPr="004D33EE" w:rsidRDefault="009E5B06" w:rsidP="00073FF8">
      <w:pPr>
        <w:rPr>
          <w:sz w:val="20"/>
        </w:rPr>
      </w:pPr>
      <w:r w:rsidRPr="004D33EE">
        <w:rPr>
          <w:sz w:val="20"/>
        </w:rPr>
        <w:t>Kristina Žižienė</w:t>
      </w:r>
    </w:p>
    <w:p w:rsidR="009E5B06" w:rsidRPr="004D33EE" w:rsidRDefault="009E5B06" w:rsidP="00073FF8">
      <w:pPr>
        <w:rPr>
          <w:sz w:val="20"/>
        </w:rPr>
      </w:pPr>
    </w:p>
    <w:p w:rsidR="009E5B06" w:rsidRPr="004D33EE" w:rsidRDefault="009E5B06" w:rsidP="00073FF8">
      <w:pPr>
        <w:rPr>
          <w:sz w:val="20"/>
        </w:rPr>
      </w:pPr>
      <w:r w:rsidRPr="004D33EE">
        <w:rPr>
          <w:sz w:val="20"/>
        </w:rPr>
        <w:t>(data)</w:t>
      </w:r>
    </w:p>
    <w:p w:rsidR="009E5B06" w:rsidRDefault="009E5B06" w:rsidP="00F4624E">
      <w:pPr>
        <w:rPr>
          <w:szCs w:val="24"/>
        </w:rPr>
      </w:pPr>
      <w:r>
        <w:rPr>
          <w:sz w:val="20"/>
        </w:rPr>
        <w:br w:type="page"/>
      </w:r>
      <w:r w:rsidRPr="00103DF2">
        <w:rPr>
          <w:szCs w:val="24"/>
        </w:rPr>
        <w:t>Susipažinau:</w:t>
      </w:r>
    </w:p>
    <w:p w:rsidR="009E5B06" w:rsidRDefault="009E5B06" w:rsidP="00736A75">
      <w:pPr>
        <w:tabs>
          <w:tab w:val="left" w:leader="underscore" w:pos="2562"/>
          <w:tab w:val="left" w:pos="7000"/>
        </w:tabs>
        <w:jc w:val="both"/>
        <w:rPr>
          <w:szCs w:val="24"/>
        </w:rPr>
      </w:pPr>
    </w:p>
    <w:p w:rsidR="009E5B06" w:rsidRPr="00062943" w:rsidRDefault="009E5B06" w:rsidP="00736A75">
      <w:pPr>
        <w:tabs>
          <w:tab w:val="left" w:leader="underscore" w:pos="2562"/>
          <w:tab w:val="left" w:pos="7000"/>
        </w:tabs>
        <w:jc w:val="both"/>
        <w:rPr>
          <w:szCs w:val="24"/>
        </w:rPr>
      </w:pPr>
      <w:r w:rsidRPr="00062943">
        <w:rPr>
          <w:szCs w:val="24"/>
        </w:rPr>
        <w:tab/>
      </w:r>
    </w:p>
    <w:p w:rsidR="009E5B06" w:rsidRDefault="009E5B06" w:rsidP="00736A75">
      <w:pPr>
        <w:tabs>
          <w:tab w:val="left" w:pos="266"/>
          <w:tab w:val="left" w:leader="underscore" w:pos="2562"/>
          <w:tab w:val="left" w:pos="7000"/>
        </w:tabs>
        <w:jc w:val="both"/>
        <w:rPr>
          <w:szCs w:val="24"/>
        </w:rPr>
      </w:pPr>
      <w:r w:rsidRPr="00062943">
        <w:rPr>
          <w:szCs w:val="24"/>
        </w:rPr>
        <w:tab/>
      </w:r>
      <w:r>
        <w:rPr>
          <w:szCs w:val="24"/>
        </w:rPr>
        <w:t>Kristina Žižienė</w:t>
      </w:r>
    </w:p>
    <w:p w:rsidR="009E5B06" w:rsidRPr="00103DF2" w:rsidRDefault="009E5B06" w:rsidP="00736A75">
      <w:pPr>
        <w:tabs>
          <w:tab w:val="left" w:pos="266"/>
          <w:tab w:val="left" w:leader="underscore" w:pos="2562"/>
          <w:tab w:val="left" w:pos="7000"/>
        </w:tabs>
        <w:jc w:val="both"/>
      </w:pPr>
      <w:r w:rsidRPr="00103DF2">
        <w:t>(data)</w:t>
      </w:r>
    </w:p>
    <w:p w:rsidR="009E5B06" w:rsidRDefault="009E5B06" w:rsidP="00F4624E">
      <w:pPr>
        <w:rPr>
          <w:szCs w:val="24"/>
        </w:rPr>
      </w:pPr>
    </w:p>
    <w:p w:rsidR="009E5B06" w:rsidRPr="00062943" w:rsidRDefault="009E5B06" w:rsidP="00A072AF">
      <w:pPr>
        <w:tabs>
          <w:tab w:val="left" w:leader="underscore" w:pos="2562"/>
          <w:tab w:val="left" w:pos="7000"/>
        </w:tabs>
        <w:jc w:val="both"/>
        <w:rPr>
          <w:szCs w:val="24"/>
        </w:rPr>
      </w:pPr>
      <w:r w:rsidRPr="00062943">
        <w:rPr>
          <w:szCs w:val="24"/>
        </w:rPr>
        <w:tab/>
      </w:r>
    </w:p>
    <w:p w:rsidR="009E5B06" w:rsidRDefault="009E5B06" w:rsidP="00A072AF">
      <w:pPr>
        <w:tabs>
          <w:tab w:val="left" w:pos="266"/>
          <w:tab w:val="left" w:leader="underscore" w:pos="2562"/>
          <w:tab w:val="left" w:pos="7000"/>
        </w:tabs>
        <w:jc w:val="both"/>
        <w:rPr>
          <w:szCs w:val="24"/>
        </w:rPr>
      </w:pPr>
      <w:r w:rsidRPr="00062943">
        <w:rPr>
          <w:szCs w:val="24"/>
        </w:rPr>
        <w:tab/>
      </w:r>
      <w:r>
        <w:rPr>
          <w:szCs w:val="24"/>
        </w:rPr>
        <w:t>Asta Tamonienė</w:t>
      </w:r>
    </w:p>
    <w:p w:rsidR="009E5B06" w:rsidRPr="00103DF2" w:rsidRDefault="009E5B06" w:rsidP="00A072AF">
      <w:pPr>
        <w:tabs>
          <w:tab w:val="left" w:pos="266"/>
          <w:tab w:val="left" w:leader="underscore" w:pos="2562"/>
          <w:tab w:val="left" w:pos="7000"/>
        </w:tabs>
        <w:jc w:val="both"/>
      </w:pPr>
      <w:r w:rsidRPr="00103DF2">
        <w:t>(data)</w:t>
      </w:r>
    </w:p>
    <w:p w:rsidR="009E5B06" w:rsidRDefault="009E5B06" w:rsidP="00F4624E">
      <w:pPr>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Default="009E5B06" w:rsidP="00F4624E">
      <w:pPr>
        <w:tabs>
          <w:tab w:val="left" w:pos="266"/>
          <w:tab w:val="left" w:leader="underscore" w:pos="2562"/>
          <w:tab w:val="left" w:pos="7000"/>
        </w:tabs>
        <w:jc w:val="both"/>
        <w:rPr>
          <w:szCs w:val="24"/>
        </w:rPr>
      </w:pPr>
      <w:r w:rsidRPr="00062943">
        <w:rPr>
          <w:szCs w:val="24"/>
        </w:rPr>
        <w:tab/>
      </w:r>
      <w:r>
        <w:rPr>
          <w:szCs w:val="24"/>
        </w:rPr>
        <w:t>Algirdas Žandaras</w:t>
      </w:r>
    </w:p>
    <w:p w:rsidR="009E5B06" w:rsidRPr="00103DF2" w:rsidRDefault="009E5B06" w:rsidP="00F4624E">
      <w:pPr>
        <w:tabs>
          <w:tab w:val="left" w:pos="266"/>
          <w:tab w:val="left" w:leader="underscore" w:pos="2562"/>
          <w:tab w:val="left" w:pos="7000"/>
        </w:tabs>
        <w:jc w:val="both"/>
      </w:pPr>
      <w:r w:rsidRPr="00103DF2">
        <w:t>(data)</w:t>
      </w:r>
    </w:p>
    <w:p w:rsidR="009E5B06" w:rsidRDefault="009E5B06" w:rsidP="00F4624E">
      <w:pPr>
        <w:tabs>
          <w:tab w:val="left" w:leader="underscore" w:pos="2562"/>
          <w:tab w:val="left" w:pos="7000"/>
        </w:tabs>
        <w:jc w:val="both"/>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Pr="00062943" w:rsidRDefault="009E5B06" w:rsidP="00F4624E">
      <w:pPr>
        <w:tabs>
          <w:tab w:val="left" w:pos="266"/>
          <w:tab w:val="left" w:leader="underscore" w:pos="2562"/>
          <w:tab w:val="left" w:pos="7000"/>
        </w:tabs>
        <w:jc w:val="both"/>
        <w:rPr>
          <w:szCs w:val="24"/>
        </w:rPr>
      </w:pPr>
      <w:r w:rsidRPr="00062943">
        <w:rPr>
          <w:szCs w:val="24"/>
        </w:rPr>
        <w:tab/>
      </w:r>
      <w:r>
        <w:rPr>
          <w:szCs w:val="24"/>
        </w:rPr>
        <w:t>Bronė Puidienė</w:t>
      </w:r>
    </w:p>
    <w:p w:rsidR="009E5B06" w:rsidRPr="00103DF2" w:rsidRDefault="009E5B06" w:rsidP="00F4624E">
      <w:r w:rsidRPr="00103DF2">
        <w:t>(data)</w:t>
      </w:r>
    </w:p>
    <w:p w:rsidR="009E5B06" w:rsidRPr="00062943" w:rsidRDefault="009E5B06" w:rsidP="00F4624E"/>
    <w:p w:rsidR="009E5B06" w:rsidRPr="004D33EE" w:rsidRDefault="009E5B06" w:rsidP="008B3182">
      <w:pPr>
        <w:ind w:left="5760"/>
        <w:rPr>
          <w:color w:val="000000"/>
          <w:szCs w:val="24"/>
        </w:rPr>
      </w:pPr>
      <w:r w:rsidRPr="004D33EE">
        <w:rPr>
          <w:sz w:val="20"/>
        </w:rPr>
        <w:br w:type="page"/>
      </w:r>
      <w:r w:rsidRPr="004D33EE">
        <w:rPr>
          <w:color w:val="000000"/>
          <w:szCs w:val="24"/>
        </w:rPr>
        <w:t>PATVIRTINTA</w:t>
      </w:r>
    </w:p>
    <w:p w:rsidR="009E5B06" w:rsidRPr="004D33EE" w:rsidRDefault="009E5B06" w:rsidP="00555AA0">
      <w:pPr>
        <w:keepLines/>
        <w:tabs>
          <w:tab w:val="left" w:pos="1304"/>
          <w:tab w:val="left" w:pos="1457"/>
          <w:tab w:val="left" w:pos="1604"/>
          <w:tab w:val="left" w:pos="1757"/>
        </w:tabs>
        <w:suppressAutoHyphens/>
        <w:ind w:left="5760"/>
        <w:textAlignment w:val="center"/>
        <w:rPr>
          <w:color w:val="000000"/>
          <w:szCs w:val="24"/>
        </w:rPr>
      </w:pPr>
      <w:r w:rsidRPr="004D33EE">
        <w:rPr>
          <w:color w:val="000000"/>
          <w:szCs w:val="24"/>
        </w:rPr>
        <w:t>Viešosios įstaigos Kauno rajono priešgaisrinės saugos tarnybos</w:t>
      </w:r>
    </w:p>
    <w:p w:rsidR="009E5B06" w:rsidRPr="004D33EE" w:rsidRDefault="009E5B06" w:rsidP="00555AA0">
      <w:pPr>
        <w:keepLines/>
        <w:tabs>
          <w:tab w:val="left" w:pos="1304"/>
          <w:tab w:val="left" w:pos="1457"/>
          <w:tab w:val="left" w:pos="1604"/>
          <w:tab w:val="left" w:pos="1757"/>
        </w:tabs>
        <w:suppressAutoHyphens/>
        <w:ind w:left="5760"/>
        <w:textAlignment w:val="center"/>
        <w:rPr>
          <w:szCs w:val="24"/>
        </w:rPr>
      </w:pPr>
      <w:r w:rsidRPr="004D33EE">
        <w:rPr>
          <w:color w:val="000000"/>
          <w:szCs w:val="24"/>
        </w:rPr>
        <w:t xml:space="preserve">direktoriaus </w:t>
      </w:r>
      <w:smartTag w:uri="urn:schemas-microsoft-com:office:smarttags" w:element="metricconverter">
        <w:smartTagPr>
          <w:attr w:name="ProductID" w:val="2017 m"/>
        </w:smartTagPr>
        <w:r w:rsidRPr="004D33EE">
          <w:rPr>
            <w:szCs w:val="24"/>
          </w:rPr>
          <w:t>2017 m</w:t>
        </w:r>
      </w:smartTag>
      <w:r w:rsidRPr="004D33EE">
        <w:rPr>
          <w:szCs w:val="24"/>
        </w:rPr>
        <w:t xml:space="preserve">. liepos 3 d.  </w:t>
      </w:r>
    </w:p>
    <w:p w:rsidR="009E5B06" w:rsidRPr="004D33EE" w:rsidRDefault="009E5B06" w:rsidP="00555AA0">
      <w:pPr>
        <w:keepLines/>
        <w:tabs>
          <w:tab w:val="left" w:pos="1304"/>
          <w:tab w:val="left" w:pos="1457"/>
          <w:tab w:val="left" w:pos="1604"/>
          <w:tab w:val="left" w:pos="1757"/>
        </w:tabs>
        <w:suppressAutoHyphens/>
        <w:ind w:left="5760"/>
        <w:textAlignment w:val="center"/>
        <w:rPr>
          <w:color w:val="000000"/>
          <w:szCs w:val="24"/>
        </w:rPr>
      </w:pPr>
      <w:r w:rsidRPr="004D33EE">
        <w:rPr>
          <w:szCs w:val="24"/>
        </w:rPr>
        <w:t>įsakymu Nr. 24.1 VK</w:t>
      </w:r>
    </w:p>
    <w:p w:rsidR="009E5B06" w:rsidRPr="004D33EE" w:rsidRDefault="009E5B06">
      <w:pPr>
        <w:keepLines/>
        <w:suppressAutoHyphens/>
        <w:textAlignment w:val="center"/>
        <w:rPr>
          <w:b/>
          <w:color w:val="000000"/>
          <w:szCs w:val="24"/>
        </w:rPr>
      </w:pPr>
    </w:p>
    <w:p w:rsidR="009E5B06" w:rsidRPr="004D33EE" w:rsidRDefault="009E5B06">
      <w:pPr>
        <w:keepLines/>
        <w:suppressAutoHyphens/>
        <w:jc w:val="center"/>
        <w:textAlignment w:val="center"/>
        <w:rPr>
          <w:b/>
          <w:color w:val="000000"/>
          <w:szCs w:val="24"/>
        </w:rPr>
      </w:pPr>
      <w:r w:rsidRPr="004D33EE">
        <w:rPr>
          <w:b/>
          <w:color w:val="000000"/>
          <w:szCs w:val="24"/>
        </w:rPr>
        <w:t>VIEŠŲJŲ PIRKIMŲ ORGANIZAVIMO IR VYKDYMO TVARKOS APRAŠAS</w:t>
      </w:r>
    </w:p>
    <w:p w:rsidR="009E5B06" w:rsidRPr="004D33EE" w:rsidRDefault="009E5B06">
      <w:pPr>
        <w:keepLines/>
        <w:suppressAutoHyphens/>
        <w:textAlignment w:val="center"/>
        <w:rPr>
          <w:b/>
          <w:bCs/>
          <w:caps/>
          <w:szCs w:val="24"/>
        </w:rPr>
      </w:pPr>
    </w:p>
    <w:p w:rsidR="009E5B06" w:rsidRPr="004D33EE" w:rsidRDefault="009E5B06">
      <w:pPr>
        <w:keepLines/>
        <w:suppressAutoHyphens/>
        <w:jc w:val="center"/>
        <w:textAlignment w:val="center"/>
        <w:rPr>
          <w:b/>
          <w:bCs/>
          <w:caps/>
          <w:szCs w:val="24"/>
        </w:rPr>
      </w:pPr>
      <w:r w:rsidRPr="004D33EE">
        <w:rPr>
          <w:b/>
          <w:bCs/>
          <w:caps/>
          <w:szCs w:val="24"/>
        </w:rPr>
        <w:t>I. BENDROSIOS NUOSTATOS</w:t>
      </w:r>
    </w:p>
    <w:p w:rsidR="009E5B06" w:rsidRPr="004D33EE" w:rsidRDefault="009E5B06">
      <w:pPr>
        <w:keepLines/>
        <w:suppressAutoHyphens/>
        <w:jc w:val="both"/>
        <w:textAlignment w:val="center"/>
      </w:pPr>
    </w:p>
    <w:p w:rsidR="009E5B06" w:rsidRPr="004D33EE" w:rsidRDefault="009E5B06" w:rsidP="0054331A">
      <w:pPr>
        <w:numPr>
          <w:ilvl w:val="0"/>
          <w:numId w:val="2"/>
        </w:numPr>
        <w:tabs>
          <w:tab w:val="num" w:pos="1260"/>
        </w:tabs>
        <w:ind w:left="0" w:firstLine="720"/>
        <w:jc w:val="both"/>
        <w:rPr>
          <w:szCs w:val="24"/>
        </w:rPr>
      </w:pPr>
      <w:r w:rsidRPr="004D33EE">
        <w:rPr>
          <w:szCs w:val="24"/>
        </w:rPr>
        <w:t>Viešųjų pirkimų organizavimo ir vykdymo tvarkos aprašas (toliau – Aprašas) nustato Viešosios įstaigos Kauno rajono priešgaisrinės saugos tarnybos (toliau – Perkančioji organizacija), mažos vertės pirkimų organizavimo ir vykdymo tvarką, apimančią Perkančiosios organizacijos poreikių nustatymą, pirkimų planavimą ir iniciavimą, jų vykdymą, pirkimo sutarties sudarymą ir įgyvendinimą.</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organizuodama ir vykdydama pirkimus, turi užtikrinti racionalų </w:t>
      </w:r>
      <w:r w:rsidRPr="004D33EE">
        <w:rPr>
          <w:spacing w:val="-2"/>
          <w:szCs w:val="24"/>
        </w:rPr>
        <w:t>lėšų naudojimą, pagrindinių viešųjų pirkimų principų, konfidencialumo ir nešališkumo reikalavimų laikymąsi.</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planuodama ir vykdydama pirkimus, įgyvendindama pirkimo sutartis, vadovaujasi Viešųjų pirkimų įstatymu, jo įgyvendinamaisiais teisės aktais, Lietuvos Respublikos civiliniu kodeksu, kitais įstatymais ir perkančiosios organizacijos priimtais teisės aktais. </w:t>
      </w:r>
    </w:p>
    <w:p w:rsidR="009E5B06" w:rsidRPr="004D33EE" w:rsidRDefault="009E5B06" w:rsidP="0054331A">
      <w:pPr>
        <w:numPr>
          <w:ilvl w:val="0"/>
          <w:numId w:val="2"/>
        </w:numPr>
        <w:tabs>
          <w:tab w:val="num" w:pos="1260"/>
        </w:tabs>
        <w:ind w:left="0" w:firstLine="720"/>
        <w:jc w:val="both"/>
        <w:rPr>
          <w:szCs w:val="24"/>
        </w:rPr>
      </w:pPr>
      <w:r w:rsidRPr="004D33EE">
        <w:rPr>
          <w:szCs w:val="24"/>
        </w:rPr>
        <w:t>Apraše vartojamos sąvokos yra nustatytos Viešųjų pirkimų įstatyme ir kituose pirkimus reglamentuojančiuose teisės aktuose.</w:t>
      </w:r>
    </w:p>
    <w:p w:rsidR="009E5B06" w:rsidRPr="004D33EE" w:rsidRDefault="009E5B06" w:rsidP="007A5C40">
      <w:pPr>
        <w:numPr>
          <w:ilvl w:val="0"/>
          <w:numId w:val="2"/>
        </w:numPr>
        <w:tabs>
          <w:tab w:val="num" w:pos="1260"/>
        </w:tabs>
        <w:ind w:left="0" w:firstLine="720"/>
        <w:jc w:val="both"/>
        <w:rPr>
          <w:szCs w:val="24"/>
        </w:rPr>
      </w:pPr>
      <w:r w:rsidRPr="004D33EE">
        <w:t>Pasikeitus Apraše nurodytiems teisės aktams ir rekomendacinio pobūdžio dokumentams, taikomos aktualių jų redakcijų nuostatos.</w:t>
      </w:r>
    </w:p>
    <w:p w:rsidR="009E5B06" w:rsidRPr="004D33EE" w:rsidRDefault="009E5B06" w:rsidP="007A5C40">
      <w:pPr>
        <w:numPr>
          <w:ilvl w:val="0"/>
          <w:numId w:val="2"/>
        </w:numPr>
        <w:tabs>
          <w:tab w:val="num" w:pos="1260"/>
        </w:tabs>
        <w:ind w:left="0" w:firstLine="720"/>
        <w:jc w:val="both"/>
        <w:rPr>
          <w:szCs w:val="24"/>
        </w:rPr>
      </w:pPr>
      <w:r w:rsidRPr="004D33EE">
        <w:t>Kitos Apraše vartojamos sąvokos: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rStyle w:val="fontstyle01"/>
          <w:color w:val="auto"/>
        </w:rPr>
        <w:t xml:space="preserve">Pirkimų iniciatorius ir organizatorius </w:t>
      </w:r>
      <w:r w:rsidRPr="004D33EE">
        <w:rPr>
          <w:rStyle w:val="fontstyle21"/>
          <w:color w:val="auto"/>
        </w:rPr>
        <w:t xml:space="preserve">– </w:t>
      </w:r>
      <w:r w:rsidRPr="004D33EE">
        <w:t>perkančiosios organizacijos direktoriaus ar jo įgaliotojo asmens paskirtas</w:t>
      </w:r>
      <w:r w:rsidRPr="004D33EE">
        <w:rPr>
          <w:i/>
          <w:iCs/>
        </w:rPr>
        <w:t> </w:t>
      </w:r>
      <w:r w:rsidRPr="004D33EE">
        <w:t xml:space="preserve">darbuotojas, kuris perkančiosios organizacijos nustatyta tvarka gali inicijuoti, organizuoti ir atlikti mažos vertės pirkimus, kai tokiems pirkimams atlikti nesudaroma viešojo pirkimo komisija. </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 xml:space="preserve">Tiekėjo (-ų) apklausos pažyma – </w:t>
      </w:r>
      <w:r w:rsidRPr="004D33EE">
        <w:t>Perkančiosios organizacijos nustatytos formos dokumentas, Tvarkos apraše nustatytais atvejais ir tvarka pildomas Pirkimo organizatoriaus ir pagrindžia priimtų sprendimų atitiktį Viešųjų pirkimų įstatymo bei kitų pirkimus reglamentuojančių tesės aktų reikalavimams (3 priedas).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Pirkimų planas –</w:t>
      </w:r>
      <w:r w:rsidRPr="004D33EE">
        <w:t xml:space="preserve"> Perkančiosios organizacijos parengtas ir patvirtintas, einamaisiais biudžetiniais metais numatomų pirkti visų Perkančiosios organizacijos reikmėms reikalingų prekių, pasl</w:t>
      </w:r>
      <w:r>
        <w:t>augų ir darbų pirkimų sąrašas (1</w:t>
      </w:r>
      <w:r w:rsidRPr="004D33EE">
        <w:t xml:space="preserve"> priedas).</w:t>
      </w:r>
    </w:p>
    <w:p w:rsidR="009E5B06" w:rsidRPr="004D33EE" w:rsidRDefault="009E5B06" w:rsidP="00D1146D">
      <w:pPr>
        <w:numPr>
          <w:ilvl w:val="1"/>
          <w:numId w:val="15"/>
        </w:numPr>
        <w:tabs>
          <w:tab w:val="clear" w:pos="1080"/>
          <w:tab w:val="num" w:pos="1440"/>
          <w:tab w:val="num" w:pos="3060"/>
        </w:tabs>
        <w:ind w:left="1440" w:hanging="720"/>
        <w:jc w:val="both"/>
        <w:rPr>
          <w:color w:val="FF0000"/>
          <w:szCs w:val="24"/>
        </w:rPr>
      </w:pPr>
      <w:r w:rsidRPr="004D33EE">
        <w:rPr>
          <w:b/>
        </w:rPr>
        <w:t xml:space="preserve">Pirkimų žurnalas – </w:t>
      </w:r>
      <w:r w:rsidRPr="004D33EE">
        <w:t>Perkančiosios organizacijos nustatytos formos dokumentas (popieriuje arba skaitmeninėje laikmenoje), skirtas registruoti visus Perkančiosios organizacijos atliktus pirkimus (</w:t>
      </w:r>
      <w:r w:rsidRPr="004D33EE">
        <w:rPr>
          <w:color w:val="000000"/>
        </w:rPr>
        <w:t>4 priedas).</w:t>
      </w:r>
    </w:p>
    <w:p w:rsidR="009E5B06" w:rsidRPr="004D33EE" w:rsidRDefault="009E5B06" w:rsidP="00073FF8">
      <w:pPr>
        <w:jc w:val="center"/>
        <w:rPr>
          <w:b/>
          <w:bCs/>
          <w:szCs w:val="24"/>
        </w:rPr>
      </w:pPr>
    </w:p>
    <w:p w:rsidR="009E5B06" w:rsidRPr="004D33EE" w:rsidRDefault="009E5B06" w:rsidP="00073FF8">
      <w:pPr>
        <w:jc w:val="center"/>
        <w:rPr>
          <w:b/>
          <w:bCs/>
          <w:szCs w:val="24"/>
        </w:rPr>
      </w:pPr>
      <w:r w:rsidRPr="004D33EE">
        <w:rPr>
          <w:b/>
          <w:bCs/>
          <w:szCs w:val="24"/>
        </w:rPr>
        <w:t>II. VIEŠŲJŲ PIRKIMŲ PLANAVIMAS</w:t>
      </w:r>
    </w:p>
    <w:p w:rsidR="009E5B06" w:rsidRPr="004D33EE" w:rsidRDefault="009E5B06" w:rsidP="00073FF8">
      <w:pPr>
        <w:jc w:val="center"/>
        <w:rPr>
          <w:b/>
          <w:bCs/>
          <w:szCs w:val="24"/>
        </w:rPr>
      </w:pP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color w:val="000000"/>
        </w:rPr>
        <w:t xml:space="preserve">Viešuosius pirkimus </w:t>
      </w:r>
      <w:r w:rsidRPr="004D33EE">
        <w:rPr>
          <w:rFonts w:ascii="TimesNewRomanPSMT CE" w:hAnsi="TimesNewRomanPSMT CE"/>
        </w:rPr>
        <w:t xml:space="preserve">Perkančioje organizacijoje </w:t>
      </w:r>
      <w:r w:rsidRPr="004D33EE">
        <w:rPr>
          <w:rFonts w:ascii="TimesNewRomanPSMT" w:hAnsi="TimesNewRomanPSMT"/>
        </w:rPr>
        <w:t>inicijuoja Pirkimų organizatorius.</w:t>
      </w: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rPr>
        <w:t xml:space="preserve">Planuojant </w:t>
      </w:r>
      <w:r w:rsidRPr="004D33EE">
        <w:rPr>
          <w:rFonts w:ascii="TimesNewRomanPSMT CE" w:hAnsi="TimesNewRomanPSMT CE"/>
        </w:rPr>
        <w:t>Perkančiosios organizacijos</w:t>
      </w:r>
      <w:r w:rsidRPr="004D33EE">
        <w:rPr>
          <w:rFonts w:ascii="TimesNewRomanPSMT" w:hAnsi="TimesNewRomanPSMT"/>
        </w:rPr>
        <w:t xml:space="preserve"> viešuosius pirkimus, </w:t>
      </w:r>
      <w:r w:rsidRPr="004D33EE">
        <w:rPr>
          <w:rFonts w:ascii="TimesNewRomanPSMT CE" w:hAnsi="TimesNewRomanPSMT CE"/>
        </w:rPr>
        <w:t xml:space="preserve">Perkančiosios organizacijos </w:t>
      </w:r>
      <w:r w:rsidRPr="004D33EE">
        <w:rPr>
          <w:rFonts w:ascii="TimesNewRomanPSMT" w:hAnsi="TimesNewRomanPSMT"/>
        </w:rPr>
        <w:t xml:space="preserve">ugniagesių komandų vadovai arba jų funkcijas atliekantys darbuotojai iki einamųjų metų gruodžio </w:t>
      </w:r>
      <w:r w:rsidRPr="004D33EE">
        <w:rPr>
          <w:rFonts w:ascii="TimesNewRomanPSMT" w:hAnsi="TimesNewRomanPSMT"/>
        </w:rPr>
        <w:br/>
        <w:t xml:space="preserve">31 d. pateikia Pirkimų organizatoriui pirkimų poreikį (laisva forma). </w:t>
      </w:r>
      <w:r>
        <w:rPr>
          <w:rFonts w:ascii="TimesNewRomanPSMT" w:hAnsi="TimesNewRomanPSMT"/>
        </w:rPr>
        <w:t>Pirkimo organizatorius gavęs informaciją apie galimus skirti asignavimus, i</w:t>
      </w:r>
      <w:r w:rsidRPr="004D33EE">
        <w:rPr>
          <w:rFonts w:ascii="TimesNewRomanPSMT" w:hAnsi="TimesNewRomanPSMT"/>
        </w:rPr>
        <w:t>ki kiekvienų kalendorinių metų</w:t>
      </w:r>
      <w:r>
        <w:rPr>
          <w:rFonts w:ascii="TimesNewRomanPSMT" w:hAnsi="TimesNewRomanPSMT"/>
        </w:rPr>
        <w:t xml:space="preserve"> sausio 31 dienos sudaro</w:t>
      </w:r>
      <w:r w:rsidRPr="004D33EE">
        <w:rPr>
          <w:rFonts w:ascii="TimesNewRomanPSMT" w:hAnsi="TimesNewRomanPSMT"/>
        </w:rPr>
        <w:t xml:space="preserve"> planuojamų vykdyti einamaisiais metais viešųjų pirkimų</w:t>
      </w:r>
      <w:r>
        <w:rPr>
          <w:rFonts w:ascii="TimesNewRomanPSMT" w:hAnsi="TimesNewRomanPSMT"/>
        </w:rPr>
        <w:t xml:space="preserve"> planą</w:t>
      </w:r>
      <w:r w:rsidRPr="004D33EE">
        <w:rPr>
          <w:rFonts w:ascii="TimesNewRomanPSMT" w:hAnsi="TimesNewRomanPSMT"/>
        </w:rPr>
        <w:t xml:space="preserve"> (toliau – Pirkimų planas).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color w:val="000000"/>
        </w:rPr>
        <w:t xml:space="preserve">Pirkimų planas tvirtinamas </w:t>
      </w:r>
      <w:r w:rsidRPr="004D33EE">
        <w:rPr>
          <w:rFonts w:ascii="TimesNewRomanPSMT CE" w:hAnsi="TimesNewRomanPSMT CE"/>
          <w:color w:val="000000"/>
        </w:rPr>
        <w:t>Perkančiosios organizacijos direktoriaus</w:t>
      </w:r>
      <w:r w:rsidRPr="004D33EE">
        <w:rPr>
          <w:rFonts w:ascii="TimesNewRomanPSMT" w:hAnsi="TimesNewRomanPSMT"/>
          <w:color w:val="000000"/>
        </w:rPr>
        <w:t xml:space="preserve"> įsakymu.</w:t>
      </w:r>
    </w:p>
    <w:p w:rsidR="009E5B06" w:rsidRPr="004D33EE" w:rsidRDefault="009E5B06" w:rsidP="00B13C38">
      <w:pPr>
        <w:numPr>
          <w:ilvl w:val="0"/>
          <w:numId w:val="2"/>
        </w:numPr>
        <w:tabs>
          <w:tab w:val="num" w:pos="1260"/>
        </w:tabs>
        <w:ind w:left="0" w:firstLine="720"/>
        <w:jc w:val="both"/>
        <w:rPr>
          <w:szCs w:val="24"/>
        </w:rPr>
      </w:pPr>
      <w:r w:rsidRPr="004D33EE">
        <w:rPr>
          <w:rFonts w:ascii="TimesNewRomanPSMT CE" w:hAnsi="TimesNewRomanPSMT CE"/>
          <w:color w:val="000000"/>
        </w:rPr>
        <w:t xml:space="preserve">Pirkimų plano patikslinimą organizuoja </w:t>
      </w:r>
      <w:r w:rsidRPr="004D33EE">
        <w:rPr>
          <w:rFonts w:ascii="TimesNewRomanPSMT" w:hAnsi="TimesNewRomanPSMT"/>
          <w:color w:val="000000"/>
        </w:rPr>
        <w:t xml:space="preserve">Pirkimo organizatorius kartu su </w:t>
      </w:r>
      <w:r w:rsidRPr="004D33EE">
        <w:rPr>
          <w:rFonts w:ascii="TimesNewRomanPSMT CE" w:hAnsi="TimesNewRomanPSMT CE"/>
          <w:color w:val="000000"/>
        </w:rPr>
        <w:t xml:space="preserve">Perkančiosios organizacijos direktoriumi ir Vyr. buhaltere. </w:t>
      </w:r>
      <w:r w:rsidRPr="004D33EE">
        <w:rPr>
          <w:rFonts w:ascii="TimesNewRomanPSMT" w:hAnsi="TimesNewRomanPSMT"/>
          <w:color w:val="000000"/>
        </w:rPr>
        <w:t>Pirkimų planas tikslinamas pagal poreikį.</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Pirkimų planas turi būti parengtas ir patvirtintas iki kiekvienų kalendorinių metų sausio</w:t>
      </w:r>
      <w:r w:rsidRPr="004D33EE">
        <w:rPr>
          <w:rFonts w:ascii="TimesNewRomanPSMT" w:hAnsi="TimesNewRomanPSMT"/>
        </w:rPr>
        <w:br/>
        <w:t>31 dienos ir iki kalendorinių metų kovo 15 d. paskelbtas Centrinėje viešųjų pirkimų informacinėje sistemoje (toliau – CVP IS). Taip pat kiek</w:t>
      </w:r>
      <w:r w:rsidRPr="004D33EE">
        <w:rPr>
          <w:rFonts w:ascii="TimesNewRomanPSMT CE" w:hAnsi="TimesNewRomanPSMT CE"/>
        </w:rPr>
        <w:t>vienais metais patikslinus einamųjų metų Pirkimų planą – nedelsiant, bet ne vėliau kaip per 5 darbo dienas po patikslinimo, turi būti paskelbtas CVP IS.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Viešieji pirkimai </w:t>
      </w:r>
      <w:r w:rsidRPr="004D33EE">
        <w:rPr>
          <w:rFonts w:ascii="TimesNewRomanPSMT CE" w:hAnsi="TimesNewRomanPSMT CE"/>
        </w:rPr>
        <w:t>Perkančioje organizacijoje</w:t>
      </w:r>
      <w:r w:rsidRPr="004D33EE">
        <w:rPr>
          <w:rFonts w:ascii="TimesNewRomanPSMT" w:hAnsi="TimesNewRomanPSMT"/>
        </w:rPr>
        <w:t xml:space="preserve"> gali būti atliekami ir iki Pirkimų plano patvirtinimo, suderinus su</w:t>
      </w:r>
      <w:r w:rsidRPr="004D33EE">
        <w:rPr>
          <w:rFonts w:ascii="TimesNewRomanPSMT CE" w:hAnsi="TimesNewRomanPSMT CE"/>
        </w:rPr>
        <w:t xml:space="preserve"> Perkančiosios organizacijos direktoriumi</w:t>
      </w:r>
      <w:r w:rsidRPr="004D33EE">
        <w:rPr>
          <w:rFonts w:ascii="TimesNewRomanPSMT" w:hAnsi="TimesNewRomanPSMT"/>
        </w:rPr>
        <w:t xml:space="preserve"> ir Vyr. buhaltere.</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Už Pirkimų plano ir viešųjų pirkimų</w:t>
      </w:r>
      <w:r w:rsidRPr="004D33EE">
        <w:rPr>
          <w:rFonts w:ascii="TimesNewRomanPSMT CE" w:hAnsi="TimesNewRomanPSMT CE"/>
        </w:rPr>
        <w:t xml:space="preserve"> vykdymą atsako </w:t>
      </w:r>
      <w:r w:rsidRPr="004D33EE">
        <w:rPr>
          <w:rFonts w:ascii="TimesNewRomanPSMT" w:hAnsi="TimesNewRomanPSMT"/>
        </w:rPr>
        <w:t xml:space="preserve">Pirkimo organizatorius. </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Už Pirkimų plano vykdymo </w:t>
      </w:r>
      <w:r w:rsidRPr="004D33EE">
        <w:rPr>
          <w:rFonts w:ascii="TimesNewRomanPSMT CE" w:hAnsi="TimesNewRomanPSMT CE"/>
        </w:rPr>
        <w:t>kontrolę</w:t>
      </w:r>
      <w:r w:rsidRPr="004D33EE">
        <w:rPr>
          <w:rFonts w:ascii="TimesNewRomanPSMT" w:hAnsi="TimesNewRomanPSMT"/>
        </w:rPr>
        <w:t xml:space="preserve">, </w:t>
      </w:r>
      <w:r w:rsidRPr="004D33EE">
        <w:rPr>
          <w:rFonts w:ascii="TimesNewRomanPSMT CE" w:hAnsi="TimesNewRomanPSMT CE"/>
        </w:rPr>
        <w:t>koordinavimą</w:t>
      </w:r>
      <w:r w:rsidRPr="004D33EE">
        <w:rPr>
          <w:rFonts w:ascii="TimesNewRomanPSMT" w:hAnsi="TimesNewRomanPSMT"/>
        </w:rPr>
        <w:t xml:space="preserve"> ir </w:t>
      </w:r>
      <w:r w:rsidRPr="004D33EE">
        <w:rPr>
          <w:rFonts w:ascii="TimesNewRomanPSMT CE" w:hAnsi="TimesNewRomanPSMT CE"/>
        </w:rPr>
        <w:t xml:space="preserve">viešųjų pirkimų vykdymo kontrolę atsako Perkančiosios organizacijos </w:t>
      </w:r>
      <w:r w:rsidRPr="004D33EE">
        <w:rPr>
          <w:rFonts w:ascii="TimesNewRomanPSMT" w:hAnsi="TimesNewRomanPSMT"/>
        </w:rPr>
        <w:t>direktorius.</w:t>
      </w:r>
    </w:p>
    <w:p w:rsidR="009E5B06" w:rsidRPr="004D33EE" w:rsidRDefault="009E5B06" w:rsidP="006C4332">
      <w:pPr>
        <w:jc w:val="both"/>
        <w:rPr>
          <w:szCs w:val="24"/>
        </w:rPr>
      </w:pPr>
    </w:p>
    <w:p w:rsidR="009E5B06" w:rsidRPr="004D33EE" w:rsidRDefault="009E5B06" w:rsidP="005E5FAD">
      <w:pPr>
        <w:jc w:val="center"/>
        <w:rPr>
          <w:b/>
          <w:bCs/>
          <w:szCs w:val="24"/>
        </w:rPr>
      </w:pPr>
      <w:r w:rsidRPr="004D33EE">
        <w:rPr>
          <w:b/>
          <w:bCs/>
          <w:szCs w:val="24"/>
        </w:rPr>
        <w:t>III. VIEŠŲJŲ PIRKIMŲ ORGANIZAVIMAS IR VYKDYMAS</w:t>
      </w:r>
    </w:p>
    <w:p w:rsidR="009E5B06" w:rsidRPr="004D33EE" w:rsidRDefault="009E5B06" w:rsidP="005E5FAD">
      <w:pPr>
        <w:tabs>
          <w:tab w:val="left" w:pos="720"/>
        </w:tabs>
        <w:suppressAutoHyphens/>
        <w:jc w:val="both"/>
        <w:textAlignment w:val="center"/>
        <w:rPr>
          <w:szCs w:val="24"/>
        </w:rPr>
      </w:pPr>
    </w:p>
    <w:p w:rsidR="009E5B06" w:rsidRPr="005A5604" w:rsidRDefault="009E5B06" w:rsidP="008E2ADB">
      <w:pPr>
        <w:numPr>
          <w:ilvl w:val="0"/>
          <w:numId w:val="2"/>
        </w:numPr>
        <w:tabs>
          <w:tab w:val="num" w:pos="1080"/>
        </w:tabs>
        <w:ind w:left="0" w:firstLine="720"/>
        <w:jc w:val="both"/>
        <w:rPr>
          <w:szCs w:val="24"/>
        </w:rPr>
      </w:pPr>
      <w:r w:rsidRPr="004D33EE">
        <w:rPr>
          <w:szCs w:val="24"/>
        </w:rPr>
        <w:t xml:space="preserve">Viešuosius pirkimus </w:t>
      </w:r>
      <w:r>
        <w:rPr>
          <w:szCs w:val="24"/>
        </w:rPr>
        <w:t xml:space="preserve">Perkančioje organizacijoje vykdo viešųjų pirkimų komisija </w:t>
      </w:r>
      <w:r w:rsidRPr="004D33EE">
        <w:rPr>
          <w:color w:val="000000"/>
          <w:szCs w:val="24"/>
        </w:rPr>
        <w:t>(toliau VPK)</w:t>
      </w:r>
      <w:r>
        <w:rPr>
          <w:color w:val="000000"/>
          <w:szCs w:val="24"/>
        </w:rPr>
        <w:t xml:space="preserve"> bei Pirkimų organizatorius. VPK sudaroma ir Pirkimų organizatorius skiriamas Perkančiosios organizacijos direktoriaus įsakymu.</w:t>
      </w:r>
    </w:p>
    <w:p w:rsidR="009E5B06" w:rsidRPr="00A0747F" w:rsidRDefault="009E5B06" w:rsidP="005A5604">
      <w:pPr>
        <w:numPr>
          <w:ilvl w:val="0"/>
          <w:numId w:val="2"/>
        </w:numPr>
        <w:tabs>
          <w:tab w:val="num" w:pos="1080"/>
          <w:tab w:val="num" w:pos="1620"/>
        </w:tabs>
        <w:ind w:left="0" w:firstLine="720"/>
        <w:jc w:val="both"/>
        <w:rPr>
          <w:szCs w:val="24"/>
        </w:rPr>
      </w:pPr>
      <w:r w:rsidRPr="008B3182">
        <w:rPr>
          <w:b/>
          <w:color w:val="000000"/>
          <w:szCs w:val="24"/>
        </w:rPr>
        <w:t>VPK</w:t>
      </w:r>
      <w:r>
        <w:rPr>
          <w:color w:val="000000"/>
          <w:szCs w:val="24"/>
        </w:rPr>
        <w:t xml:space="preserve"> </w:t>
      </w:r>
      <w:r>
        <w:rPr>
          <w:szCs w:val="24"/>
        </w:rPr>
        <w:t xml:space="preserve">organizuoja ir vykdo </w:t>
      </w:r>
      <w:r w:rsidRPr="004D33EE">
        <w:rPr>
          <w:color w:val="000000"/>
          <w:szCs w:val="24"/>
        </w:rPr>
        <w:t xml:space="preserve">Perkančiosios organizacijos viešųjų pirkimų plane numatytus </w:t>
      </w:r>
      <w:r w:rsidRPr="004D33EE">
        <w:rPr>
          <w:color w:val="000000"/>
          <w:szCs w:val="24"/>
          <w:u w:val="single"/>
        </w:rPr>
        <w:t>supaprastintus mažos vertės</w:t>
      </w:r>
      <w:r w:rsidRPr="004D33EE">
        <w:rPr>
          <w:color w:val="000000"/>
          <w:szCs w:val="24"/>
        </w:rPr>
        <w:t xml:space="preserve"> viešuosius pirkimus, kai prekių ar paslaugų pirkimo numatoma vertė yra mažesnė kaip 58000 Eur be PVM, o darbų pirkimo numatoma vertė mažesnė kaip 145000 Eur be PVM, ir </w:t>
      </w:r>
      <w:r w:rsidRPr="004D33EE">
        <w:rPr>
          <w:color w:val="000000"/>
          <w:szCs w:val="24"/>
          <w:u w:val="single"/>
        </w:rPr>
        <w:t>mažos vertės pirkimus</w:t>
      </w:r>
      <w:r w:rsidRPr="004D33EE">
        <w:rPr>
          <w:color w:val="000000"/>
          <w:szCs w:val="24"/>
        </w:rPr>
        <w:t xml:space="preserve">, kai konkrečių prekių, paslaugų ar darbų numatomo pirkimo vertė yra didesnė </w:t>
      </w:r>
      <w:r w:rsidRPr="004D33EE">
        <w:rPr>
          <w:szCs w:val="24"/>
        </w:rPr>
        <w:t>nei 10 000 Eur be</w:t>
      </w:r>
      <w:r w:rsidRPr="004D33EE">
        <w:rPr>
          <w:color w:val="000000"/>
          <w:szCs w:val="24"/>
        </w:rPr>
        <w:t xml:space="preserve"> PVM;</w:t>
      </w:r>
    </w:p>
    <w:p w:rsidR="009E5B06" w:rsidRDefault="009E5B06" w:rsidP="00A0747F">
      <w:pPr>
        <w:numPr>
          <w:ilvl w:val="0"/>
          <w:numId w:val="2"/>
        </w:numPr>
        <w:tabs>
          <w:tab w:val="num" w:pos="1080"/>
        </w:tabs>
        <w:ind w:left="0" w:firstLine="720"/>
        <w:jc w:val="both"/>
        <w:rPr>
          <w:szCs w:val="24"/>
        </w:rPr>
      </w:pPr>
      <w:r w:rsidRPr="004D33EE">
        <w:rPr>
          <w:szCs w:val="24"/>
        </w:rPr>
        <w:t>VPK dirba pagal Viešųjų pirkimų įstatymo nuostatas, Perkančiosios organizacijos direktoriaus įsakymu patvirtintą darbo reglamentą.</w:t>
      </w:r>
    </w:p>
    <w:p w:rsidR="009E5B06" w:rsidRPr="004D33EE" w:rsidRDefault="009E5B06" w:rsidP="008B3182">
      <w:pPr>
        <w:numPr>
          <w:ilvl w:val="0"/>
          <w:numId w:val="2"/>
        </w:numPr>
        <w:tabs>
          <w:tab w:val="num" w:pos="1080"/>
        </w:tabs>
        <w:ind w:left="0" w:firstLine="720"/>
        <w:jc w:val="both"/>
        <w:rPr>
          <w:szCs w:val="24"/>
        </w:rPr>
      </w:pPr>
      <w:r w:rsidRPr="00736A75">
        <w:rPr>
          <w:rFonts w:ascii="TimesNewRomanPSMT" w:hAnsi="TimesNewRomanPSMT"/>
        </w:rPr>
        <w:t>Pirkimo organizatorius</w:t>
      </w:r>
      <w:r w:rsidRPr="00736A75">
        <w:rPr>
          <w:rFonts w:ascii="TimesNewRomanPSMT CE" w:hAnsi="TimesNewRomanPSMT CE"/>
        </w:rPr>
        <w:t xml:space="preserve"> parengia pirkimo sąlygas</w:t>
      </w:r>
      <w:r w:rsidRPr="00736A75">
        <w:rPr>
          <w:rFonts w:ascii="TimesNewRomanPSMT" w:hAnsi="TimesNewRomanPSMT"/>
        </w:rPr>
        <w:t xml:space="preserve"> (technines specifikacijas) vešiesiems</w:t>
      </w:r>
      <w:r w:rsidRPr="004D33EE">
        <w:rPr>
          <w:rFonts w:ascii="TimesNewRomanPSMT" w:hAnsi="TimesNewRomanPSMT"/>
          <w:color w:val="000000"/>
        </w:rPr>
        <w:t xml:space="preserve"> pirkimams, kuriuos vykdo VPK. VPK </w:t>
      </w:r>
      <w:r w:rsidRPr="004D33EE">
        <w:rPr>
          <w:rFonts w:ascii="TimesNewRomanPSMT CE" w:hAnsi="TimesNewRomanPSMT CE"/>
          <w:color w:val="000000"/>
        </w:rPr>
        <w:t>patikrina atitikimą su viešaisiais pirkimais susijusiems teisės aktams</w:t>
      </w:r>
      <w:r w:rsidRPr="004D33EE">
        <w:rPr>
          <w:rFonts w:ascii="TimesNewRomanPSMT" w:hAnsi="TimesNewRomanPSMT"/>
          <w:color w:val="000000"/>
        </w:rPr>
        <w:t>,</w:t>
      </w:r>
      <w:r w:rsidRPr="004D33EE">
        <w:rPr>
          <w:rFonts w:ascii="TimesNewRomanPSMT CE" w:hAnsi="TimesNewRomanPSMT CE"/>
          <w:color w:val="000000"/>
        </w:rPr>
        <w:t xml:space="preserve"> protokolu tvirtina pirkimo sąlygas</w:t>
      </w:r>
      <w:r w:rsidRPr="004D33EE">
        <w:rPr>
          <w:rFonts w:ascii="TimesNewRomanPSMT" w:hAnsi="TimesNewRomanPSMT"/>
          <w:color w:val="000000"/>
        </w:rPr>
        <w:t xml:space="preserve"> ir vadovaujantis Viešųjų pirkimų įstatymu vykdo kitas pirkimo procedūras</w:t>
      </w:r>
      <w:r w:rsidRPr="004D33EE">
        <w:rPr>
          <w:rFonts w:ascii="TimesNewRomanPSMT" w:hAnsi="TimesNewRomanPSMT"/>
        </w:rPr>
        <w:t xml:space="preserve">. </w:t>
      </w:r>
    </w:p>
    <w:p w:rsidR="009E5B06" w:rsidRPr="004D33EE" w:rsidRDefault="009E5B06" w:rsidP="008B3182">
      <w:pPr>
        <w:numPr>
          <w:ilvl w:val="0"/>
          <w:numId w:val="2"/>
        </w:numPr>
        <w:tabs>
          <w:tab w:val="num" w:pos="1080"/>
        </w:tabs>
        <w:ind w:left="0" w:firstLine="720"/>
        <w:jc w:val="both"/>
        <w:rPr>
          <w:szCs w:val="24"/>
        </w:rPr>
      </w:pPr>
      <w:r w:rsidRPr="004D33EE">
        <w:rPr>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rsidR="009E5B06" w:rsidRPr="004D33EE" w:rsidRDefault="009E5B06" w:rsidP="008B3182">
      <w:pPr>
        <w:numPr>
          <w:ilvl w:val="0"/>
          <w:numId w:val="2"/>
        </w:numPr>
        <w:tabs>
          <w:tab w:val="num" w:pos="1080"/>
        </w:tabs>
        <w:ind w:left="0" w:firstLine="720"/>
        <w:jc w:val="both"/>
        <w:rPr>
          <w:szCs w:val="24"/>
        </w:rPr>
      </w:pPr>
      <w:r w:rsidRPr="004D33EE">
        <w:rPr>
          <w:szCs w:val="24"/>
        </w:rPr>
        <w:t>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rsidR="009E5B06" w:rsidRPr="004D33EE" w:rsidRDefault="009E5B06" w:rsidP="005A5604">
      <w:pPr>
        <w:numPr>
          <w:ilvl w:val="0"/>
          <w:numId w:val="2"/>
        </w:numPr>
        <w:tabs>
          <w:tab w:val="num" w:pos="1080"/>
          <w:tab w:val="num" w:pos="1620"/>
        </w:tabs>
        <w:ind w:left="0" w:firstLine="720"/>
        <w:jc w:val="both"/>
        <w:rPr>
          <w:szCs w:val="24"/>
        </w:rPr>
      </w:pPr>
      <w:r w:rsidRPr="008B3182">
        <w:rPr>
          <w:b/>
          <w:szCs w:val="24"/>
        </w:rPr>
        <w:t>Pirkimų organizatorius</w:t>
      </w:r>
      <w:r>
        <w:rPr>
          <w:szCs w:val="24"/>
        </w:rPr>
        <w:t xml:space="preserve"> </w:t>
      </w:r>
      <w:r w:rsidRPr="004D33EE">
        <w:rPr>
          <w:color w:val="000000"/>
          <w:szCs w:val="24"/>
        </w:rPr>
        <w:t>inicijuo</w:t>
      </w:r>
      <w:r>
        <w:rPr>
          <w:color w:val="000000"/>
          <w:szCs w:val="24"/>
        </w:rPr>
        <w:t>ja,</w:t>
      </w:r>
      <w:r>
        <w:rPr>
          <w:szCs w:val="24"/>
        </w:rPr>
        <w:t xml:space="preserve"> organizuoja ir vykdo</w:t>
      </w:r>
      <w:r w:rsidRPr="004D33EE">
        <w:rPr>
          <w:color w:val="000000"/>
          <w:szCs w:val="24"/>
        </w:rPr>
        <w:t xml:space="preserve"> Perkančiosios organizacijos </w:t>
      </w:r>
      <w:r w:rsidRPr="004D33EE">
        <w:rPr>
          <w:color w:val="000000"/>
          <w:szCs w:val="24"/>
          <w:u w:val="single"/>
        </w:rPr>
        <w:t>mažos vertės pirkimus</w:t>
      </w:r>
      <w:r w:rsidRPr="004D33EE">
        <w:rPr>
          <w:color w:val="000000"/>
          <w:szCs w:val="24"/>
        </w:rPr>
        <w:t>, kai konkrečių prekių, paslaugų ar darbų numatomo pirkimo vertė yra mažesnė kaip 10 000 Eur be PVM.</w:t>
      </w:r>
    </w:p>
    <w:p w:rsidR="009E5B06" w:rsidRPr="004D33EE" w:rsidRDefault="009E5B06" w:rsidP="004971B0">
      <w:pPr>
        <w:numPr>
          <w:ilvl w:val="0"/>
          <w:numId w:val="2"/>
        </w:numPr>
        <w:tabs>
          <w:tab w:val="num" w:pos="1080"/>
        </w:tabs>
        <w:ind w:left="0" w:firstLine="720"/>
        <w:jc w:val="both"/>
        <w:rPr>
          <w:szCs w:val="24"/>
        </w:rPr>
      </w:pPr>
      <w:r>
        <w:rPr>
          <w:szCs w:val="24"/>
        </w:rPr>
        <w:t xml:space="preserve">Pirkimo organizatorius </w:t>
      </w:r>
      <w:r w:rsidRPr="004D33EE">
        <w:rPr>
          <w:szCs w:val="24"/>
        </w:rPr>
        <w:t>procedūras vykdo Viešųjų pirkimų tarnybos direktoriaus patvirtinto „Mažos vertės pirkimų tvarkos aprašo“ nustatyta tvarka skelbiamos arba neskelbiamos apklausos būdu, apklausiant vieną ar daugiau tiekėjų, siūlančių reikiamas prekes, paslaugas ar darbus pagal Perkančiosios orga</w:t>
      </w:r>
      <w:r>
        <w:rPr>
          <w:szCs w:val="24"/>
        </w:rPr>
        <w:t>nizacijos keliamus reikalavimus.</w:t>
      </w:r>
    </w:p>
    <w:p w:rsidR="009E5B06" w:rsidRPr="00912DA9" w:rsidRDefault="009E5B06" w:rsidP="00BD7821">
      <w:pPr>
        <w:numPr>
          <w:ilvl w:val="0"/>
          <w:numId w:val="2"/>
        </w:numPr>
        <w:tabs>
          <w:tab w:val="num" w:pos="1080"/>
        </w:tabs>
        <w:ind w:left="0" w:firstLine="720"/>
        <w:jc w:val="both"/>
        <w:rPr>
          <w:szCs w:val="24"/>
        </w:rPr>
      </w:pPr>
      <w:r w:rsidRPr="004D33EE">
        <w:t xml:space="preserve">Mažos vertės pirkimams, kai vykdoma neskelbiama apklausa, taikoma Pirkimo užduoties forma (2 priedas) ir Tiekėjo (-ų) apklausos pažymos forma (3 priedas), jei numatoma pirkimo sutarties vertė yra mažesnė kaip </w:t>
      </w:r>
      <w:r w:rsidRPr="004D33EE">
        <w:rPr>
          <w:b/>
        </w:rPr>
        <w:t>10000 Eur. be PVM</w:t>
      </w:r>
      <w:r>
        <w:rPr>
          <w:b/>
        </w:rPr>
        <w:t>.</w:t>
      </w:r>
    </w:p>
    <w:p w:rsidR="009E5B06" w:rsidRPr="009151AA" w:rsidRDefault="009E5B06" w:rsidP="00BD7821">
      <w:pPr>
        <w:numPr>
          <w:ilvl w:val="0"/>
          <w:numId w:val="2"/>
        </w:numPr>
        <w:tabs>
          <w:tab w:val="num" w:pos="1080"/>
        </w:tabs>
        <w:ind w:left="0" w:firstLine="720"/>
        <w:jc w:val="both"/>
        <w:rPr>
          <w:szCs w:val="24"/>
        </w:rPr>
      </w:pPr>
      <w:r w:rsidRPr="00912DA9">
        <w:t>Mažos vertės pirkimams</w:t>
      </w:r>
      <w:r>
        <w:t>,</w:t>
      </w:r>
      <w:r w:rsidRPr="004D33EE">
        <w:t xml:space="preserve"> žodžiu sudarytoms sutartims</w:t>
      </w:r>
      <w:r>
        <w:t>, skubiai reikalingų prekių įsigijimui bei apklausiant vieną tiekėją,</w:t>
      </w:r>
      <w:r w:rsidRPr="004D33EE">
        <w:t xml:space="preserve"> kai pirkimo vertė mažesnė kaip </w:t>
      </w:r>
      <w:r w:rsidRPr="004D33EE">
        <w:rPr>
          <w:b/>
        </w:rPr>
        <w:t>3000 Eur. be PVM</w:t>
      </w:r>
      <w:r w:rsidRPr="004D33EE">
        <w:t xml:space="preserve">. </w:t>
      </w:r>
      <w:r>
        <w:t xml:space="preserve">gali būti netaikomos </w:t>
      </w:r>
      <w:r w:rsidRPr="004D33EE">
        <w:t>Pirkimo užduoties ir Tiekėjo (-ų) apkl</w:t>
      </w:r>
      <w:r>
        <w:t>ausos pažymos formos</w:t>
      </w:r>
      <w:r w:rsidRPr="004D33EE">
        <w:t>.</w:t>
      </w:r>
    </w:p>
    <w:p w:rsidR="009E5B06" w:rsidRPr="004D33EE" w:rsidRDefault="009E5B06" w:rsidP="00BD7821">
      <w:pPr>
        <w:numPr>
          <w:ilvl w:val="0"/>
          <w:numId w:val="2"/>
        </w:numPr>
        <w:tabs>
          <w:tab w:val="num" w:pos="1080"/>
        </w:tabs>
        <w:ind w:left="0" w:firstLine="720"/>
        <w:jc w:val="both"/>
        <w:rPr>
          <w:szCs w:val="24"/>
        </w:rPr>
      </w:pPr>
      <w:r w:rsidRPr="004D33EE">
        <w:t>Neskelbiama apklausa atliekama apklausiant pasirinktą skaičių tiekėjų, atliekama žodžiu (telefonu, tiesiogiai prekybos vietoje, vertinama internete tiekėjų skelbiama informacija apie prekių, paslaugų ar darbų kainą ir kitaip)</w:t>
      </w:r>
      <w:r w:rsidRPr="004D33EE">
        <w:rPr>
          <w:szCs w:val="24"/>
          <w:lang w:eastAsia="lt-LT"/>
        </w:rPr>
        <w:t xml:space="preserve"> arba raštu (</w:t>
      </w:r>
      <w:r w:rsidRPr="004D33EE">
        <w:t>CVP IS priemonėmis, elektroniniu paštu, paštu, faksu ar kitomis priemonėmis).</w:t>
      </w:r>
    </w:p>
    <w:p w:rsidR="009E5B06" w:rsidRDefault="009E5B06" w:rsidP="008B3182">
      <w:pPr>
        <w:numPr>
          <w:ilvl w:val="0"/>
          <w:numId w:val="2"/>
        </w:numPr>
        <w:tabs>
          <w:tab w:val="num" w:pos="1080"/>
        </w:tabs>
        <w:ind w:left="0" w:firstLine="720"/>
        <w:jc w:val="both"/>
        <w:rPr>
          <w:szCs w:val="24"/>
        </w:rPr>
      </w:pPr>
      <w:r>
        <w:rPr>
          <w:szCs w:val="24"/>
        </w:rPr>
        <w:t xml:space="preserve">Pirkimų organizatorius gali vykdyti pirkimus per Centrinę perkančiąją organizaciją </w:t>
      </w:r>
      <w:r>
        <w:rPr>
          <w:rFonts w:ascii="TimesNewRomanPSMT CE" w:hAnsi="TimesNewRomanPSMT CE"/>
        </w:rPr>
        <w:t>(toliau – CPO</w:t>
      </w:r>
      <w:r w:rsidRPr="004D33EE">
        <w:rPr>
          <w:rFonts w:ascii="TimesNewRomanPSMT CE" w:hAnsi="TimesNewRomanPSMT CE"/>
        </w:rPr>
        <w:t xml:space="preserve">) </w:t>
      </w:r>
      <w:r>
        <w:rPr>
          <w:szCs w:val="24"/>
        </w:rPr>
        <w:t>(jei CPO yra sudariusi atitinkamų prekių, paslaugų ar darbų preliminariąsias sutartis).</w:t>
      </w:r>
    </w:p>
    <w:p w:rsidR="009E5B06" w:rsidRPr="004D33EE" w:rsidRDefault="009E5B06" w:rsidP="006F2266">
      <w:pPr>
        <w:numPr>
          <w:ilvl w:val="0"/>
          <w:numId w:val="2"/>
        </w:numPr>
        <w:tabs>
          <w:tab w:val="num" w:pos="1080"/>
        </w:tabs>
        <w:ind w:left="0" w:firstLine="720"/>
        <w:jc w:val="both"/>
        <w:rPr>
          <w:szCs w:val="24"/>
        </w:rPr>
      </w:pPr>
      <w:r>
        <w:rPr>
          <w:szCs w:val="24"/>
        </w:rPr>
        <w:t xml:space="preserve">Pasitelkiant CPO neprivaloma vykdyti pirkimus, </w:t>
      </w:r>
      <w:r w:rsidRPr="004D33EE">
        <w:rPr>
          <w:rFonts w:ascii="TimesNewRomanPSMT" w:hAnsi="TimesNewRomanPSMT"/>
        </w:rPr>
        <w:t>kurių numatoma pirkimo sutarties vertė yra mažesnė nei 10 000 Eur be PVM</w:t>
      </w:r>
      <w:r>
        <w:rPr>
          <w:rFonts w:ascii="TimesNewRomanPSMT CE" w:hAnsi="TimesNewRomanPSMT CE"/>
        </w:rPr>
        <w:t>.</w:t>
      </w:r>
    </w:p>
    <w:p w:rsidR="009E5B06" w:rsidRPr="00736A75" w:rsidRDefault="009E5B06" w:rsidP="00BB0DBD">
      <w:pPr>
        <w:numPr>
          <w:ilvl w:val="0"/>
          <w:numId w:val="2"/>
        </w:numPr>
        <w:tabs>
          <w:tab w:val="num" w:pos="1080"/>
        </w:tabs>
        <w:ind w:left="0" w:firstLine="720"/>
        <w:jc w:val="both"/>
        <w:rPr>
          <w:szCs w:val="24"/>
        </w:rPr>
      </w:pPr>
      <w:r w:rsidRPr="004D33EE">
        <w:rPr>
          <w:rFonts w:ascii="TimesNewRomanPSMT" w:hAnsi="TimesNewRomanPSMT"/>
        </w:rPr>
        <w:t xml:space="preserve">Pirkimo užduotis derinama su </w:t>
      </w:r>
      <w:r w:rsidRPr="004D33EE">
        <w:rPr>
          <w:rFonts w:ascii="TimesNewRomanPSMT CE" w:hAnsi="TimesNewRomanPSMT CE"/>
        </w:rPr>
        <w:t>Perkančiosios organizacijos</w:t>
      </w:r>
      <w:r w:rsidRPr="004D33EE">
        <w:rPr>
          <w:rFonts w:ascii="TimesNewRomanPSMT" w:hAnsi="TimesNewRomanPSMT"/>
        </w:rPr>
        <w:t xml:space="preserve"> direktoriumi, jo viza reiškia</w:t>
      </w:r>
      <w:r w:rsidRPr="004D33EE">
        <w:rPr>
          <w:rFonts w:ascii="TimesNewRomanPSMT" w:hAnsi="TimesNewRomanPSMT"/>
          <w:color w:val="000000"/>
        </w:rPr>
        <w:t xml:space="preserve">, kad Paraiškoje pateikta reikalinga informacija, ir </w:t>
      </w:r>
      <w:r w:rsidRPr="004D33EE">
        <w:rPr>
          <w:rFonts w:ascii="TimesNewRomanPSMT" w:hAnsi="TimesNewRomanPSMT"/>
        </w:rPr>
        <w:t>Vyr. buhaltere, jos viza</w:t>
      </w:r>
      <w:r w:rsidRPr="004D33EE">
        <w:rPr>
          <w:rFonts w:ascii="TimesNewRomanPSMT" w:hAnsi="TimesNewRomanPSMT"/>
          <w:color w:val="000000"/>
        </w:rPr>
        <w:t xml:space="preserve"> reiškia, kad pirkimas vykdomas </w:t>
      </w:r>
      <w:r w:rsidRPr="004D33EE">
        <w:rPr>
          <w:rFonts w:ascii="TimesNewRomanPSMT CE" w:hAnsi="TimesNewRomanPSMT CE"/>
          <w:color w:val="000000"/>
        </w:rPr>
        <w:t xml:space="preserve">pagal Pirkimų planą </w:t>
      </w:r>
      <w:r w:rsidRPr="004D33EE">
        <w:rPr>
          <w:rFonts w:ascii="TimesNewRomanPSMT" w:hAnsi="TimesNewRomanPSMT"/>
          <w:color w:val="000000"/>
        </w:rPr>
        <w:t xml:space="preserve">arba kad pirkimui </w:t>
      </w:r>
      <w:r w:rsidRPr="00736A75">
        <w:rPr>
          <w:rFonts w:ascii="TimesNewRomanPSMT" w:hAnsi="TimesNewRomanPSMT"/>
        </w:rPr>
        <w:t xml:space="preserve">yra lėšų. </w:t>
      </w:r>
    </w:p>
    <w:p w:rsidR="009E5B06" w:rsidRPr="00736A75" w:rsidRDefault="009E5B06" w:rsidP="006D355E">
      <w:pPr>
        <w:numPr>
          <w:ilvl w:val="0"/>
          <w:numId w:val="2"/>
        </w:numPr>
        <w:tabs>
          <w:tab w:val="num" w:pos="1080"/>
        </w:tabs>
        <w:ind w:left="0" w:firstLine="720"/>
        <w:jc w:val="both"/>
        <w:rPr>
          <w:szCs w:val="24"/>
        </w:rPr>
      </w:pPr>
      <w:r w:rsidRPr="00736A75">
        <w:rPr>
          <w:rFonts w:ascii="TimesNewRomanPSMT" w:hAnsi="TimesNewRomanPSMT"/>
        </w:rPr>
        <w:t xml:space="preserve">Tiekėjo (-ų) apklausos pažyma derinama su </w:t>
      </w:r>
      <w:r w:rsidRPr="00736A75">
        <w:rPr>
          <w:rFonts w:ascii="TimesNewRomanPSMT CE" w:hAnsi="TimesNewRomanPSMT CE"/>
        </w:rPr>
        <w:t>Perkančiosios organizacijos</w:t>
      </w:r>
      <w:r w:rsidRPr="00736A75">
        <w:rPr>
          <w:rFonts w:ascii="TimesNewRomanPSMT" w:hAnsi="TimesNewRomanPSMT"/>
        </w:rPr>
        <w:t xml:space="preserve"> direktoriumi.</w:t>
      </w:r>
    </w:p>
    <w:p w:rsidR="009E5B06" w:rsidRPr="004D33EE" w:rsidRDefault="009E5B06" w:rsidP="004971B0">
      <w:pPr>
        <w:numPr>
          <w:ilvl w:val="0"/>
          <w:numId w:val="2"/>
        </w:numPr>
        <w:tabs>
          <w:tab w:val="num" w:pos="1080"/>
        </w:tabs>
        <w:ind w:left="0" w:firstLine="720"/>
        <w:jc w:val="both"/>
        <w:rPr>
          <w:szCs w:val="24"/>
        </w:rPr>
      </w:pPr>
      <w:r w:rsidRPr="004D33EE">
        <w:t>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9E5B06" w:rsidRPr="004D33EE" w:rsidRDefault="009E5B06" w:rsidP="00240AB7">
      <w:pPr>
        <w:numPr>
          <w:ilvl w:val="0"/>
          <w:numId w:val="2"/>
        </w:numPr>
        <w:tabs>
          <w:tab w:val="num" w:pos="1080"/>
        </w:tabs>
        <w:ind w:left="0" w:firstLine="720"/>
        <w:jc w:val="both"/>
        <w:rPr>
          <w:szCs w:val="24"/>
        </w:rPr>
      </w:pPr>
      <w:r w:rsidRPr="004D33EE">
        <w:t xml:space="preserve">Laimėtoju gali būti pasirenkamas tik toks tiekėjas, kurio pasiūlymas </w:t>
      </w:r>
      <w:r w:rsidRPr="004D33EE">
        <w:rPr>
          <w:szCs w:val="24"/>
        </w:rPr>
        <w:t>atitinka perkančiosios organizacijos poreikius (jei buvo rengiami pirkimo dokumentai – juose nustatytus reikalavimus) ir tiekėjo siūloma kaina nėra per didelė ir perkančiajai organizacijai nepriimtina.</w:t>
      </w:r>
    </w:p>
    <w:p w:rsidR="009E5B06" w:rsidRPr="004D33EE" w:rsidRDefault="009E5B06" w:rsidP="00240AB7">
      <w:pPr>
        <w:numPr>
          <w:ilvl w:val="0"/>
          <w:numId w:val="2"/>
        </w:numPr>
        <w:tabs>
          <w:tab w:val="num" w:pos="1080"/>
        </w:tabs>
        <w:ind w:left="0" w:firstLine="720"/>
        <w:jc w:val="both"/>
        <w:rPr>
          <w:szCs w:val="24"/>
        </w:rPr>
      </w:pPr>
      <w:r w:rsidRPr="004D33EE">
        <w:rPr>
          <w:szCs w:val="24"/>
        </w:rPr>
        <w:t xml:space="preserve">Suinteresuotieji dalyviai ne vėliau kaip per </w:t>
      </w:r>
      <w:r w:rsidRPr="004D33EE">
        <w:rPr>
          <w:b/>
          <w:szCs w:val="24"/>
        </w:rPr>
        <w:t>5 darbo dienas</w:t>
      </w:r>
      <w:r w:rsidRPr="004D33EE">
        <w:rPr>
          <w:szCs w:val="24"/>
        </w:rPr>
        <w:t xml:space="preserve"> nuo sprendimo priėmimo raštu informuojami apie procedūros rezultatus, vadovaujantis Viešųjų pirkimų įstatymo 58 straipsnio 1 dalies reikalavimais, išskyrus atvejus, kai pirkimo sutartis sudaroma žodžiu. </w:t>
      </w:r>
    </w:p>
    <w:p w:rsidR="009E5B06" w:rsidRPr="004D33EE" w:rsidRDefault="009E5B06" w:rsidP="00240AB7">
      <w:pPr>
        <w:numPr>
          <w:ilvl w:val="0"/>
          <w:numId w:val="2"/>
        </w:numPr>
        <w:tabs>
          <w:tab w:val="num" w:pos="1080"/>
        </w:tabs>
        <w:ind w:left="0" w:firstLine="720"/>
        <w:jc w:val="both"/>
        <w:rPr>
          <w:szCs w:val="24"/>
        </w:rPr>
      </w:pPr>
      <w:r w:rsidRPr="004D33EE">
        <w:t xml:space="preserve">Sudaromoje pirkimo sutartyje turi būti ne ilgesnis kaip </w:t>
      </w:r>
      <w:r w:rsidRPr="004D33EE">
        <w:rPr>
          <w:b/>
        </w:rPr>
        <w:t>3 metų</w:t>
      </w:r>
      <w:r w:rsidRPr="004D33EE">
        <w:t xml:space="preserve"> nuo sutarties sudarymo prekių tiekimo, paslaugų teikimo, darbų atlikimo laikotarpis, </w:t>
      </w:r>
      <w:r w:rsidRPr="004D33EE">
        <w:rPr>
          <w:szCs w:val="24"/>
        </w:rPr>
        <w:t>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E5B06" w:rsidRPr="004D33EE" w:rsidRDefault="009E5B06" w:rsidP="0017719B">
      <w:pPr>
        <w:jc w:val="both"/>
        <w:rPr>
          <w:szCs w:val="24"/>
        </w:rPr>
      </w:pPr>
    </w:p>
    <w:p w:rsidR="009E5B06" w:rsidRPr="004D33EE" w:rsidRDefault="009E5B06" w:rsidP="00B9532A">
      <w:pPr>
        <w:jc w:val="center"/>
        <w:rPr>
          <w:b/>
          <w:bCs/>
          <w:szCs w:val="24"/>
        </w:rPr>
      </w:pPr>
      <w:r w:rsidRPr="004D33EE">
        <w:rPr>
          <w:b/>
          <w:bCs/>
          <w:szCs w:val="24"/>
        </w:rPr>
        <w:t>IV. VIEŠOJO PIRKIMO SUTARČIŲ SUDARYMAS IR VYKDYMAS</w:t>
      </w:r>
    </w:p>
    <w:p w:rsidR="009E5B06" w:rsidRPr="004D33EE" w:rsidRDefault="009E5B06" w:rsidP="00B9532A">
      <w:pPr>
        <w:suppressAutoHyphens/>
        <w:spacing w:line="278" w:lineRule="auto"/>
        <w:jc w:val="both"/>
        <w:textAlignment w:val="baseline"/>
        <w:rPr>
          <w:color w:val="000000"/>
          <w:spacing w:val="-4"/>
          <w:szCs w:val="24"/>
          <w:lang w:eastAsia="lt-LT"/>
        </w:rPr>
      </w:pPr>
    </w:p>
    <w:p w:rsidR="009E5B06" w:rsidRPr="004D33EE" w:rsidRDefault="009E5B06" w:rsidP="00B9532A">
      <w:pPr>
        <w:numPr>
          <w:ilvl w:val="0"/>
          <w:numId w:val="2"/>
        </w:numPr>
        <w:tabs>
          <w:tab w:val="num" w:pos="1080"/>
        </w:tabs>
        <w:ind w:left="0" w:firstLine="720"/>
        <w:jc w:val="both"/>
        <w:rPr>
          <w:szCs w:val="24"/>
        </w:rPr>
      </w:pPr>
      <w:r w:rsidRPr="004D33EE">
        <w:rPr>
          <w:szCs w:val="24"/>
        </w:rPr>
        <w:t xml:space="preserve">Komisijos, pirkimo organizatorius pirkimo sutartis rengia vadovaudamiesi Viešųjų pirkimų įstatymo V skyriaus nuostatomis. </w:t>
      </w:r>
    </w:p>
    <w:p w:rsidR="009E5B06" w:rsidRPr="004D33EE" w:rsidRDefault="009E5B06" w:rsidP="00B9532A">
      <w:pPr>
        <w:numPr>
          <w:ilvl w:val="0"/>
          <w:numId w:val="2"/>
        </w:numPr>
        <w:tabs>
          <w:tab w:val="num" w:pos="1080"/>
        </w:tabs>
        <w:ind w:left="0" w:firstLine="720"/>
        <w:jc w:val="both"/>
        <w:rPr>
          <w:szCs w:val="24"/>
        </w:rPr>
      </w:pPr>
      <w:r w:rsidRPr="004D33EE">
        <w:rPr>
          <w:szCs w:val="24"/>
        </w:rPr>
        <w:t>Pirkimo organizatorius nuolat stebi, ar laikomasi pirkimo sutarčių galiojimo terminų ir teikia informaciją perkančiosios organizacijos vadovui ar jo pavaduotojui pagal kuruojamą sritį apie sutarties vykdymo eigą ir (ar) naujo pirkimo tikslingumą.</w:t>
      </w:r>
    </w:p>
    <w:p w:rsidR="009E5B06" w:rsidRPr="004D33EE" w:rsidRDefault="009E5B06" w:rsidP="00B9532A">
      <w:pPr>
        <w:numPr>
          <w:ilvl w:val="0"/>
          <w:numId w:val="2"/>
        </w:numPr>
        <w:tabs>
          <w:tab w:val="num" w:pos="1080"/>
        </w:tabs>
        <w:ind w:left="0" w:firstLine="720"/>
        <w:jc w:val="both"/>
        <w:rPr>
          <w:szCs w:val="24"/>
        </w:rPr>
      </w:pPr>
      <w:r w:rsidRPr="004D33EE">
        <w:rPr>
          <w:szCs w:val="24"/>
        </w:rPr>
        <w:t>Perkančiosios organizacijos vadovas, priėmęs sprendimą pratęsti pirkimo sutartį (jei tokia galimybė buvo numatyta sutartyje), pasirašo susitarimą dėl pirkimo sutarties pratęsimo. Sutartis gali būti pratęsta automatiškai, jei abi šalys nutraukimo nepareikalauja raštu.</w:t>
      </w:r>
    </w:p>
    <w:p w:rsidR="009E5B06" w:rsidRPr="004D33EE" w:rsidRDefault="009E5B06" w:rsidP="00B9532A">
      <w:pPr>
        <w:jc w:val="both"/>
        <w:rPr>
          <w:szCs w:val="24"/>
        </w:rPr>
      </w:pPr>
    </w:p>
    <w:p w:rsidR="009E5B06" w:rsidRPr="004D33EE" w:rsidRDefault="009E5B06" w:rsidP="00B9532A">
      <w:pPr>
        <w:jc w:val="center"/>
        <w:rPr>
          <w:b/>
          <w:bCs/>
          <w:szCs w:val="24"/>
        </w:rPr>
      </w:pPr>
      <w:r w:rsidRPr="004D33EE">
        <w:rPr>
          <w:b/>
          <w:bCs/>
          <w:szCs w:val="24"/>
        </w:rPr>
        <w:t>V. BAIGIAMOSIOS NUOSTATOS</w:t>
      </w:r>
    </w:p>
    <w:p w:rsidR="009E5B06" w:rsidRPr="004D33EE" w:rsidRDefault="009E5B06" w:rsidP="00B9532A">
      <w:pPr>
        <w:jc w:val="both"/>
        <w:rPr>
          <w:b/>
          <w:bCs/>
          <w:szCs w:val="24"/>
        </w:rPr>
      </w:pPr>
    </w:p>
    <w:p w:rsidR="009E5B06" w:rsidRPr="004D33EE" w:rsidRDefault="009E5B06" w:rsidP="00B9532A">
      <w:pPr>
        <w:numPr>
          <w:ilvl w:val="0"/>
          <w:numId w:val="2"/>
        </w:numPr>
        <w:tabs>
          <w:tab w:val="num" w:pos="1080"/>
        </w:tabs>
        <w:ind w:left="0" w:firstLine="720"/>
        <w:jc w:val="both"/>
        <w:rPr>
          <w:szCs w:val="24"/>
        </w:rPr>
      </w:pPr>
      <w:r w:rsidRPr="004D33EE">
        <w:rPr>
          <w:bCs/>
          <w:szCs w:val="24"/>
        </w:rPr>
        <w:t xml:space="preserve">Laimėjusių pirkimo dalyvių pasiūlymai, sudarytos pirkimo sutartys ir jų pakeitimai, taip pat </w:t>
      </w:r>
      <w:r w:rsidRPr="004D33EE">
        <w:rPr>
          <w:bCs/>
          <w:color w:val="000000"/>
          <w:szCs w:val="24"/>
        </w:rPr>
        <w:t xml:space="preserve">pirkimo sutarties neįvykdžiusių ar netinkamai ją įvykdžiusių tiekėjų </w:t>
      </w:r>
      <w:r w:rsidRPr="004D33EE">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Pr="004D33EE">
        <w:rPr>
          <w:bCs/>
          <w:szCs w:val="24"/>
        </w:rPr>
        <w:t>sąrašai skelbiami CVP IS, vadovaujantis Informacijos viešinimo Centrinėje viešųjų pirkimų informacinėje sistemoje tvarkos aprašu.</w:t>
      </w:r>
    </w:p>
    <w:p w:rsidR="009E5B06" w:rsidRPr="004D33EE" w:rsidRDefault="009E5B06" w:rsidP="00B9532A">
      <w:pPr>
        <w:numPr>
          <w:ilvl w:val="0"/>
          <w:numId w:val="2"/>
        </w:numPr>
        <w:tabs>
          <w:tab w:val="num" w:pos="1080"/>
        </w:tabs>
        <w:ind w:left="0" w:firstLine="720"/>
        <w:jc w:val="both"/>
        <w:rPr>
          <w:szCs w:val="24"/>
        </w:rPr>
      </w:pPr>
      <w:r w:rsidRPr="004D33EE">
        <w:rPr>
          <w:szCs w:val="24"/>
        </w:rPr>
        <w:t>Visos ataskaitos rengiamos vadovaujantis Viešųjų pirkimų įstatymo 96 straipsnio nuostatomis ir pagal VPT patvirtintas tipines formas bei reikalavimus.</w:t>
      </w:r>
    </w:p>
    <w:p w:rsidR="009E5B06" w:rsidRPr="004D33EE" w:rsidRDefault="009E5B06" w:rsidP="00B9532A">
      <w:pPr>
        <w:numPr>
          <w:ilvl w:val="0"/>
          <w:numId w:val="2"/>
        </w:numPr>
        <w:tabs>
          <w:tab w:val="num" w:pos="1080"/>
        </w:tabs>
        <w:ind w:left="0" w:firstLine="720"/>
        <w:jc w:val="both"/>
        <w:rPr>
          <w:szCs w:val="24"/>
        </w:rPr>
      </w:pPr>
      <w:r w:rsidRPr="004D33EE">
        <w:rPr>
          <w:bCs/>
          <w:szCs w:val="24"/>
        </w:rPr>
        <w:t>Visi su pirkimų organizavimu, vykdymu ir vidaus kontrole susiję dokumentai saugomi kartu su pirkimų procedūrų dokumentais Viešųjų pirkimų įstatymo 97 straipsnyje nustatyta tvarka.</w:t>
      </w:r>
    </w:p>
    <w:p w:rsidR="009E5B06" w:rsidRPr="004D33EE" w:rsidRDefault="009E5B06" w:rsidP="008B3182">
      <w:pPr>
        <w:spacing w:line="276" w:lineRule="auto"/>
        <w:jc w:val="center"/>
        <w:rPr>
          <w:sz w:val="14"/>
          <w:szCs w:val="14"/>
        </w:rPr>
      </w:pPr>
      <w:r w:rsidRPr="004D33EE">
        <w:rPr>
          <w:bCs/>
          <w:szCs w:val="24"/>
        </w:rPr>
        <w:t>______________________</w:t>
      </w:r>
    </w:p>
    <w:p w:rsidR="009E5B06" w:rsidRPr="004D33EE" w:rsidRDefault="009E5B06">
      <w:pPr>
        <w:sectPr w:rsidR="009E5B06" w:rsidRPr="004D33EE" w:rsidSect="00012560">
          <w:headerReference w:type="even" r:id="rId8"/>
          <w:headerReference w:type="default" r:id="rId9"/>
          <w:footerReference w:type="even" r:id="rId10"/>
          <w:footerReference w:type="default" r:id="rId11"/>
          <w:headerReference w:type="first" r:id="rId12"/>
          <w:footerReference w:type="first" r:id="rId13"/>
          <w:pgSz w:w="12240" w:h="15840"/>
          <w:pgMar w:top="567" w:right="576" w:bottom="851" w:left="1728" w:header="567" w:footer="567" w:gutter="0"/>
          <w:pgNumType w:start="1"/>
          <w:cols w:space="1296"/>
          <w:titlePg/>
          <w:docGrid w:linePitch="326"/>
        </w:sectPr>
      </w:pPr>
    </w:p>
    <w:p w:rsidR="009E5B06" w:rsidRPr="004D33EE" w:rsidRDefault="009E5B06"/>
    <w:p w:rsidR="009E5B06" w:rsidRPr="004D33EE" w:rsidRDefault="009E5B06" w:rsidP="00C11E35">
      <w:pPr>
        <w:ind w:left="10200"/>
      </w:pPr>
      <w:r w:rsidRPr="004D33EE">
        <w:t>Viešųjų pirkimų organizavimo ir vykdymo tvarkos aprašas</w:t>
      </w:r>
    </w:p>
    <w:p w:rsidR="009E5B06" w:rsidRPr="004D33EE" w:rsidRDefault="009E5B06" w:rsidP="00C11E35">
      <w:pPr>
        <w:ind w:left="10200"/>
      </w:pPr>
      <w:r w:rsidRPr="004D33EE">
        <w:t>1 priedas</w:t>
      </w:r>
    </w:p>
    <w:p w:rsidR="009E5B06" w:rsidRPr="004D33EE" w:rsidRDefault="009E5B06" w:rsidP="0026257C">
      <w:pPr>
        <w:ind w:left="10200"/>
      </w:pPr>
    </w:p>
    <w:p w:rsidR="009E5B06" w:rsidRPr="004D33EE" w:rsidRDefault="009E5B06" w:rsidP="0026257C">
      <w:pPr>
        <w:ind w:left="10200"/>
      </w:pPr>
      <w:r w:rsidRPr="004D33EE">
        <w:t>TVIRTINU</w:t>
      </w:r>
    </w:p>
    <w:p w:rsidR="009E5B06" w:rsidRPr="004D33EE" w:rsidRDefault="009E5B06" w:rsidP="0026257C">
      <w:pPr>
        <w:ind w:left="10200"/>
      </w:pPr>
      <w:r w:rsidRPr="004D33EE">
        <w:t>Viešosios įstaigos Kauno rajono priešgaisrinės saugos tarnybos direktorius</w:t>
      </w:r>
    </w:p>
    <w:p w:rsidR="009E5B06" w:rsidRPr="004D33EE" w:rsidRDefault="009E5B06" w:rsidP="0026257C">
      <w:pPr>
        <w:ind w:left="10200"/>
      </w:pPr>
      <w:r w:rsidRPr="004D33EE">
        <w:t>Rytis Velžys</w:t>
      </w:r>
    </w:p>
    <w:p w:rsidR="009E5B06" w:rsidRPr="004D33EE" w:rsidRDefault="009E5B06" w:rsidP="0026257C">
      <w:pPr>
        <w:ind w:left="10200"/>
      </w:pPr>
      <w:r w:rsidRPr="004D33EE">
        <w:t>20    m.                   d. įsakymas Nr.     VK</w:t>
      </w:r>
    </w:p>
    <w:p w:rsidR="009E5B06" w:rsidRPr="004D33EE" w:rsidRDefault="009E5B06" w:rsidP="0026257C"/>
    <w:p w:rsidR="009E5B06" w:rsidRPr="004D33EE" w:rsidRDefault="009E5B06" w:rsidP="0026257C">
      <w:pPr>
        <w:jc w:val="center"/>
        <w:rPr>
          <w:b/>
        </w:rPr>
      </w:pPr>
    </w:p>
    <w:p w:rsidR="009E5B06" w:rsidRPr="004D33EE" w:rsidRDefault="009E5B06" w:rsidP="00C11E35">
      <w:pPr>
        <w:numPr>
          <w:ilvl w:val="0"/>
          <w:numId w:val="13"/>
        </w:numPr>
        <w:jc w:val="center"/>
        <w:rPr>
          <w:b/>
        </w:rPr>
      </w:pPr>
      <w:r w:rsidRPr="004D33EE">
        <w:rPr>
          <w:b/>
        </w:rPr>
        <w:t>M. VIEŠOSIOS ĮSTAIGOS KAUNO RAJONO PRIEŠGAISRINĖS SAUGOS TARNYBOS VIEŠŲJŲ PIRKIMŲ PLANAS</w:t>
      </w:r>
    </w:p>
    <w:p w:rsidR="009E5B06" w:rsidRPr="004D33EE" w:rsidRDefault="009E5B06" w:rsidP="0026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360"/>
        <w:gridCol w:w="1440"/>
        <w:gridCol w:w="1320"/>
        <w:gridCol w:w="1440"/>
        <w:gridCol w:w="1440"/>
        <w:gridCol w:w="1560"/>
        <w:gridCol w:w="1560"/>
        <w:gridCol w:w="1800"/>
      </w:tblGrid>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Eil. Nr.</w:t>
            </w:r>
          </w:p>
        </w:tc>
        <w:tc>
          <w:tcPr>
            <w:tcW w:w="3360" w:type="dxa"/>
            <w:vAlign w:val="center"/>
          </w:tcPr>
          <w:p w:rsidR="009E5B06" w:rsidRPr="004D33EE" w:rsidRDefault="009E5B06" w:rsidP="00767335">
            <w:pPr>
              <w:jc w:val="center"/>
              <w:rPr>
                <w:b/>
                <w:sz w:val="20"/>
              </w:rPr>
            </w:pPr>
            <w:r w:rsidRPr="004D33EE">
              <w:rPr>
                <w:b/>
                <w:sz w:val="20"/>
              </w:rPr>
              <w:t>Pirkimo objektas, pavadinimas ir rūšis</w:t>
            </w:r>
          </w:p>
        </w:tc>
        <w:tc>
          <w:tcPr>
            <w:tcW w:w="1440" w:type="dxa"/>
            <w:vAlign w:val="center"/>
          </w:tcPr>
          <w:p w:rsidR="009E5B06" w:rsidRPr="004D33EE" w:rsidRDefault="009E5B06" w:rsidP="00767335">
            <w:pPr>
              <w:jc w:val="center"/>
              <w:rPr>
                <w:b/>
                <w:sz w:val="20"/>
              </w:rPr>
            </w:pPr>
            <w:r w:rsidRPr="004D33EE">
              <w:rPr>
                <w:b/>
                <w:sz w:val="20"/>
              </w:rPr>
              <w:t>BVPŽ kodas</w:t>
            </w:r>
          </w:p>
        </w:tc>
        <w:tc>
          <w:tcPr>
            <w:tcW w:w="1320" w:type="dxa"/>
            <w:vAlign w:val="center"/>
          </w:tcPr>
          <w:p w:rsidR="009E5B06" w:rsidRPr="004D33EE" w:rsidRDefault="009E5B06" w:rsidP="00767335">
            <w:pPr>
              <w:jc w:val="center"/>
              <w:rPr>
                <w:b/>
                <w:sz w:val="20"/>
              </w:rPr>
            </w:pPr>
            <w:r w:rsidRPr="004D33EE">
              <w:rPr>
                <w:b/>
                <w:sz w:val="20"/>
              </w:rPr>
              <w:t>Numatomų kiekiai bei apimtys (jei įmanoma)</w:t>
            </w:r>
          </w:p>
        </w:tc>
        <w:tc>
          <w:tcPr>
            <w:tcW w:w="1440" w:type="dxa"/>
            <w:vAlign w:val="center"/>
          </w:tcPr>
          <w:p w:rsidR="009E5B06" w:rsidRPr="004D33EE" w:rsidRDefault="009E5B06" w:rsidP="00767335">
            <w:pPr>
              <w:jc w:val="center"/>
              <w:rPr>
                <w:b/>
                <w:sz w:val="20"/>
              </w:rPr>
            </w:pPr>
            <w:r w:rsidRPr="004D33EE">
              <w:rPr>
                <w:b/>
                <w:sz w:val="20"/>
              </w:rPr>
              <w:t>Numatoma pirkimo vertė eurais (jei įmanoma)</w:t>
            </w:r>
          </w:p>
        </w:tc>
        <w:tc>
          <w:tcPr>
            <w:tcW w:w="1440" w:type="dxa"/>
            <w:vAlign w:val="center"/>
          </w:tcPr>
          <w:p w:rsidR="009E5B06" w:rsidRPr="004D33EE" w:rsidRDefault="009E5B06" w:rsidP="00767335">
            <w:pPr>
              <w:jc w:val="center"/>
              <w:rPr>
                <w:b/>
                <w:sz w:val="20"/>
              </w:rPr>
            </w:pPr>
            <w:r w:rsidRPr="004D33EE">
              <w:rPr>
                <w:b/>
                <w:sz w:val="20"/>
              </w:rPr>
              <w:t>Numatoma pirkimo pradžia</w:t>
            </w:r>
          </w:p>
        </w:tc>
        <w:tc>
          <w:tcPr>
            <w:tcW w:w="1560" w:type="dxa"/>
            <w:vAlign w:val="center"/>
          </w:tcPr>
          <w:p w:rsidR="009E5B06" w:rsidRPr="004D33EE" w:rsidRDefault="009E5B06" w:rsidP="00767335">
            <w:pPr>
              <w:jc w:val="center"/>
              <w:rPr>
                <w:b/>
                <w:sz w:val="20"/>
              </w:rPr>
            </w:pPr>
            <w:r w:rsidRPr="004D33EE">
              <w:rPr>
                <w:b/>
                <w:sz w:val="20"/>
              </w:rPr>
              <w:t>Ketinamos sudaryti pirkimo sutarties trukmė (su pratęsimais)</w:t>
            </w:r>
          </w:p>
        </w:tc>
        <w:tc>
          <w:tcPr>
            <w:tcW w:w="1560" w:type="dxa"/>
            <w:vAlign w:val="center"/>
          </w:tcPr>
          <w:p w:rsidR="009E5B06" w:rsidRPr="004D33EE" w:rsidRDefault="009E5B06" w:rsidP="00767335">
            <w:pPr>
              <w:jc w:val="center"/>
              <w:rPr>
                <w:b/>
                <w:sz w:val="20"/>
              </w:rPr>
            </w:pPr>
            <w:r w:rsidRPr="004D33EE">
              <w:rPr>
                <w:b/>
                <w:sz w:val="20"/>
              </w:rPr>
              <w:t>Pirkimo būdas</w:t>
            </w:r>
          </w:p>
        </w:tc>
        <w:tc>
          <w:tcPr>
            <w:tcW w:w="1800" w:type="dxa"/>
            <w:vAlign w:val="center"/>
          </w:tcPr>
          <w:p w:rsidR="009E5B06" w:rsidRPr="004D33EE" w:rsidRDefault="009E5B06" w:rsidP="00767335">
            <w:pPr>
              <w:jc w:val="center"/>
              <w:rPr>
                <w:b/>
                <w:sz w:val="20"/>
              </w:rPr>
            </w:pPr>
            <w:r w:rsidRPr="004D33EE">
              <w:rPr>
                <w:b/>
                <w:sz w:val="20"/>
              </w:rPr>
              <w:t>Pastabos</w:t>
            </w:r>
          </w:p>
        </w:tc>
      </w:tr>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1</w:t>
            </w:r>
          </w:p>
        </w:tc>
        <w:tc>
          <w:tcPr>
            <w:tcW w:w="3360" w:type="dxa"/>
            <w:vAlign w:val="center"/>
          </w:tcPr>
          <w:p w:rsidR="009E5B06" w:rsidRPr="004D33EE" w:rsidRDefault="009E5B06" w:rsidP="00767335">
            <w:pPr>
              <w:jc w:val="center"/>
              <w:rPr>
                <w:b/>
                <w:sz w:val="20"/>
              </w:rPr>
            </w:pPr>
            <w:r w:rsidRPr="004D33EE">
              <w:rPr>
                <w:b/>
                <w:sz w:val="20"/>
              </w:rPr>
              <w:t>2</w:t>
            </w:r>
          </w:p>
        </w:tc>
        <w:tc>
          <w:tcPr>
            <w:tcW w:w="1440" w:type="dxa"/>
            <w:vAlign w:val="center"/>
          </w:tcPr>
          <w:p w:rsidR="009E5B06" w:rsidRPr="004D33EE" w:rsidRDefault="009E5B06" w:rsidP="00767335">
            <w:pPr>
              <w:jc w:val="center"/>
              <w:rPr>
                <w:b/>
                <w:sz w:val="20"/>
              </w:rPr>
            </w:pPr>
            <w:r w:rsidRPr="004D33EE">
              <w:rPr>
                <w:b/>
                <w:sz w:val="20"/>
              </w:rPr>
              <w:t>3</w:t>
            </w:r>
          </w:p>
        </w:tc>
        <w:tc>
          <w:tcPr>
            <w:tcW w:w="1320" w:type="dxa"/>
            <w:vAlign w:val="center"/>
          </w:tcPr>
          <w:p w:rsidR="009E5B06" w:rsidRPr="004D33EE" w:rsidRDefault="009E5B06" w:rsidP="00767335">
            <w:pPr>
              <w:jc w:val="center"/>
              <w:rPr>
                <w:b/>
                <w:sz w:val="20"/>
              </w:rPr>
            </w:pPr>
            <w:r w:rsidRPr="004D33EE">
              <w:rPr>
                <w:b/>
                <w:sz w:val="20"/>
              </w:rPr>
              <w:t>4</w:t>
            </w:r>
          </w:p>
        </w:tc>
        <w:tc>
          <w:tcPr>
            <w:tcW w:w="1440" w:type="dxa"/>
            <w:vAlign w:val="center"/>
          </w:tcPr>
          <w:p w:rsidR="009E5B06" w:rsidRPr="004D33EE" w:rsidRDefault="009E5B06" w:rsidP="00767335">
            <w:pPr>
              <w:jc w:val="center"/>
              <w:rPr>
                <w:b/>
                <w:sz w:val="20"/>
              </w:rPr>
            </w:pPr>
            <w:r w:rsidRPr="004D33EE">
              <w:rPr>
                <w:b/>
                <w:sz w:val="20"/>
              </w:rPr>
              <w:t>5</w:t>
            </w:r>
          </w:p>
        </w:tc>
        <w:tc>
          <w:tcPr>
            <w:tcW w:w="1440" w:type="dxa"/>
            <w:vAlign w:val="center"/>
          </w:tcPr>
          <w:p w:rsidR="009E5B06" w:rsidRPr="004D33EE" w:rsidRDefault="009E5B06" w:rsidP="00767335">
            <w:pPr>
              <w:jc w:val="center"/>
              <w:rPr>
                <w:b/>
                <w:sz w:val="20"/>
              </w:rPr>
            </w:pPr>
            <w:r w:rsidRPr="004D33EE">
              <w:rPr>
                <w:b/>
                <w:sz w:val="20"/>
              </w:rPr>
              <w:t>7</w:t>
            </w:r>
          </w:p>
        </w:tc>
        <w:tc>
          <w:tcPr>
            <w:tcW w:w="1560" w:type="dxa"/>
            <w:vAlign w:val="center"/>
          </w:tcPr>
          <w:p w:rsidR="009E5B06" w:rsidRPr="004D33EE" w:rsidRDefault="009E5B06" w:rsidP="00767335">
            <w:pPr>
              <w:jc w:val="center"/>
              <w:rPr>
                <w:b/>
                <w:sz w:val="20"/>
              </w:rPr>
            </w:pPr>
            <w:r w:rsidRPr="004D33EE">
              <w:rPr>
                <w:b/>
                <w:sz w:val="20"/>
              </w:rPr>
              <w:t>8</w:t>
            </w:r>
          </w:p>
        </w:tc>
        <w:tc>
          <w:tcPr>
            <w:tcW w:w="1560" w:type="dxa"/>
            <w:vAlign w:val="center"/>
          </w:tcPr>
          <w:p w:rsidR="009E5B06" w:rsidRPr="004D33EE" w:rsidRDefault="009E5B06" w:rsidP="00767335">
            <w:pPr>
              <w:jc w:val="center"/>
              <w:rPr>
                <w:b/>
                <w:sz w:val="20"/>
              </w:rPr>
            </w:pPr>
            <w:r w:rsidRPr="004D33EE">
              <w:rPr>
                <w:b/>
                <w:sz w:val="20"/>
              </w:rPr>
              <w:t>9</w:t>
            </w:r>
          </w:p>
        </w:tc>
        <w:tc>
          <w:tcPr>
            <w:tcW w:w="1800" w:type="dxa"/>
            <w:vAlign w:val="center"/>
          </w:tcPr>
          <w:p w:rsidR="009E5B06" w:rsidRPr="004D33EE" w:rsidRDefault="009E5B06" w:rsidP="00767335">
            <w:pPr>
              <w:jc w:val="center"/>
              <w:rPr>
                <w:b/>
                <w:sz w:val="20"/>
              </w:rPr>
            </w:pPr>
            <w:r w:rsidRPr="004D33EE">
              <w:rPr>
                <w:b/>
                <w:sz w:val="20"/>
              </w:rPr>
              <w:t>10</w:t>
            </w:r>
          </w:p>
        </w:tc>
      </w:tr>
      <w:tr w:rsidR="009E5B06" w:rsidRPr="004D33EE" w:rsidTr="00767335">
        <w:tc>
          <w:tcPr>
            <w:tcW w:w="14628" w:type="dxa"/>
            <w:gridSpan w:val="9"/>
            <w:vAlign w:val="center"/>
          </w:tcPr>
          <w:p w:rsidR="009E5B06" w:rsidRPr="004D33EE" w:rsidRDefault="009E5B06" w:rsidP="00767335">
            <w:pPr>
              <w:jc w:val="center"/>
              <w:rPr>
                <w:b/>
                <w:sz w:val="20"/>
              </w:rPr>
            </w:pPr>
            <w:r w:rsidRPr="004D33EE">
              <w:rPr>
                <w:b/>
                <w:sz w:val="20"/>
              </w:rPr>
              <w:t>PREKĖS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shd w:val="clear" w:color="auto" w:fill="FFFFFF"/>
              </w:rPr>
            </w:pPr>
          </w:p>
        </w:tc>
        <w:tc>
          <w:tcPr>
            <w:tcW w:w="1440" w:type="dxa"/>
            <w:vAlign w:val="center"/>
          </w:tcPr>
          <w:p w:rsidR="009E5B06" w:rsidRPr="004D33EE" w:rsidRDefault="009E5B06" w:rsidP="00767335">
            <w:pPr>
              <w:jc w:val="center"/>
              <w:rPr>
                <w:sz w:val="20"/>
                <w:shd w:val="clear" w:color="auto" w:fill="FFFFFF"/>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shd w:val="clear" w:color="auto" w:fill="FFFFFF"/>
              </w:rPr>
            </w:pPr>
            <w:r w:rsidRPr="004D33EE">
              <w:rPr>
                <w:b/>
                <w:sz w:val="20"/>
                <w:shd w:val="clear" w:color="auto" w:fill="FFFFFF"/>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PASLAUGOS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DARBAI</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rPr>
          <w:gridAfter w:val="5"/>
          <w:wAfter w:w="7800" w:type="dxa"/>
        </w:trPr>
        <w:tc>
          <w:tcPr>
            <w:tcW w:w="5508" w:type="dxa"/>
            <w:gridSpan w:val="3"/>
            <w:vAlign w:val="center"/>
          </w:tcPr>
          <w:p w:rsidR="009E5B06" w:rsidRPr="004D33EE" w:rsidRDefault="009E5B06" w:rsidP="00767335">
            <w:pPr>
              <w:jc w:val="right"/>
              <w:rPr>
                <w:b/>
                <w:sz w:val="20"/>
              </w:rPr>
            </w:pPr>
            <w:r w:rsidRPr="004D33EE">
              <w:rPr>
                <w:b/>
                <w:sz w:val="20"/>
              </w:rPr>
              <w:t>Iš viso prekių, paslaugų ir darbų</w:t>
            </w:r>
          </w:p>
        </w:tc>
        <w:tc>
          <w:tcPr>
            <w:tcW w:w="1320" w:type="dxa"/>
            <w:vAlign w:val="center"/>
          </w:tcPr>
          <w:p w:rsidR="009E5B06" w:rsidRPr="004D33EE" w:rsidRDefault="009E5B06" w:rsidP="00767335">
            <w:pPr>
              <w:jc w:val="center"/>
              <w:rPr>
                <w:sz w:val="20"/>
              </w:rPr>
            </w:pPr>
          </w:p>
        </w:tc>
      </w:tr>
    </w:tbl>
    <w:p w:rsidR="009E5B06" w:rsidRPr="004D33EE" w:rsidRDefault="009E5B06" w:rsidP="0026257C"/>
    <w:p w:rsidR="009E5B06" w:rsidRPr="004D33EE" w:rsidRDefault="009E5B06">
      <w:pPr>
        <w:sectPr w:rsidR="009E5B06" w:rsidRPr="004D33EE" w:rsidSect="0026257C">
          <w:pgSz w:w="15840" w:h="12240" w:orient="landscape"/>
          <w:pgMar w:top="1134" w:right="567" w:bottom="1134" w:left="851" w:header="567" w:footer="567" w:gutter="0"/>
          <w:pgNumType w:start="1"/>
          <w:cols w:space="1296"/>
          <w:titlePg/>
          <w:docGrid w:linePitch="326"/>
        </w:sectPr>
      </w:pPr>
    </w:p>
    <w:p w:rsidR="009E5B06" w:rsidRPr="004D33EE" w:rsidRDefault="009E5B06" w:rsidP="00C11E35">
      <w:pPr>
        <w:ind w:left="7020"/>
      </w:pPr>
      <w:r w:rsidRPr="004D33EE">
        <w:t>Viešųjų pirkimų organizavimo ir vykdymo tvarkos aprašas</w:t>
      </w:r>
    </w:p>
    <w:p w:rsidR="009E5B06" w:rsidRPr="004D33EE" w:rsidRDefault="009E5B06" w:rsidP="00C11E35">
      <w:pPr>
        <w:ind w:left="7020"/>
      </w:pPr>
      <w:r w:rsidRPr="004D33EE">
        <w:t>2 priedas</w:t>
      </w:r>
    </w:p>
    <w:tbl>
      <w:tblPr>
        <w:tblW w:w="10260" w:type="dxa"/>
        <w:tblInd w:w="108" w:type="dxa"/>
        <w:tblLook w:val="0000"/>
      </w:tblPr>
      <w:tblGrid>
        <w:gridCol w:w="1000"/>
        <w:gridCol w:w="1000"/>
        <w:gridCol w:w="960"/>
        <w:gridCol w:w="1100"/>
        <w:gridCol w:w="960"/>
        <w:gridCol w:w="1100"/>
        <w:gridCol w:w="960"/>
        <w:gridCol w:w="1120"/>
        <w:gridCol w:w="960"/>
        <w:gridCol w:w="1100"/>
      </w:tblGrid>
      <w:tr w:rsidR="009E5B06" w:rsidRPr="004D33EE" w:rsidTr="00D1146D">
        <w:trPr>
          <w:trHeight w:val="280"/>
        </w:trPr>
        <w:tc>
          <w:tcPr>
            <w:tcW w:w="10260" w:type="dxa"/>
            <w:gridSpan w:val="10"/>
            <w:tcBorders>
              <w:top w:val="nil"/>
              <w:left w:val="nil"/>
              <w:bottom w:val="nil"/>
              <w:right w:val="nil"/>
            </w:tcBorders>
            <w:noWrap/>
            <w:vAlign w:val="center"/>
          </w:tcPr>
          <w:p w:rsidR="009E5B06" w:rsidRPr="004D33EE" w:rsidRDefault="009E5B06" w:rsidP="00D1146D">
            <w:pPr>
              <w:jc w:val="center"/>
              <w:rPr>
                <w:b/>
                <w:bCs/>
                <w:szCs w:val="22"/>
                <w:lang w:eastAsia="lt-LT"/>
              </w:rPr>
            </w:pPr>
            <w:r w:rsidRPr="004D33EE">
              <w:rPr>
                <w:b/>
                <w:bCs/>
                <w:sz w:val="22"/>
                <w:szCs w:val="22"/>
                <w:lang w:eastAsia="lt-LT"/>
              </w:rPr>
              <w:t>PIRKIMO UŽDUOTIS</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c>
          <w:tcPr>
            <w:tcW w:w="1100" w:type="dxa"/>
            <w:tcBorders>
              <w:top w:val="nil"/>
              <w:left w:val="nil"/>
              <w:bottom w:val="nil"/>
              <w:right w:val="nil"/>
            </w:tcBorders>
            <w:noWrap/>
            <w:vAlign w:val="center"/>
          </w:tcPr>
          <w:p w:rsidR="009E5B06" w:rsidRPr="004D33EE" w:rsidRDefault="009E5B06" w:rsidP="00D1146D">
            <w:pPr>
              <w:jc w:val="right"/>
              <w:rPr>
                <w:sz w:val="20"/>
                <w:lang w:eastAsia="lt-LT"/>
              </w:rPr>
            </w:pPr>
            <w:r w:rsidRPr="004D33EE">
              <w:rPr>
                <w:sz w:val="20"/>
                <w:lang w:eastAsia="lt-LT"/>
              </w:rPr>
              <w:t xml:space="preserve">Nr. </w:t>
            </w:r>
          </w:p>
        </w:tc>
        <w:tc>
          <w:tcPr>
            <w:tcW w:w="960"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SUDERINTA:</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(data)</w:t>
            </w: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Pareigos</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4120" w:type="dxa"/>
            <w:gridSpan w:val="4"/>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Garliava</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Vardas, pavardė</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4120" w:type="dxa"/>
            <w:gridSpan w:val="4"/>
            <w:tcBorders>
              <w:top w:val="nil"/>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(sudarymo vieta)</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parašas</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r>
      <w:tr w:rsidR="009E5B06" w:rsidRPr="004D33EE" w:rsidTr="00D1146D">
        <w:trPr>
          <w:trHeight w:val="22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r>
      <w:tr w:rsidR="009E5B06" w:rsidRPr="004D33EE" w:rsidTr="00D1146D">
        <w:trPr>
          <w:trHeight w:val="83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Pirkimo objekto pavadinimas (aprašymas).</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58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Preliminarus bendras kiekis (nurodoma tekste arba techninėje specifikacijoje).</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82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Pageidaujamos prekių, paslaugų, darbų savybės, kokybės ir kiti reikalavimai (techninė specifikacija).</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122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Pagrindinės (specifinės) pirkimo sutarties sąlygos (planuojamas sutarties galiojimo terminas, pageidaujami prekių pristatymo, paslaugų suteikimo, darbų atlikimo terminai ir t.t.).</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280"/>
        </w:trPr>
        <w:tc>
          <w:tcPr>
            <w:tcW w:w="5020" w:type="dxa"/>
            <w:gridSpan w:val="5"/>
            <w:vMerge w:val="restart"/>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Pasiūlymų vertinimo kriterijus.</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13.5pt;margin-top:1.5pt;width:16pt;height:10pt;z-index:251658240;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Kaina.</w:t>
            </w:r>
          </w:p>
        </w:tc>
      </w:tr>
      <w:tr w:rsidR="009E5B06" w:rsidRPr="004D33EE" w:rsidTr="00D1146D">
        <w:trPr>
          <w:trHeight w:val="930"/>
        </w:trPr>
        <w:tc>
          <w:tcPr>
            <w:tcW w:w="5020"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27" type="#_x0000_t202" style="position:absolute;left:0;text-align:left;margin-left:13.5pt;margin-top:3pt;width:16pt;height:10pt;z-index:251659264;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Sąnaudos (kurios apskaičiuojamos pagal gyvavimo ciklo sąnaudų metodą, aprašytą Viešųjų pirkimų įstatymo 56 straipsnyje).</w:t>
            </w:r>
          </w:p>
        </w:tc>
      </w:tr>
      <w:tr w:rsidR="009E5B06" w:rsidRPr="004D33EE" w:rsidTr="00D1146D">
        <w:trPr>
          <w:trHeight w:val="340"/>
        </w:trPr>
        <w:tc>
          <w:tcPr>
            <w:tcW w:w="5020"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28" type="#_x0000_t202" style="position:absolute;left:0;text-align:left;margin-left:13.5pt;margin-top:3pt;width:16pt;height:10pt;z-index:251660288;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tcPr>
          <w:p w:rsidR="009E5B06" w:rsidRPr="004D33EE" w:rsidRDefault="009E5B06" w:rsidP="00D1146D">
            <w:pPr>
              <w:rPr>
                <w:szCs w:val="22"/>
                <w:lang w:eastAsia="lt-LT"/>
              </w:rPr>
            </w:pPr>
            <w:r w:rsidRPr="004D33EE">
              <w:rPr>
                <w:sz w:val="22"/>
                <w:szCs w:val="22"/>
                <w:lang w:eastAsia="lt-LT"/>
              </w:rPr>
              <w:t>Kaina ir sąnaudų kokybės santykis</w:t>
            </w:r>
          </w:p>
        </w:tc>
      </w:tr>
      <w:tr w:rsidR="009E5B06" w:rsidRPr="004D33EE" w:rsidTr="00D1146D">
        <w:trPr>
          <w:trHeight w:val="300"/>
        </w:trPr>
        <w:tc>
          <w:tcPr>
            <w:tcW w:w="5020" w:type="dxa"/>
            <w:gridSpan w:val="5"/>
            <w:vMerge w:val="restart"/>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Siūlomas pirkimo būdas (reikiamą pažymėti):</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29" type="#_x0000_t202" style="position:absolute;left:0;text-align:left;margin-left:13.5pt;margin-top:1.5pt;width:16pt;height:10pt;z-index:251661312;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*CPO LT katalogas </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30" type="#_x0000_t202" style="position:absolute;left:0;text-align:left;margin-left:13.5pt;margin-top:1.5pt;width:16pt;height:10pt;z-index:251662336;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atviras</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31" type="#_x0000_t202" style="position:absolute;left:0;text-align:left;margin-left:13.5pt;margin-top:1.5pt;width:16pt;height:10pt;z-index:251663360;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ribotas</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32" type="#_x0000_t202" style="position:absolute;left:0;text-align:left;margin-left:13.5pt;margin-top:1.5pt;width:16pt;height:10pt;z-index:251664384;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Skelbiama apklausa</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33" type="#_x0000_t202" style="position:absolute;left:0;text-align:left;margin-left:13.5pt;margin-top:1.5pt;width:16pt;height:10pt;z-index:251665408;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Neskelbiama apklausa (raštu arba žodžiu)</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Pr>
                <w:noProof/>
                <w:lang w:eastAsia="lt-LT"/>
              </w:rPr>
              <w:pict>
                <v:shape id="_x0000_s1034" type="#_x0000_t202" style="position:absolute;left:0;text-align:left;margin-left:13.5pt;margin-top:1.5pt;width:16pt;height:10pt;z-index:251666432;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Kita (nurodyti):</w:t>
            </w:r>
          </w:p>
        </w:tc>
      </w:tr>
      <w:tr w:rsidR="009E5B06" w:rsidRPr="004D33EE" w:rsidTr="00D1146D">
        <w:trPr>
          <w:trHeight w:val="57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Maksimali planuojamos sudaryti sutarties vertė (vertė su sutarties pratęsimais, Eur su PVM): </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12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100"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D1146D">
        <w:trPr>
          <w:trHeight w:val="28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Pirkimui numatoma skirti lėšų suma (Eur).</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12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100"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A0695C">
        <w:trPr>
          <w:trHeight w:val="733"/>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Siūlomų kviesti tiekėjų sąrašas (jei pirkimas siūlomas vykdyti neskelbiamos apklausos būdu).</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A0695C">
        <w:trPr>
          <w:trHeight w:val="74"/>
        </w:trPr>
        <w:tc>
          <w:tcPr>
            <w:tcW w:w="1000" w:type="dxa"/>
            <w:tcBorders>
              <w:top w:val="nil"/>
              <w:left w:val="nil"/>
              <w:bottom w:val="nil"/>
              <w:right w:val="nil"/>
            </w:tcBorders>
            <w:vAlign w:val="bottom"/>
          </w:tcPr>
          <w:p w:rsidR="009E5B06" w:rsidRPr="004D33EE" w:rsidRDefault="009E5B06" w:rsidP="00D1146D">
            <w:pPr>
              <w:rPr>
                <w:szCs w:val="22"/>
                <w:lang w:eastAsia="lt-LT"/>
              </w:rPr>
            </w:pPr>
          </w:p>
        </w:tc>
        <w:tc>
          <w:tcPr>
            <w:tcW w:w="10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2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Pirkimų organizatorius: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960"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960"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000" w:type="dxa"/>
            <w:gridSpan w:val="2"/>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Suderinta:</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Vyr. buhalterė</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190"/>
        </w:trPr>
        <w:tc>
          <w:tcPr>
            <w:tcW w:w="1000" w:type="dxa"/>
            <w:tcBorders>
              <w:top w:val="nil"/>
              <w:left w:val="nil"/>
              <w:bottom w:val="nil"/>
              <w:right w:val="nil"/>
            </w:tcBorders>
            <w:noWrap/>
            <w:vAlign w:val="bottom"/>
          </w:tcPr>
          <w:p w:rsidR="009E5B06" w:rsidRPr="004D33EE" w:rsidRDefault="009E5B06" w:rsidP="00D1146D">
            <w:pPr>
              <w:rPr>
                <w:szCs w:val="22"/>
                <w:lang w:eastAsia="lt-LT"/>
              </w:rPr>
            </w:pPr>
          </w:p>
        </w:tc>
        <w:tc>
          <w:tcPr>
            <w:tcW w:w="10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50"/>
        </w:trPr>
        <w:tc>
          <w:tcPr>
            <w:tcW w:w="7080" w:type="dxa"/>
            <w:gridSpan w:val="7"/>
            <w:tcBorders>
              <w:top w:val="nil"/>
              <w:left w:val="nil"/>
              <w:bottom w:val="nil"/>
              <w:right w:val="nil"/>
            </w:tcBorders>
            <w:noWrap/>
            <w:vAlign w:val="bottom"/>
          </w:tcPr>
          <w:p w:rsidR="009E5B06" w:rsidRPr="004D33EE" w:rsidRDefault="009E5B06" w:rsidP="00D1146D">
            <w:pPr>
              <w:rPr>
                <w:sz w:val="18"/>
                <w:szCs w:val="18"/>
                <w:lang w:eastAsia="lt-LT"/>
              </w:rPr>
            </w:pPr>
            <w:r w:rsidRPr="004D33EE">
              <w:rPr>
                <w:sz w:val="18"/>
                <w:szCs w:val="18"/>
                <w:lang w:eastAsia="lt-LT"/>
              </w:rPr>
              <w:t>* netaikoma, kai numatoma pirkimo sutarties vertė yra mažesnė kaip 10000 Eur be PVM.</w:t>
            </w:r>
          </w:p>
        </w:tc>
        <w:tc>
          <w:tcPr>
            <w:tcW w:w="1120"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960"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1100" w:type="dxa"/>
            <w:tcBorders>
              <w:top w:val="nil"/>
              <w:left w:val="nil"/>
              <w:bottom w:val="nil"/>
              <w:right w:val="nil"/>
            </w:tcBorders>
            <w:noWrap/>
            <w:vAlign w:val="bottom"/>
          </w:tcPr>
          <w:p w:rsidR="009E5B06" w:rsidRPr="004D33EE" w:rsidRDefault="009E5B06" w:rsidP="00D1146D">
            <w:pPr>
              <w:rPr>
                <w:sz w:val="18"/>
                <w:szCs w:val="18"/>
                <w:lang w:eastAsia="lt-LT"/>
              </w:rPr>
            </w:pPr>
          </w:p>
        </w:tc>
      </w:tr>
    </w:tbl>
    <w:p w:rsidR="009E5B06" w:rsidRPr="004D33EE" w:rsidRDefault="009E5B06" w:rsidP="00D1146D">
      <w:pPr>
        <w:keepLines/>
        <w:tabs>
          <w:tab w:val="left" w:pos="1304"/>
          <w:tab w:val="left" w:pos="1457"/>
          <w:tab w:val="left" w:pos="1604"/>
          <w:tab w:val="left" w:pos="1757"/>
        </w:tabs>
        <w:suppressAutoHyphens/>
        <w:textAlignment w:val="center"/>
        <w:rPr>
          <w:color w:val="000000"/>
          <w:szCs w:val="24"/>
        </w:rPr>
        <w:sectPr w:rsidR="009E5B06" w:rsidRPr="004D33EE" w:rsidSect="00A0695C">
          <w:pgSz w:w="12240" w:h="15840"/>
          <w:pgMar w:top="1134" w:right="567" w:bottom="1134" w:left="1701" w:header="567" w:footer="567" w:gutter="0"/>
          <w:pgNumType w:start="1"/>
          <w:cols w:space="1296"/>
          <w:titlePg/>
          <w:docGrid w:linePitch="326"/>
        </w:sectPr>
      </w:pPr>
    </w:p>
    <w:p w:rsidR="009E5B06" w:rsidRPr="004D33EE" w:rsidRDefault="009E5B06" w:rsidP="00465D0B">
      <w:pPr>
        <w:ind w:left="7020"/>
      </w:pPr>
      <w:r w:rsidRPr="004D33EE">
        <w:br w:type="page"/>
        <w:t>Viešųjų pirkimų organizavimo ir vykdymo tvarkos aprašas</w:t>
      </w:r>
    </w:p>
    <w:p w:rsidR="009E5B06" w:rsidRPr="004D33EE" w:rsidRDefault="009E5B06" w:rsidP="00465D0B">
      <w:pPr>
        <w:ind w:left="7020"/>
      </w:pPr>
      <w:r w:rsidRPr="004D33EE">
        <w:t>3 priedas</w:t>
      </w:r>
    </w:p>
    <w:tbl>
      <w:tblPr>
        <w:tblW w:w="10088" w:type="dxa"/>
        <w:tblInd w:w="100" w:type="dxa"/>
        <w:tblLook w:val="0000"/>
      </w:tblPr>
      <w:tblGrid>
        <w:gridCol w:w="237"/>
        <w:gridCol w:w="1658"/>
        <w:gridCol w:w="493"/>
        <w:gridCol w:w="1106"/>
        <w:gridCol w:w="1160"/>
        <w:gridCol w:w="1034"/>
        <w:gridCol w:w="1160"/>
        <w:gridCol w:w="1044"/>
        <w:gridCol w:w="1160"/>
        <w:gridCol w:w="1036"/>
      </w:tblGrid>
      <w:tr w:rsidR="009E5B06" w:rsidRPr="004D33EE" w:rsidTr="00747354">
        <w:trPr>
          <w:trHeight w:val="280"/>
        </w:trPr>
        <w:tc>
          <w:tcPr>
            <w:tcW w:w="10088" w:type="dxa"/>
            <w:gridSpan w:val="10"/>
            <w:tcBorders>
              <w:top w:val="nil"/>
              <w:left w:val="nil"/>
              <w:bottom w:val="nil"/>
              <w:right w:val="nil"/>
            </w:tcBorders>
            <w:noWrap/>
            <w:vAlign w:val="center"/>
          </w:tcPr>
          <w:p w:rsidR="009E5B06" w:rsidRPr="004D33EE" w:rsidRDefault="009E5B06" w:rsidP="00465D0B">
            <w:pPr>
              <w:jc w:val="center"/>
              <w:rPr>
                <w:b/>
                <w:bCs/>
                <w:szCs w:val="22"/>
                <w:lang w:eastAsia="lt-LT"/>
              </w:rPr>
            </w:pPr>
            <w:r w:rsidRPr="004D33EE">
              <w:rPr>
                <w:b/>
                <w:bCs/>
                <w:sz w:val="22"/>
                <w:szCs w:val="22"/>
                <w:lang w:eastAsia="lt-LT"/>
              </w:rPr>
              <w:t>TIEKĖJO (-Ų)  APKLAUSOS PAŽYMA</w:t>
            </w:r>
          </w:p>
        </w:tc>
      </w:tr>
      <w:tr w:rsidR="009E5B06" w:rsidRPr="004D33EE" w:rsidTr="00747354">
        <w:trPr>
          <w:trHeight w:val="1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b/>
                <w:bCs/>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64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nil"/>
              <w:bottom w:val="nil"/>
              <w:right w:val="nil"/>
            </w:tcBorders>
          </w:tcPr>
          <w:p w:rsidR="009E5B06" w:rsidRPr="004D33EE" w:rsidRDefault="009E5B06" w:rsidP="00465D0B">
            <w:pPr>
              <w:rPr>
                <w:szCs w:val="22"/>
                <w:lang w:eastAsia="lt-LT"/>
              </w:rPr>
            </w:pPr>
            <w:r w:rsidRPr="004D33EE">
              <w:rPr>
                <w:sz w:val="22"/>
                <w:szCs w:val="22"/>
                <w:lang w:eastAsia="lt-LT"/>
              </w:rPr>
              <w:t xml:space="preserve">Tiekėjai apklausti raštu ar žodžiu, neskelbiama apklausa pagal 2017 m. birželio 28 d. Viešųjų pirkimų tarnybos direktoriaus įsakymą "Dėl mažos vertės pirkimų tvarkos aprašo patvirtinimo" Nr. 1S-97. </w:t>
            </w:r>
          </w:p>
        </w:tc>
      </w:tr>
      <w:tr w:rsidR="009E5B06" w:rsidRPr="004D33EE" w:rsidTr="00747354">
        <w:trPr>
          <w:trHeight w:val="6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nil"/>
              <w:bottom w:val="nil"/>
              <w:right w:val="nil"/>
            </w:tcBorders>
          </w:tcPr>
          <w:p w:rsidR="009E5B06" w:rsidRPr="004D33EE" w:rsidRDefault="009E5B06" w:rsidP="00465D0B">
            <w:pPr>
              <w:rPr>
                <w:szCs w:val="22"/>
                <w:lang w:eastAsia="lt-LT"/>
              </w:rPr>
            </w:pPr>
            <w:r w:rsidRPr="004D33EE">
              <w:rPr>
                <w:sz w:val="22"/>
                <w:szCs w:val="22"/>
                <w:lang w:eastAsia="lt-LT"/>
              </w:rPr>
              <w:t xml:space="preserve">Ši apklausa taikoma mažos vertės pirkimams, jei numatoma pirkimo sutarties vertė yra mažesnė kaip </w:t>
            </w:r>
            <w:r w:rsidRPr="004D33EE">
              <w:rPr>
                <w:b/>
                <w:bCs/>
                <w:sz w:val="22"/>
                <w:szCs w:val="22"/>
                <w:lang w:eastAsia="lt-LT"/>
              </w:rPr>
              <w:t>10000 Eur.</w:t>
            </w:r>
            <w:r w:rsidRPr="004D33EE">
              <w:rPr>
                <w:sz w:val="22"/>
                <w:szCs w:val="22"/>
                <w:lang w:eastAsia="lt-LT"/>
              </w:rPr>
              <w:t xml:space="preserve"> be PVM ir žodžiu sudarytoms sutartims, kai pirkimo sutarties vertė mažesnė kaip</w:t>
            </w:r>
            <w:r w:rsidRPr="004D33EE">
              <w:rPr>
                <w:b/>
                <w:bCs/>
                <w:sz w:val="22"/>
                <w:szCs w:val="22"/>
                <w:lang w:eastAsia="lt-LT"/>
              </w:rPr>
              <w:t xml:space="preserve"> 3000 Eur. </w:t>
            </w:r>
            <w:r w:rsidRPr="004D33EE">
              <w:rPr>
                <w:sz w:val="22"/>
                <w:szCs w:val="22"/>
                <w:lang w:eastAsia="lt-LT"/>
              </w:rPr>
              <w:t xml:space="preserve">be PVM.  </w:t>
            </w:r>
            <w:r w:rsidRPr="004D33EE">
              <w:rPr>
                <w:b/>
                <w:bCs/>
                <w:sz w:val="22"/>
                <w:szCs w:val="22"/>
                <w:lang w:eastAsia="lt-LT"/>
              </w:rPr>
              <w:t xml:space="preserve">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40" w:type="dxa"/>
            <w:gridSpan w:val="3"/>
            <w:tcBorders>
              <w:top w:val="nil"/>
              <w:left w:val="nil"/>
              <w:bottom w:val="nil"/>
              <w:right w:val="nil"/>
            </w:tcBorders>
            <w:noWrap/>
            <w:vAlign w:val="bottom"/>
          </w:tcPr>
          <w:p w:rsidR="009E5B06" w:rsidRPr="004D33EE" w:rsidRDefault="009E5B06" w:rsidP="00465D0B">
            <w:pPr>
              <w:rPr>
                <w:szCs w:val="22"/>
                <w:lang w:eastAsia="lt-LT"/>
              </w:rPr>
            </w:pPr>
            <w:r w:rsidRPr="004D33EE">
              <w:rPr>
                <w:sz w:val="22"/>
                <w:szCs w:val="22"/>
                <w:lang w:eastAsia="lt-LT"/>
              </w:rPr>
              <w:t xml:space="preserve">Data:                            </w:t>
            </w:r>
            <w:r w:rsidRPr="004D33EE">
              <w:rPr>
                <w:sz w:val="22"/>
                <w:szCs w:val="22"/>
                <w:u w:val="single"/>
                <w:lang w:eastAsia="lt-LT"/>
              </w:rPr>
              <w:t xml:space="preserve"> </w:t>
            </w:r>
            <w:r w:rsidRPr="004D33EE">
              <w:rPr>
                <w:sz w:val="22"/>
                <w:szCs w:val="22"/>
                <w:lang w:eastAsia="lt-LT"/>
              </w:rPr>
              <w:t xml:space="preserve">Nr. </w:t>
            </w:r>
            <w:r w:rsidRPr="004D33EE">
              <w:rPr>
                <w:sz w:val="22"/>
                <w:szCs w:val="22"/>
                <w:u w:val="single"/>
                <w:lang w:eastAsia="lt-LT"/>
              </w:rPr>
              <w:t>____</w:t>
            </w:r>
          </w:p>
        </w:tc>
      </w:tr>
      <w:tr w:rsidR="009E5B06" w:rsidRPr="004D33EE" w:rsidTr="00747354">
        <w:trPr>
          <w:trHeight w:val="93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4" w:space="0" w:color="auto"/>
              <w:left w:val="single" w:sz="4" w:space="0" w:color="auto"/>
              <w:bottom w:val="single" w:sz="4" w:space="0" w:color="auto"/>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Pirkimo objekto pavadinimas ir trumpas aprašymas:  </w:t>
            </w:r>
          </w:p>
        </w:tc>
      </w:tr>
      <w:tr w:rsidR="009E5B06" w:rsidRPr="004D33EE" w:rsidTr="00747354">
        <w:trPr>
          <w:trHeight w:val="28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single" w:sz="4" w:space="0" w:color="auto"/>
              <w:bottom w:val="nil"/>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Pirkimų organizatorius: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single" w:sz="4" w:space="0" w:color="auto"/>
              <w:bottom w:val="nil"/>
              <w:right w:val="single" w:sz="4" w:space="0" w:color="000000"/>
            </w:tcBorders>
          </w:tcPr>
          <w:p w:rsidR="009E5B06" w:rsidRPr="004D33EE" w:rsidRDefault="009E5B06" w:rsidP="00465D0B">
            <w:pPr>
              <w:rPr>
                <w:szCs w:val="22"/>
                <w:lang w:eastAsia="lt-LT"/>
              </w:rPr>
            </w:pPr>
            <w:r w:rsidRPr="004D33EE">
              <w:rPr>
                <w:sz w:val="22"/>
                <w:szCs w:val="22"/>
                <w:lang w:eastAsia="lt-LT"/>
              </w:rPr>
              <w:t xml:space="preserve">                                                                  (Vardas, pavardė, pareigos).</w:t>
            </w:r>
          </w:p>
        </w:tc>
      </w:tr>
      <w:tr w:rsidR="009E5B06" w:rsidRPr="004D33EE" w:rsidTr="00747354">
        <w:trPr>
          <w:trHeight w:val="3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val="restart"/>
            <w:tcBorders>
              <w:top w:val="single" w:sz="4" w:space="0" w:color="auto"/>
              <w:left w:val="single" w:sz="4" w:space="0" w:color="auto"/>
              <w:bottom w:val="single" w:sz="4" w:space="0" w:color="000000"/>
              <w:right w:val="single" w:sz="4" w:space="0" w:color="auto"/>
            </w:tcBorders>
          </w:tcPr>
          <w:p w:rsidR="009E5B06" w:rsidRPr="004D33EE" w:rsidRDefault="009E5B06" w:rsidP="00465D0B">
            <w:pPr>
              <w:rPr>
                <w:szCs w:val="22"/>
                <w:lang w:eastAsia="lt-LT"/>
              </w:rPr>
            </w:pPr>
            <w:r w:rsidRPr="004D33EE">
              <w:rPr>
                <w:sz w:val="22"/>
                <w:szCs w:val="22"/>
                <w:lang w:eastAsia="lt-LT"/>
              </w:rPr>
              <w:t>Kreipimosi į tiekėjus būdas</w:t>
            </w:r>
          </w:p>
        </w:tc>
        <w:tc>
          <w:tcPr>
            <w:tcW w:w="8193" w:type="dxa"/>
            <w:gridSpan w:val="8"/>
            <w:tcBorders>
              <w:top w:val="single" w:sz="4" w:space="0" w:color="auto"/>
              <w:left w:val="nil"/>
              <w:bottom w:val="nil"/>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Žodinis, rašytinis</w:t>
            </w:r>
          </w:p>
        </w:tc>
      </w:tr>
      <w:tr w:rsidR="009E5B06" w:rsidRPr="004D33EE" w:rsidTr="00747354">
        <w:trPr>
          <w:trHeight w:val="31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single" w:sz="4" w:space="0" w:color="auto"/>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8193" w:type="dxa"/>
            <w:gridSpan w:val="8"/>
            <w:tcBorders>
              <w:top w:val="nil"/>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(Pabraukti pasirinktą būdą)</w:t>
            </w:r>
          </w:p>
        </w:tc>
      </w:tr>
      <w:tr w:rsidR="009E5B06" w:rsidRPr="004D33EE" w:rsidTr="00747354">
        <w:trPr>
          <w:trHeight w:val="4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val="restart"/>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Duomenys apie tiekėją</w:t>
            </w:r>
          </w:p>
        </w:tc>
        <w:tc>
          <w:tcPr>
            <w:tcW w:w="159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Pavadinimas</w:t>
            </w:r>
          </w:p>
        </w:tc>
        <w:tc>
          <w:tcPr>
            <w:tcW w:w="2194"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Adresas</w:t>
            </w:r>
          </w:p>
        </w:tc>
        <w:tc>
          <w:tcPr>
            <w:tcW w:w="2194"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single" w:sz="4" w:space="0" w:color="auto"/>
              <w:right w:val="nil"/>
            </w:tcBorders>
            <w:vAlign w:val="center"/>
          </w:tcPr>
          <w:p w:rsidR="009E5B06" w:rsidRPr="004D33EE" w:rsidRDefault="009E5B06" w:rsidP="00465D0B">
            <w:pPr>
              <w:rPr>
                <w:color w:val="000000"/>
                <w:szCs w:val="22"/>
                <w:lang w:eastAsia="lt-LT"/>
              </w:rPr>
            </w:pPr>
            <w:r w:rsidRPr="004D33EE">
              <w:rPr>
                <w:color w:val="000000"/>
                <w:sz w:val="22"/>
                <w:szCs w:val="22"/>
                <w:lang w:eastAsia="lt-LT"/>
              </w:rPr>
              <w:t> </w:t>
            </w:r>
          </w:p>
        </w:tc>
        <w:tc>
          <w:tcPr>
            <w:tcW w:w="2196" w:type="dxa"/>
            <w:gridSpan w:val="2"/>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3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tcBorders>
              <w:top w:val="nil"/>
              <w:left w:val="nil"/>
              <w:bottom w:val="nil"/>
              <w:right w:val="single" w:sz="4" w:space="0" w:color="000000"/>
            </w:tcBorders>
            <w:vAlign w:val="center"/>
          </w:tcPr>
          <w:p w:rsidR="009E5B06" w:rsidRPr="004D33EE" w:rsidRDefault="009E5B06" w:rsidP="00465D0B">
            <w:pPr>
              <w:rPr>
                <w:szCs w:val="24"/>
                <w:lang w:eastAsia="lt-LT"/>
              </w:rPr>
            </w:pPr>
            <w:r w:rsidRPr="004D33EE">
              <w:rPr>
                <w:szCs w:val="24"/>
                <w:lang w:eastAsia="lt-LT"/>
              </w:rPr>
              <w:t>Telefonas</w:t>
            </w:r>
          </w:p>
        </w:tc>
        <w:tc>
          <w:tcPr>
            <w:tcW w:w="2194"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5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vMerge w:val="restart"/>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Pasiūlymą pateikiančio asmens pareigos, vardas, pavardė</w:t>
            </w:r>
          </w:p>
        </w:tc>
        <w:tc>
          <w:tcPr>
            <w:tcW w:w="2194" w:type="dxa"/>
            <w:gridSpan w:val="2"/>
            <w:tcBorders>
              <w:top w:val="single" w:sz="4" w:space="0" w:color="auto"/>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nil"/>
              <w:right w:val="nil"/>
            </w:tcBorders>
            <w:vAlign w:val="center"/>
          </w:tcPr>
          <w:p w:rsidR="009E5B06" w:rsidRPr="004D33EE" w:rsidRDefault="009E5B06" w:rsidP="00465D0B">
            <w:pPr>
              <w:rPr>
                <w:szCs w:val="22"/>
                <w:lang w:eastAsia="lt-LT"/>
              </w:rPr>
            </w:pPr>
            <w:r w:rsidRPr="004D33EE">
              <w:rPr>
                <w:sz w:val="22"/>
                <w:szCs w:val="22"/>
                <w:lang w:eastAsia="lt-LT"/>
              </w:rPr>
              <w:t> </w:t>
            </w:r>
          </w:p>
        </w:tc>
        <w:tc>
          <w:tcPr>
            <w:tcW w:w="2196" w:type="dxa"/>
            <w:gridSpan w:val="2"/>
            <w:tcBorders>
              <w:top w:val="nil"/>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9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vMerge/>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p>
        </w:tc>
        <w:tc>
          <w:tcPr>
            <w:tcW w:w="2194"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pateikimo data</w:t>
            </w:r>
          </w:p>
        </w:tc>
        <w:tc>
          <w:tcPr>
            <w:tcW w:w="2194"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196"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priėmimo terminas</w:t>
            </w:r>
          </w:p>
        </w:tc>
        <w:tc>
          <w:tcPr>
            <w:tcW w:w="6594" w:type="dxa"/>
            <w:gridSpan w:val="6"/>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4" w:space="0" w:color="auto"/>
              <w:left w:val="single" w:sz="4" w:space="0" w:color="auto"/>
              <w:bottom w:val="single" w:sz="4" w:space="0" w:color="auto"/>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 xml:space="preserve"> Pasiūlymo duomenys – raštu ir žodžiu</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vMerge w:val="restart"/>
            <w:tcBorders>
              <w:top w:val="single" w:sz="4" w:space="0" w:color="auto"/>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Pavadinimas</w:t>
            </w:r>
          </w:p>
        </w:tc>
        <w:tc>
          <w:tcPr>
            <w:tcW w:w="1106" w:type="dxa"/>
            <w:vMerge w:val="restart"/>
            <w:tcBorders>
              <w:top w:val="nil"/>
              <w:left w:val="single" w:sz="4" w:space="0" w:color="auto"/>
              <w:bottom w:val="nil"/>
              <w:right w:val="single" w:sz="4" w:space="0" w:color="auto"/>
            </w:tcBorders>
            <w:vAlign w:val="bottom"/>
          </w:tcPr>
          <w:p w:rsidR="009E5B06" w:rsidRPr="004D33EE" w:rsidRDefault="009E5B06" w:rsidP="00465D0B">
            <w:pPr>
              <w:jc w:val="center"/>
              <w:rPr>
                <w:szCs w:val="22"/>
                <w:lang w:eastAsia="lt-LT"/>
              </w:rPr>
            </w:pPr>
            <w:r w:rsidRPr="004D33EE">
              <w:rPr>
                <w:sz w:val="22"/>
                <w:szCs w:val="22"/>
                <w:lang w:eastAsia="lt-LT"/>
              </w:rPr>
              <w:t>Kiekis</w:t>
            </w:r>
          </w:p>
        </w:tc>
        <w:tc>
          <w:tcPr>
            <w:tcW w:w="6594" w:type="dxa"/>
            <w:gridSpan w:val="6"/>
            <w:tcBorders>
              <w:top w:val="single" w:sz="4" w:space="0" w:color="auto"/>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Pasiūlyta kaina su PVM  (</w:t>
            </w:r>
            <w:r w:rsidRPr="004D33EE">
              <w:rPr>
                <w:b/>
                <w:bCs/>
                <w:sz w:val="22"/>
                <w:szCs w:val="22"/>
                <w:lang w:eastAsia="lt-LT"/>
              </w:rPr>
              <w:t>€.</w:t>
            </w:r>
            <w:r w:rsidRPr="004D33EE">
              <w:rPr>
                <w:sz w:val="22"/>
                <w:szCs w:val="22"/>
                <w:lang w:eastAsia="lt-LT"/>
              </w:rPr>
              <w:t>)</w:t>
            </w:r>
          </w:p>
        </w:tc>
      </w:tr>
      <w:tr w:rsidR="009E5B06" w:rsidRPr="004D33EE" w:rsidTr="00747354">
        <w:trPr>
          <w:trHeight w:val="300"/>
        </w:trPr>
        <w:tc>
          <w:tcPr>
            <w:tcW w:w="237" w:type="dxa"/>
            <w:tcBorders>
              <w:top w:val="nil"/>
              <w:left w:val="nil"/>
              <w:bottom w:val="nil"/>
              <w:right w:val="single" w:sz="4" w:space="0" w:color="auto"/>
            </w:tcBorders>
            <w:noWrap/>
            <w:vAlign w:val="bottom"/>
          </w:tcPr>
          <w:p w:rsidR="009E5B06" w:rsidRPr="004D33EE" w:rsidRDefault="009E5B06" w:rsidP="00465D0B">
            <w:pPr>
              <w:rPr>
                <w:rFonts w:ascii="Arial" w:hAnsi="Arial" w:cs="Arial"/>
                <w:sz w:val="20"/>
                <w:lang w:eastAsia="lt-LT"/>
              </w:rPr>
            </w:pPr>
          </w:p>
        </w:tc>
        <w:tc>
          <w:tcPr>
            <w:tcW w:w="2151" w:type="dxa"/>
            <w:gridSpan w:val="2"/>
            <w:vMerge/>
            <w:tcBorders>
              <w:top w:val="nil"/>
              <w:left w:val="single" w:sz="4" w:space="0" w:color="auto"/>
              <w:bottom w:val="single" w:sz="4" w:space="0" w:color="auto"/>
              <w:right w:val="nil"/>
            </w:tcBorders>
            <w:vAlign w:val="center"/>
          </w:tcPr>
          <w:p w:rsidR="009E5B06" w:rsidRPr="004D33EE" w:rsidRDefault="009E5B06" w:rsidP="00465D0B">
            <w:pPr>
              <w:rPr>
                <w:szCs w:val="22"/>
                <w:lang w:eastAsia="lt-LT"/>
              </w:rPr>
            </w:pPr>
          </w:p>
        </w:tc>
        <w:tc>
          <w:tcPr>
            <w:tcW w:w="1106" w:type="dxa"/>
            <w:vMerge/>
            <w:tcBorders>
              <w:top w:val="nil"/>
              <w:left w:val="single" w:sz="4" w:space="0" w:color="auto"/>
              <w:bottom w:val="nil"/>
              <w:right w:val="single" w:sz="4" w:space="0" w:color="auto"/>
            </w:tcBorders>
            <w:vAlign w:val="center"/>
          </w:tcPr>
          <w:p w:rsidR="009E5B06" w:rsidRPr="004D33EE" w:rsidRDefault="009E5B06" w:rsidP="00465D0B">
            <w:pPr>
              <w:rPr>
                <w:szCs w:val="22"/>
                <w:lang w:eastAsia="lt-LT"/>
              </w:rPr>
            </w:pPr>
          </w:p>
        </w:tc>
        <w:tc>
          <w:tcPr>
            <w:tcW w:w="1160" w:type="dxa"/>
            <w:tcBorders>
              <w:top w:val="nil"/>
              <w:left w:val="nil"/>
              <w:bottom w:val="nil"/>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34"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0"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44"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0"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36" w:type="dxa"/>
            <w:tcBorders>
              <w:top w:val="nil"/>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Suma</w:t>
            </w:r>
          </w:p>
        </w:tc>
      </w:tr>
      <w:tr w:rsidR="009E5B06" w:rsidRPr="004D33EE" w:rsidTr="00747354">
        <w:trPr>
          <w:trHeight w:val="32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06" w:type="dxa"/>
            <w:tcBorders>
              <w:top w:val="nil"/>
              <w:left w:val="nil"/>
              <w:bottom w:val="single" w:sz="4" w:space="0" w:color="auto"/>
              <w:right w:val="single" w:sz="4" w:space="0" w:color="auto"/>
            </w:tcBorders>
            <w:vAlign w:val="center"/>
          </w:tcPr>
          <w:p w:rsidR="009E5B06" w:rsidRPr="004D33EE" w:rsidRDefault="009E5B06" w:rsidP="00465D0B">
            <w:pPr>
              <w:jc w:val="cente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34"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44"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36" w:type="dxa"/>
            <w:tcBorders>
              <w:top w:val="nil"/>
              <w:left w:val="nil"/>
              <w:bottom w:val="single" w:sz="4" w:space="0" w:color="auto"/>
              <w:right w:val="nil"/>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8" w:space="0" w:color="auto"/>
              <w:left w:val="single" w:sz="4" w:space="0" w:color="auto"/>
              <w:bottom w:val="single" w:sz="8" w:space="0" w:color="auto"/>
              <w:right w:val="single" w:sz="4" w:space="0" w:color="auto"/>
            </w:tcBorders>
          </w:tcPr>
          <w:p w:rsidR="009E5B06" w:rsidRPr="004D33EE" w:rsidRDefault="009E5B06" w:rsidP="00465D0B">
            <w:pPr>
              <w:rPr>
                <w:szCs w:val="22"/>
                <w:lang w:eastAsia="lt-LT"/>
              </w:rPr>
            </w:pPr>
            <w:r w:rsidRPr="004D33EE">
              <w:rPr>
                <w:sz w:val="22"/>
                <w:szCs w:val="22"/>
                <w:lang w:eastAsia="lt-LT"/>
              </w:rPr>
              <w:t>Bendra pasiūlyta kaina su PVM €. (eurais)</w:t>
            </w:r>
          </w:p>
        </w:tc>
        <w:tc>
          <w:tcPr>
            <w:tcW w:w="1160" w:type="dxa"/>
            <w:tcBorders>
              <w:top w:val="single" w:sz="8" w:space="0" w:color="auto"/>
              <w:left w:val="nil"/>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34"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0"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44"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0"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36"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r>
      <w:tr w:rsidR="009E5B06" w:rsidRPr="004D33EE" w:rsidTr="00747354">
        <w:trPr>
          <w:trHeight w:val="29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8" w:space="0" w:color="auto"/>
              <w:left w:val="single" w:sz="4" w:space="0" w:color="auto"/>
              <w:bottom w:val="single" w:sz="8" w:space="0" w:color="auto"/>
              <w:right w:val="nil"/>
            </w:tcBorders>
            <w:vAlign w:val="center"/>
          </w:tcPr>
          <w:p w:rsidR="009E5B06" w:rsidRPr="004D33EE" w:rsidRDefault="009E5B06" w:rsidP="00465D0B">
            <w:pPr>
              <w:rPr>
                <w:szCs w:val="22"/>
                <w:lang w:eastAsia="lt-LT"/>
              </w:rPr>
            </w:pPr>
            <w:r w:rsidRPr="004D33EE">
              <w:rPr>
                <w:sz w:val="22"/>
                <w:szCs w:val="22"/>
                <w:lang w:eastAsia="lt-LT"/>
              </w:rPr>
              <w:t xml:space="preserve">Tinkamiausiu pripažintas tiekėjas: </w:t>
            </w:r>
          </w:p>
        </w:tc>
      </w:tr>
      <w:tr w:rsidR="009E5B06" w:rsidRPr="004D33EE" w:rsidTr="00747354">
        <w:trPr>
          <w:trHeight w:val="1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vAlign w:val="bottom"/>
          </w:tcPr>
          <w:p w:rsidR="009E5B06" w:rsidRPr="004D33EE" w:rsidRDefault="009E5B06" w:rsidP="00465D0B">
            <w:pPr>
              <w:rPr>
                <w:sz w:val="20"/>
                <w:lang w:eastAsia="lt-LT"/>
              </w:rPr>
            </w:pPr>
          </w:p>
        </w:tc>
        <w:tc>
          <w:tcPr>
            <w:tcW w:w="493" w:type="dxa"/>
            <w:tcBorders>
              <w:top w:val="nil"/>
              <w:left w:val="nil"/>
              <w:bottom w:val="nil"/>
              <w:right w:val="nil"/>
            </w:tcBorders>
            <w:vAlign w:val="bottom"/>
          </w:tcPr>
          <w:p w:rsidR="009E5B06" w:rsidRPr="004D33EE" w:rsidRDefault="009E5B06" w:rsidP="00465D0B">
            <w:pPr>
              <w:rPr>
                <w:sz w:val="20"/>
                <w:lang w:eastAsia="lt-LT"/>
              </w:rPr>
            </w:pPr>
          </w:p>
        </w:tc>
        <w:tc>
          <w:tcPr>
            <w:tcW w:w="1106"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34"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44"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36" w:type="dxa"/>
            <w:tcBorders>
              <w:top w:val="nil"/>
              <w:left w:val="nil"/>
              <w:bottom w:val="nil"/>
              <w:right w:val="nil"/>
            </w:tcBorders>
            <w:vAlign w:val="bottom"/>
          </w:tcPr>
          <w:p w:rsidR="009E5B06" w:rsidRPr="004D33EE" w:rsidRDefault="009E5B06" w:rsidP="00465D0B">
            <w:pPr>
              <w:rPr>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417" w:type="dxa"/>
            <w:gridSpan w:val="4"/>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Pažymą parengė pirkimų organizatorius:</w:t>
            </w: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19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r w:rsidR="009E5B06" w:rsidRPr="004D33EE" w:rsidTr="00747354">
        <w:trPr>
          <w:trHeight w:val="1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SPRENDIMĄ TVIRTINU</w:t>
            </w:r>
            <w:r w:rsidRPr="004D33EE">
              <w:rPr>
                <w:sz w:val="22"/>
                <w:szCs w:val="22"/>
                <w:lang w:eastAsia="lt-LT"/>
              </w:rPr>
              <w:t>:</w:t>
            </w: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1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bl>
    <w:p w:rsidR="009E5B06" w:rsidRPr="004D33EE" w:rsidRDefault="009E5B06" w:rsidP="00747354">
      <w:pPr>
        <w:ind w:left="7920"/>
      </w:pPr>
      <w:r w:rsidRPr="004D33EE">
        <w:br w:type="page"/>
        <w:t>Viešųjų pirkimų organizavimo ir vykdymo tvarkos aprašas</w:t>
      </w:r>
    </w:p>
    <w:p w:rsidR="009E5B06" w:rsidRPr="004D33EE" w:rsidRDefault="009E5B06" w:rsidP="00747354">
      <w:pPr>
        <w:ind w:left="7920"/>
      </w:pPr>
      <w:r w:rsidRPr="004D33EE">
        <w:t>4 priedas</w:t>
      </w:r>
    </w:p>
    <w:p w:rsidR="009E5B06" w:rsidRPr="004D33EE" w:rsidRDefault="009E5B06" w:rsidP="00BA7C6B">
      <w:pPr>
        <w:suppressAutoHyphens/>
        <w:textAlignment w:val="baseline"/>
        <w:rPr>
          <w:b/>
          <w:caps/>
        </w:rPr>
      </w:pPr>
    </w:p>
    <w:p w:rsidR="009E5B06" w:rsidRPr="004D33EE" w:rsidRDefault="009E5B06" w:rsidP="00BA7C6B">
      <w:pPr>
        <w:suppressAutoHyphens/>
        <w:textAlignment w:val="baseline"/>
        <w:rPr>
          <w:b/>
          <w:caps/>
        </w:rPr>
      </w:pPr>
      <w:r w:rsidRPr="00FA2CE1">
        <w:rPr>
          <w:b/>
          <w:caps/>
        </w:rPr>
        <w:pict>
          <v:shape id="_x0000_i1026" type="#_x0000_t75" style="width:551pt;height:196pt">
            <v:imagedata r:id="rId14" o:title=""/>
          </v:shape>
        </w:pict>
      </w:r>
    </w:p>
    <w:sectPr w:rsidR="009E5B06" w:rsidRPr="004D33EE" w:rsidSect="00BA7C6B">
      <w:type w:val="continuous"/>
      <w:pgSz w:w="12240" w:h="15840"/>
      <w:pgMar w:top="1134" w:right="567" w:bottom="1134" w:left="567"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06" w:rsidRDefault="009E5B06">
      <w:pPr>
        <w:suppressAutoHyphens/>
        <w:textAlignment w:val="baseline"/>
      </w:pPr>
      <w:r>
        <w:separator/>
      </w:r>
    </w:p>
  </w:endnote>
  <w:endnote w:type="continuationSeparator" w:id="1">
    <w:p w:rsidR="009E5B06" w:rsidRDefault="009E5B06">
      <w:pPr>
        <w:suppressAutoHyphens/>
        <w:textAlignment w:val="baseline"/>
      </w:pPr>
      <w:r>
        <w:continuationSeparator/>
      </w:r>
    </w:p>
  </w:endnote>
  <w:endnote w:type="continuationNotice" w:id="2">
    <w:p w:rsidR="009E5B06" w:rsidRDefault="009E5B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6" w:rsidRDefault="009E5B06">
    <w:pPr>
      <w:tabs>
        <w:tab w:val="center" w:pos="4819"/>
        <w:tab w:val="right" w:pos="9638"/>
      </w:tabs>
      <w:suppressAutoHyphens/>
      <w:textAlignment w:val="base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6" w:rsidRDefault="009E5B06">
    <w:pPr>
      <w:tabs>
        <w:tab w:val="center" w:pos="4819"/>
        <w:tab w:val="right" w:pos="9638"/>
      </w:tabs>
      <w:suppressAutoHyphens/>
      <w:textAlignment w:val="baseli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6" w:rsidRDefault="009E5B06">
    <w:pPr>
      <w:tabs>
        <w:tab w:val="center" w:pos="4819"/>
        <w:tab w:val="right" w:pos="9638"/>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06" w:rsidRDefault="009E5B06">
      <w:pPr>
        <w:suppressAutoHyphens/>
        <w:textAlignment w:val="baseline"/>
      </w:pPr>
      <w:r>
        <w:separator/>
      </w:r>
    </w:p>
  </w:footnote>
  <w:footnote w:type="continuationSeparator" w:id="1">
    <w:p w:rsidR="009E5B06" w:rsidRDefault="009E5B06">
      <w:pPr>
        <w:suppressAutoHyphens/>
        <w:textAlignment w:val="baseline"/>
      </w:pPr>
      <w:r>
        <w:continuationSeparator/>
      </w:r>
    </w:p>
  </w:footnote>
  <w:footnote w:type="continuationNotice" w:id="2">
    <w:p w:rsidR="009E5B06" w:rsidRDefault="009E5B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6" w:rsidRDefault="009E5B06">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6" w:rsidRDefault="009E5B06">
    <w:pPr>
      <w:tabs>
        <w:tab w:val="center" w:pos="4680"/>
        <w:tab w:val="right" w:pos="9360"/>
      </w:tabs>
      <w:suppressAutoHyphens/>
      <w:jc w:val="center"/>
      <w:textAlignment w:val="baseline"/>
    </w:pPr>
  </w:p>
  <w:p w:rsidR="009E5B06" w:rsidRDefault="009E5B06">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6" w:rsidRDefault="009E5B06">
    <w:pPr>
      <w:tabs>
        <w:tab w:val="center" w:pos="4680"/>
        <w:tab w:val="right" w:pos="9360"/>
      </w:tabs>
      <w:suppressAutoHyphens/>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7C9"/>
    <w:multiLevelType w:val="multilevel"/>
    <w:tmpl w:val="B1AC8220"/>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66509EC"/>
    <w:multiLevelType w:val="hybridMultilevel"/>
    <w:tmpl w:val="C55C101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E0A436D"/>
    <w:multiLevelType w:val="multilevel"/>
    <w:tmpl w:val="E564CB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
    <w:nsid w:val="12602567"/>
    <w:multiLevelType w:val="hybridMultilevel"/>
    <w:tmpl w:val="4B2E91B2"/>
    <w:lvl w:ilvl="0" w:tplc="CE262A74">
      <w:start w:val="1"/>
      <w:numFmt w:val="decimal"/>
      <w:lvlText w:val="%1."/>
      <w:lvlJc w:val="left"/>
      <w:pPr>
        <w:tabs>
          <w:tab w:val="num" w:pos="1287"/>
        </w:tabs>
        <w:ind w:left="1287" w:hanging="360"/>
      </w:pPr>
      <w:rPr>
        <w:rFonts w:cs="Times New Roman"/>
        <w:color w:val="auto"/>
      </w:rPr>
    </w:lvl>
    <w:lvl w:ilvl="1" w:tplc="24EAA44C">
      <w:numFmt w:val="none"/>
      <w:lvlText w:val=""/>
      <w:lvlJc w:val="left"/>
      <w:pPr>
        <w:tabs>
          <w:tab w:val="num" w:pos="360"/>
        </w:tabs>
      </w:pPr>
      <w:rPr>
        <w:rFonts w:cs="Times New Roman"/>
      </w:rPr>
    </w:lvl>
    <w:lvl w:ilvl="2" w:tplc="A2F08228">
      <w:numFmt w:val="none"/>
      <w:lvlText w:val=""/>
      <w:lvlJc w:val="left"/>
      <w:pPr>
        <w:tabs>
          <w:tab w:val="num" w:pos="360"/>
        </w:tabs>
      </w:pPr>
      <w:rPr>
        <w:rFonts w:cs="Times New Roman"/>
      </w:rPr>
    </w:lvl>
    <w:lvl w:ilvl="3" w:tplc="A1943FE0">
      <w:numFmt w:val="none"/>
      <w:lvlText w:val=""/>
      <w:lvlJc w:val="left"/>
      <w:pPr>
        <w:tabs>
          <w:tab w:val="num" w:pos="360"/>
        </w:tabs>
      </w:pPr>
      <w:rPr>
        <w:rFonts w:cs="Times New Roman"/>
      </w:rPr>
    </w:lvl>
    <w:lvl w:ilvl="4" w:tplc="C804E098">
      <w:numFmt w:val="none"/>
      <w:lvlText w:val=""/>
      <w:lvlJc w:val="left"/>
      <w:pPr>
        <w:tabs>
          <w:tab w:val="num" w:pos="360"/>
        </w:tabs>
      </w:pPr>
      <w:rPr>
        <w:rFonts w:cs="Times New Roman"/>
      </w:rPr>
    </w:lvl>
    <w:lvl w:ilvl="5" w:tplc="B482937A">
      <w:numFmt w:val="none"/>
      <w:lvlText w:val=""/>
      <w:lvlJc w:val="left"/>
      <w:pPr>
        <w:tabs>
          <w:tab w:val="num" w:pos="360"/>
        </w:tabs>
      </w:pPr>
      <w:rPr>
        <w:rFonts w:cs="Times New Roman"/>
      </w:rPr>
    </w:lvl>
    <w:lvl w:ilvl="6" w:tplc="489AD0D0">
      <w:numFmt w:val="none"/>
      <w:lvlText w:val=""/>
      <w:lvlJc w:val="left"/>
      <w:pPr>
        <w:tabs>
          <w:tab w:val="num" w:pos="360"/>
        </w:tabs>
      </w:pPr>
      <w:rPr>
        <w:rFonts w:cs="Times New Roman"/>
      </w:rPr>
    </w:lvl>
    <w:lvl w:ilvl="7" w:tplc="45B4724A">
      <w:numFmt w:val="none"/>
      <w:lvlText w:val=""/>
      <w:lvlJc w:val="left"/>
      <w:pPr>
        <w:tabs>
          <w:tab w:val="num" w:pos="360"/>
        </w:tabs>
      </w:pPr>
      <w:rPr>
        <w:rFonts w:cs="Times New Roman"/>
      </w:rPr>
    </w:lvl>
    <w:lvl w:ilvl="8" w:tplc="F71CA3DA">
      <w:numFmt w:val="none"/>
      <w:lvlText w:val=""/>
      <w:lvlJc w:val="left"/>
      <w:pPr>
        <w:tabs>
          <w:tab w:val="num" w:pos="360"/>
        </w:tabs>
      </w:pPr>
      <w:rPr>
        <w:rFonts w:cs="Times New Roman"/>
      </w:rPr>
    </w:lvl>
  </w:abstractNum>
  <w:abstractNum w:abstractNumId="4">
    <w:nsid w:val="16B27079"/>
    <w:multiLevelType w:val="hybridMultilevel"/>
    <w:tmpl w:val="08260126"/>
    <w:lvl w:ilvl="0" w:tplc="88607274">
      <w:start w:val="1"/>
      <w:numFmt w:val="decimal"/>
      <w:lvlText w:val="%1."/>
      <w:lvlJc w:val="left"/>
      <w:pPr>
        <w:tabs>
          <w:tab w:val="num" w:pos="340"/>
        </w:tabs>
        <w:ind w:left="680" w:hanging="62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F6E015C"/>
    <w:multiLevelType w:val="hybridMultilevel"/>
    <w:tmpl w:val="AD4A94F8"/>
    <w:lvl w:ilvl="0" w:tplc="67DCC204">
      <w:start w:val="20"/>
      <w:numFmt w:val="decimal"/>
      <w:lvlText w:val="%1"/>
      <w:lvlJc w:val="left"/>
      <w:pPr>
        <w:tabs>
          <w:tab w:val="num" w:pos="960"/>
        </w:tabs>
        <w:ind w:left="960" w:hanging="60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257653E1"/>
    <w:multiLevelType w:val="multilevel"/>
    <w:tmpl w:val="5C5EE9C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6856599"/>
    <w:multiLevelType w:val="multilevel"/>
    <w:tmpl w:val="D75C7F08"/>
    <w:lvl w:ilvl="0">
      <w:start w:val="27"/>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8">
    <w:nsid w:val="2EEE0ADC"/>
    <w:multiLevelType w:val="multilevel"/>
    <w:tmpl w:val="8A9C0AAA"/>
    <w:lvl w:ilvl="0">
      <w:start w:val="25"/>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9">
    <w:nsid w:val="30916D2B"/>
    <w:multiLevelType w:val="multilevel"/>
    <w:tmpl w:val="9612C152"/>
    <w:lvl w:ilvl="0">
      <w:start w:val="19"/>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0">
    <w:nsid w:val="36064152"/>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1">
    <w:nsid w:val="3A132CD5"/>
    <w:multiLevelType w:val="multilevel"/>
    <w:tmpl w:val="8CC4B7B8"/>
    <w:lvl w:ilvl="0">
      <w:start w:val="7"/>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12">
    <w:nsid w:val="3BC12DB2"/>
    <w:multiLevelType w:val="multilevel"/>
    <w:tmpl w:val="79A2CFDA"/>
    <w:lvl w:ilvl="0">
      <w:start w:val="16"/>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3">
    <w:nsid w:val="3E5A4269"/>
    <w:multiLevelType w:val="multilevel"/>
    <w:tmpl w:val="348A18A2"/>
    <w:lvl w:ilvl="0">
      <w:start w:val="1"/>
      <w:numFmt w:val="decimal"/>
      <w:lvlText w:val="%1."/>
      <w:lvlJc w:val="left"/>
      <w:pPr>
        <w:tabs>
          <w:tab w:val="num" w:pos="3060"/>
        </w:tabs>
        <w:ind w:left="306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3F6D69D8"/>
    <w:multiLevelType w:val="multilevel"/>
    <w:tmpl w:val="BAE44394"/>
    <w:lvl w:ilvl="0">
      <w:start w:val="20"/>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5">
    <w:nsid w:val="416451B6"/>
    <w:multiLevelType w:val="multilevel"/>
    <w:tmpl w:val="D734622A"/>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6586B42"/>
    <w:multiLevelType w:val="multilevel"/>
    <w:tmpl w:val="CD98C7A8"/>
    <w:lvl w:ilvl="0">
      <w:start w:val="1"/>
      <w:numFmt w:val="decimal"/>
      <w:lvlText w:val="%1."/>
      <w:lvlJc w:val="left"/>
      <w:pPr>
        <w:ind w:left="1637" w:hanging="360"/>
      </w:pPr>
      <w:rPr>
        <w:rFonts w:cs="Times New Roman" w:hint="default"/>
        <w:b w:val="0"/>
      </w:rPr>
    </w:lvl>
    <w:lvl w:ilvl="1">
      <w:start w:val="1"/>
      <w:numFmt w:val="decimal"/>
      <w:isLgl/>
      <w:lvlText w:val="%1.%2."/>
      <w:lvlJc w:val="left"/>
      <w:pPr>
        <w:ind w:left="1637" w:hanging="360"/>
      </w:pPr>
      <w:rPr>
        <w:rFonts w:cs="Times New Roman" w:hint="default"/>
        <w:b w:val="0"/>
        <w:color w:val="auto"/>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17">
    <w:nsid w:val="64D6366B"/>
    <w:multiLevelType w:val="multilevel"/>
    <w:tmpl w:val="ECB69198"/>
    <w:lvl w:ilvl="0">
      <w:start w:val="2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B07480C"/>
    <w:multiLevelType w:val="multilevel"/>
    <w:tmpl w:val="52784C20"/>
    <w:lvl w:ilvl="0">
      <w:start w:val="18"/>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9">
    <w:nsid w:val="6B9A515E"/>
    <w:multiLevelType w:val="multilevel"/>
    <w:tmpl w:val="A6A492F8"/>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0">
    <w:nsid w:val="6FBF3A34"/>
    <w:multiLevelType w:val="multilevel"/>
    <w:tmpl w:val="29D05C04"/>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713D6F30"/>
    <w:multiLevelType w:val="multilevel"/>
    <w:tmpl w:val="A8E045E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8B331C1"/>
    <w:multiLevelType w:val="multilevel"/>
    <w:tmpl w:val="0B86558C"/>
    <w:lvl w:ilvl="0">
      <w:start w:val="2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3">
    <w:nsid w:val="7F0C4B08"/>
    <w:multiLevelType w:val="multilevel"/>
    <w:tmpl w:val="8E64302E"/>
    <w:lvl w:ilvl="0">
      <w:start w:val="3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10"/>
  </w:num>
  <w:num w:numId="3">
    <w:abstractNumId w:val="21"/>
  </w:num>
  <w:num w:numId="4">
    <w:abstractNumId w:val="2"/>
  </w:num>
  <w:num w:numId="5">
    <w:abstractNumId w:val="6"/>
  </w:num>
  <w:num w:numId="6">
    <w:abstractNumId w:val="17"/>
  </w:num>
  <w:num w:numId="7">
    <w:abstractNumId w:val="7"/>
  </w:num>
  <w:num w:numId="8">
    <w:abstractNumId w:val="22"/>
  </w:num>
  <w:num w:numId="9">
    <w:abstractNumId w:val="18"/>
  </w:num>
  <w:num w:numId="10">
    <w:abstractNumId w:val="8"/>
  </w:num>
  <w:num w:numId="11">
    <w:abstractNumId w:val="4"/>
  </w:num>
  <w:num w:numId="12">
    <w:abstractNumId w:val="1"/>
  </w:num>
  <w:num w:numId="13">
    <w:abstractNumId w:val="5"/>
  </w:num>
  <w:num w:numId="14">
    <w:abstractNumId w:val="16"/>
  </w:num>
  <w:num w:numId="15">
    <w:abstractNumId w:val="11"/>
  </w:num>
  <w:num w:numId="16">
    <w:abstractNumId w:val="0"/>
  </w:num>
  <w:num w:numId="17">
    <w:abstractNumId w:val="23"/>
  </w:num>
  <w:num w:numId="18">
    <w:abstractNumId w:val="12"/>
  </w:num>
  <w:num w:numId="19">
    <w:abstractNumId w:val="15"/>
  </w:num>
  <w:num w:numId="20">
    <w:abstractNumId w:val="9"/>
  </w:num>
  <w:num w:numId="21">
    <w:abstractNumId w:val="19"/>
  </w:num>
  <w:num w:numId="22">
    <w:abstractNumId w:val="20"/>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oNotHyphenateCaps/>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ECB"/>
    <w:rsid w:val="00012560"/>
    <w:rsid w:val="00042558"/>
    <w:rsid w:val="00062943"/>
    <w:rsid w:val="00073FF8"/>
    <w:rsid w:val="0008363E"/>
    <w:rsid w:val="00087205"/>
    <w:rsid w:val="000A098B"/>
    <w:rsid w:val="000C4970"/>
    <w:rsid w:val="000D6E0C"/>
    <w:rsid w:val="000D7764"/>
    <w:rsid w:val="000E718D"/>
    <w:rsid w:val="00103DF2"/>
    <w:rsid w:val="001271D8"/>
    <w:rsid w:val="00150CDE"/>
    <w:rsid w:val="0017719B"/>
    <w:rsid w:val="00183CCD"/>
    <w:rsid w:val="00240AB7"/>
    <w:rsid w:val="00251F08"/>
    <w:rsid w:val="002624E8"/>
    <w:rsid w:val="0026257C"/>
    <w:rsid w:val="002717F0"/>
    <w:rsid w:val="002828F8"/>
    <w:rsid w:val="002F2901"/>
    <w:rsid w:val="0031676B"/>
    <w:rsid w:val="00330999"/>
    <w:rsid w:val="003602F0"/>
    <w:rsid w:val="003714E5"/>
    <w:rsid w:val="003718C7"/>
    <w:rsid w:val="003A2DE0"/>
    <w:rsid w:val="003B3E79"/>
    <w:rsid w:val="003F27C2"/>
    <w:rsid w:val="004070FA"/>
    <w:rsid w:val="0041780F"/>
    <w:rsid w:val="00447690"/>
    <w:rsid w:val="00465D0B"/>
    <w:rsid w:val="004971B0"/>
    <w:rsid w:val="004A2D31"/>
    <w:rsid w:val="004C5E96"/>
    <w:rsid w:val="004D33EE"/>
    <w:rsid w:val="004F519B"/>
    <w:rsid w:val="0054331A"/>
    <w:rsid w:val="00555AA0"/>
    <w:rsid w:val="0057338F"/>
    <w:rsid w:val="005A5604"/>
    <w:rsid w:val="005A6BC6"/>
    <w:rsid w:val="005E1E84"/>
    <w:rsid w:val="005E5FAD"/>
    <w:rsid w:val="005F347B"/>
    <w:rsid w:val="00624F34"/>
    <w:rsid w:val="00650269"/>
    <w:rsid w:val="00650C2D"/>
    <w:rsid w:val="00684C02"/>
    <w:rsid w:val="006B1AD1"/>
    <w:rsid w:val="006C4332"/>
    <w:rsid w:val="006D355E"/>
    <w:rsid w:val="006F2266"/>
    <w:rsid w:val="00701678"/>
    <w:rsid w:val="007069E0"/>
    <w:rsid w:val="00736A75"/>
    <w:rsid w:val="007436C3"/>
    <w:rsid w:val="00747354"/>
    <w:rsid w:val="00767335"/>
    <w:rsid w:val="00781642"/>
    <w:rsid w:val="007A5C40"/>
    <w:rsid w:val="007E2B50"/>
    <w:rsid w:val="007E7034"/>
    <w:rsid w:val="007F37B5"/>
    <w:rsid w:val="007F4ECB"/>
    <w:rsid w:val="008613CC"/>
    <w:rsid w:val="008A6A15"/>
    <w:rsid w:val="008B3182"/>
    <w:rsid w:val="008C682D"/>
    <w:rsid w:val="008E2ADB"/>
    <w:rsid w:val="00912DA9"/>
    <w:rsid w:val="009151AA"/>
    <w:rsid w:val="00942352"/>
    <w:rsid w:val="00957F90"/>
    <w:rsid w:val="009808EC"/>
    <w:rsid w:val="00990205"/>
    <w:rsid w:val="00990DA8"/>
    <w:rsid w:val="009A2870"/>
    <w:rsid w:val="009B496B"/>
    <w:rsid w:val="009E5B06"/>
    <w:rsid w:val="00A0695C"/>
    <w:rsid w:val="00A072AF"/>
    <w:rsid w:val="00A0747F"/>
    <w:rsid w:val="00A22EA2"/>
    <w:rsid w:val="00A4388D"/>
    <w:rsid w:val="00A467D8"/>
    <w:rsid w:val="00A83644"/>
    <w:rsid w:val="00B13C38"/>
    <w:rsid w:val="00B419A7"/>
    <w:rsid w:val="00B91541"/>
    <w:rsid w:val="00B93014"/>
    <w:rsid w:val="00B9532A"/>
    <w:rsid w:val="00BA7C6B"/>
    <w:rsid w:val="00BB0DBD"/>
    <w:rsid w:val="00BC418C"/>
    <w:rsid w:val="00BD7821"/>
    <w:rsid w:val="00C11E35"/>
    <w:rsid w:val="00C1644C"/>
    <w:rsid w:val="00C37D6F"/>
    <w:rsid w:val="00C5538C"/>
    <w:rsid w:val="00C62315"/>
    <w:rsid w:val="00C7106C"/>
    <w:rsid w:val="00C7689D"/>
    <w:rsid w:val="00D1146D"/>
    <w:rsid w:val="00D16436"/>
    <w:rsid w:val="00D611FD"/>
    <w:rsid w:val="00D9391B"/>
    <w:rsid w:val="00D93F04"/>
    <w:rsid w:val="00DA5FBB"/>
    <w:rsid w:val="00E0398E"/>
    <w:rsid w:val="00E7330F"/>
    <w:rsid w:val="00EB26CC"/>
    <w:rsid w:val="00EE2457"/>
    <w:rsid w:val="00EE7A36"/>
    <w:rsid w:val="00F0294C"/>
    <w:rsid w:val="00F068C4"/>
    <w:rsid w:val="00F31852"/>
    <w:rsid w:val="00F375B2"/>
    <w:rsid w:val="00F43C64"/>
    <w:rsid w:val="00F4624E"/>
    <w:rsid w:val="00F7239D"/>
    <w:rsid w:val="00F83BA5"/>
    <w:rsid w:val="00F90DA0"/>
    <w:rsid w:val="00FA1AC8"/>
    <w:rsid w:val="00FA2CE1"/>
    <w:rsid w:val="00FB10C8"/>
    <w:rsid w:val="00FB126C"/>
    <w:rsid w:val="00FE4E59"/>
    <w:rsid w:val="00FE5BF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60"/>
    <w:rPr>
      <w:sz w:val="24"/>
      <w:szCs w:val="20"/>
      <w:lang w:eastAsia="en-US"/>
    </w:rPr>
  </w:style>
  <w:style w:type="paragraph" w:styleId="Heading1">
    <w:name w:val="heading 1"/>
    <w:basedOn w:val="Normal"/>
    <w:next w:val="Normal"/>
    <w:link w:val="Heading1Char"/>
    <w:uiPriority w:val="99"/>
    <w:qFormat/>
    <w:locked/>
    <w:rsid w:val="0026257C"/>
    <w:pPr>
      <w:keepNext/>
      <w:outlineLvl w:val="0"/>
    </w:pPr>
    <w:rPr>
      <w:b/>
      <w:lang w:val="en-GB"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3E"/>
    <w:rPr>
      <w:rFonts w:ascii="Cambria" w:hAnsi="Cambria" w:cs="Times New Roman"/>
      <w:b/>
      <w:bCs/>
      <w:kern w:val="32"/>
      <w:sz w:val="32"/>
      <w:szCs w:val="32"/>
      <w:lang w:eastAsia="en-US"/>
    </w:rPr>
  </w:style>
  <w:style w:type="character" w:styleId="PlaceholderText">
    <w:name w:val="Placeholder Text"/>
    <w:basedOn w:val="DefaultParagraphFont"/>
    <w:uiPriority w:val="99"/>
    <w:rsid w:val="000D7764"/>
    <w:rPr>
      <w:rFonts w:cs="Times New Roman"/>
      <w:color w:val="808080"/>
    </w:rPr>
  </w:style>
  <w:style w:type="character" w:styleId="Hyperlink">
    <w:name w:val="Hyperlink"/>
    <w:basedOn w:val="DefaultParagraphFont"/>
    <w:uiPriority w:val="99"/>
    <w:rsid w:val="00B9532A"/>
    <w:rPr>
      <w:rFonts w:cs="Times New Roman"/>
      <w:color w:val="0000FF"/>
      <w:u w:val="single"/>
    </w:rPr>
  </w:style>
  <w:style w:type="character" w:customStyle="1" w:styleId="fontstyle01">
    <w:name w:val="fontstyle01"/>
    <w:basedOn w:val="DefaultParagraphFont"/>
    <w:uiPriority w:val="99"/>
    <w:rsid w:val="0054331A"/>
    <w:rPr>
      <w:rFonts w:ascii="Times New Roman" w:hAnsi="Times New Roman" w:cs="Times New Roman"/>
      <w:b/>
      <w:bCs/>
      <w:color w:val="000000"/>
      <w:sz w:val="24"/>
      <w:szCs w:val="24"/>
    </w:rPr>
  </w:style>
  <w:style w:type="character" w:customStyle="1" w:styleId="fontstyle21">
    <w:name w:val="fontstyle21"/>
    <w:basedOn w:val="DefaultParagraphFont"/>
    <w:uiPriority w:val="99"/>
    <w:rsid w:val="0054331A"/>
    <w:rPr>
      <w:rFonts w:ascii="Times New Roman" w:hAnsi="Times New Roman" w:cs="Times New Roman"/>
      <w:color w:val="000000"/>
      <w:sz w:val="24"/>
      <w:szCs w:val="24"/>
    </w:rPr>
  </w:style>
  <w:style w:type="character" w:customStyle="1" w:styleId="fontstyle31">
    <w:name w:val="fontstyle31"/>
    <w:basedOn w:val="DefaultParagraphFont"/>
    <w:uiPriority w:val="99"/>
    <w:rsid w:val="0031676B"/>
    <w:rPr>
      <w:rFonts w:ascii="TimesNewRomanPS-ItalicMT" w:hAnsi="TimesNewRomanPS-ItalicMT" w:cs="Times New Roman"/>
      <w:i/>
      <w:iCs/>
      <w:color w:val="000000"/>
      <w:sz w:val="22"/>
      <w:szCs w:val="22"/>
    </w:rPr>
  </w:style>
  <w:style w:type="table" w:styleId="TableGrid">
    <w:name w:val="Table Grid"/>
    <w:basedOn w:val="TableNormal"/>
    <w:uiPriority w:val="99"/>
    <w:locked/>
    <w:rsid w:val="002625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26257C"/>
    <w:rPr>
      <w:rFonts w:cs="Times New Roman"/>
    </w:rPr>
  </w:style>
  <w:style w:type="paragraph" w:styleId="ListParagraph">
    <w:name w:val="List Paragraph"/>
    <w:basedOn w:val="Normal"/>
    <w:uiPriority w:val="99"/>
    <w:qFormat/>
    <w:rsid w:val="007A5C40"/>
    <w:pPr>
      <w:spacing w:after="200" w:line="276" w:lineRule="auto"/>
      <w:ind w:left="720"/>
      <w:contextualSpacing/>
    </w:pPr>
    <w:rPr>
      <w:rFonts w:ascii="Calibri" w:hAnsi="Calibri"/>
      <w:sz w:val="22"/>
      <w:szCs w:val="22"/>
      <w:lang w:eastAsia="lt-LT"/>
    </w:rPr>
  </w:style>
</w:styles>
</file>

<file path=word/webSettings.xml><?xml version="1.0" encoding="utf-8"?>
<w:webSettings xmlns:r="http://schemas.openxmlformats.org/officeDocument/2006/relationships" xmlns:w="http://schemas.openxmlformats.org/wordprocessingml/2006/main">
  <w:divs>
    <w:div w:id="1805125428">
      <w:marLeft w:val="0"/>
      <w:marRight w:val="0"/>
      <w:marTop w:val="0"/>
      <w:marBottom w:val="0"/>
      <w:divBdr>
        <w:top w:val="none" w:sz="0" w:space="0" w:color="auto"/>
        <w:left w:val="none" w:sz="0" w:space="0" w:color="auto"/>
        <w:bottom w:val="none" w:sz="0" w:space="0" w:color="auto"/>
        <w:right w:val="none" w:sz="0" w:space="0" w:color="auto"/>
      </w:divBdr>
      <w:divsChild>
        <w:div w:id="1805125464">
          <w:marLeft w:val="547"/>
          <w:marRight w:val="0"/>
          <w:marTop w:val="0"/>
          <w:marBottom w:val="0"/>
          <w:divBdr>
            <w:top w:val="none" w:sz="0" w:space="0" w:color="auto"/>
            <w:left w:val="none" w:sz="0" w:space="0" w:color="auto"/>
            <w:bottom w:val="none" w:sz="0" w:space="0" w:color="auto"/>
            <w:right w:val="none" w:sz="0" w:space="0" w:color="auto"/>
          </w:divBdr>
        </w:div>
      </w:divsChild>
    </w:div>
    <w:div w:id="1805125430">
      <w:marLeft w:val="0"/>
      <w:marRight w:val="0"/>
      <w:marTop w:val="0"/>
      <w:marBottom w:val="0"/>
      <w:divBdr>
        <w:top w:val="none" w:sz="0" w:space="0" w:color="auto"/>
        <w:left w:val="none" w:sz="0" w:space="0" w:color="auto"/>
        <w:bottom w:val="none" w:sz="0" w:space="0" w:color="auto"/>
        <w:right w:val="none" w:sz="0" w:space="0" w:color="auto"/>
      </w:divBdr>
    </w:div>
    <w:div w:id="1805125432">
      <w:marLeft w:val="0"/>
      <w:marRight w:val="0"/>
      <w:marTop w:val="0"/>
      <w:marBottom w:val="0"/>
      <w:divBdr>
        <w:top w:val="none" w:sz="0" w:space="0" w:color="auto"/>
        <w:left w:val="none" w:sz="0" w:space="0" w:color="auto"/>
        <w:bottom w:val="none" w:sz="0" w:space="0" w:color="auto"/>
        <w:right w:val="none" w:sz="0" w:space="0" w:color="auto"/>
      </w:divBdr>
    </w:div>
    <w:div w:id="1805125433">
      <w:marLeft w:val="0"/>
      <w:marRight w:val="0"/>
      <w:marTop w:val="0"/>
      <w:marBottom w:val="0"/>
      <w:divBdr>
        <w:top w:val="none" w:sz="0" w:space="0" w:color="auto"/>
        <w:left w:val="none" w:sz="0" w:space="0" w:color="auto"/>
        <w:bottom w:val="none" w:sz="0" w:space="0" w:color="auto"/>
        <w:right w:val="none" w:sz="0" w:space="0" w:color="auto"/>
      </w:divBdr>
    </w:div>
    <w:div w:id="1805125435">
      <w:marLeft w:val="0"/>
      <w:marRight w:val="0"/>
      <w:marTop w:val="0"/>
      <w:marBottom w:val="0"/>
      <w:divBdr>
        <w:top w:val="none" w:sz="0" w:space="0" w:color="auto"/>
        <w:left w:val="none" w:sz="0" w:space="0" w:color="auto"/>
        <w:bottom w:val="none" w:sz="0" w:space="0" w:color="auto"/>
        <w:right w:val="none" w:sz="0" w:space="0" w:color="auto"/>
      </w:divBdr>
    </w:div>
    <w:div w:id="1805125437">
      <w:marLeft w:val="0"/>
      <w:marRight w:val="0"/>
      <w:marTop w:val="0"/>
      <w:marBottom w:val="0"/>
      <w:divBdr>
        <w:top w:val="none" w:sz="0" w:space="0" w:color="auto"/>
        <w:left w:val="none" w:sz="0" w:space="0" w:color="auto"/>
        <w:bottom w:val="none" w:sz="0" w:space="0" w:color="auto"/>
        <w:right w:val="none" w:sz="0" w:space="0" w:color="auto"/>
      </w:divBdr>
      <w:divsChild>
        <w:div w:id="1805125472">
          <w:marLeft w:val="547"/>
          <w:marRight w:val="0"/>
          <w:marTop w:val="0"/>
          <w:marBottom w:val="0"/>
          <w:divBdr>
            <w:top w:val="none" w:sz="0" w:space="0" w:color="auto"/>
            <w:left w:val="none" w:sz="0" w:space="0" w:color="auto"/>
            <w:bottom w:val="none" w:sz="0" w:space="0" w:color="auto"/>
            <w:right w:val="none" w:sz="0" w:space="0" w:color="auto"/>
          </w:divBdr>
        </w:div>
      </w:divsChild>
    </w:div>
    <w:div w:id="1805125438">
      <w:marLeft w:val="0"/>
      <w:marRight w:val="0"/>
      <w:marTop w:val="0"/>
      <w:marBottom w:val="0"/>
      <w:divBdr>
        <w:top w:val="none" w:sz="0" w:space="0" w:color="auto"/>
        <w:left w:val="none" w:sz="0" w:space="0" w:color="auto"/>
        <w:bottom w:val="none" w:sz="0" w:space="0" w:color="auto"/>
        <w:right w:val="none" w:sz="0" w:space="0" w:color="auto"/>
      </w:divBdr>
      <w:divsChild>
        <w:div w:id="1805125429">
          <w:marLeft w:val="547"/>
          <w:marRight w:val="0"/>
          <w:marTop w:val="0"/>
          <w:marBottom w:val="0"/>
          <w:divBdr>
            <w:top w:val="none" w:sz="0" w:space="0" w:color="auto"/>
            <w:left w:val="none" w:sz="0" w:space="0" w:color="auto"/>
            <w:bottom w:val="none" w:sz="0" w:space="0" w:color="auto"/>
            <w:right w:val="none" w:sz="0" w:space="0" w:color="auto"/>
          </w:divBdr>
        </w:div>
      </w:divsChild>
    </w:div>
    <w:div w:id="1805125439">
      <w:marLeft w:val="0"/>
      <w:marRight w:val="0"/>
      <w:marTop w:val="0"/>
      <w:marBottom w:val="0"/>
      <w:divBdr>
        <w:top w:val="none" w:sz="0" w:space="0" w:color="auto"/>
        <w:left w:val="none" w:sz="0" w:space="0" w:color="auto"/>
        <w:bottom w:val="none" w:sz="0" w:space="0" w:color="auto"/>
        <w:right w:val="none" w:sz="0" w:space="0" w:color="auto"/>
      </w:divBdr>
      <w:divsChild>
        <w:div w:id="1805125462">
          <w:marLeft w:val="547"/>
          <w:marRight w:val="0"/>
          <w:marTop w:val="0"/>
          <w:marBottom w:val="0"/>
          <w:divBdr>
            <w:top w:val="none" w:sz="0" w:space="0" w:color="auto"/>
            <w:left w:val="none" w:sz="0" w:space="0" w:color="auto"/>
            <w:bottom w:val="none" w:sz="0" w:space="0" w:color="auto"/>
            <w:right w:val="none" w:sz="0" w:space="0" w:color="auto"/>
          </w:divBdr>
        </w:div>
      </w:divsChild>
    </w:div>
    <w:div w:id="1805125441">
      <w:marLeft w:val="0"/>
      <w:marRight w:val="0"/>
      <w:marTop w:val="0"/>
      <w:marBottom w:val="0"/>
      <w:divBdr>
        <w:top w:val="none" w:sz="0" w:space="0" w:color="auto"/>
        <w:left w:val="none" w:sz="0" w:space="0" w:color="auto"/>
        <w:bottom w:val="none" w:sz="0" w:space="0" w:color="auto"/>
        <w:right w:val="none" w:sz="0" w:space="0" w:color="auto"/>
      </w:divBdr>
    </w:div>
    <w:div w:id="1805125442">
      <w:marLeft w:val="0"/>
      <w:marRight w:val="0"/>
      <w:marTop w:val="0"/>
      <w:marBottom w:val="0"/>
      <w:divBdr>
        <w:top w:val="none" w:sz="0" w:space="0" w:color="auto"/>
        <w:left w:val="none" w:sz="0" w:space="0" w:color="auto"/>
        <w:bottom w:val="none" w:sz="0" w:space="0" w:color="auto"/>
        <w:right w:val="none" w:sz="0" w:space="0" w:color="auto"/>
      </w:divBdr>
      <w:divsChild>
        <w:div w:id="1805125471">
          <w:marLeft w:val="547"/>
          <w:marRight w:val="0"/>
          <w:marTop w:val="0"/>
          <w:marBottom w:val="0"/>
          <w:divBdr>
            <w:top w:val="none" w:sz="0" w:space="0" w:color="auto"/>
            <w:left w:val="none" w:sz="0" w:space="0" w:color="auto"/>
            <w:bottom w:val="none" w:sz="0" w:space="0" w:color="auto"/>
            <w:right w:val="none" w:sz="0" w:space="0" w:color="auto"/>
          </w:divBdr>
        </w:div>
      </w:divsChild>
    </w:div>
    <w:div w:id="1805125443">
      <w:marLeft w:val="0"/>
      <w:marRight w:val="0"/>
      <w:marTop w:val="0"/>
      <w:marBottom w:val="0"/>
      <w:divBdr>
        <w:top w:val="none" w:sz="0" w:space="0" w:color="auto"/>
        <w:left w:val="none" w:sz="0" w:space="0" w:color="auto"/>
        <w:bottom w:val="none" w:sz="0" w:space="0" w:color="auto"/>
        <w:right w:val="none" w:sz="0" w:space="0" w:color="auto"/>
      </w:divBdr>
    </w:div>
    <w:div w:id="1805125449">
      <w:marLeft w:val="0"/>
      <w:marRight w:val="0"/>
      <w:marTop w:val="0"/>
      <w:marBottom w:val="0"/>
      <w:divBdr>
        <w:top w:val="none" w:sz="0" w:space="0" w:color="auto"/>
        <w:left w:val="none" w:sz="0" w:space="0" w:color="auto"/>
        <w:bottom w:val="none" w:sz="0" w:space="0" w:color="auto"/>
        <w:right w:val="none" w:sz="0" w:space="0" w:color="auto"/>
      </w:divBdr>
      <w:divsChild>
        <w:div w:id="1805125427">
          <w:marLeft w:val="547"/>
          <w:marRight w:val="0"/>
          <w:marTop w:val="0"/>
          <w:marBottom w:val="0"/>
          <w:divBdr>
            <w:top w:val="none" w:sz="0" w:space="0" w:color="auto"/>
            <w:left w:val="none" w:sz="0" w:space="0" w:color="auto"/>
            <w:bottom w:val="none" w:sz="0" w:space="0" w:color="auto"/>
            <w:right w:val="none" w:sz="0" w:space="0" w:color="auto"/>
          </w:divBdr>
        </w:div>
      </w:divsChild>
    </w:div>
    <w:div w:id="1805125450">
      <w:marLeft w:val="0"/>
      <w:marRight w:val="0"/>
      <w:marTop w:val="0"/>
      <w:marBottom w:val="0"/>
      <w:divBdr>
        <w:top w:val="none" w:sz="0" w:space="0" w:color="auto"/>
        <w:left w:val="none" w:sz="0" w:space="0" w:color="auto"/>
        <w:bottom w:val="none" w:sz="0" w:space="0" w:color="auto"/>
        <w:right w:val="none" w:sz="0" w:space="0" w:color="auto"/>
      </w:divBdr>
    </w:div>
    <w:div w:id="1805125452">
      <w:marLeft w:val="0"/>
      <w:marRight w:val="0"/>
      <w:marTop w:val="0"/>
      <w:marBottom w:val="0"/>
      <w:divBdr>
        <w:top w:val="none" w:sz="0" w:space="0" w:color="auto"/>
        <w:left w:val="none" w:sz="0" w:space="0" w:color="auto"/>
        <w:bottom w:val="none" w:sz="0" w:space="0" w:color="auto"/>
        <w:right w:val="none" w:sz="0" w:space="0" w:color="auto"/>
      </w:divBdr>
      <w:divsChild>
        <w:div w:id="1805125436">
          <w:marLeft w:val="547"/>
          <w:marRight w:val="0"/>
          <w:marTop w:val="0"/>
          <w:marBottom w:val="0"/>
          <w:divBdr>
            <w:top w:val="none" w:sz="0" w:space="0" w:color="auto"/>
            <w:left w:val="none" w:sz="0" w:space="0" w:color="auto"/>
            <w:bottom w:val="none" w:sz="0" w:space="0" w:color="auto"/>
            <w:right w:val="none" w:sz="0" w:space="0" w:color="auto"/>
          </w:divBdr>
        </w:div>
      </w:divsChild>
    </w:div>
    <w:div w:id="1805125453">
      <w:marLeft w:val="0"/>
      <w:marRight w:val="0"/>
      <w:marTop w:val="0"/>
      <w:marBottom w:val="0"/>
      <w:divBdr>
        <w:top w:val="none" w:sz="0" w:space="0" w:color="auto"/>
        <w:left w:val="none" w:sz="0" w:space="0" w:color="auto"/>
        <w:bottom w:val="none" w:sz="0" w:space="0" w:color="auto"/>
        <w:right w:val="none" w:sz="0" w:space="0" w:color="auto"/>
      </w:divBdr>
      <w:divsChild>
        <w:div w:id="1805125463">
          <w:marLeft w:val="547"/>
          <w:marRight w:val="0"/>
          <w:marTop w:val="0"/>
          <w:marBottom w:val="0"/>
          <w:divBdr>
            <w:top w:val="none" w:sz="0" w:space="0" w:color="auto"/>
            <w:left w:val="none" w:sz="0" w:space="0" w:color="auto"/>
            <w:bottom w:val="none" w:sz="0" w:space="0" w:color="auto"/>
            <w:right w:val="none" w:sz="0" w:space="0" w:color="auto"/>
          </w:divBdr>
        </w:div>
      </w:divsChild>
    </w:div>
    <w:div w:id="1805125454">
      <w:marLeft w:val="0"/>
      <w:marRight w:val="0"/>
      <w:marTop w:val="0"/>
      <w:marBottom w:val="0"/>
      <w:divBdr>
        <w:top w:val="none" w:sz="0" w:space="0" w:color="auto"/>
        <w:left w:val="none" w:sz="0" w:space="0" w:color="auto"/>
        <w:bottom w:val="none" w:sz="0" w:space="0" w:color="auto"/>
        <w:right w:val="none" w:sz="0" w:space="0" w:color="auto"/>
      </w:divBdr>
    </w:div>
    <w:div w:id="1805125456">
      <w:marLeft w:val="0"/>
      <w:marRight w:val="0"/>
      <w:marTop w:val="0"/>
      <w:marBottom w:val="0"/>
      <w:divBdr>
        <w:top w:val="none" w:sz="0" w:space="0" w:color="auto"/>
        <w:left w:val="none" w:sz="0" w:space="0" w:color="auto"/>
        <w:bottom w:val="none" w:sz="0" w:space="0" w:color="auto"/>
        <w:right w:val="none" w:sz="0" w:space="0" w:color="auto"/>
      </w:divBdr>
      <w:divsChild>
        <w:div w:id="1805125466">
          <w:marLeft w:val="547"/>
          <w:marRight w:val="0"/>
          <w:marTop w:val="0"/>
          <w:marBottom w:val="0"/>
          <w:divBdr>
            <w:top w:val="none" w:sz="0" w:space="0" w:color="auto"/>
            <w:left w:val="none" w:sz="0" w:space="0" w:color="auto"/>
            <w:bottom w:val="none" w:sz="0" w:space="0" w:color="auto"/>
            <w:right w:val="none" w:sz="0" w:space="0" w:color="auto"/>
          </w:divBdr>
        </w:div>
      </w:divsChild>
    </w:div>
    <w:div w:id="1805125458">
      <w:marLeft w:val="0"/>
      <w:marRight w:val="0"/>
      <w:marTop w:val="0"/>
      <w:marBottom w:val="0"/>
      <w:divBdr>
        <w:top w:val="none" w:sz="0" w:space="0" w:color="auto"/>
        <w:left w:val="none" w:sz="0" w:space="0" w:color="auto"/>
        <w:bottom w:val="none" w:sz="0" w:space="0" w:color="auto"/>
        <w:right w:val="none" w:sz="0" w:space="0" w:color="auto"/>
      </w:divBdr>
      <w:divsChild>
        <w:div w:id="1805125431">
          <w:marLeft w:val="547"/>
          <w:marRight w:val="0"/>
          <w:marTop w:val="0"/>
          <w:marBottom w:val="0"/>
          <w:divBdr>
            <w:top w:val="none" w:sz="0" w:space="0" w:color="auto"/>
            <w:left w:val="none" w:sz="0" w:space="0" w:color="auto"/>
            <w:bottom w:val="none" w:sz="0" w:space="0" w:color="auto"/>
            <w:right w:val="none" w:sz="0" w:space="0" w:color="auto"/>
          </w:divBdr>
        </w:div>
      </w:divsChild>
    </w:div>
    <w:div w:id="1805125460">
      <w:marLeft w:val="0"/>
      <w:marRight w:val="0"/>
      <w:marTop w:val="0"/>
      <w:marBottom w:val="0"/>
      <w:divBdr>
        <w:top w:val="none" w:sz="0" w:space="0" w:color="auto"/>
        <w:left w:val="none" w:sz="0" w:space="0" w:color="auto"/>
        <w:bottom w:val="none" w:sz="0" w:space="0" w:color="auto"/>
        <w:right w:val="none" w:sz="0" w:space="0" w:color="auto"/>
      </w:divBdr>
      <w:divsChild>
        <w:div w:id="1805125479">
          <w:marLeft w:val="547"/>
          <w:marRight w:val="0"/>
          <w:marTop w:val="0"/>
          <w:marBottom w:val="0"/>
          <w:divBdr>
            <w:top w:val="none" w:sz="0" w:space="0" w:color="auto"/>
            <w:left w:val="none" w:sz="0" w:space="0" w:color="auto"/>
            <w:bottom w:val="none" w:sz="0" w:space="0" w:color="auto"/>
            <w:right w:val="none" w:sz="0" w:space="0" w:color="auto"/>
          </w:divBdr>
        </w:div>
      </w:divsChild>
    </w:div>
    <w:div w:id="1805125465">
      <w:marLeft w:val="0"/>
      <w:marRight w:val="0"/>
      <w:marTop w:val="0"/>
      <w:marBottom w:val="0"/>
      <w:divBdr>
        <w:top w:val="none" w:sz="0" w:space="0" w:color="auto"/>
        <w:left w:val="none" w:sz="0" w:space="0" w:color="auto"/>
        <w:bottom w:val="none" w:sz="0" w:space="0" w:color="auto"/>
        <w:right w:val="none" w:sz="0" w:space="0" w:color="auto"/>
      </w:divBdr>
      <w:divsChild>
        <w:div w:id="1805125440">
          <w:marLeft w:val="0"/>
          <w:marRight w:val="0"/>
          <w:marTop w:val="0"/>
          <w:marBottom w:val="0"/>
          <w:divBdr>
            <w:top w:val="none" w:sz="0" w:space="0" w:color="auto"/>
            <w:left w:val="none" w:sz="0" w:space="0" w:color="auto"/>
            <w:bottom w:val="none" w:sz="0" w:space="0" w:color="auto"/>
            <w:right w:val="none" w:sz="0" w:space="0" w:color="auto"/>
          </w:divBdr>
          <w:divsChild>
            <w:div w:id="1805125451">
              <w:marLeft w:val="0"/>
              <w:marRight w:val="0"/>
              <w:marTop w:val="0"/>
              <w:marBottom w:val="0"/>
              <w:divBdr>
                <w:top w:val="none" w:sz="0" w:space="0" w:color="auto"/>
                <w:left w:val="none" w:sz="0" w:space="0" w:color="auto"/>
                <w:bottom w:val="none" w:sz="0" w:space="0" w:color="auto"/>
                <w:right w:val="none" w:sz="0" w:space="0" w:color="auto"/>
              </w:divBdr>
              <w:divsChild>
                <w:div w:id="1805125461">
                  <w:marLeft w:val="0"/>
                  <w:marRight w:val="0"/>
                  <w:marTop w:val="0"/>
                  <w:marBottom w:val="0"/>
                  <w:divBdr>
                    <w:top w:val="none" w:sz="0" w:space="0" w:color="auto"/>
                    <w:left w:val="none" w:sz="0" w:space="0" w:color="auto"/>
                    <w:bottom w:val="none" w:sz="0" w:space="0" w:color="auto"/>
                    <w:right w:val="none" w:sz="0" w:space="0" w:color="auto"/>
                  </w:divBdr>
                  <w:divsChild>
                    <w:div w:id="1805125446">
                      <w:marLeft w:val="0"/>
                      <w:marRight w:val="0"/>
                      <w:marTop w:val="0"/>
                      <w:marBottom w:val="0"/>
                      <w:divBdr>
                        <w:top w:val="none" w:sz="0" w:space="0" w:color="auto"/>
                        <w:left w:val="none" w:sz="0" w:space="0" w:color="auto"/>
                        <w:bottom w:val="none" w:sz="0" w:space="0" w:color="auto"/>
                        <w:right w:val="none" w:sz="0" w:space="0" w:color="auto"/>
                      </w:divBdr>
                      <w:divsChild>
                        <w:div w:id="1805125434">
                          <w:marLeft w:val="0"/>
                          <w:marRight w:val="0"/>
                          <w:marTop w:val="0"/>
                          <w:marBottom w:val="0"/>
                          <w:divBdr>
                            <w:top w:val="none" w:sz="0" w:space="0" w:color="auto"/>
                            <w:left w:val="none" w:sz="0" w:space="0" w:color="auto"/>
                            <w:bottom w:val="none" w:sz="0" w:space="0" w:color="auto"/>
                            <w:right w:val="none" w:sz="0" w:space="0" w:color="auto"/>
                          </w:divBdr>
                          <w:divsChild>
                            <w:div w:id="1805125455">
                              <w:marLeft w:val="0"/>
                              <w:marRight w:val="0"/>
                              <w:marTop w:val="330"/>
                              <w:marBottom w:val="150"/>
                              <w:divBdr>
                                <w:top w:val="none" w:sz="0" w:space="0" w:color="auto"/>
                                <w:left w:val="none" w:sz="0" w:space="0" w:color="auto"/>
                                <w:bottom w:val="none" w:sz="0" w:space="0" w:color="auto"/>
                                <w:right w:val="none" w:sz="0" w:space="0" w:color="auto"/>
                              </w:divBdr>
                              <w:divsChild>
                                <w:div w:id="1805125444">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805125467">
      <w:marLeft w:val="0"/>
      <w:marRight w:val="0"/>
      <w:marTop w:val="0"/>
      <w:marBottom w:val="0"/>
      <w:divBdr>
        <w:top w:val="none" w:sz="0" w:space="0" w:color="auto"/>
        <w:left w:val="none" w:sz="0" w:space="0" w:color="auto"/>
        <w:bottom w:val="none" w:sz="0" w:space="0" w:color="auto"/>
        <w:right w:val="none" w:sz="0" w:space="0" w:color="auto"/>
      </w:divBdr>
    </w:div>
    <w:div w:id="1805125468">
      <w:marLeft w:val="0"/>
      <w:marRight w:val="0"/>
      <w:marTop w:val="0"/>
      <w:marBottom w:val="0"/>
      <w:divBdr>
        <w:top w:val="none" w:sz="0" w:space="0" w:color="auto"/>
        <w:left w:val="none" w:sz="0" w:space="0" w:color="auto"/>
        <w:bottom w:val="none" w:sz="0" w:space="0" w:color="auto"/>
        <w:right w:val="none" w:sz="0" w:space="0" w:color="auto"/>
      </w:divBdr>
      <w:divsChild>
        <w:div w:id="1805125457">
          <w:marLeft w:val="547"/>
          <w:marRight w:val="0"/>
          <w:marTop w:val="0"/>
          <w:marBottom w:val="0"/>
          <w:divBdr>
            <w:top w:val="none" w:sz="0" w:space="0" w:color="auto"/>
            <w:left w:val="none" w:sz="0" w:space="0" w:color="auto"/>
            <w:bottom w:val="none" w:sz="0" w:space="0" w:color="auto"/>
            <w:right w:val="none" w:sz="0" w:space="0" w:color="auto"/>
          </w:divBdr>
        </w:div>
      </w:divsChild>
    </w:div>
    <w:div w:id="1805125469">
      <w:marLeft w:val="0"/>
      <w:marRight w:val="0"/>
      <w:marTop w:val="0"/>
      <w:marBottom w:val="0"/>
      <w:divBdr>
        <w:top w:val="none" w:sz="0" w:space="0" w:color="auto"/>
        <w:left w:val="none" w:sz="0" w:space="0" w:color="auto"/>
        <w:bottom w:val="none" w:sz="0" w:space="0" w:color="auto"/>
        <w:right w:val="none" w:sz="0" w:space="0" w:color="auto"/>
      </w:divBdr>
      <w:divsChild>
        <w:div w:id="1805125447">
          <w:marLeft w:val="547"/>
          <w:marRight w:val="0"/>
          <w:marTop w:val="0"/>
          <w:marBottom w:val="0"/>
          <w:divBdr>
            <w:top w:val="none" w:sz="0" w:space="0" w:color="auto"/>
            <w:left w:val="none" w:sz="0" w:space="0" w:color="auto"/>
            <w:bottom w:val="none" w:sz="0" w:space="0" w:color="auto"/>
            <w:right w:val="none" w:sz="0" w:space="0" w:color="auto"/>
          </w:divBdr>
        </w:div>
      </w:divsChild>
    </w:div>
    <w:div w:id="1805125473">
      <w:marLeft w:val="0"/>
      <w:marRight w:val="0"/>
      <w:marTop w:val="0"/>
      <w:marBottom w:val="0"/>
      <w:divBdr>
        <w:top w:val="none" w:sz="0" w:space="0" w:color="auto"/>
        <w:left w:val="none" w:sz="0" w:space="0" w:color="auto"/>
        <w:bottom w:val="none" w:sz="0" w:space="0" w:color="auto"/>
        <w:right w:val="none" w:sz="0" w:space="0" w:color="auto"/>
      </w:divBdr>
      <w:divsChild>
        <w:div w:id="1805125459">
          <w:marLeft w:val="547"/>
          <w:marRight w:val="0"/>
          <w:marTop w:val="0"/>
          <w:marBottom w:val="0"/>
          <w:divBdr>
            <w:top w:val="none" w:sz="0" w:space="0" w:color="auto"/>
            <w:left w:val="none" w:sz="0" w:space="0" w:color="auto"/>
            <w:bottom w:val="none" w:sz="0" w:space="0" w:color="auto"/>
            <w:right w:val="none" w:sz="0" w:space="0" w:color="auto"/>
          </w:divBdr>
        </w:div>
      </w:divsChild>
    </w:div>
    <w:div w:id="1805125475">
      <w:marLeft w:val="0"/>
      <w:marRight w:val="0"/>
      <w:marTop w:val="0"/>
      <w:marBottom w:val="0"/>
      <w:divBdr>
        <w:top w:val="none" w:sz="0" w:space="0" w:color="auto"/>
        <w:left w:val="none" w:sz="0" w:space="0" w:color="auto"/>
        <w:bottom w:val="none" w:sz="0" w:space="0" w:color="auto"/>
        <w:right w:val="none" w:sz="0" w:space="0" w:color="auto"/>
      </w:divBdr>
      <w:divsChild>
        <w:div w:id="1805125445">
          <w:marLeft w:val="547"/>
          <w:marRight w:val="0"/>
          <w:marTop w:val="0"/>
          <w:marBottom w:val="0"/>
          <w:divBdr>
            <w:top w:val="none" w:sz="0" w:space="0" w:color="auto"/>
            <w:left w:val="none" w:sz="0" w:space="0" w:color="auto"/>
            <w:bottom w:val="none" w:sz="0" w:space="0" w:color="auto"/>
            <w:right w:val="none" w:sz="0" w:space="0" w:color="auto"/>
          </w:divBdr>
        </w:div>
      </w:divsChild>
    </w:div>
    <w:div w:id="1805125476">
      <w:marLeft w:val="0"/>
      <w:marRight w:val="0"/>
      <w:marTop w:val="0"/>
      <w:marBottom w:val="0"/>
      <w:divBdr>
        <w:top w:val="none" w:sz="0" w:space="0" w:color="auto"/>
        <w:left w:val="none" w:sz="0" w:space="0" w:color="auto"/>
        <w:bottom w:val="none" w:sz="0" w:space="0" w:color="auto"/>
        <w:right w:val="none" w:sz="0" w:space="0" w:color="auto"/>
      </w:divBdr>
      <w:divsChild>
        <w:div w:id="1805125448">
          <w:marLeft w:val="547"/>
          <w:marRight w:val="0"/>
          <w:marTop w:val="0"/>
          <w:marBottom w:val="0"/>
          <w:divBdr>
            <w:top w:val="none" w:sz="0" w:space="0" w:color="auto"/>
            <w:left w:val="none" w:sz="0" w:space="0" w:color="auto"/>
            <w:bottom w:val="none" w:sz="0" w:space="0" w:color="auto"/>
            <w:right w:val="none" w:sz="0" w:space="0" w:color="auto"/>
          </w:divBdr>
        </w:div>
      </w:divsChild>
    </w:div>
    <w:div w:id="1805125477">
      <w:marLeft w:val="0"/>
      <w:marRight w:val="0"/>
      <w:marTop w:val="0"/>
      <w:marBottom w:val="0"/>
      <w:divBdr>
        <w:top w:val="none" w:sz="0" w:space="0" w:color="auto"/>
        <w:left w:val="none" w:sz="0" w:space="0" w:color="auto"/>
        <w:bottom w:val="none" w:sz="0" w:space="0" w:color="auto"/>
        <w:right w:val="none" w:sz="0" w:space="0" w:color="auto"/>
      </w:divBdr>
      <w:divsChild>
        <w:div w:id="1805125470">
          <w:marLeft w:val="547"/>
          <w:marRight w:val="0"/>
          <w:marTop w:val="0"/>
          <w:marBottom w:val="0"/>
          <w:divBdr>
            <w:top w:val="none" w:sz="0" w:space="0" w:color="auto"/>
            <w:left w:val="none" w:sz="0" w:space="0" w:color="auto"/>
            <w:bottom w:val="none" w:sz="0" w:space="0" w:color="auto"/>
            <w:right w:val="none" w:sz="0" w:space="0" w:color="auto"/>
          </w:divBdr>
        </w:div>
      </w:divsChild>
    </w:div>
    <w:div w:id="1805125478">
      <w:marLeft w:val="0"/>
      <w:marRight w:val="0"/>
      <w:marTop w:val="0"/>
      <w:marBottom w:val="0"/>
      <w:divBdr>
        <w:top w:val="none" w:sz="0" w:space="0" w:color="auto"/>
        <w:left w:val="none" w:sz="0" w:space="0" w:color="auto"/>
        <w:bottom w:val="none" w:sz="0" w:space="0" w:color="auto"/>
        <w:right w:val="none" w:sz="0" w:space="0" w:color="auto"/>
      </w:divBdr>
      <w:divsChild>
        <w:div w:id="1805125474">
          <w:marLeft w:val="547"/>
          <w:marRight w:val="0"/>
          <w:marTop w:val="0"/>
          <w:marBottom w:val="0"/>
          <w:divBdr>
            <w:top w:val="none" w:sz="0" w:space="0" w:color="auto"/>
            <w:left w:val="none" w:sz="0" w:space="0" w:color="auto"/>
            <w:bottom w:val="none" w:sz="0" w:space="0" w:color="auto"/>
            <w:right w:val="none" w:sz="0" w:space="0" w:color="auto"/>
          </w:divBdr>
        </w:div>
      </w:divsChild>
    </w:div>
    <w:div w:id="1805125480">
      <w:marLeft w:val="0"/>
      <w:marRight w:val="0"/>
      <w:marTop w:val="0"/>
      <w:marBottom w:val="0"/>
      <w:divBdr>
        <w:top w:val="none" w:sz="0" w:space="0" w:color="auto"/>
        <w:left w:val="none" w:sz="0" w:space="0" w:color="auto"/>
        <w:bottom w:val="none" w:sz="0" w:space="0" w:color="auto"/>
        <w:right w:val="none" w:sz="0" w:space="0" w:color="auto"/>
      </w:divBdr>
    </w:div>
    <w:div w:id="1805125481">
      <w:marLeft w:val="0"/>
      <w:marRight w:val="0"/>
      <w:marTop w:val="0"/>
      <w:marBottom w:val="0"/>
      <w:divBdr>
        <w:top w:val="none" w:sz="0" w:space="0" w:color="auto"/>
        <w:left w:val="none" w:sz="0" w:space="0" w:color="auto"/>
        <w:bottom w:val="none" w:sz="0" w:space="0" w:color="auto"/>
        <w:right w:val="none" w:sz="0" w:space="0" w:color="auto"/>
      </w:divBdr>
    </w:div>
    <w:div w:id="1805125482">
      <w:marLeft w:val="0"/>
      <w:marRight w:val="0"/>
      <w:marTop w:val="0"/>
      <w:marBottom w:val="0"/>
      <w:divBdr>
        <w:top w:val="none" w:sz="0" w:space="0" w:color="auto"/>
        <w:left w:val="none" w:sz="0" w:space="0" w:color="auto"/>
        <w:bottom w:val="none" w:sz="0" w:space="0" w:color="auto"/>
        <w:right w:val="none" w:sz="0" w:space="0" w:color="auto"/>
      </w:divBdr>
    </w:div>
    <w:div w:id="1805125483">
      <w:marLeft w:val="0"/>
      <w:marRight w:val="0"/>
      <w:marTop w:val="0"/>
      <w:marBottom w:val="0"/>
      <w:divBdr>
        <w:top w:val="none" w:sz="0" w:space="0" w:color="auto"/>
        <w:left w:val="none" w:sz="0" w:space="0" w:color="auto"/>
        <w:bottom w:val="none" w:sz="0" w:space="0" w:color="auto"/>
        <w:right w:val="none" w:sz="0" w:space="0" w:color="auto"/>
      </w:divBdr>
    </w:div>
    <w:div w:id="1805125484">
      <w:marLeft w:val="0"/>
      <w:marRight w:val="0"/>
      <w:marTop w:val="0"/>
      <w:marBottom w:val="0"/>
      <w:divBdr>
        <w:top w:val="none" w:sz="0" w:space="0" w:color="auto"/>
        <w:left w:val="none" w:sz="0" w:space="0" w:color="auto"/>
        <w:bottom w:val="none" w:sz="0" w:space="0" w:color="auto"/>
        <w:right w:val="none" w:sz="0" w:space="0" w:color="auto"/>
      </w:divBdr>
    </w:div>
    <w:div w:id="1805125485">
      <w:marLeft w:val="0"/>
      <w:marRight w:val="0"/>
      <w:marTop w:val="0"/>
      <w:marBottom w:val="0"/>
      <w:divBdr>
        <w:top w:val="none" w:sz="0" w:space="0" w:color="auto"/>
        <w:left w:val="none" w:sz="0" w:space="0" w:color="auto"/>
        <w:bottom w:val="none" w:sz="0" w:space="0" w:color="auto"/>
        <w:right w:val="none" w:sz="0" w:space="0" w:color="auto"/>
      </w:divBdr>
    </w:div>
    <w:div w:id="1805125486">
      <w:marLeft w:val="0"/>
      <w:marRight w:val="0"/>
      <w:marTop w:val="0"/>
      <w:marBottom w:val="0"/>
      <w:divBdr>
        <w:top w:val="none" w:sz="0" w:space="0" w:color="auto"/>
        <w:left w:val="none" w:sz="0" w:space="0" w:color="auto"/>
        <w:bottom w:val="none" w:sz="0" w:space="0" w:color="auto"/>
        <w:right w:val="none" w:sz="0" w:space="0" w:color="auto"/>
      </w:divBdr>
    </w:div>
    <w:div w:id="1805125487">
      <w:marLeft w:val="0"/>
      <w:marRight w:val="0"/>
      <w:marTop w:val="0"/>
      <w:marBottom w:val="0"/>
      <w:divBdr>
        <w:top w:val="none" w:sz="0" w:space="0" w:color="auto"/>
        <w:left w:val="none" w:sz="0" w:space="0" w:color="auto"/>
        <w:bottom w:val="none" w:sz="0" w:space="0" w:color="auto"/>
        <w:right w:val="none" w:sz="0" w:space="0" w:color="auto"/>
      </w:divBdr>
    </w:div>
    <w:div w:id="1805125488">
      <w:marLeft w:val="0"/>
      <w:marRight w:val="0"/>
      <w:marTop w:val="0"/>
      <w:marBottom w:val="0"/>
      <w:divBdr>
        <w:top w:val="none" w:sz="0" w:space="0" w:color="auto"/>
        <w:left w:val="none" w:sz="0" w:space="0" w:color="auto"/>
        <w:bottom w:val="none" w:sz="0" w:space="0" w:color="auto"/>
        <w:right w:val="none" w:sz="0" w:space="0" w:color="auto"/>
      </w:divBdr>
    </w:div>
    <w:div w:id="180512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930</TotalTime>
  <Pages>9</Pages>
  <Words>10672</Words>
  <Characters>6084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subject/>
  <dc:creator>Diana Gigevičiūtė</dc:creator>
  <cp:keywords/>
  <dc:description/>
  <cp:lastModifiedBy>„Windows“ vartotojas</cp:lastModifiedBy>
  <cp:revision>23</cp:revision>
  <cp:lastPrinted>2017-10-31T12:22:00Z</cp:lastPrinted>
  <dcterms:created xsi:type="dcterms:W3CDTF">2017-08-24T10:30:00Z</dcterms:created>
  <dcterms:modified xsi:type="dcterms:W3CDTF">2017-10-31T12:25:00Z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y fmtid="{D5CDD505-2E9C-101B-9397-08002B2CF9AE}" pid="5" name="DmsCommChanPerm">
    <vt:lpwstr/>
  </property>
  <property fmtid="{D5CDD505-2E9C-101B-9397-08002B2CF9AE}" pid="6" name="DmsPermissionsConfid">
    <vt:lpwstr>0</vt:lpwstr>
  </property>
  <property fmtid="{D5CDD505-2E9C-101B-9397-08002B2CF9AE}" pid="7" name="o2cc8c89477e456eb48e61b1cb42a2c0">
    <vt:lpwstr/>
  </property>
  <property fmtid="{D5CDD505-2E9C-101B-9397-08002B2CF9AE}" pid="8" name="DmsPermissionsFlags">
    <vt:lpwstr>,SECFALSE,</vt:lpwstr>
  </property>
  <property fmtid="{D5CDD505-2E9C-101B-9397-08002B2CF9AE}" pid="9" name="DmsPermissionsUsers">
    <vt:lpwstr/>
  </property>
  <property fmtid="{D5CDD505-2E9C-101B-9397-08002B2CF9AE}" pid="10" name="DmsDocPrepListOrderNo">
    <vt:lpwstr>1</vt:lpwstr>
  </property>
</Properties>
</file>