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F6" w:rsidRDefault="008926F6" w:rsidP="008926F6">
      <w:pPr>
        <w:jc w:val="center"/>
        <w:textAlignment w:val="center"/>
        <w:rPr>
          <w:bCs/>
          <w:caps/>
          <w:color w:val="000000"/>
        </w:rPr>
      </w:pPr>
      <w:r>
        <w:rPr>
          <w:bCs/>
          <w:caps/>
          <w:color w:val="000000"/>
        </w:rPr>
        <w:t xml:space="preserve">                                                   </w:t>
      </w:r>
      <w:r w:rsidR="007D781C">
        <w:rPr>
          <w:bCs/>
          <w:caps/>
          <w:color w:val="000000"/>
        </w:rPr>
        <w:t xml:space="preserve">                     </w:t>
      </w:r>
      <w:r>
        <w:rPr>
          <w:bCs/>
          <w:caps/>
          <w:color w:val="000000"/>
        </w:rPr>
        <w:t>PATVIRTINTA</w:t>
      </w:r>
    </w:p>
    <w:p w:rsidR="008926F6" w:rsidRDefault="007D781C" w:rsidP="007D781C">
      <w:pPr>
        <w:textAlignment w:val="center"/>
        <w:rPr>
          <w:bCs/>
          <w:color w:val="000000"/>
        </w:rPr>
      </w:pPr>
      <w:r>
        <w:rPr>
          <w:bCs/>
          <w:color w:val="000000"/>
        </w:rPr>
        <w:t xml:space="preserve">                                                                                                       </w:t>
      </w:r>
      <w:r w:rsidR="00550F22">
        <w:rPr>
          <w:bCs/>
          <w:color w:val="000000"/>
        </w:rPr>
        <w:t>B</w:t>
      </w:r>
      <w:r w:rsidRPr="007D781C">
        <w:rPr>
          <w:bCs/>
          <w:color w:val="000000"/>
        </w:rPr>
        <w:t>endruomenė</w:t>
      </w:r>
      <w:r w:rsidR="00550F22">
        <w:rPr>
          <w:bCs/>
          <w:color w:val="000000"/>
        </w:rPr>
        <w:t>s</w:t>
      </w:r>
      <w:r w:rsidRPr="007D781C">
        <w:rPr>
          <w:bCs/>
          <w:color w:val="000000"/>
        </w:rPr>
        <w:t xml:space="preserve"> "</w:t>
      </w:r>
      <w:proofErr w:type="spellStart"/>
      <w:r w:rsidR="00550F22">
        <w:rPr>
          <w:bCs/>
          <w:color w:val="000000"/>
        </w:rPr>
        <w:t>Draudežeris</w:t>
      </w:r>
      <w:proofErr w:type="spellEnd"/>
      <w:r w:rsidRPr="007D781C">
        <w:rPr>
          <w:bCs/>
          <w:color w:val="000000"/>
        </w:rPr>
        <w:t>"</w:t>
      </w:r>
      <w:r w:rsidR="00301875">
        <w:rPr>
          <w:bCs/>
          <w:color w:val="000000"/>
        </w:rPr>
        <w:t xml:space="preserve"> </w:t>
      </w:r>
    </w:p>
    <w:p w:rsidR="008926F6" w:rsidRDefault="008926F6" w:rsidP="008926F6">
      <w:pPr>
        <w:jc w:val="center"/>
        <w:textAlignment w:val="center"/>
        <w:rPr>
          <w:bCs/>
          <w:color w:val="000000"/>
        </w:rPr>
      </w:pPr>
      <w:r>
        <w:rPr>
          <w:bCs/>
          <w:color w:val="000000"/>
        </w:rPr>
        <w:t xml:space="preserve">                                                                          </w:t>
      </w:r>
      <w:r w:rsidR="007D781C">
        <w:rPr>
          <w:bCs/>
          <w:color w:val="000000"/>
        </w:rPr>
        <w:t xml:space="preserve">      </w:t>
      </w:r>
      <w:r>
        <w:rPr>
          <w:bCs/>
          <w:color w:val="000000"/>
        </w:rPr>
        <w:t>pirminink</w:t>
      </w:r>
      <w:r w:rsidR="00A86DDF">
        <w:rPr>
          <w:bCs/>
          <w:color w:val="000000"/>
        </w:rPr>
        <w:t>ės</w:t>
      </w:r>
      <w:r>
        <w:rPr>
          <w:bCs/>
          <w:color w:val="000000"/>
        </w:rPr>
        <w:t xml:space="preserve">  20</w:t>
      </w:r>
      <w:r w:rsidR="00301875">
        <w:rPr>
          <w:bCs/>
          <w:color w:val="000000"/>
        </w:rPr>
        <w:t>2</w:t>
      </w:r>
      <w:r w:rsidR="007D781C">
        <w:rPr>
          <w:bCs/>
          <w:color w:val="000000"/>
        </w:rPr>
        <w:t>2</w:t>
      </w:r>
      <w:r>
        <w:rPr>
          <w:bCs/>
          <w:color w:val="000000"/>
        </w:rPr>
        <w:t xml:space="preserve"> m</w:t>
      </w:r>
      <w:r>
        <w:rPr>
          <w:bCs/>
          <w:color w:val="000000"/>
          <w:shd w:val="clear" w:color="auto" w:fill="FFFFFF"/>
        </w:rPr>
        <w:t>.</w:t>
      </w:r>
    </w:p>
    <w:p w:rsidR="008926F6" w:rsidRDefault="008926F6" w:rsidP="008926F6">
      <w:pPr>
        <w:textAlignment w:val="center"/>
        <w:rPr>
          <w:bCs/>
          <w:color w:val="000000"/>
        </w:rPr>
      </w:pPr>
      <w:r>
        <w:rPr>
          <w:bCs/>
          <w:color w:val="000000"/>
        </w:rPr>
        <w:t xml:space="preserve">                                                                            </w:t>
      </w:r>
      <w:r w:rsidR="007D781C">
        <w:rPr>
          <w:bCs/>
          <w:color w:val="000000"/>
        </w:rPr>
        <w:t xml:space="preserve">                           </w:t>
      </w:r>
      <w:r w:rsidR="00550F22">
        <w:rPr>
          <w:bCs/>
          <w:color w:val="000000"/>
          <w:shd w:val="clear" w:color="auto" w:fill="FFFFFF"/>
        </w:rPr>
        <w:t>birželio</w:t>
      </w:r>
      <w:r w:rsidR="00E617BC">
        <w:rPr>
          <w:bCs/>
          <w:color w:val="000000"/>
          <w:shd w:val="clear" w:color="auto" w:fill="FFFFFF"/>
        </w:rPr>
        <w:t xml:space="preserve"> </w:t>
      </w:r>
      <w:r w:rsidR="007D781C">
        <w:rPr>
          <w:bCs/>
          <w:color w:val="000000"/>
          <w:shd w:val="clear" w:color="auto" w:fill="FFFFFF"/>
        </w:rPr>
        <w:t>1</w:t>
      </w:r>
      <w:r w:rsidR="00550F22">
        <w:rPr>
          <w:bCs/>
          <w:color w:val="000000"/>
          <w:shd w:val="clear" w:color="auto" w:fill="FFFFFF"/>
        </w:rPr>
        <w:t>2</w:t>
      </w:r>
      <w:r>
        <w:rPr>
          <w:bCs/>
          <w:color w:val="000000"/>
          <w:shd w:val="clear" w:color="auto" w:fill="FFFFFF"/>
        </w:rPr>
        <w:t xml:space="preserve"> d</w:t>
      </w:r>
      <w:r>
        <w:rPr>
          <w:bCs/>
          <w:color w:val="000000"/>
        </w:rPr>
        <w:t>. įsakymu</w:t>
      </w:r>
      <w:r>
        <w:rPr>
          <w:bCs/>
          <w:color w:val="000000"/>
          <w:shd w:val="clear" w:color="auto" w:fill="FFFFFF"/>
        </w:rPr>
        <w:t xml:space="preserve"> Nr.</w:t>
      </w:r>
      <w:r>
        <w:rPr>
          <w:bCs/>
          <w:color w:val="000000"/>
        </w:rPr>
        <w:t xml:space="preserve"> VP-1                                                                                   </w:t>
      </w:r>
    </w:p>
    <w:p w:rsidR="003B7BAB" w:rsidRPr="00A655F6" w:rsidRDefault="003B7BAB" w:rsidP="001F650D">
      <w:pPr>
        <w:jc w:val="right"/>
        <w:rPr>
          <w:bCs/>
        </w:rPr>
      </w:pPr>
    </w:p>
    <w:p w:rsidR="003B7BAB" w:rsidRPr="001A4E0A" w:rsidRDefault="008926F6" w:rsidP="001A4E0A">
      <w:pPr>
        <w:pStyle w:val="CentrBold"/>
        <w:spacing w:line="240" w:lineRule="auto"/>
        <w:rPr>
          <w:color w:val="auto"/>
          <w:sz w:val="24"/>
          <w:szCs w:val="24"/>
        </w:rPr>
      </w:pPr>
      <w:r>
        <w:rPr>
          <w:color w:val="auto"/>
          <w:sz w:val="24"/>
          <w:szCs w:val="24"/>
        </w:rPr>
        <w:t xml:space="preserve">BENDRUOMENĖS </w:t>
      </w:r>
      <w:r w:rsidR="007D781C">
        <w:rPr>
          <w:color w:val="auto"/>
          <w:sz w:val="24"/>
          <w:szCs w:val="24"/>
        </w:rPr>
        <w:t>„</w:t>
      </w:r>
      <w:r w:rsidR="00550F22">
        <w:rPr>
          <w:color w:val="auto"/>
          <w:sz w:val="24"/>
          <w:szCs w:val="24"/>
        </w:rPr>
        <w:t>DRAUDEŽERIS</w:t>
      </w:r>
      <w:r w:rsidR="007D781C">
        <w:rPr>
          <w:color w:val="auto"/>
          <w:sz w:val="24"/>
          <w:szCs w:val="24"/>
        </w:rPr>
        <w:t xml:space="preserve">“ </w:t>
      </w:r>
      <w:r w:rsidR="00153C3A" w:rsidRPr="001A4E0A">
        <w:rPr>
          <w:color w:val="auto"/>
          <w:sz w:val="24"/>
          <w:szCs w:val="24"/>
        </w:rPr>
        <w:t xml:space="preserve">VIEŠŲJŲ PIRKIMŲ organizavimo </w:t>
      </w:r>
      <w:r w:rsidR="00575843" w:rsidRPr="001A4E0A">
        <w:rPr>
          <w:color w:val="auto"/>
          <w:sz w:val="24"/>
          <w:szCs w:val="24"/>
        </w:rPr>
        <w:t>TVARKA</w:t>
      </w:r>
    </w:p>
    <w:p w:rsidR="001A4E0A" w:rsidRPr="001A4E0A" w:rsidRDefault="001A4E0A" w:rsidP="001A4E0A">
      <w:pPr>
        <w:jc w:val="center"/>
        <w:rPr>
          <w:b/>
        </w:rPr>
      </w:pPr>
    </w:p>
    <w:p w:rsidR="005D135A" w:rsidRPr="00550F22" w:rsidRDefault="005D135A" w:rsidP="00550F22">
      <w:pPr>
        <w:pStyle w:val="Sraopastraipa"/>
        <w:numPr>
          <w:ilvl w:val="0"/>
          <w:numId w:val="31"/>
        </w:numPr>
        <w:jc w:val="center"/>
        <w:rPr>
          <w:b/>
        </w:rPr>
      </w:pPr>
      <w:r w:rsidRPr="00550F22">
        <w:rPr>
          <w:b/>
        </w:rPr>
        <w:t>BENDROSIOS NUOSTATOS</w:t>
      </w:r>
    </w:p>
    <w:p w:rsidR="00550F22" w:rsidRPr="00550F22" w:rsidRDefault="00550F22" w:rsidP="00550F22">
      <w:pPr>
        <w:pStyle w:val="Sraopastraipa"/>
        <w:ind w:left="1080"/>
        <w:rPr>
          <w:b/>
        </w:rPr>
      </w:pPr>
      <w:bookmarkStart w:id="0" w:name="_GoBack"/>
      <w:bookmarkEnd w:id="0"/>
    </w:p>
    <w:p w:rsidR="002E13B6" w:rsidRPr="001A4E0A" w:rsidRDefault="00550F22" w:rsidP="007D781C">
      <w:pPr>
        <w:pStyle w:val="Pagrindinistekstas10"/>
        <w:ind w:firstLine="720"/>
        <w:rPr>
          <w:color w:val="auto"/>
          <w:spacing w:val="-4"/>
          <w:sz w:val="24"/>
          <w:szCs w:val="24"/>
        </w:rPr>
      </w:pPr>
      <w:r>
        <w:rPr>
          <w:color w:val="auto"/>
          <w:spacing w:val="-4"/>
          <w:sz w:val="24"/>
          <w:szCs w:val="24"/>
        </w:rPr>
        <w:t>B</w:t>
      </w:r>
      <w:r w:rsidR="007D781C" w:rsidRPr="007D781C">
        <w:rPr>
          <w:color w:val="auto"/>
          <w:spacing w:val="-4"/>
          <w:sz w:val="24"/>
          <w:szCs w:val="24"/>
        </w:rPr>
        <w:t>endruomenė "</w:t>
      </w:r>
      <w:proofErr w:type="spellStart"/>
      <w:r>
        <w:rPr>
          <w:color w:val="auto"/>
          <w:spacing w:val="-4"/>
          <w:sz w:val="24"/>
          <w:szCs w:val="24"/>
        </w:rPr>
        <w:t>Draudežeris</w:t>
      </w:r>
      <w:proofErr w:type="spellEnd"/>
      <w:r w:rsidR="007D781C" w:rsidRPr="007D781C">
        <w:rPr>
          <w:color w:val="auto"/>
          <w:spacing w:val="-4"/>
          <w:sz w:val="24"/>
          <w:szCs w:val="24"/>
        </w:rPr>
        <w:t xml:space="preserve">" </w:t>
      </w:r>
      <w:r w:rsidR="00A7416D" w:rsidRPr="001A4E0A">
        <w:rPr>
          <w:color w:val="auto"/>
          <w:spacing w:val="-4"/>
          <w:sz w:val="24"/>
          <w:szCs w:val="24"/>
        </w:rPr>
        <w:t xml:space="preserve">(toliau </w:t>
      </w:r>
      <w:r w:rsidR="008926F6">
        <w:rPr>
          <w:color w:val="auto"/>
          <w:spacing w:val="-4"/>
          <w:sz w:val="24"/>
          <w:szCs w:val="24"/>
        </w:rPr>
        <w:t>Bendruomenė</w:t>
      </w:r>
      <w:r w:rsidR="00A7416D" w:rsidRPr="001A4E0A">
        <w:rPr>
          <w:color w:val="auto"/>
          <w:spacing w:val="-4"/>
          <w:sz w:val="24"/>
          <w:szCs w:val="24"/>
        </w:rPr>
        <w:t xml:space="preserve">) </w:t>
      </w:r>
      <w:r w:rsidR="002E13B6" w:rsidRPr="001A4E0A">
        <w:rPr>
          <w:color w:val="auto"/>
          <w:spacing w:val="-4"/>
          <w:sz w:val="24"/>
          <w:szCs w:val="24"/>
        </w:rPr>
        <w:t>viešuosius pirkimus vykdo</w:t>
      </w:r>
      <w:r w:rsidR="003818D4">
        <w:rPr>
          <w:color w:val="auto"/>
          <w:spacing w:val="-4"/>
          <w:sz w:val="24"/>
          <w:szCs w:val="24"/>
        </w:rPr>
        <w:t>,</w:t>
      </w:r>
      <w:r w:rsidR="002E13B6" w:rsidRPr="001A4E0A">
        <w:rPr>
          <w:color w:val="auto"/>
          <w:spacing w:val="-4"/>
          <w:sz w:val="24"/>
          <w:szCs w:val="24"/>
        </w:rPr>
        <w:t xml:space="preserve"> </w:t>
      </w:r>
      <w:r w:rsidR="002E13B6" w:rsidRPr="003A252D">
        <w:rPr>
          <w:color w:val="auto"/>
          <w:spacing w:val="-4"/>
          <w:sz w:val="24"/>
          <w:szCs w:val="24"/>
        </w:rPr>
        <w:t>vadovau</w:t>
      </w:r>
      <w:r w:rsidR="001564FD" w:rsidRPr="003A252D">
        <w:rPr>
          <w:color w:val="auto"/>
          <w:spacing w:val="-4"/>
          <w:sz w:val="24"/>
          <w:szCs w:val="24"/>
        </w:rPr>
        <w:t>damasi</w:t>
      </w:r>
      <w:r w:rsidR="002E13B6" w:rsidRPr="003A252D">
        <w:rPr>
          <w:color w:val="auto"/>
          <w:spacing w:val="-4"/>
          <w:sz w:val="24"/>
          <w:szCs w:val="24"/>
        </w:rPr>
        <w:t xml:space="preserve"> </w:t>
      </w:r>
      <w:r w:rsidR="002E13B6" w:rsidRPr="001A4E0A">
        <w:rPr>
          <w:color w:val="auto"/>
          <w:spacing w:val="-4"/>
          <w:sz w:val="24"/>
          <w:szCs w:val="24"/>
        </w:rPr>
        <w:t xml:space="preserve">Lietuvos Respublikos viešųjų pirkimų įstatymu su vėlesniais jo pakeitimais (toliau – Viešųjų pirkimų įstatymas), Viešųjų pirkimų tarnybos direktoriaus 2017 m. birželio 28 d. įsakymu Nr. 1S-97 </w:t>
      </w:r>
      <w:r w:rsidR="00830ADF" w:rsidRPr="001A4E0A">
        <w:rPr>
          <w:color w:val="auto"/>
          <w:spacing w:val="-4"/>
          <w:sz w:val="24"/>
          <w:szCs w:val="24"/>
        </w:rPr>
        <w:t>patvirtintu</w:t>
      </w:r>
      <w:r w:rsidR="002E13B6" w:rsidRPr="001A4E0A">
        <w:rPr>
          <w:color w:val="auto"/>
          <w:spacing w:val="-4"/>
          <w:sz w:val="24"/>
          <w:szCs w:val="24"/>
        </w:rPr>
        <w:t xml:space="preserve"> Mažos vertės pirkimų tvarkos aprašu (toliau – Aprašas) su vėlesniais </w:t>
      </w:r>
      <w:r w:rsidR="002E13B6" w:rsidRPr="003A252D">
        <w:rPr>
          <w:color w:val="auto"/>
          <w:spacing w:val="-4"/>
          <w:sz w:val="24"/>
          <w:szCs w:val="24"/>
        </w:rPr>
        <w:t>j</w:t>
      </w:r>
      <w:r w:rsidR="001564FD" w:rsidRPr="003A252D">
        <w:rPr>
          <w:color w:val="auto"/>
          <w:spacing w:val="-4"/>
          <w:sz w:val="24"/>
          <w:szCs w:val="24"/>
        </w:rPr>
        <w:t>o</w:t>
      </w:r>
      <w:r w:rsidR="002E13B6" w:rsidRPr="001A4E0A">
        <w:rPr>
          <w:color w:val="auto"/>
          <w:spacing w:val="-4"/>
          <w:sz w:val="24"/>
          <w:szCs w:val="24"/>
        </w:rPr>
        <w:t xml:space="preserve"> pakeitimais, </w:t>
      </w:r>
      <w:r w:rsidR="00A7416D" w:rsidRPr="001A4E0A">
        <w:rPr>
          <w:color w:val="auto"/>
          <w:spacing w:val="-4"/>
          <w:sz w:val="24"/>
          <w:szCs w:val="24"/>
        </w:rPr>
        <w:t xml:space="preserve">šia VVG viešųjų </w:t>
      </w:r>
      <w:r w:rsidR="009839D3" w:rsidRPr="001A4E0A">
        <w:rPr>
          <w:color w:val="auto"/>
          <w:spacing w:val="-4"/>
          <w:sz w:val="24"/>
          <w:szCs w:val="24"/>
        </w:rPr>
        <w:t>pirkimų organizavimo tvarka (toliau – Tvarka)</w:t>
      </w:r>
      <w:r w:rsidR="001564FD">
        <w:rPr>
          <w:color w:val="auto"/>
          <w:spacing w:val="-4"/>
          <w:sz w:val="24"/>
          <w:szCs w:val="24"/>
        </w:rPr>
        <w:t>,</w:t>
      </w:r>
      <w:r w:rsidR="009839D3" w:rsidRPr="001A4E0A">
        <w:rPr>
          <w:color w:val="auto"/>
          <w:spacing w:val="-4"/>
          <w:sz w:val="24"/>
          <w:szCs w:val="24"/>
        </w:rPr>
        <w:t xml:space="preserve"> </w:t>
      </w:r>
      <w:r w:rsidR="002E13B6" w:rsidRPr="001A4E0A">
        <w:rPr>
          <w:color w:val="auto"/>
          <w:spacing w:val="-4"/>
          <w:sz w:val="24"/>
          <w:szCs w:val="24"/>
        </w:rPr>
        <w:t>kitais viešuosius pirkimus (toliau – pirkimai) regla</w:t>
      </w:r>
      <w:r w:rsidR="0059146C" w:rsidRPr="001A4E0A">
        <w:rPr>
          <w:color w:val="auto"/>
          <w:spacing w:val="-4"/>
          <w:sz w:val="24"/>
          <w:szCs w:val="24"/>
        </w:rPr>
        <w:t xml:space="preserve">mentuojančiais teisės aktais bei </w:t>
      </w:r>
      <w:r w:rsidR="002E13B6" w:rsidRPr="001A4E0A">
        <w:rPr>
          <w:color w:val="auto"/>
          <w:spacing w:val="-4"/>
          <w:sz w:val="24"/>
          <w:szCs w:val="24"/>
        </w:rPr>
        <w:t>vidaus dokumentais.</w:t>
      </w:r>
    </w:p>
    <w:p w:rsidR="00153C3A" w:rsidRDefault="00114D4B" w:rsidP="00141D50">
      <w:pPr>
        <w:pStyle w:val="Pagrindinistekstas1"/>
        <w:numPr>
          <w:ilvl w:val="0"/>
          <w:numId w:val="30"/>
        </w:numPr>
        <w:spacing w:line="240" w:lineRule="auto"/>
        <w:rPr>
          <w:color w:val="auto"/>
          <w:sz w:val="24"/>
          <w:szCs w:val="24"/>
        </w:rPr>
      </w:pPr>
      <w:r w:rsidRPr="001A4E0A">
        <w:rPr>
          <w:color w:val="auto"/>
          <w:sz w:val="24"/>
          <w:szCs w:val="24"/>
        </w:rPr>
        <w:t>Vartojamos sąvokos:</w:t>
      </w:r>
    </w:p>
    <w:p w:rsidR="00141D50" w:rsidRDefault="00141D50" w:rsidP="00141D50">
      <w:pPr>
        <w:tabs>
          <w:tab w:val="left" w:pos="720"/>
          <w:tab w:val="left" w:pos="1080"/>
        </w:tabs>
        <w:suppressAutoHyphens/>
        <w:jc w:val="both"/>
        <w:textAlignment w:val="center"/>
      </w:pPr>
      <w:r>
        <w:rPr>
          <w:b/>
        </w:rPr>
        <w:tab/>
      </w:r>
      <w:r w:rsidR="00200590" w:rsidRPr="001564FD">
        <w:t>1.1.</w:t>
      </w:r>
      <w:r w:rsidR="00200590">
        <w:rPr>
          <w:b/>
        </w:rPr>
        <w:t xml:space="preserve"> </w:t>
      </w:r>
      <w:r w:rsidR="00C27C20" w:rsidRPr="00200590">
        <w:rPr>
          <w:b/>
        </w:rPr>
        <w:t>mažos vertės pirkimas</w:t>
      </w:r>
      <w:r w:rsidR="00C27C20">
        <w:t xml:space="preserve"> – tai:</w:t>
      </w:r>
    </w:p>
    <w:p w:rsidR="00C27C20" w:rsidRDefault="00141D50" w:rsidP="00141D50">
      <w:pPr>
        <w:tabs>
          <w:tab w:val="left" w:pos="720"/>
          <w:tab w:val="left" w:pos="1080"/>
        </w:tabs>
        <w:suppressAutoHyphens/>
        <w:jc w:val="both"/>
        <w:textAlignment w:val="center"/>
      </w:pPr>
      <w:r>
        <w:tab/>
      </w:r>
      <w:r w:rsidR="00C27C20">
        <w:t xml:space="preserve">1.1.1. supaprastintas pirkimas, kai prekių ar paslaugų pirkimo numatoma vertė yra mažesnė kaip 58 000 </w:t>
      </w:r>
      <w:proofErr w:type="spellStart"/>
      <w:r w:rsidR="00C27C20">
        <w:t>Eur</w:t>
      </w:r>
      <w:proofErr w:type="spellEnd"/>
      <w:r w:rsidR="00C27C20">
        <w:t xml:space="preserve"> (penkiasdešimt aštuoni tūkstančiai eurų) be pridėtinės vertės mokesčio (toliau – PVM), o darbų pirkimo numatoma vertė mažesnė kaip 145 000 </w:t>
      </w:r>
      <w:proofErr w:type="spellStart"/>
      <w:r w:rsidR="00C27C20">
        <w:t>Eur</w:t>
      </w:r>
      <w:proofErr w:type="spellEnd"/>
      <w:r w:rsidR="00C27C20">
        <w:t xml:space="preserve"> (šimtas keturiasdešimt penki tūkstančiai eurų) be PVM;</w:t>
      </w:r>
    </w:p>
    <w:p w:rsidR="00C27C20" w:rsidRPr="00C27C20" w:rsidRDefault="00141D50" w:rsidP="00141D50">
      <w:pPr>
        <w:tabs>
          <w:tab w:val="left" w:pos="720"/>
          <w:tab w:val="left" w:pos="1080"/>
        </w:tabs>
        <w:suppressAutoHyphens/>
        <w:jc w:val="both"/>
        <w:textAlignment w:val="center"/>
      </w:pPr>
      <w:r>
        <w:tab/>
      </w:r>
      <w:r w:rsidR="00C27C20">
        <w:t>1.1.2. supaprastintas pirkimas, atliekamas toms atskiroms pirkimo dalims, kurių bendra vertė yra mažesnė kaip 58</w:t>
      </w:r>
      <w:r w:rsidR="001564FD">
        <w:t xml:space="preserve"> </w:t>
      </w:r>
      <w:r w:rsidR="00C27C20">
        <w:t xml:space="preserve">000 </w:t>
      </w:r>
      <w:proofErr w:type="spellStart"/>
      <w:r w:rsidR="00C27C20">
        <w:t>Eur</w:t>
      </w:r>
      <w:proofErr w:type="spellEnd"/>
      <w:r w:rsidR="00C27C20">
        <w:t xml:space="preserve"> (penkiasdešimt aštuoni tūkstančiai eurų) be PVM to paties tipo prekių ar paslaugų  sutarčių vertės, o perkant darbus – mažesnė kaip 145</w:t>
      </w:r>
      <w:r w:rsidR="001564FD">
        <w:t xml:space="preserve"> </w:t>
      </w:r>
      <w:r w:rsidR="00C27C20">
        <w:t xml:space="preserve">000 </w:t>
      </w:r>
      <w:proofErr w:type="spellStart"/>
      <w:r w:rsidR="00C27C20">
        <w:t>Eur</w:t>
      </w:r>
      <w:proofErr w:type="spellEnd"/>
      <w:r w:rsidR="00C27C20">
        <w:t xml:space="preserve"> (šimtas keturiasdešimt penki tūkstančiai eurų) </w:t>
      </w:r>
      <w:r w:rsidR="001564FD">
        <w:t>be PVM.</w:t>
      </w:r>
      <w:r w:rsidR="00C27C20">
        <w:t xml:space="preserve"> Jeigu numatoma pirkimo vertė </w:t>
      </w:r>
      <w:r w:rsidR="00C27C20" w:rsidRPr="00C27C20">
        <w:rPr>
          <w:w w:val="0"/>
        </w:rPr>
        <w:t xml:space="preserve">yra lygi </w:t>
      </w:r>
      <w:r w:rsidR="00C27C20">
        <w:t>tarptautinio pirkimo vertės ribai</w:t>
      </w:r>
      <w:r w:rsidR="00C27C20" w:rsidRPr="00C27C20">
        <w:rPr>
          <w:w w:val="0"/>
        </w:rPr>
        <w:t xml:space="preserve"> arba ją viršija, </w:t>
      </w:r>
      <w:r w:rsidR="00C27C20">
        <w:t>perkančioji organizacija užtikrina, kad bendra dalių vertė, atliekant mažos vertės ir kitų supaprastintų pirkimų procedūras, būtų ne didesnė kaip 20 procentų bendros visų pirkimo dalių vertės;</w:t>
      </w:r>
    </w:p>
    <w:p w:rsidR="008E5EF5" w:rsidRPr="001A4E0A" w:rsidRDefault="00C27C20" w:rsidP="00141D50">
      <w:pPr>
        <w:pStyle w:val="Pagrindinistekstas1"/>
        <w:tabs>
          <w:tab w:val="left" w:pos="851"/>
        </w:tabs>
        <w:spacing w:line="240" w:lineRule="auto"/>
        <w:ind w:firstLine="720"/>
        <w:rPr>
          <w:color w:val="auto"/>
          <w:sz w:val="24"/>
          <w:szCs w:val="24"/>
        </w:rPr>
      </w:pPr>
      <w:r>
        <w:rPr>
          <w:bCs/>
          <w:color w:val="auto"/>
          <w:sz w:val="24"/>
          <w:szCs w:val="24"/>
        </w:rPr>
        <w:t>1.2</w:t>
      </w:r>
      <w:r w:rsidR="00153C3A" w:rsidRPr="001A4E0A">
        <w:rPr>
          <w:bCs/>
          <w:color w:val="auto"/>
          <w:sz w:val="24"/>
          <w:szCs w:val="24"/>
        </w:rPr>
        <w:t>.</w:t>
      </w:r>
      <w:r w:rsidR="00F63F17" w:rsidRPr="001A4E0A">
        <w:rPr>
          <w:b/>
          <w:bCs/>
          <w:color w:val="auto"/>
          <w:sz w:val="24"/>
          <w:szCs w:val="24"/>
        </w:rPr>
        <w:t xml:space="preserve"> </w:t>
      </w:r>
      <w:r w:rsidR="00DA7300" w:rsidRPr="001A4E0A">
        <w:rPr>
          <w:b/>
          <w:color w:val="auto"/>
          <w:sz w:val="24"/>
          <w:szCs w:val="24"/>
        </w:rPr>
        <w:t>Pirkimų organizatorius</w:t>
      </w:r>
      <w:r w:rsidR="00A7416D" w:rsidRPr="001A4E0A">
        <w:rPr>
          <w:color w:val="auto"/>
          <w:sz w:val="24"/>
          <w:szCs w:val="24"/>
        </w:rPr>
        <w:t xml:space="preserve"> – </w:t>
      </w:r>
      <w:r w:rsidR="008926F6">
        <w:rPr>
          <w:color w:val="auto"/>
          <w:spacing w:val="-4"/>
          <w:sz w:val="24"/>
          <w:szCs w:val="24"/>
        </w:rPr>
        <w:t>Bendruomenė</w:t>
      </w:r>
      <w:r w:rsidR="008926F6">
        <w:rPr>
          <w:color w:val="auto"/>
          <w:sz w:val="24"/>
          <w:szCs w:val="24"/>
        </w:rPr>
        <w:t xml:space="preserve">s </w:t>
      </w:r>
      <w:r w:rsidR="00A7416D" w:rsidRPr="001A4E0A">
        <w:rPr>
          <w:color w:val="auto"/>
          <w:sz w:val="24"/>
          <w:szCs w:val="24"/>
        </w:rPr>
        <w:t>pirmininko</w:t>
      </w:r>
      <w:r w:rsidR="001F650D" w:rsidRPr="001A4E0A">
        <w:rPr>
          <w:color w:val="auto"/>
          <w:sz w:val="24"/>
          <w:szCs w:val="24"/>
        </w:rPr>
        <w:t xml:space="preserve"> ar</w:t>
      </w:r>
      <w:r w:rsidR="00DA7300" w:rsidRPr="001A4E0A">
        <w:rPr>
          <w:color w:val="auto"/>
          <w:sz w:val="24"/>
          <w:szCs w:val="24"/>
        </w:rPr>
        <w:t xml:space="preserve"> jo įgaliotojo asmens paskirtas</w:t>
      </w:r>
      <w:r w:rsidR="001564FD">
        <w:rPr>
          <w:i/>
          <w:iCs/>
          <w:color w:val="auto"/>
          <w:sz w:val="24"/>
          <w:szCs w:val="24"/>
        </w:rPr>
        <w:t xml:space="preserve"> </w:t>
      </w:r>
      <w:r w:rsidR="00DA7300" w:rsidRPr="001A4E0A">
        <w:rPr>
          <w:color w:val="auto"/>
          <w:sz w:val="24"/>
          <w:szCs w:val="24"/>
        </w:rPr>
        <w:t>darbuotojas, ku</w:t>
      </w:r>
      <w:r w:rsidR="001F650D" w:rsidRPr="001A4E0A">
        <w:rPr>
          <w:color w:val="auto"/>
          <w:sz w:val="24"/>
          <w:szCs w:val="24"/>
        </w:rPr>
        <w:t xml:space="preserve">ris </w:t>
      </w:r>
      <w:r w:rsidR="00CD603B" w:rsidRPr="00613661">
        <w:rPr>
          <w:sz w:val="24"/>
          <w:szCs w:val="24"/>
        </w:rPr>
        <w:t>vykdo mažos vertės pirkimų procedūras</w:t>
      </w:r>
      <w:r w:rsidR="001564FD">
        <w:rPr>
          <w:sz w:val="24"/>
          <w:szCs w:val="24"/>
        </w:rPr>
        <w:t>,</w:t>
      </w:r>
      <w:r w:rsidR="00CD603B" w:rsidRPr="00613661">
        <w:rPr>
          <w:sz w:val="24"/>
          <w:szCs w:val="24"/>
        </w:rPr>
        <w:t xml:space="preserve"> </w:t>
      </w:r>
      <w:r w:rsidR="00CD603B">
        <w:rPr>
          <w:sz w:val="24"/>
          <w:szCs w:val="24"/>
        </w:rPr>
        <w:t xml:space="preserve">vadovaudamasis </w:t>
      </w:r>
      <w:r w:rsidR="008E5EF5" w:rsidRPr="003A252D">
        <w:rPr>
          <w:color w:val="auto"/>
          <w:sz w:val="24"/>
          <w:szCs w:val="24"/>
        </w:rPr>
        <w:t>A</w:t>
      </w:r>
      <w:r w:rsidR="00CD603B" w:rsidRPr="003A252D">
        <w:rPr>
          <w:color w:val="auto"/>
          <w:sz w:val="24"/>
          <w:szCs w:val="24"/>
        </w:rPr>
        <w:t>praš</w:t>
      </w:r>
      <w:r w:rsidR="00A94065" w:rsidRPr="003A252D">
        <w:rPr>
          <w:color w:val="auto"/>
          <w:sz w:val="24"/>
          <w:szCs w:val="24"/>
        </w:rPr>
        <w:t>o</w:t>
      </w:r>
      <w:r w:rsidR="00CD603B" w:rsidRPr="00347E29">
        <w:rPr>
          <w:sz w:val="24"/>
          <w:szCs w:val="24"/>
        </w:rPr>
        <w:t xml:space="preserve"> </w:t>
      </w:r>
      <w:r w:rsidR="00CD603B">
        <w:rPr>
          <w:sz w:val="24"/>
          <w:szCs w:val="24"/>
        </w:rPr>
        <w:t>nustatytais atvejais ir tvarka</w:t>
      </w:r>
      <w:r w:rsidR="00DA7300" w:rsidRPr="001A4E0A">
        <w:rPr>
          <w:color w:val="auto"/>
          <w:sz w:val="24"/>
          <w:szCs w:val="24"/>
        </w:rPr>
        <w:t xml:space="preserve">, kai tokiems pirkimams atlikti nesudaroma viešojo pirkimo komisija. </w:t>
      </w:r>
    </w:p>
    <w:p w:rsidR="00741E1D" w:rsidRPr="001A4E0A" w:rsidRDefault="00C27C20" w:rsidP="00141D50">
      <w:pPr>
        <w:pStyle w:val="Pagrindinistekstas1"/>
        <w:spacing w:line="240" w:lineRule="auto"/>
        <w:ind w:firstLine="720"/>
        <w:rPr>
          <w:color w:val="auto"/>
          <w:sz w:val="24"/>
          <w:szCs w:val="24"/>
        </w:rPr>
      </w:pPr>
      <w:r>
        <w:rPr>
          <w:color w:val="auto"/>
          <w:sz w:val="24"/>
          <w:szCs w:val="24"/>
        </w:rPr>
        <w:t>1.3</w:t>
      </w:r>
      <w:r w:rsidR="00365C37" w:rsidRPr="001A4E0A">
        <w:rPr>
          <w:color w:val="auto"/>
          <w:sz w:val="24"/>
          <w:szCs w:val="24"/>
        </w:rPr>
        <w:t xml:space="preserve">. </w:t>
      </w:r>
      <w:r w:rsidR="00DA7300" w:rsidRPr="001A4E0A">
        <w:rPr>
          <w:b/>
          <w:color w:val="auto"/>
          <w:sz w:val="24"/>
          <w:szCs w:val="24"/>
        </w:rPr>
        <w:t>Viešojo pirkimo komisija</w:t>
      </w:r>
      <w:r w:rsidR="00DA7300" w:rsidRPr="001A4E0A">
        <w:rPr>
          <w:color w:val="auto"/>
          <w:sz w:val="24"/>
          <w:szCs w:val="24"/>
        </w:rPr>
        <w:t xml:space="preserve"> (toliau – Komisija) – </w:t>
      </w:r>
      <w:r w:rsidR="008926F6">
        <w:rPr>
          <w:color w:val="auto"/>
          <w:spacing w:val="-4"/>
          <w:sz w:val="24"/>
          <w:szCs w:val="24"/>
        </w:rPr>
        <w:t>Bendruomenės</w:t>
      </w:r>
      <w:r w:rsidR="00A7416D" w:rsidRPr="001A4E0A">
        <w:rPr>
          <w:color w:val="auto"/>
          <w:sz w:val="24"/>
          <w:szCs w:val="24"/>
        </w:rPr>
        <w:t xml:space="preserve"> pirmininko</w:t>
      </w:r>
      <w:r w:rsidR="001F650D" w:rsidRPr="001A4E0A">
        <w:rPr>
          <w:color w:val="auto"/>
          <w:sz w:val="24"/>
          <w:szCs w:val="24"/>
        </w:rPr>
        <w:t xml:space="preserve"> ar jo </w:t>
      </w:r>
      <w:r w:rsidR="0072428A" w:rsidRPr="001A4E0A">
        <w:rPr>
          <w:color w:val="auto"/>
          <w:sz w:val="24"/>
          <w:szCs w:val="24"/>
        </w:rPr>
        <w:t>įgalioto asmens</w:t>
      </w:r>
      <w:r w:rsidR="00DA7300" w:rsidRPr="001A4E0A">
        <w:rPr>
          <w:color w:val="auto"/>
          <w:sz w:val="24"/>
          <w:szCs w:val="24"/>
        </w:rPr>
        <w:t xml:space="preserve">, vadovaujantis Viešųjų pirkimų įstatymo 19 straipsniu, sudaryta Komisija, kuri Aprašo nustatyta tvarka organizuoja ir atlieka pirkimus. </w:t>
      </w:r>
    </w:p>
    <w:p w:rsidR="0095294F" w:rsidRPr="001A4E0A" w:rsidRDefault="00153C3A" w:rsidP="00141D50">
      <w:pPr>
        <w:tabs>
          <w:tab w:val="left" w:pos="284"/>
        </w:tabs>
        <w:suppressAutoHyphens/>
        <w:ind w:firstLine="720"/>
        <w:jc w:val="both"/>
        <w:textAlignment w:val="center"/>
      </w:pPr>
      <w:r w:rsidRPr="001A4E0A">
        <w:rPr>
          <w:bCs/>
        </w:rPr>
        <w:t>1.</w:t>
      </w:r>
      <w:r w:rsidR="00C27C20">
        <w:rPr>
          <w:bCs/>
        </w:rPr>
        <w:t>4</w:t>
      </w:r>
      <w:r w:rsidRPr="001A4E0A">
        <w:rPr>
          <w:bCs/>
        </w:rPr>
        <w:t>.</w:t>
      </w:r>
      <w:r w:rsidRPr="001A4E0A">
        <w:rPr>
          <w:b/>
          <w:bCs/>
        </w:rPr>
        <w:t xml:space="preserve"> </w:t>
      </w:r>
      <w:r w:rsidR="0095294F" w:rsidRPr="001A4E0A">
        <w:rPr>
          <w:b/>
        </w:rPr>
        <w:t xml:space="preserve">Skelbiama apklausa </w:t>
      </w:r>
      <w:r w:rsidR="0095294F" w:rsidRPr="001A4E0A">
        <w:t>– pirkimo būdas, kai perkančioji organizacija apie atliekamą pirkimą paskelbia Centrinės viešųjų pirkimų informacinės sistemos (toliau – CVP IS) priemonėmis (užpildo skelbimą apie pirkimą, vadovaudamasi Viešųjų pirkimų tarnybos nustatyta tvarka);</w:t>
      </w:r>
    </w:p>
    <w:p w:rsidR="0095294F" w:rsidRPr="001A4E0A" w:rsidRDefault="00C27C20" w:rsidP="00141D50">
      <w:pPr>
        <w:tabs>
          <w:tab w:val="left" w:pos="284"/>
        </w:tabs>
        <w:suppressAutoHyphens/>
        <w:ind w:firstLine="720"/>
        <w:jc w:val="both"/>
        <w:textAlignment w:val="center"/>
      </w:pPr>
      <w:r>
        <w:t>1.5</w:t>
      </w:r>
      <w:r w:rsidR="0095294F" w:rsidRPr="001A4E0A">
        <w:t>.</w:t>
      </w:r>
      <w:r w:rsidR="0095294F" w:rsidRPr="001A4E0A">
        <w:rPr>
          <w:b/>
        </w:rPr>
        <w:t xml:space="preserve"> Neskelbiama apklausa</w:t>
      </w:r>
      <w:r w:rsidR="0095294F" w:rsidRPr="001A4E0A">
        <w:t xml:space="preserve"> – pirkimo būdas, kai perkančioji organizacija kreipiasi į tiekėjus, kviesdama pateikti pasiūlymus</w:t>
      </w:r>
      <w:r w:rsidR="00AD3216" w:rsidRPr="001A4E0A">
        <w:t xml:space="preserve"> (raštu ar žodžiu).</w:t>
      </w:r>
    </w:p>
    <w:p w:rsidR="00153C3A" w:rsidRPr="001A4E0A" w:rsidRDefault="00C27C20" w:rsidP="00141D50">
      <w:pPr>
        <w:pStyle w:val="Pagrindinistekstas1"/>
        <w:spacing w:line="240" w:lineRule="auto"/>
        <w:ind w:firstLine="720"/>
        <w:rPr>
          <w:color w:val="auto"/>
          <w:sz w:val="24"/>
          <w:szCs w:val="24"/>
        </w:rPr>
      </w:pPr>
      <w:r>
        <w:rPr>
          <w:bCs/>
          <w:color w:val="auto"/>
          <w:sz w:val="24"/>
          <w:szCs w:val="24"/>
        </w:rPr>
        <w:t>1.6</w:t>
      </w:r>
      <w:r w:rsidR="0095294F" w:rsidRPr="001A4E0A">
        <w:rPr>
          <w:bCs/>
          <w:color w:val="auto"/>
          <w:sz w:val="24"/>
          <w:szCs w:val="24"/>
        </w:rPr>
        <w:t>.</w:t>
      </w:r>
      <w:r w:rsidR="0095294F" w:rsidRPr="001A4E0A">
        <w:rPr>
          <w:b/>
          <w:bCs/>
          <w:color w:val="auto"/>
          <w:sz w:val="24"/>
          <w:szCs w:val="24"/>
        </w:rPr>
        <w:t xml:space="preserve"> </w:t>
      </w:r>
      <w:r w:rsidR="00153C3A" w:rsidRPr="001A4E0A">
        <w:rPr>
          <w:b/>
          <w:bCs/>
          <w:color w:val="auto"/>
          <w:sz w:val="24"/>
          <w:szCs w:val="24"/>
        </w:rPr>
        <w:t>Rinkos tyrimas</w:t>
      </w:r>
      <w:r w:rsidR="00A94065">
        <w:rPr>
          <w:b/>
          <w:bCs/>
          <w:color w:val="auto"/>
          <w:sz w:val="24"/>
          <w:szCs w:val="24"/>
        </w:rPr>
        <w:t xml:space="preserve"> </w:t>
      </w:r>
      <w:r w:rsidR="00153C3A" w:rsidRPr="001A4E0A">
        <w:rPr>
          <w:color w:val="auto"/>
          <w:sz w:val="24"/>
          <w:szCs w:val="24"/>
        </w:rPr>
        <w:t>–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153C3A" w:rsidRPr="001A4E0A" w:rsidRDefault="00153C3A" w:rsidP="00141D50">
      <w:pPr>
        <w:pStyle w:val="Pagrindinistekstas1"/>
        <w:spacing w:line="240" w:lineRule="auto"/>
        <w:ind w:firstLine="720"/>
        <w:rPr>
          <w:color w:val="auto"/>
          <w:sz w:val="24"/>
          <w:szCs w:val="24"/>
        </w:rPr>
      </w:pPr>
      <w:r w:rsidRPr="001A4E0A">
        <w:rPr>
          <w:color w:val="auto"/>
          <w:sz w:val="24"/>
          <w:szCs w:val="24"/>
        </w:rPr>
        <w:t xml:space="preserve">2. Kitos </w:t>
      </w:r>
      <w:r w:rsidR="009839D3" w:rsidRPr="001A4E0A">
        <w:rPr>
          <w:color w:val="auto"/>
          <w:sz w:val="24"/>
          <w:szCs w:val="24"/>
        </w:rPr>
        <w:t>Tvarkoje</w:t>
      </w:r>
      <w:r w:rsidRPr="001A4E0A">
        <w:rPr>
          <w:color w:val="auto"/>
          <w:sz w:val="24"/>
          <w:szCs w:val="24"/>
        </w:rPr>
        <w:t xml:space="preserve"> vartojamos pagrindinės sąvokos yra apibrėžtos Viešųjų pirkimų įstatyme, </w:t>
      </w:r>
      <w:r w:rsidR="00244667" w:rsidRPr="001A4E0A">
        <w:rPr>
          <w:color w:val="auto"/>
          <w:sz w:val="24"/>
          <w:szCs w:val="24"/>
        </w:rPr>
        <w:t xml:space="preserve">Apraše bei </w:t>
      </w:r>
      <w:r w:rsidRPr="001A4E0A">
        <w:rPr>
          <w:color w:val="auto"/>
          <w:sz w:val="24"/>
          <w:szCs w:val="24"/>
        </w:rPr>
        <w:t>kituose viešuosius pirkimus reglamentuojančiuose teisės aktuose.</w:t>
      </w:r>
    </w:p>
    <w:p w:rsidR="0048161B" w:rsidRPr="001A4E0A" w:rsidRDefault="0048161B" w:rsidP="00141D50">
      <w:pPr>
        <w:pStyle w:val="Pagrindinistekstas1"/>
        <w:spacing w:line="240" w:lineRule="auto"/>
        <w:ind w:firstLine="720"/>
        <w:rPr>
          <w:color w:val="auto"/>
          <w:sz w:val="24"/>
          <w:szCs w:val="24"/>
        </w:rPr>
      </w:pPr>
      <w:r w:rsidRPr="001A4E0A">
        <w:rPr>
          <w:color w:val="auto"/>
          <w:sz w:val="24"/>
          <w:szCs w:val="24"/>
        </w:rPr>
        <w:t>3. Pirkimai atliekami laikantis lygiateisiškumo, nediskriminavimo, abipusio pripažinimo, proporcingumo, skaidrumo principų.</w:t>
      </w:r>
      <w:r w:rsidR="00F6053D">
        <w:rPr>
          <w:color w:val="auto"/>
          <w:sz w:val="24"/>
          <w:szCs w:val="24"/>
        </w:rPr>
        <w:t xml:space="preserve"> </w:t>
      </w:r>
      <w:r w:rsidR="008926F6">
        <w:rPr>
          <w:color w:val="auto"/>
          <w:spacing w:val="-4"/>
          <w:sz w:val="24"/>
          <w:szCs w:val="24"/>
        </w:rPr>
        <w:t>Bendruomenė</w:t>
      </w:r>
      <w:r w:rsidRPr="001A4E0A">
        <w:rPr>
          <w:color w:val="auto"/>
          <w:sz w:val="24"/>
          <w:szCs w:val="24"/>
        </w:rPr>
        <w:t>, vykdydama pirkimą, siekia racionaliai naudoti tam skirtas lėšas, bei užtikrina, kad būtų laikomasi aplinkos apsaugos, socialinės ir darbo teisės įpareigojimų</w:t>
      </w:r>
      <w:r w:rsidR="0072428A" w:rsidRPr="001A4E0A">
        <w:rPr>
          <w:color w:val="auto"/>
          <w:sz w:val="24"/>
          <w:szCs w:val="24"/>
        </w:rPr>
        <w:t>,</w:t>
      </w:r>
      <w:r w:rsidRPr="001A4E0A">
        <w:rPr>
          <w:color w:val="auto"/>
          <w:sz w:val="24"/>
          <w:szCs w:val="24"/>
        </w:rPr>
        <w:t xml:space="preserve"> vykdant pirkimo sutartis.</w:t>
      </w:r>
      <w:r w:rsidR="000C78EB">
        <w:rPr>
          <w:color w:val="auto"/>
          <w:sz w:val="24"/>
          <w:szCs w:val="24"/>
        </w:rPr>
        <w:t xml:space="preserve"> </w:t>
      </w:r>
    </w:p>
    <w:p w:rsidR="003C3CE6" w:rsidRPr="001A4E0A" w:rsidRDefault="003C3CE6" w:rsidP="00141D50">
      <w:pPr>
        <w:pStyle w:val="Pagrindinistekstas1"/>
        <w:spacing w:line="240" w:lineRule="auto"/>
        <w:ind w:firstLine="720"/>
        <w:rPr>
          <w:bCs/>
          <w:color w:val="auto"/>
          <w:sz w:val="24"/>
          <w:szCs w:val="24"/>
        </w:rPr>
      </w:pPr>
      <w:r w:rsidRPr="001A4E0A">
        <w:rPr>
          <w:color w:val="auto"/>
          <w:sz w:val="24"/>
          <w:szCs w:val="24"/>
        </w:rPr>
        <w:t>4.</w:t>
      </w:r>
      <w:r w:rsidRPr="001A4E0A">
        <w:rPr>
          <w:bCs/>
          <w:color w:val="auto"/>
          <w:sz w:val="24"/>
          <w:szCs w:val="24"/>
        </w:rPr>
        <w:t xml:space="preserve"> Siekdama pasirengti pirkimui ir pranešti tiekėjams apie pirkimo planus bei reikalavimus, perkančioji organizacija gali prašyti suteikti ir gauti rinkos, taip pat nepriklausomų ekspertų, </w:t>
      </w:r>
      <w:r w:rsidRPr="001A4E0A">
        <w:rPr>
          <w:bCs/>
          <w:color w:val="auto"/>
          <w:sz w:val="24"/>
          <w:szCs w:val="24"/>
        </w:rPr>
        <w:lastRenderedPageBreak/>
        <w:t>institucijų arba rinkos dalyvių konsultacijas, vadovaujantis Aprašo ir Viešųjų pirkimų įstatymo nuostatomis.</w:t>
      </w:r>
    </w:p>
    <w:p w:rsidR="00B22263" w:rsidRDefault="003C3CE6" w:rsidP="00141D50">
      <w:pPr>
        <w:suppressAutoHyphens/>
        <w:ind w:firstLine="720"/>
        <w:jc w:val="both"/>
        <w:textAlignment w:val="center"/>
      </w:pPr>
      <w:r w:rsidRPr="001A4E0A">
        <w:rPr>
          <w:bCs/>
        </w:rPr>
        <w:t>5.</w:t>
      </w:r>
      <w:r w:rsidRPr="001A4E0A">
        <w:t xml:space="preserve"> Pirkimo procedūrą atlieka pirkimų organizatorius ar Komisija. Tuo pačiu metu atliekamoms kelioms pirkimo procedūroms gali būti paskirti keli pirkimų organizatoriai arba sudaromos kelios Komisijos. Komisija </w:t>
      </w:r>
      <w:r w:rsidR="00217804">
        <w:t xml:space="preserve">veikia </w:t>
      </w:r>
      <w:r w:rsidR="00EC7A93" w:rsidRPr="001A4E0A">
        <w:t xml:space="preserve">pagal </w:t>
      </w:r>
      <w:r w:rsidR="008926F6">
        <w:rPr>
          <w:spacing w:val="-4"/>
        </w:rPr>
        <w:t>Bendruomenės</w:t>
      </w:r>
      <w:r w:rsidR="00EC7A93" w:rsidRPr="001A4E0A">
        <w:t xml:space="preserve"> </w:t>
      </w:r>
      <w:r w:rsidRPr="001A4E0A">
        <w:t>patvirti</w:t>
      </w:r>
      <w:r w:rsidR="007547CC" w:rsidRPr="001A4E0A">
        <w:t xml:space="preserve">ntą Komisijos darbo reglamentą, o savo </w:t>
      </w:r>
      <w:r w:rsidR="00610E4D">
        <w:t>sprendimus įformina protokolais</w:t>
      </w:r>
      <w:r w:rsidR="00141D50">
        <w:t xml:space="preserve">. </w:t>
      </w:r>
    </w:p>
    <w:p w:rsidR="00B22263" w:rsidRDefault="00B22263" w:rsidP="00141D50">
      <w:pPr>
        <w:suppressAutoHyphens/>
        <w:ind w:firstLine="720"/>
        <w:jc w:val="both"/>
        <w:textAlignment w:val="center"/>
      </w:pPr>
      <w:r>
        <w:t xml:space="preserve">6. Pirkimų organizatorius supaprastintą mažos vertės pirkimą gali atlikti kai numatoma prekių ir paslaugų </w:t>
      </w:r>
      <w:r w:rsidR="00AB7FC5">
        <w:t xml:space="preserve">pirkimo </w:t>
      </w:r>
      <w:r>
        <w:t xml:space="preserve">sutartis neviršija 58 000 </w:t>
      </w:r>
      <w:proofErr w:type="spellStart"/>
      <w:r>
        <w:t>Eur</w:t>
      </w:r>
      <w:proofErr w:type="spellEnd"/>
      <w:r>
        <w:t xml:space="preserve"> be PVM o darbų pirkimo </w:t>
      </w:r>
      <w:r w:rsidR="00AB7FC5">
        <w:t xml:space="preserve">sutartis neviršija 145 000 </w:t>
      </w:r>
      <w:proofErr w:type="spellStart"/>
      <w:r w:rsidR="00AB7FC5">
        <w:t>Eur</w:t>
      </w:r>
      <w:proofErr w:type="spellEnd"/>
      <w:r w:rsidR="00AB7FC5">
        <w:t xml:space="preserve"> be PVM</w:t>
      </w:r>
    </w:p>
    <w:p w:rsidR="003C3CE6" w:rsidRPr="001A4E0A" w:rsidRDefault="00B22263" w:rsidP="00141D50">
      <w:pPr>
        <w:suppressAutoHyphens/>
        <w:ind w:firstLine="720"/>
        <w:jc w:val="both"/>
        <w:textAlignment w:val="center"/>
      </w:pPr>
      <w:r>
        <w:t>7</w:t>
      </w:r>
      <w:r w:rsidR="007547CC" w:rsidRPr="001A4E0A">
        <w:t xml:space="preserve">. </w:t>
      </w:r>
      <w:r w:rsidR="003C3CE6" w:rsidRPr="001A4E0A">
        <w:t xml:space="preserve">Pirkimų organizatorius ir Komisija yra atskaitingi </w:t>
      </w:r>
      <w:r w:rsidR="008926F6">
        <w:rPr>
          <w:spacing w:val="-4"/>
        </w:rPr>
        <w:t>Bendruomenės</w:t>
      </w:r>
      <w:r w:rsidR="00EC7A93" w:rsidRPr="001A4E0A">
        <w:t xml:space="preserve"> pirmininkui</w:t>
      </w:r>
      <w:r w:rsidR="00217804">
        <w:t xml:space="preserve"> arba </w:t>
      </w:r>
      <w:r w:rsidR="008926F6">
        <w:rPr>
          <w:spacing w:val="-4"/>
        </w:rPr>
        <w:t>Bendruomenės</w:t>
      </w:r>
      <w:r w:rsidR="00217804">
        <w:t xml:space="preserve"> pirmininko įsakymu paskirtam asmeniui</w:t>
      </w:r>
      <w:r w:rsidR="001F650D" w:rsidRPr="001A4E0A">
        <w:t xml:space="preserve"> </w:t>
      </w:r>
      <w:r w:rsidR="003C3CE6" w:rsidRPr="001A4E0A">
        <w:t xml:space="preserve">ir vykdo užduotis bei </w:t>
      </w:r>
      <w:proofErr w:type="spellStart"/>
      <w:r w:rsidR="003C3CE6" w:rsidRPr="001A4E0A">
        <w:t>įpareigojimus</w:t>
      </w:r>
      <w:proofErr w:type="spellEnd"/>
      <w:r w:rsidR="003C3CE6" w:rsidRPr="001A4E0A">
        <w:t xml:space="preserve">. </w:t>
      </w:r>
    </w:p>
    <w:p w:rsidR="0059146C" w:rsidRPr="001A4E0A" w:rsidRDefault="00B22263" w:rsidP="00141D50">
      <w:pPr>
        <w:suppressAutoHyphens/>
        <w:ind w:firstLine="720"/>
        <w:jc w:val="both"/>
        <w:textAlignment w:val="center"/>
      </w:pPr>
      <w:r>
        <w:t>8</w:t>
      </w:r>
      <w:r w:rsidR="0059146C" w:rsidRPr="001A4E0A">
        <w:t xml:space="preserve">. </w:t>
      </w:r>
      <w:r w:rsidR="008926F6">
        <w:rPr>
          <w:spacing w:val="-4"/>
        </w:rPr>
        <w:t>Bendruomenė</w:t>
      </w:r>
      <w:r w:rsidR="00EC7A93" w:rsidRPr="001A4E0A">
        <w:rPr>
          <w:color w:val="000000"/>
        </w:rPr>
        <w:t xml:space="preserve"> </w:t>
      </w:r>
      <w:r w:rsidR="0059146C" w:rsidRPr="001A4E0A">
        <w:t>reikalauja, kad Komisijos nariai, ekspertai, stebėtojai ar pagalbinės pirkimų veiklos paslaugų teikėjo darbuotojai</w:t>
      </w:r>
      <w:r w:rsidR="00A94065">
        <w:t>,</w:t>
      </w:r>
      <w:r w:rsidR="0059146C" w:rsidRPr="001A4E0A">
        <w:t xml:space="preserve"> dalyvaujantys pirkimo procedūroje ar galintys daryti įtaką jos rezultatams, pirkimo procedūrose dalyvautų ar su pirkimu susijusius sprendimus p</w:t>
      </w:r>
      <w:r w:rsidR="00217804">
        <w:t>riimtų, tik prieš tai pasirašę K</w:t>
      </w:r>
      <w:r w:rsidR="0059146C" w:rsidRPr="001A4E0A">
        <w:t>onfidencialumo pasižadėjimą</w:t>
      </w:r>
      <w:r w:rsidR="0047389D" w:rsidRPr="001A4E0A">
        <w:t xml:space="preserve"> </w:t>
      </w:r>
      <w:r w:rsidR="00FD272F" w:rsidRPr="00610E4D">
        <w:t>(3</w:t>
      </w:r>
      <w:r w:rsidR="00A869AB" w:rsidRPr="00610E4D">
        <w:t xml:space="preserve"> priedas)</w:t>
      </w:r>
      <w:r w:rsidR="00217804">
        <w:t xml:space="preserve"> ir N</w:t>
      </w:r>
      <w:r w:rsidR="0059146C" w:rsidRPr="001A4E0A">
        <w:t>ešališkumo deklaraciją</w:t>
      </w:r>
      <w:r w:rsidR="00EC7A93" w:rsidRPr="001A4E0A">
        <w:t xml:space="preserve"> </w:t>
      </w:r>
      <w:r w:rsidR="00FD272F" w:rsidRPr="00610E4D">
        <w:t>(4</w:t>
      </w:r>
      <w:r w:rsidR="00BC5143" w:rsidRPr="00610E4D">
        <w:t xml:space="preserve"> priedas)</w:t>
      </w:r>
      <w:r w:rsidR="0059146C" w:rsidRPr="00610E4D">
        <w:t>.</w:t>
      </w:r>
      <w:r w:rsidR="0059146C" w:rsidRPr="001A4E0A">
        <w:t xml:space="preserve"> Analogiški reikalavimai taikomi ir pirkimų organizatoriui. K</w:t>
      </w:r>
      <w:r w:rsidR="00217804">
        <w:t>onfidencialumo pasižadėjimą ir N</w:t>
      </w:r>
      <w:r w:rsidR="0059146C" w:rsidRPr="001A4E0A">
        <w:t>ešališkumo deklaraciją asmuo pasirašo, kai yra paskiriamas atlikti jam numatytas pareigas.</w:t>
      </w:r>
    </w:p>
    <w:p w:rsidR="005D135A" w:rsidRPr="001A4E0A" w:rsidRDefault="005D135A" w:rsidP="001A4E0A">
      <w:pPr>
        <w:suppressAutoHyphens/>
        <w:ind w:firstLine="284"/>
        <w:jc w:val="center"/>
        <w:textAlignment w:val="center"/>
      </w:pPr>
    </w:p>
    <w:p w:rsidR="00672B67" w:rsidRDefault="005D135A" w:rsidP="00DC5646">
      <w:pPr>
        <w:suppressAutoHyphens/>
        <w:ind w:firstLine="284"/>
        <w:jc w:val="center"/>
        <w:textAlignment w:val="center"/>
        <w:rPr>
          <w:b/>
        </w:rPr>
      </w:pPr>
      <w:r w:rsidRPr="001A4E0A">
        <w:rPr>
          <w:b/>
        </w:rPr>
        <w:t>II.</w:t>
      </w:r>
      <w:r w:rsidR="000940FF" w:rsidRPr="001A4E0A">
        <w:rPr>
          <w:b/>
        </w:rPr>
        <w:t xml:space="preserve"> </w:t>
      </w:r>
      <w:r w:rsidR="00672B67" w:rsidRPr="001A4E0A">
        <w:rPr>
          <w:b/>
        </w:rPr>
        <w:t>PIRKIMŲ ORGANIZATORIAUS DARBO ORGANIZAVIMAS</w:t>
      </w:r>
    </w:p>
    <w:p w:rsidR="00FD272F" w:rsidRPr="001A4E0A" w:rsidRDefault="00FD272F" w:rsidP="00DC5646">
      <w:pPr>
        <w:suppressAutoHyphens/>
        <w:ind w:firstLine="284"/>
        <w:jc w:val="center"/>
        <w:textAlignment w:val="center"/>
        <w:rPr>
          <w:b/>
        </w:rPr>
      </w:pPr>
    </w:p>
    <w:p w:rsidR="004C13E5" w:rsidRPr="00DC5646" w:rsidRDefault="00AB7FC5" w:rsidP="00042C6D">
      <w:pPr>
        <w:pStyle w:val="Pagrindinistekstas10"/>
        <w:spacing w:line="240" w:lineRule="auto"/>
        <w:ind w:firstLine="720"/>
        <w:rPr>
          <w:color w:val="auto"/>
          <w:sz w:val="24"/>
          <w:szCs w:val="24"/>
        </w:rPr>
      </w:pPr>
      <w:r>
        <w:rPr>
          <w:color w:val="auto"/>
          <w:sz w:val="24"/>
          <w:szCs w:val="24"/>
        </w:rPr>
        <w:t>9</w:t>
      </w:r>
      <w:r w:rsidR="00C97BFE" w:rsidRPr="00DC5646">
        <w:rPr>
          <w:color w:val="auto"/>
          <w:sz w:val="24"/>
          <w:szCs w:val="24"/>
        </w:rPr>
        <w:t>. A</w:t>
      </w:r>
      <w:r w:rsidR="004C13E5" w:rsidRPr="00DC5646">
        <w:rPr>
          <w:color w:val="auto"/>
          <w:sz w:val="24"/>
          <w:szCs w:val="24"/>
        </w:rPr>
        <w:t xml:space="preserve">tliekant neskelbiamą apklausą, kai apklausa vykdoma žodžiu ir numatoma pirkimo vertė yra mažesnė kaip 10 000 </w:t>
      </w:r>
      <w:proofErr w:type="spellStart"/>
      <w:r w:rsidR="004C13E5" w:rsidRPr="00DC5646">
        <w:rPr>
          <w:color w:val="auto"/>
          <w:sz w:val="24"/>
          <w:szCs w:val="24"/>
        </w:rPr>
        <w:t>Eur</w:t>
      </w:r>
      <w:proofErr w:type="spellEnd"/>
      <w:r w:rsidR="004C13E5" w:rsidRPr="00DC5646">
        <w:rPr>
          <w:color w:val="auto"/>
          <w:sz w:val="24"/>
          <w:szCs w:val="24"/>
        </w:rPr>
        <w:t xml:space="preserve"> be PVM, pirkimo dokumentai gali būti nerengiami. Pirkimo procedūra </w:t>
      </w:r>
      <w:r w:rsidR="004E15D3">
        <w:rPr>
          <w:color w:val="auto"/>
          <w:sz w:val="24"/>
          <w:szCs w:val="24"/>
        </w:rPr>
        <w:t xml:space="preserve">įforminama </w:t>
      </w:r>
      <w:r w:rsidR="004C13E5" w:rsidRPr="00DC5646">
        <w:rPr>
          <w:color w:val="auto"/>
          <w:sz w:val="24"/>
          <w:szCs w:val="24"/>
        </w:rPr>
        <w:t>dokumentais: sutartimi ir CVP IS paskelbta informacija apie ją, o jei sutartis sudaryta žodžiu – sąskaita faktūra arba kitais buhalterinės apskaitos dokumentais</w:t>
      </w:r>
      <w:r w:rsidR="00C97BFE" w:rsidRPr="00DC5646">
        <w:rPr>
          <w:color w:val="auto"/>
          <w:sz w:val="24"/>
          <w:szCs w:val="24"/>
        </w:rPr>
        <w:t>.</w:t>
      </w:r>
      <w:r w:rsidR="00654485">
        <w:rPr>
          <w:color w:val="auto"/>
          <w:sz w:val="24"/>
          <w:szCs w:val="24"/>
        </w:rPr>
        <w:t xml:space="preserve"> </w:t>
      </w:r>
      <w:r w:rsidR="004C1237">
        <w:rPr>
          <w:color w:val="auto"/>
          <w:sz w:val="24"/>
          <w:szCs w:val="24"/>
        </w:rPr>
        <w:t>Sutartis gali būti nesudaroma, kai pirkim</w:t>
      </w:r>
      <w:r w:rsidR="00A94065">
        <w:rPr>
          <w:color w:val="auto"/>
          <w:sz w:val="24"/>
          <w:szCs w:val="24"/>
        </w:rPr>
        <w:t>o</w:t>
      </w:r>
      <w:r w:rsidR="004C1237">
        <w:rPr>
          <w:color w:val="auto"/>
          <w:sz w:val="24"/>
          <w:szCs w:val="24"/>
        </w:rPr>
        <w:t xml:space="preserve"> vertė mažesnė nei </w:t>
      </w:r>
      <w:r w:rsidR="007D781C">
        <w:rPr>
          <w:color w:val="auto"/>
          <w:sz w:val="24"/>
          <w:szCs w:val="24"/>
        </w:rPr>
        <w:t>5</w:t>
      </w:r>
      <w:r w:rsidR="004C1237">
        <w:rPr>
          <w:color w:val="auto"/>
          <w:sz w:val="24"/>
          <w:szCs w:val="24"/>
        </w:rPr>
        <w:t xml:space="preserve"> 000</w:t>
      </w:r>
      <w:r w:rsidR="004C1237" w:rsidRPr="00DC5646">
        <w:rPr>
          <w:color w:val="auto"/>
          <w:sz w:val="24"/>
          <w:szCs w:val="24"/>
        </w:rPr>
        <w:t xml:space="preserve"> </w:t>
      </w:r>
      <w:proofErr w:type="spellStart"/>
      <w:r w:rsidR="004C1237" w:rsidRPr="00DC5646">
        <w:rPr>
          <w:color w:val="auto"/>
          <w:sz w:val="24"/>
          <w:szCs w:val="24"/>
        </w:rPr>
        <w:t>Eur</w:t>
      </w:r>
      <w:proofErr w:type="spellEnd"/>
      <w:r w:rsidR="004C1237" w:rsidRPr="00DC5646">
        <w:rPr>
          <w:color w:val="auto"/>
          <w:sz w:val="24"/>
          <w:szCs w:val="24"/>
        </w:rPr>
        <w:t xml:space="preserve"> be PVM</w:t>
      </w:r>
      <w:r w:rsidR="004C1237">
        <w:rPr>
          <w:color w:val="auto"/>
          <w:sz w:val="24"/>
          <w:szCs w:val="24"/>
        </w:rPr>
        <w:t>.</w:t>
      </w:r>
    </w:p>
    <w:p w:rsidR="00C97BFE" w:rsidRPr="00DC5646" w:rsidRDefault="00AB7FC5" w:rsidP="00042C6D">
      <w:pPr>
        <w:pStyle w:val="Pagrindinistekstas10"/>
        <w:spacing w:line="240" w:lineRule="auto"/>
        <w:ind w:firstLine="720"/>
        <w:rPr>
          <w:color w:val="auto"/>
          <w:sz w:val="24"/>
          <w:szCs w:val="24"/>
        </w:rPr>
      </w:pPr>
      <w:r>
        <w:rPr>
          <w:color w:val="auto"/>
          <w:sz w:val="24"/>
          <w:szCs w:val="24"/>
        </w:rPr>
        <w:t>10</w:t>
      </w:r>
      <w:r w:rsidR="00C97BFE" w:rsidRPr="00DC5646">
        <w:rPr>
          <w:color w:val="auto"/>
          <w:sz w:val="24"/>
          <w:szCs w:val="24"/>
        </w:rPr>
        <w:t xml:space="preserve">. </w:t>
      </w:r>
      <w:r w:rsidR="00296BA2" w:rsidRPr="00DC5646">
        <w:rPr>
          <w:color w:val="auto"/>
          <w:sz w:val="24"/>
          <w:szCs w:val="24"/>
        </w:rPr>
        <w:t>K</w:t>
      </w:r>
      <w:r w:rsidR="00C97BFE" w:rsidRPr="00DC5646">
        <w:rPr>
          <w:color w:val="auto"/>
          <w:sz w:val="24"/>
          <w:szCs w:val="24"/>
        </w:rPr>
        <w:t xml:space="preserve">ai pirkimo vertė didesnė kaip 10 000 </w:t>
      </w:r>
      <w:proofErr w:type="spellStart"/>
      <w:r w:rsidR="00C97BFE" w:rsidRPr="00DC5646">
        <w:rPr>
          <w:color w:val="auto"/>
          <w:sz w:val="24"/>
          <w:szCs w:val="24"/>
        </w:rPr>
        <w:t>Eur</w:t>
      </w:r>
      <w:proofErr w:type="spellEnd"/>
      <w:r w:rsidR="00C97BFE" w:rsidRPr="00DC5646">
        <w:rPr>
          <w:color w:val="auto"/>
          <w:sz w:val="24"/>
          <w:szCs w:val="24"/>
        </w:rPr>
        <w:t xml:space="preserve"> be PVM, pildo</w:t>
      </w:r>
      <w:r w:rsidR="004E15D3">
        <w:rPr>
          <w:color w:val="auto"/>
          <w:sz w:val="24"/>
          <w:szCs w:val="24"/>
        </w:rPr>
        <w:t>ma</w:t>
      </w:r>
      <w:r w:rsidR="00C97BFE" w:rsidRPr="00DC5646">
        <w:rPr>
          <w:color w:val="auto"/>
          <w:sz w:val="24"/>
          <w:szCs w:val="24"/>
        </w:rPr>
        <w:t xml:space="preserve"> </w:t>
      </w:r>
      <w:r w:rsidR="00217804">
        <w:rPr>
          <w:color w:val="auto"/>
          <w:sz w:val="24"/>
          <w:szCs w:val="24"/>
        </w:rPr>
        <w:t xml:space="preserve">Tiekėjų apklausos </w:t>
      </w:r>
      <w:r w:rsidR="00C97BFE" w:rsidRPr="003A252D">
        <w:rPr>
          <w:color w:val="auto"/>
          <w:sz w:val="24"/>
          <w:szCs w:val="24"/>
        </w:rPr>
        <w:t>pažym</w:t>
      </w:r>
      <w:r w:rsidR="00A94065" w:rsidRPr="003A252D">
        <w:rPr>
          <w:color w:val="auto"/>
          <w:sz w:val="24"/>
          <w:szCs w:val="24"/>
        </w:rPr>
        <w:t>a</w:t>
      </w:r>
      <w:r w:rsidR="00A94065" w:rsidRPr="00A94065">
        <w:rPr>
          <w:color w:val="FF0000"/>
          <w:sz w:val="24"/>
          <w:szCs w:val="24"/>
        </w:rPr>
        <w:t xml:space="preserve"> </w:t>
      </w:r>
      <w:r w:rsidR="00C97BFE" w:rsidRPr="00DC5646">
        <w:rPr>
          <w:color w:val="auto"/>
          <w:sz w:val="24"/>
          <w:szCs w:val="24"/>
        </w:rPr>
        <w:t xml:space="preserve">pagal pridedamą formą </w:t>
      </w:r>
      <w:r w:rsidR="00C97BFE" w:rsidRPr="00FD272F">
        <w:rPr>
          <w:color w:val="auto"/>
          <w:sz w:val="24"/>
          <w:szCs w:val="24"/>
        </w:rPr>
        <w:t>(1</w:t>
      </w:r>
      <w:r w:rsidR="00042C6D">
        <w:rPr>
          <w:color w:val="auto"/>
          <w:sz w:val="24"/>
          <w:szCs w:val="24"/>
        </w:rPr>
        <w:t xml:space="preserve"> </w:t>
      </w:r>
      <w:r w:rsidR="00C97BFE" w:rsidRPr="00FD272F">
        <w:rPr>
          <w:color w:val="auto"/>
          <w:sz w:val="24"/>
          <w:szCs w:val="24"/>
        </w:rPr>
        <w:t>priedas)</w:t>
      </w:r>
      <w:r w:rsidR="00042C6D">
        <w:rPr>
          <w:color w:val="auto"/>
          <w:sz w:val="24"/>
          <w:szCs w:val="24"/>
        </w:rPr>
        <w:t>.</w:t>
      </w:r>
    </w:p>
    <w:p w:rsidR="00296BA2" w:rsidRDefault="00AB7FC5" w:rsidP="00042C6D">
      <w:pPr>
        <w:tabs>
          <w:tab w:val="left" w:pos="1134"/>
        </w:tabs>
        <w:ind w:firstLine="720"/>
        <w:jc w:val="both"/>
      </w:pPr>
      <w:r>
        <w:t>11</w:t>
      </w:r>
      <w:r w:rsidR="00C97BFE" w:rsidRPr="00DC5646">
        <w:t>.</w:t>
      </w:r>
      <w:r w:rsidR="00296BA2" w:rsidRPr="00DC5646">
        <w:t xml:space="preserve"> Kiekvieną atliktą pirkimą pirkimų or</w:t>
      </w:r>
      <w:r w:rsidR="000C78EB">
        <w:t>ganizatorius registruoja</w:t>
      </w:r>
      <w:r w:rsidR="00D10E9D">
        <w:t xml:space="preserve"> Mažos vertės pirkimų registracijos</w:t>
      </w:r>
      <w:r w:rsidR="00296BA2" w:rsidRPr="00DC5646">
        <w:t xml:space="preserve"> žurnale (2 priedas). </w:t>
      </w:r>
      <w:r w:rsidR="00D10E9D">
        <w:t>Mažos vertės p</w:t>
      </w:r>
      <w:r w:rsidR="00296BA2" w:rsidRPr="00DC5646">
        <w:t xml:space="preserve">irkimų </w:t>
      </w:r>
      <w:r w:rsidR="00D10E9D">
        <w:t xml:space="preserve">registracijos </w:t>
      </w:r>
      <w:r w:rsidR="00296BA2" w:rsidRPr="00DC5646">
        <w:t>žurnalas gali būti elektroninėje formoje.</w:t>
      </w:r>
    </w:p>
    <w:p w:rsidR="003F7C57" w:rsidRPr="003F7C57" w:rsidRDefault="003F7C57" w:rsidP="00042C6D">
      <w:pPr>
        <w:tabs>
          <w:tab w:val="left" w:pos="1134"/>
        </w:tabs>
        <w:ind w:firstLine="720"/>
        <w:jc w:val="both"/>
      </w:pPr>
    </w:p>
    <w:p w:rsidR="00296BA2" w:rsidRPr="00DC5646" w:rsidRDefault="00296BA2" w:rsidP="00296BA2">
      <w:pPr>
        <w:pStyle w:val="Default"/>
        <w:jc w:val="center"/>
        <w:rPr>
          <w:b/>
          <w:i/>
          <w:color w:val="auto"/>
        </w:rPr>
      </w:pPr>
      <w:r w:rsidRPr="00DC5646">
        <w:rPr>
          <w:b/>
          <w:i/>
          <w:color w:val="auto"/>
        </w:rPr>
        <w:t>Pirkimo sutarties sudarymo etapas</w:t>
      </w:r>
    </w:p>
    <w:p w:rsidR="00296BA2" w:rsidRPr="00DC5646" w:rsidRDefault="00296BA2" w:rsidP="00296BA2">
      <w:pPr>
        <w:pStyle w:val="Default"/>
        <w:rPr>
          <w:color w:val="auto"/>
        </w:rPr>
      </w:pPr>
    </w:p>
    <w:p w:rsidR="00296BA2" w:rsidRPr="00DC5646" w:rsidRDefault="00296BA2" w:rsidP="00296BA2">
      <w:pPr>
        <w:tabs>
          <w:tab w:val="left" w:pos="1134"/>
        </w:tabs>
        <w:jc w:val="both"/>
      </w:pPr>
      <w:r w:rsidRPr="00DC5646">
        <w:t xml:space="preserve">     </w:t>
      </w:r>
      <w:r w:rsidR="00FD272F">
        <w:t xml:space="preserve"> </w:t>
      </w:r>
      <w:r w:rsidR="00200590">
        <w:t xml:space="preserve"> </w:t>
      </w:r>
      <w:r w:rsidR="00D343DF">
        <w:t xml:space="preserve">   </w:t>
      </w:r>
      <w:r w:rsidRPr="00DC5646">
        <w:t>12. Galutinį pirkimo sutarties projektą pagal pirkimo dokumentuose pateiktą projektą arba pagrindines pirkimo sutarties sąlygas parengia Viešojo pirkimo komisija arba mažos vertės pirkimų atveju, kai pir</w:t>
      </w:r>
      <w:r w:rsidR="0035292C">
        <w:t>kimą vykdo pirkimo organizatori</w:t>
      </w:r>
      <w:r w:rsidRPr="00DC5646">
        <w:t xml:space="preserve">us ir kai pirkimo sutartis sudaroma raštu, – pirkimo organizatorius. </w:t>
      </w:r>
    </w:p>
    <w:p w:rsidR="00DC5646" w:rsidRPr="00AB7FC5" w:rsidRDefault="000C78EB" w:rsidP="0020288F">
      <w:pPr>
        <w:tabs>
          <w:tab w:val="left" w:pos="1134"/>
        </w:tabs>
        <w:jc w:val="both"/>
      </w:pPr>
      <w:r>
        <w:t xml:space="preserve">     </w:t>
      </w:r>
      <w:r w:rsidR="00200590">
        <w:t xml:space="preserve"> </w:t>
      </w:r>
      <w:r w:rsidR="00D343DF">
        <w:t xml:space="preserve">  </w:t>
      </w:r>
      <w:r>
        <w:t>13</w:t>
      </w:r>
      <w:r w:rsidR="00436C4E" w:rsidRPr="00DC5646">
        <w:t xml:space="preserve">. </w:t>
      </w:r>
      <w:r w:rsidR="00296BA2" w:rsidRPr="00DC5646">
        <w:t xml:space="preserve">Perkančiosios organizacijos vadovui ar jo įgaliotam asmeniui patikrinus ir pasirašius pirkimo sutartį, pirkimų organizatorius ją </w:t>
      </w:r>
      <w:r w:rsidR="00296BA2" w:rsidRPr="00FD272F">
        <w:t xml:space="preserve">registruoja </w:t>
      </w:r>
      <w:r w:rsidR="00D10E9D" w:rsidRPr="00FD272F">
        <w:t xml:space="preserve">Mažos vertės pirkimų </w:t>
      </w:r>
      <w:r w:rsidRPr="00FD272F">
        <w:t>registracijos</w:t>
      </w:r>
      <w:r w:rsidR="00436C4E" w:rsidRPr="00FD272F">
        <w:t xml:space="preserve"> </w:t>
      </w:r>
      <w:r w:rsidR="00296BA2" w:rsidRPr="00FD272F">
        <w:t>žurnale.</w:t>
      </w:r>
      <w:r w:rsidR="00124A87">
        <w:t xml:space="preserve"> </w:t>
      </w:r>
      <w:r w:rsidR="00124A87" w:rsidRPr="00AB7FC5">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būti paskelbti CVP IS.</w:t>
      </w:r>
    </w:p>
    <w:p w:rsidR="00DC5646" w:rsidRDefault="00DC5646" w:rsidP="00296BA2">
      <w:pPr>
        <w:pStyle w:val="Default"/>
        <w:jc w:val="center"/>
        <w:rPr>
          <w:b/>
          <w:i/>
          <w:color w:val="auto"/>
        </w:rPr>
      </w:pPr>
    </w:p>
    <w:p w:rsidR="00296BA2" w:rsidRPr="00DC5646" w:rsidRDefault="00296BA2" w:rsidP="00296BA2">
      <w:pPr>
        <w:pStyle w:val="Default"/>
        <w:jc w:val="center"/>
        <w:rPr>
          <w:b/>
          <w:i/>
          <w:color w:val="auto"/>
        </w:rPr>
      </w:pPr>
      <w:r w:rsidRPr="00DC5646">
        <w:rPr>
          <w:b/>
          <w:i/>
          <w:color w:val="auto"/>
        </w:rPr>
        <w:t>Pirkimo sutarties vykdymo etapas</w:t>
      </w:r>
    </w:p>
    <w:p w:rsidR="00296BA2" w:rsidRPr="00DC5646" w:rsidRDefault="00296BA2" w:rsidP="00296BA2">
      <w:pPr>
        <w:pStyle w:val="Default"/>
        <w:rPr>
          <w:color w:val="auto"/>
        </w:rPr>
      </w:pPr>
    </w:p>
    <w:p w:rsidR="00296BA2" w:rsidRPr="00DC5646" w:rsidRDefault="000C78EB" w:rsidP="00042C6D">
      <w:pPr>
        <w:tabs>
          <w:tab w:val="left" w:pos="1134"/>
        </w:tabs>
        <w:ind w:firstLine="720"/>
        <w:jc w:val="both"/>
      </w:pPr>
      <w:r>
        <w:t>14</w:t>
      </w:r>
      <w:r w:rsidR="00436C4E" w:rsidRPr="00DC5646">
        <w:t xml:space="preserve">. </w:t>
      </w:r>
      <w:r w:rsidR="00296BA2" w:rsidRPr="00DC5646">
        <w:t xml:space="preserve">Perkančiosios organizacijos ir tiekėjo įsipareigojimų vykdymo, pristatymo (atlikimo, teikimo) terminų laikymosi koordinavimą (organizavimą), taip pat prekių, paslaugų ir darbų atitikties </w:t>
      </w:r>
      <w:r w:rsidR="00296BA2" w:rsidRPr="00DC5646">
        <w:lastRenderedPageBreak/>
        <w:t xml:space="preserve">pirkimo sutartyse numatytiems kokybiniams ir kitiems reikalavimams stebėseną atlieka pirkimų organizatorius. </w:t>
      </w:r>
    </w:p>
    <w:p w:rsidR="00042C6D" w:rsidRDefault="000C78EB" w:rsidP="00042C6D">
      <w:pPr>
        <w:tabs>
          <w:tab w:val="left" w:pos="1134"/>
        </w:tabs>
        <w:ind w:firstLine="720"/>
        <w:jc w:val="both"/>
      </w:pPr>
      <w:r>
        <w:t>15</w:t>
      </w:r>
      <w:r w:rsidR="00436C4E" w:rsidRPr="00DC5646">
        <w:t xml:space="preserve">. </w:t>
      </w:r>
      <w:r w:rsidR="00296BA2" w:rsidRPr="00DC5646">
        <w:t>Pirkimų organizatorius, pastebėjęs pirkimo sutarties vykdymo trūkumus ar esant kitoms svarbioms aplinkybėms, gali kreiptis į Perkančiosios organizacijos vadovą, siūlydamas taikyti kontrahentui pirkimo sutartyje numatytų prievolių įvykdymo užtikrinimo būdą (-</w:t>
      </w:r>
      <w:proofErr w:type="spellStart"/>
      <w:r w:rsidR="00296BA2" w:rsidRPr="00DC5646">
        <w:t>us</w:t>
      </w:r>
      <w:proofErr w:type="spellEnd"/>
      <w:r w:rsidR="00296BA2" w:rsidRPr="00DC5646">
        <w:t xml:space="preserve">), taip pat inicijuoti pirkimo sutarties nutraukimą joje nustatytais pagrindais. </w:t>
      </w:r>
    </w:p>
    <w:p w:rsidR="00042C6D" w:rsidRDefault="000C78EB" w:rsidP="00042C6D">
      <w:pPr>
        <w:tabs>
          <w:tab w:val="left" w:pos="1134"/>
        </w:tabs>
        <w:ind w:firstLine="720"/>
        <w:jc w:val="both"/>
      </w:pPr>
      <w:r>
        <w:t>16.</w:t>
      </w:r>
      <w:r w:rsidR="00D10E9D">
        <w:t xml:space="preserve">  </w:t>
      </w:r>
      <w:r w:rsidR="00296BA2" w:rsidRPr="00DC5646">
        <w:t xml:space="preserve">Pirkimų organizatorius seka pirkimo sutarties pabaigos datą. </w:t>
      </w:r>
    </w:p>
    <w:p w:rsidR="00296BA2" w:rsidRPr="00DC5646" w:rsidRDefault="000C78EB" w:rsidP="00042C6D">
      <w:pPr>
        <w:tabs>
          <w:tab w:val="left" w:pos="1134"/>
        </w:tabs>
        <w:ind w:firstLine="720"/>
        <w:jc w:val="both"/>
      </w:pPr>
      <w:r>
        <w:t>17.</w:t>
      </w:r>
      <w:r w:rsidR="00436C4E" w:rsidRPr="00DC5646">
        <w:t xml:space="preserve"> </w:t>
      </w:r>
      <w:r w:rsidR="00296BA2" w:rsidRPr="00DC5646">
        <w:t xml:space="preserve">Jeigu pirkimo sutartyje nenumatyta pasirinkimo galimybė dėl jos pratęsimo, o prekių tiekimas ar paslaugų teikimas yra būtinas Perkančiosios organizacijos funkcijoms atlikti, pirkimų organizatorius privalo numatyti jų pirkimą ateinančiais biudžetiniais metais. </w:t>
      </w:r>
    </w:p>
    <w:p w:rsidR="00042C6D" w:rsidRDefault="000C78EB" w:rsidP="00042C6D">
      <w:pPr>
        <w:tabs>
          <w:tab w:val="left" w:pos="1134"/>
        </w:tabs>
        <w:ind w:firstLine="720"/>
        <w:jc w:val="both"/>
      </w:pPr>
      <w:r>
        <w:t>18</w:t>
      </w:r>
      <w:r w:rsidR="00436C4E" w:rsidRPr="00DC5646">
        <w:t xml:space="preserve">. </w:t>
      </w:r>
      <w:r w:rsidR="00296BA2" w:rsidRPr="00DC5646">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296BA2" w:rsidRPr="00DC5646" w:rsidRDefault="000C78EB" w:rsidP="00042C6D">
      <w:pPr>
        <w:tabs>
          <w:tab w:val="left" w:pos="1134"/>
        </w:tabs>
        <w:ind w:firstLine="720"/>
        <w:jc w:val="both"/>
      </w:pPr>
      <w:r>
        <w:t>19</w:t>
      </w:r>
      <w:r w:rsidR="00436C4E" w:rsidRPr="00DC5646">
        <w:t xml:space="preserve">. </w:t>
      </w:r>
      <w:r w:rsidR="00296BA2" w:rsidRPr="00DC5646">
        <w:t xml:space="preserve">Nustatęs, kad Perkančiajai organizacijai nėra naudinga pratęsti galiojančią pirkimo sutartį, pirkimų organizatorius einamųjų biudžetinių metų pabaigoje naująjį pirkimą įtraukia į pirkimų sąrašą ateinantiems biudžetiniams metams. </w:t>
      </w:r>
    </w:p>
    <w:p w:rsidR="00296BA2" w:rsidRPr="00DC5646" w:rsidRDefault="000C78EB" w:rsidP="00042C6D">
      <w:pPr>
        <w:tabs>
          <w:tab w:val="left" w:pos="1134"/>
        </w:tabs>
        <w:ind w:firstLine="720"/>
        <w:jc w:val="both"/>
      </w:pPr>
      <w:r>
        <w:t>20</w:t>
      </w:r>
      <w:r w:rsidR="00436C4E" w:rsidRPr="00DC5646">
        <w:t xml:space="preserve">. </w:t>
      </w:r>
      <w:r w:rsidR="00296BA2" w:rsidRPr="00DC5646">
        <w:t>Nustačius, kad yra tikslinga pratęsti galiojančią pirkimo sutartį, pirkimų organizatorius parengia susitarimo dėl pirkimo sutarties pratęsimo projektą.</w:t>
      </w:r>
    </w:p>
    <w:p w:rsidR="00296BA2" w:rsidRPr="00DC5646" w:rsidRDefault="000C78EB" w:rsidP="00042C6D">
      <w:pPr>
        <w:tabs>
          <w:tab w:val="left" w:pos="1134"/>
        </w:tabs>
        <w:ind w:firstLine="720"/>
        <w:jc w:val="both"/>
      </w:pPr>
      <w:r>
        <w:t>21</w:t>
      </w:r>
      <w:r w:rsidR="00436C4E" w:rsidRPr="00DC5646">
        <w:t xml:space="preserve">. </w:t>
      </w:r>
      <w:r w:rsidR="00296BA2" w:rsidRPr="00DC5646">
        <w:t xml:space="preserve">Perkančiosios organizacijos vadovas, priėmęs sprendimą pratęsti pirkimo sutartį, pasirašo susitarimą dėl pirkimo sutarties pratęsimo. Perkančiosios organizacijos vadovas gali priimti sprendimą nepratęsti pirkimo sutarties ir pavesti pirkimo organizatoriui Taisyklėse nustatyta tvarka numatyti naują pirkimą. </w:t>
      </w:r>
    </w:p>
    <w:p w:rsidR="00296BA2" w:rsidRPr="00DC5646" w:rsidRDefault="000C78EB" w:rsidP="00042C6D">
      <w:pPr>
        <w:tabs>
          <w:tab w:val="left" w:pos="1134"/>
        </w:tabs>
        <w:ind w:firstLine="720"/>
        <w:jc w:val="both"/>
      </w:pPr>
      <w:r>
        <w:t>22</w:t>
      </w:r>
      <w:r w:rsidR="00436C4E" w:rsidRPr="00DC5646">
        <w:t xml:space="preserve">. </w:t>
      </w:r>
      <w:r w:rsidR="00296BA2" w:rsidRPr="00DC5646">
        <w:t xml:space="preserve">Visais atvejais, kai vykdant sudarytą pirkimo sutartį atsiranda poreikis keisti tam tikras sutartyje nustatytas sąlygas, pirkimo sutarties pakeitimą inicijuoja pirkimų organizatorius, kuriam priskirtas šios pirkimo sutarties (sutartinių įsipareigojimų) vykdymo koordinavimas (organizavimas). </w:t>
      </w:r>
    </w:p>
    <w:p w:rsidR="00296BA2" w:rsidRPr="00DC5646" w:rsidRDefault="000C78EB" w:rsidP="00042C6D">
      <w:pPr>
        <w:tabs>
          <w:tab w:val="left" w:pos="1134"/>
        </w:tabs>
        <w:ind w:firstLine="720"/>
        <w:jc w:val="both"/>
      </w:pPr>
      <w:r>
        <w:t>23</w:t>
      </w:r>
      <w:r w:rsidR="00436C4E" w:rsidRPr="00DC5646">
        <w:t xml:space="preserve">. </w:t>
      </w:r>
      <w:r w:rsidR="00296BA2" w:rsidRPr="00DC5646">
        <w:t xml:space="preserve">Inicijuodamas pirkimo sutarties sąlygų keitimą, pirkimų organizatorius turi nustatyti, ar: </w:t>
      </w:r>
    </w:p>
    <w:p w:rsidR="00296BA2" w:rsidRPr="00DC5646" w:rsidRDefault="000C78EB" w:rsidP="00042C6D">
      <w:pPr>
        <w:tabs>
          <w:tab w:val="left" w:pos="1134"/>
        </w:tabs>
        <w:ind w:firstLine="720"/>
        <w:jc w:val="both"/>
      </w:pPr>
      <w:r>
        <w:t>23</w:t>
      </w:r>
      <w:r w:rsidR="00436C4E" w:rsidRPr="00DC5646">
        <w:t xml:space="preserve">.1. </w:t>
      </w:r>
      <w:r w:rsidR="00296BA2" w:rsidRPr="00DC5646">
        <w:t xml:space="preserve">pirkimo sutarties sąlygų keitimo pasirinkimo galimybė buvo numatyta pirkimo sutartyje; </w:t>
      </w:r>
    </w:p>
    <w:p w:rsidR="00042C6D" w:rsidRDefault="00D10E9D" w:rsidP="00042C6D">
      <w:pPr>
        <w:tabs>
          <w:tab w:val="left" w:pos="1134"/>
        </w:tabs>
        <w:ind w:firstLine="720"/>
        <w:jc w:val="both"/>
      </w:pPr>
      <w:r>
        <w:t>23</w:t>
      </w:r>
      <w:r w:rsidR="00436C4E" w:rsidRPr="00DC5646">
        <w:t xml:space="preserve">.2. </w:t>
      </w:r>
      <w:r w:rsidR="00296BA2" w:rsidRPr="00DC5646">
        <w:t xml:space="preserve">pakeitus pirkimo sutarties sąlygas nebus pažeisti pagrindiniai pirkimų principai ir tikslai; </w:t>
      </w:r>
    </w:p>
    <w:p w:rsidR="00296BA2" w:rsidRPr="00DC5646" w:rsidRDefault="000C78EB" w:rsidP="00042C6D">
      <w:pPr>
        <w:tabs>
          <w:tab w:val="left" w:pos="1134"/>
        </w:tabs>
        <w:ind w:firstLine="720"/>
        <w:jc w:val="both"/>
      </w:pPr>
      <w:r>
        <w:t>23</w:t>
      </w:r>
      <w:r w:rsidR="00436C4E" w:rsidRPr="00DC5646">
        <w:t xml:space="preserve">.3. </w:t>
      </w:r>
      <w:r w:rsidR="00296BA2" w:rsidRPr="00DC5646">
        <w:t xml:space="preserve">pirkimo sutarties sąlygoms pakeisti yra reikalingas Viešųjų pirkimų tarnybos sutikimas. </w:t>
      </w:r>
    </w:p>
    <w:p w:rsidR="00296BA2" w:rsidRPr="00DC5646" w:rsidRDefault="000C78EB" w:rsidP="00042C6D">
      <w:pPr>
        <w:tabs>
          <w:tab w:val="left" w:pos="1134"/>
        </w:tabs>
        <w:ind w:firstLine="720"/>
        <w:jc w:val="both"/>
      </w:pPr>
      <w:r>
        <w:t>24</w:t>
      </w:r>
      <w:r w:rsidR="00436C4E" w:rsidRPr="00DC5646">
        <w:t xml:space="preserve">. </w:t>
      </w:r>
      <w:r w:rsidR="00296BA2" w:rsidRPr="00DC5646">
        <w:t xml:space="preserve">Pirkimų organizatoriui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įstatymu, pirkimų organizatorius parengia pirkimo sutarties pakeitimo projektą. Jei reikalingas Viešųjų pirkimų tarnybos sutikimas, pirkimų organizatorius kreipiasi į Viešųjų pirkimų tarnybą; </w:t>
      </w:r>
    </w:p>
    <w:p w:rsidR="00296BA2" w:rsidRPr="00DC5646" w:rsidRDefault="000C78EB" w:rsidP="00042C6D">
      <w:pPr>
        <w:tabs>
          <w:tab w:val="left" w:pos="1134"/>
        </w:tabs>
        <w:ind w:firstLine="720"/>
        <w:jc w:val="both"/>
      </w:pPr>
      <w:r>
        <w:t>25</w:t>
      </w:r>
      <w:r w:rsidR="00436C4E" w:rsidRPr="00DC5646">
        <w:t xml:space="preserve">. </w:t>
      </w:r>
      <w:r w:rsidR="00296BA2" w:rsidRPr="00DC5646">
        <w:t>Perkančiosios organizacijos vadovui patikrinus, pasirašomas susitarimas dėl pirkimo sutarties pratęsimo ar pakeitimo.</w:t>
      </w:r>
    </w:p>
    <w:p w:rsidR="00042C6D" w:rsidRDefault="000C78EB" w:rsidP="00042C6D">
      <w:pPr>
        <w:tabs>
          <w:tab w:val="left" w:pos="1134"/>
        </w:tabs>
        <w:ind w:firstLine="720"/>
        <w:jc w:val="both"/>
      </w:pPr>
      <w:r>
        <w:t>26</w:t>
      </w:r>
      <w:r w:rsidR="00436C4E" w:rsidRPr="00DC5646">
        <w:t xml:space="preserve">. </w:t>
      </w:r>
      <w:r w:rsidR="00296BA2" w:rsidRPr="00DC5646">
        <w:t xml:space="preserve">Prekių, paslaugų ar darbų perdavimo ir priėmimo aktą pasirašo pirkimo organizatorius arba Perkančiosios organizacijos vadovas. </w:t>
      </w:r>
    </w:p>
    <w:p w:rsidR="00296BA2" w:rsidRPr="00DC5646" w:rsidRDefault="000C78EB" w:rsidP="00042C6D">
      <w:pPr>
        <w:tabs>
          <w:tab w:val="left" w:pos="1134"/>
        </w:tabs>
        <w:ind w:firstLine="720"/>
        <w:jc w:val="both"/>
      </w:pPr>
      <w:r>
        <w:t>27</w:t>
      </w:r>
      <w:r w:rsidR="00C4540B" w:rsidRPr="00DC5646">
        <w:t xml:space="preserve">. </w:t>
      </w:r>
      <w:r w:rsidR="00296BA2" w:rsidRPr="00DC5646">
        <w:t>Jei pirkimo sutartyje numatyta pasirašyti perdavimo ir priėmimo aktą, pirkim</w:t>
      </w:r>
      <w:r w:rsidR="00BF7EC0">
        <w:t>ų</w:t>
      </w:r>
      <w:r w:rsidR="00296BA2" w:rsidRPr="00DC5646">
        <w:t xml:space="preserve"> organizatorius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296BA2" w:rsidRPr="00DC5646" w:rsidRDefault="000C78EB" w:rsidP="00042C6D">
      <w:pPr>
        <w:tabs>
          <w:tab w:val="left" w:pos="1134"/>
        </w:tabs>
        <w:ind w:firstLine="720"/>
        <w:jc w:val="both"/>
      </w:pPr>
      <w:r>
        <w:t>28</w:t>
      </w:r>
      <w:r w:rsidR="00C4540B" w:rsidRPr="00DC5646">
        <w:t xml:space="preserve">. </w:t>
      </w:r>
      <w:r w:rsidR="00296BA2" w:rsidRPr="00DC5646">
        <w:t>Jei pirkim</w:t>
      </w:r>
      <w:r w:rsidR="00BF7EC0">
        <w:t>ų</w:t>
      </w:r>
      <w:r w:rsidR="00296BA2" w:rsidRPr="00DC5646">
        <w:t xml:space="preserve"> organizatorius neturi pretenzijų dėl pristatytų prekių, suteiktų paslaugų ar atliktų darbų, pasirašo perdavimo ir priėmimo aktą arba apie tai informuoja Perkančiosios organizacijos vadovą, kuris patikrinęs pasirašo perdavimo ir priėmimo aktą. </w:t>
      </w:r>
    </w:p>
    <w:p w:rsidR="00296BA2" w:rsidRPr="00DC5646" w:rsidRDefault="000C78EB" w:rsidP="00042C6D">
      <w:pPr>
        <w:tabs>
          <w:tab w:val="left" w:pos="1134"/>
        </w:tabs>
        <w:ind w:firstLine="720"/>
        <w:jc w:val="both"/>
      </w:pPr>
      <w:r>
        <w:t>29</w:t>
      </w:r>
      <w:r w:rsidR="00C4540B" w:rsidRPr="00DC5646">
        <w:t xml:space="preserve">. </w:t>
      </w:r>
      <w:r w:rsidR="00296BA2" w:rsidRPr="00DC5646">
        <w:t>Jei pirkim</w:t>
      </w:r>
      <w:r w:rsidR="00BF7EC0">
        <w:t>ų</w:t>
      </w:r>
      <w:r w:rsidR="00296BA2" w:rsidRPr="00DC5646">
        <w:t xml:space="preserve"> organizatorius nustato, kad pirkimo objektas ar jo techniniai, funkciniai, kiekybiniai, kokybės reikalavimai neatitinka pirkimo sutartyje nustatytų sąlygų, perdavimo ir priėmimo akto nepasirašo ir raštu reikalauja iš tiekėjo tinkamo prievolių įvykdymo. </w:t>
      </w:r>
    </w:p>
    <w:p w:rsidR="00296BA2" w:rsidRPr="00DC5646" w:rsidRDefault="000C78EB" w:rsidP="00B9038C">
      <w:pPr>
        <w:tabs>
          <w:tab w:val="left" w:pos="1134"/>
        </w:tabs>
        <w:ind w:firstLine="720"/>
        <w:jc w:val="both"/>
      </w:pPr>
      <w:r>
        <w:t>30</w:t>
      </w:r>
      <w:r w:rsidR="00C4540B" w:rsidRPr="00DC5646">
        <w:t xml:space="preserve">. </w:t>
      </w:r>
      <w:r w:rsidR="00296BA2" w:rsidRPr="00DC5646">
        <w:t>Tiekėjui neįvykdžius pirkimo sutartyje nustatytų įsipareigojimų, pirkim</w:t>
      </w:r>
      <w:r w:rsidR="00BF7EC0">
        <w:t>ų</w:t>
      </w:r>
      <w:r w:rsidR="00296BA2" w:rsidRPr="00DC5646">
        <w:t xml:space="preserve"> organizatorius teikia siūlymą Perkančiosios organizacijos vadovui dėl pirkimo sutarties nutraukimo ar joje numatytų prievolių įvykdymo užtikrinimo būdų taikymo tiekėjui. </w:t>
      </w:r>
    </w:p>
    <w:p w:rsidR="00296BA2" w:rsidRPr="00DC5646" w:rsidRDefault="000C78EB" w:rsidP="00B9038C">
      <w:pPr>
        <w:tabs>
          <w:tab w:val="left" w:pos="1134"/>
        </w:tabs>
        <w:ind w:firstLine="720"/>
        <w:jc w:val="both"/>
      </w:pPr>
      <w:r>
        <w:lastRenderedPageBreak/>
        <w:t>31</w:t>
      </w:r>
      <w:r w:rsidR="00C4540B" w:rsidRPr="00DC5646">
        <w:t xml:space="preserve">. </w:t>
      </w:r>
      <w:r w:rsidR="00296BA2" w:rsidRPr="00DC5646">
        <w:t>Jei pirkim</w:t>
      </w:r>
      <w:r w:rsidR="00BF7EC0">
        <w:t>ų</w:t>
      </w:r>
      <w:r w:rsidR="00296BA2" w:rsidRPr="00DC5646">
        <w:t xml:space="preserve"> organizatorius nustato, kad pirkim</w:t>
      </w:r>
      <w:r w:rsidR="00BF7EC0">
        <w:t>o</w:t>
      </w:r>
      <w:r w:rsidR="00296BA2" w:rsidRPr="00DC5646">
        <w:t xml:space="preserve"> objektas, jo techniniai, funkciniai, kiekybiniai, kokybės reikalavimai atitinka pirkimo sutartyje nustatytas sąlygas, tačiau pažeisti prievolių užtikrinimo terminai ar kitos pirkimo sutartyje nustatytos neesminės sąlygos ir prievolės yra įvykdytos netinkamai, perdavimo ir priėmimo akte nurodo nustatytus trūkumus, jį pasirašo ir teikia siūlymą Perkančiosios organizacijos vadovui dėl pirkimo sutartyje numatytų prievolių įvykdymo užtikrinimo būdų taikymo tiekėjui.</w:t>
      </w:r>
    </w:p>
    <w:p w:rsidR="00296BA2" w:rsidRPr="00DC5646" w:rsidRDefault="000C78EB" w:rsidP="00B9038C">
      <w:pPr>
        <w:tabs>
          <w:tab w:val="left" w:pos="1134"/>
        </w:tabs>
        <w:ind w:firstLine="720"/>
        <w:jc w:val="both"/>
      </w:pPr>
      <w:r>
        <w:t>32</w:t>
      </w:r>
      <w:r w:rsidR="00C4540B" w:rsidRPr="00DC5646">
        <w:t xml:space="preserve">. </w:t>
      </w:r>
      <w:r w:rsidR="00296BA2" w:rsidRPr="00DC5646">
        <w:t>Perdavimo ir priėmimo aktą ar kitą paslaugų, turinčių materialią išraiškos formą, suteikimo, prekių pristatymo ar darbų atlikimo faktą ir turinį pagrindžiantį dokumentą pirkim</w:t>
      </w:r>
      <w:r w:rsidR="00BF7EC0">
        <w:t>ų</w:t>
      </w:r>
      <w:r w:rsidR="00296BA2" w:rsidRPr="00DC5646">
        <w:t xml:space="preserve"> organizatorius nedelsdamas perduoda Perkančiosios organizacijos finansininkui.</w:t>
      </w:r>
    </w:p>
    <w:p w:rsidR="00296BA2" w:rsidRPr="00DC5646" w:rsidRDefault="00296BA2" w:rsidP="00296BA2">
      <w:pPr>
        <w:pStyle w:val="Default"/>
        <w:rPr>
          <w:color w:val="auto"/>
        </w:rPr>
      </w:pPr>
    </w:p>
    <w:p w:rsidR="00296BA2" w:rsidRPr="00DC5646" w:rsidRDefault="00C4540B" w:rsidP="00296BA2">
      <w:pPr>
        <w:pStyle w:val="Default"/>
        <w:jc w:val="center"/>
        <w:rPr>
          <w:b/>
          <w:color w:val="auto"/>
        </w:rPr>
      </w:pPr>
      <w:r w:rsidRPr="00DC5646">
        <w:rPr>
          <w:b/>
          <w:color w:val="auto"/>
        </w:rPr>
        <w:t>III</w:t>
      </w:r>
      <w:r w:rsidR="00296BA2" w:rsidRPr="00DC5646">
        <w:rPr>
          <w:b/>
          <w:color w:val="auto"/>
        </w:rPr>
        <w:t>. RIZIKOS VERTINIMAS</w:t>
      </w:r>
    </w:p>
    <w:p w:rsidR="00296BA2" w:rsidRPr="00DC5646" w:rsidRDefault="00296BA2" w:rsidP="00296BA2">
      <w:pPr>
        <w:pStyle w:val="Default"/>
        <w:rPr>
          <w:color w:val="auto"/>
        </w:rPr>
      </w:pPr>
    </w:p>
    <w:p w:rsidR="00296BA2" w:rsidRPr="00DC5646" w:rsidRDefault="000C78EB" w:rsidP="00B9038C">
      <w:pPr>
        <w:tabs>
          <w:tab w:val="left" w:pos="1134"/>
        </w:tabs>
        <w:ind w:firstLine="720"/>
        <w:jc w:val="both"/>
      </w:pPr>
      <w:r>
        <w:t>33</w:t>
      </w:r>
      <w:r w:rsidR="00C4540B" w:rsidRPr="00DC5646">
        <w:t xml:space="preserve">. </w:t>
      </w:r>
      <w:r w:rsidR="00296BA2" w:rsidRPr="00DC5646">
        <w:t xml:space="preserve">Perkančiosios organizacijos vadovas atlieka Perkančiosios organizacijos vykdomų pirkimų rizikos analizę, apimančią rizikos nustatymą ir vertinimą. </w:t>
      </w:r>
    </w:p>
    <w:p w:rsidR="00296BA2" w:rsidRPr="00DC5646" w:rsidRDefault="000C78EB" w:rsidP="00B9038C">
      <w:pPr>
        <w:tabs>
          <w:tab w:val="left" w:pos="1134"/>
        </w:tabs>
        <w:ind w:firstLine="720"/>
        <w:jc w:val="both"/>
      </w:pPr>
      <w:r>
        <w:t>34</w:t>
      </w:r>
      <w:r w:rsidR="00C4540B" w:rsidRPr="00DC5646">
        <w:t xml:space="preserve">. </w:t>
      </w:r>
      <w:r w:rsidR="00296BA2" w:rsidRPr="00DC5646">
        <w:t xml:space="preserve">Perkančiosios organizacijos vadovas pirkimų rizikingumą įvertina analizuodamas: </w:t>
      </w:r>
    </w:p>
    <w:p w:rsidR="00296BA2" w:rsidRPr="00DC5646" w:rsidRDefault="000C78EB" w:rsidP="00B9038C">
      <w:pPr>
        <w:tabs>
          <w:tab w:val="left" w:pos="1134"/>
        </w:tabs>
        <w:ind w:firstLine="720"/>
        <w:jc w:val="both"/>
      </w:pPr>
      <w:r>
        <w:t>34</w:t>
      </w:r>
      <w:r w:rsidR="00C4540B" w:rsidRPr="00DC5646">
        <w:t xml:space="preserve">.1. </w:t>
      </w:r>
      <w:r w:rsidR="00296BA2" w:rsidRPr="00DC5646">
        <w:t xml:space="preserve">informaciją apie numatomus vykdyti pirkimus, pateiktą pirkimų plane ar pirkimų plano pakeitimuose; </w:t>
      </w:r>
    </w:p>
    <w:p w:rsidR="00296BA2" w:rsidRPr="00DC5646" w:rsidRDefault="000C78EB" w:rsidP="00B9038C">
      <w:pPr>
        <w:tabs>
          <w:tab w:val="left" w:pos="1134"/>
        </w:tabs>
        <w:ind w:firstLine="720"/>
        <w:jc w:val="both"/>
      </w:pPr>
      <w:r>
        <w:t>34</w:t>
      </w:r>
      <w:r w:rsidR="00C4540B" w:rsidRPr="00DC5646">
        <w:t xml:space="preserve">.2. </w:t>
      </w:r>
      <w:r w:rsidR="00296BA2" w:rsidRPr="00DC5646">
        <w:t xml:space="preserve">gautų tiekėjų paklausimų ir pateiktų pretenzijų duomenis; </w:t>
      </w:r>
    </w:p>
    <w:p w:rsidR="00296BA2" w:rsidRPr="00DC5646" w:rsidRDefault="000C78EB" w:rsidP="00B9038C">
      <w:pPr>
        <w:tabs>
          <w:tab w:val="left" w:pos="1134"/>
        </w:tabs>
        <w:ind w:firstLine="720"/>
        <w:jc w:val="both"/>
      </w:pPr>
      <w:r>
        <w:t>34</w:t>
      </w:r>
      <w:r w:rsidR="00C4540B" w:rsidRPr="00DC5646">
        <w:t xml:space="preserve">.3. </w:t>
      </w:r>
      <w:r w:rsidR="00296BA2" w:rsidRPr="00DC5646">
        <w:t xml:space="preserve">kitą, jo nuomone, svarbią su pirkimais susijusią informaciją. </w:t>
      </w:r>
    </w:p>
    <w:p w:rsidR="00B9038C" w:rsidRDefault="000C78EB" w:rsidP="00B9038C">
      <w:pPr>
        <w:tabs>
          <w:tab w:val="left" w:pos="1134"/>
        </w:tabs>
        <w:ind w:firstLine="720"/>
        <w:jc w:val="both"/>
      </w:pPr>
      <w:r>
        <w:t>35</w:t>
      </w:r>
      <w:r w:rsidR="00C4540B" w:rsidRPr="00DC5646">
        <w:t xml:space="preserve">. </w:t>
      </w:r>
      <w:r w:rsidR="00296BA2" w:rsidRPr="00DC5646">
        <w:t xml:space="preserve">Įvertinęs riziką, Perkančiosios organizacijos vadovas gali pasirinkti prevenciniam patikrinimui tiek visą pirkimą, tiek atskirus jo etapus. </w:t>
      </w:r>
    </w:p>
    <w:p w:rsidR="00296BA2" w:rsidRPr="00DC5646" w:rsidRDefault="000C78EB" w:rsidP="00B9038C">
      <w:pPr>
        <w:tabs>
          <w:tab w:val="left" w:pos="1134"/>
        </w:tabs>
        <w:ind w:firstLine="720"/>
        <w:jc w:val="both"/>
      </w:pPr>
      <w:r>
        <w:t>36.</w:t>
      </w:r>
      <w:r w:rsidR="00B9038C">
        <w:t xml:space="preserve"> </w:t>
      </w:r>
      <w:r w:rsidR="00296BA2" w:rsidRPr="00DC5646">
        <w:t xml:space="preserve">Pirkimų procese galimi rizikos veiksniai: </w:t>
      </w:r>
    </w:p>
    <w:p w:rsidR="00296BA2" w:rsidRPr="00DC5646" w:rsidRDefault="000C78EB" w:rsidP="00B9038C">
      <w:pPr>
        <w:tabs>
          <w:tab w:val="left" w:pos="1134"/>
        </w:tabs>
        <w:ind w:firstLine="720"/>
        <w:jc w:val="both"/>
      </w:pPr>
      <w:r>
        <w:t>36.1.</w:t>
      </w:r>
      <w:r w:rsidR="00DC5646" w:rsidRPr="00DC5646">
        <w:t xml:space="preserve"> </w:t>
      </w:r>
      <w:r w:rsidR="00296BA2" w:rsidRPr="00DC5646">
        <w:t xml:space="preserve">neskelbiamo pirkimų būdo pasirinkimas; </w:t>
      </w:r>
    </w:p>
    <w:p w:rsidR="00296BA2" w:rsidRPr="00DC5646" w:rsidRDefault="00061947" w:rsidP="00B9038C">
      <w:pPr>
        <w:tabs>
          <w:tab w:val="left" w:pos="1134"/>
        </w:tabs>
        <w:ind w:firstLine="720"/>
        <w:jc w:val="both"/>
      </w:pPr>
      <w:r>
        <w:t>36</w:t>
      </w:r>
      <w:r w:rsidR="000C78EB">
        <w:t xml:space="preserve">.2. </w:t>
      </w:r>
      <w:r w:rsidR="00296BA2" w:rsidRPr="00DC5646">
        <w:t xml:space="preserve">perkančiajai organizacijai nebūdingi, neįprasti ar pirmą kartą vykdomi pirkimai; </w:t>
      </w:r>
    </w:p>
    <w:p w:rsidR="00296BA2" w:rsidRPr="00DC5646" w:rsidRDefault="00061947" w:rsidP="00B9038C">
      <w:pPr>
        <w:tabs>
          <w:tab w:val="left" w:pos="1134"/>
        </w:tabs>
        <w:ind w:firstLine="720"/>
        <w:jc w:val="both"/>
      </w:pPr>
      <w:r>
        <w:t>36</w:t>
      </w:r>
      <w:r w:rsidR="000C78EB">
        <w:t xml:space="preserve">.3. </w:t>
      </w:r>
      <w:r w:rsidR="00296BA2" w:rsidRPr="00DC5646">
        <w:t xml:space="preserve">techniniu ir (arba) pasiūlymų vertinimo požiūriu sudėtingi pirkimai; </w:t>
      </w:r>
    </w:p>
    <w:p w:rsidR="00296BA2" w:rsidRPr="00DC5646" w:rsidRDefault="000C78EB" w:rsidP="00B9038C">
      <w:pPr>
        <w:tabs>
          <w:tab w:val="left" w:pos="1134"/>
        </w:tabs>
        <w:ind w:firstLine="720"/>
        <w:jc w:val="both"/>
      </w:pPr>
      <w:r>
        <w:t>3</w:t>
      </w:r>
      <w:r w:rsidR="00061947">
        <w:t>6</w:t>
      </w:r>
      <w:r>
        <w:t>.4.</w:t>
      </w:r>
      <w:r w:rsidR="00DC5646" w:rsidRPr="00DC5646">
        <w:t xml:space="preserve"> </w:t>
      </w:r>
      <w:r w:rsidR="00296BA2" w:rsidRPr="00DC5646">
        <w:t xml:space="preserve">gautų pretenzijų skaičius; </w:t>
      </w:r>
    </w:p>
    <w:p w:rsidR="00296BA2" w:rsidRPr="00DC5646" w:rsidRDefault="00B9038C" w:rsidP="00B9038C">
      <w:pPr>
        <w:tabs>
          <w:tab w:val="left" w:pos="1134"/>
        </w:tabs>
        <w:ind w:firstLine="720"/>
        <w:jc w:val="both"/>
      </w:pPr>
      <w:r>
        <w:t>36.5.</w:t>
      </w:r>
      <w:r w:rsidR="00061947">
        <w:t xml:space="preserve"> </w:t>
      </w:r>
      <w:r w:rsidR="00296BA2" w:rsidRPr="00DC5646">
        <w:t xml:space="preserve">nepagrįstai aukštų ir (ar) specifinių kvalifikacijos reikalavimų tiekėjams nustatymas; </w:t>
      </w:r>
    </w:p>
    <w:p w:rsidR="00296BA2" w:rsidRPr="00DC5646" w:rsidRDefault="00061947" w:rsidP="00B9038C">
      <w:pPr>
        <w:tabs>
          <w:tab w:val="left" w:pos="1134"/>
        </w:tabs>
        <w:ind w:firstLine="720"/>
        <w:jc w:val="both"/>
      </w:pPr>
      <w:r>
        <w:t>36.6</w:t>
      </w:r>
      <w:r w:rsidR="00DC5646" w:rsidRPr="00DC5646">
        <w:t xml:space="preserve"> </w:t>
      </w:r>
      <w:r w:rsidR="00296BA2" w:rsidRPr="00DC5646">
        <w:t xml:space="preserve">nepagrįstai aukštų ir (ar) specifinių reikalavimų pirkimo objektui nustatymas; </w:t>
      </w:r>
    </w:p>
    <w:p w:rsidR="00296BA2" w:rsidRPr="00DC5646" w:rsidRDefault="00061947" w:rsidP="00B9038C">
      <w:pPr>
        <w:tabs>
          <w:tab w:val="left" w:pos="1134"/>
        </w:tabs>
        <w:ind w:firstLine="720"/>
        <w:jc w:val="both"/>
      </w:pPr>
      <w:r>
        <w:t>36.7</w:t>
      </w:r>
      <w:r w:rsidR="00DC5646" w:rsidRPr="00DC5646">
        <w:t xml:space="preserve">. </w:t>
      </w:r>
      <w:r w:rsidR="00296BA2" w:rsidRPr="00DC5646">
        <w:t xml:space="preserve">perkančiosios organizacijos darbuotojų specialių žinių stoka, netinkamai parengti pirkimo dokumentai; </w:t>
      </w:r>
    </w:p>
    <w:p w:rsidR="00296BA2" w:rsidRPr="00DC5646" w:rsidRDefault="00061947" w:rsidP="00B9038C">
      <w:pPr>
        <w:tabs>
          <w:tab w:val="left" w:pos="1134"/>
        </w:tabs>
        <w:ind w:firstLine="720"/>
        <w:jc w:val="both"/>
      </w:pPr>
      <w:r>
        <w:t>36</w:t>
      </w:r>
      <w:r w:rsidR="0082719E">
        <w:t>.8</w:t>
      </w:r>
      <w:r w:rsidR="00DC5646" w:rsidRPr="00DC5646">
        <w:t xml:space="preserve">. </w:t>
      </w:r>
      <w:r w:rsidR="00296BA2" w:rsidRPr="00DC5646">
        <w:t xml:space="preserve">skirtingos Viešojo pirkimo komisijos narių nuomonės, vertinant pasiūlymus; </w:t>
      </w:r>
    </w:p>
    <w:p w:rsidR="00296BA2" w:rsidRPr="00DC5646" w:rsidRDefault="00061947" w:rsidP="00B9038C">
      <w:pPr>
        <w:tabs>
          <w:tab w:val="left" w:pos="1134"/>
        </w:tabs>
        <w:ind w:firstLine="720"/>
        <w:jc w:val="both"/>
      </w:pPr>
      <w:r>
        <w:t>36</w:t>
      </w:r>
      <w:r w:rsidR="00DC5646" w:rsidRPr="00DC5646">
        <w:t xml:space="preserve">.9. </w:t>
      </w:r>
      <w:r w:rsidR="00296BA2" w:rsidRPr="00DC5646">
        <w:t xml:space="preserve">neišsamus pirkimų organizavimo ir kontrolės tvarkos perkančiojoje organizacijoje reglamentavimas (nepaskirti atsakingi asmenys, nenustatytos procedūros, neatskirtos vykdymo, sprendimų priėmimo ir kontrolės funkcijos); </w:t>
      </w:r>
    </w:p>
    <w:p w:rsidR="00296BA2" w:rsidRPr="00DC5646" w:rsidRDefault="00061947" w:rsidP="00B9038C">
      <w:pPr>
        <w:tabs>
          <w:tab w:val="left" w:pos="-1843"/>
          <w:tab w:val="left" w:pos="1418"/>
        </w:tabs>
        <w:ind w:firstLine="720"/>
        <w:jc w:val="both"/>
      </w:pPr>
      <w:r>
        <w:t>36</w:t>
      </w:r>
      <w:r w:rsidR="00DC5646" w:rsidRPr="00DC5646">
        <w:t xml:space="preserve">.10. </w:t>
      </w:r>
      <w:r w:rsidR="00296BA2" w:rsidRPr="00DC5646">
        <w:t>neišsamus pirkimo sutarčių vykdymo priežiūros reglamentavimas.</w:t>
      </w:r>
    </w:p>
    <w:p w:rsidR="00296BA2" w:rsidRPr="00DC5646" w:rsidRDefault="00296BA2" w:rsidP="00296BA2">
      <w:pPr>
        <w:pStyle w:val="Default"/>
        <w:rPr>
          <w:color w:val="auto"/>
        </w:rPr>
      </w:pPr>
    </w:p>
    <w:p w:rsidR="00296BA2" w:rsidRPr="00DC5646" w:rsidRDefault="00DC5646" w:rsidP="00296BA2">
      <w:pPr>
        <w:pStyle w:val="Default"/>
        <w:jc w:val="center"/>
        <w:rPr>
          <w:b/>
          <w:color w:val="auto"/>
        </w:rPr>
      </w:pPr>
      <w:r w:rsidRPr="00DC5646">
        <w:rPr>
          <w:b/>
          <w:color w:val="auto"/>
        </w:rPr>
        <w:t>IV.</w:t>
      </w:r>
      <w:r w:rsidR="00296BA2" w:rsidRPr="00DC5646">
        <w:rPr>
          <w:b/>
          <w:color w:val="auto"/>
        </w:rPr>
        <w:t xml:space="preserve"> BAIGIAMOSIOS NUOSTATOS</w:t>
      </w:r>
    </w:p>
    <w:p w:rsidR="00296BA2" w:rsidRPr="00DC5646" w:rsidRDefault="00296BA2" w:rsidP="00296BA2">
      <w:pPr>
        <w:pStyle w:val="Default"/>
        <w:rPr>
          <w:color w:val="auto"/>
        </w:rPr>
      </w:pPr>
    </w:p>
    <w:p w:rsidR="00296BA2" w:rsidRPr="00DC5646" w:rsidRDefault="00061947" w:rsidP="00B9038C">
      <w:pPr>
        <w:tabs>
          <w:tab w:val="left" w:pos="1134"/>
        </w:tabs>
        <w:ind w:firstLine="720"/>
        <w:jc w:val="both"/>
      </w:pPr>
      <w:r>
        <w:t>37</w:t>
      </w:r>
      <w:r w:rsidR="00DC5646" w:rsidRPr="00DC5646">
        <w:t xml:space="preserve">. </w:t>
      </w:r>
      <w:r w:rsidR="00296BA2" w:rsidRPr="00DC5646">
        <w:t>Pirkimo dokumentų, pasiūlymų nagrinėjimo bei vertinimo dokumentų, pasiūlymų, pirkimo sutarčių, sutarčių registracijos žurnalų ir kitų su sutartimi susijusių dokumentų saugojimą užtikrina pirkim</w:t>
      </w:r>
      <w:r w:rsidR="00BF7EC0">
        <w:t>ų</w:t>
      </w:r>
      <w:r w:rsidR="00296BA2" w:rsidRPr="00DC5646">
        <w:t xml:space="preserve"> organizatoriai.</w:t>
      </w:r>
    </w:p>
    <w:p w:rsidR="00296BA2" w:rsidRPr="00DC5646" w:rsidRDefault="00061947" w:rsidP="00B9038C">
      <w:pPr>
        <w:tabs>
          <w:tab w:val="left" w:pos="1134"/>
        </w:tabs>
        <w:ind w:firstLine="720"/>
        <w:jc w:val="both"/>
      </w:pPr>
      <w:r>
        <w:t>38</w:t>
      </w:r>
      <w:r w:rsidR="00DC5646" w:rsidRPr="00DC5646">
        <w:t xml:space="preserve">. </w:t>
      </w:r>
      <w:r w:rsidR="00296BA2" w:rsidRPr="00DC5646">
        <w:t xml:space="preserve">Mokėjimo dokumentų originalą pirkimų organizatorius perduoda Perkančiosios organizacijos finansininkui. </w:t>
      </w:r>
    </w:p>
    <w:p w:rsidR="00945DB8" w:rsidRDefault="00061947" w:rsidP="00B9038C">
      <w:pPr>
        <w:tabs>
          <w:tab w:val="left" w:pos="1134"/>
        </w:tabs>
        <w:ind w:firstLine="720"/>
        <w:jc w:val="both"/>
        <w:rPr>
          <w:color w:val="FF0000"/>
        </w:rPr>
      </w:pPr>
      <w:r>
        <w:t>39</w:t>
      </w:r>
      <w:r w:rsidR="00DC5646" w:rsidRPr="00DC5646">
        <w:t xml:space="preserve">. </w:t>
      </w:r>
      <w:r w:rsidR="00296BA2" w:rsidRPr="00DC5646">
        <w:t>Visi su pirkimų organizavimu, vykdymu ir vidaus kontrole susiję dokumentai saugomi kartu su pirkimų procedūrų dokumentais, Lietuvos Respublikos dokumentų ir archyvų įstatymo nustatyta tvarka, tačiau ne mažiau kaip 10 metų nuo pirkimo pabaigos.</w:t>
      </w:r>
      <w:r w:rsidR="00296BA2" w:rsidRPr="00DC5646">
        <w:rPr>
          <w:color w:val="FF0000"/>
        </w:rPr>
        <w:t xml:space="preserve"> </w:t>
      </w:r>
    </w:p>
    <w:p w:rsidR="00945DB8" w:rsidRDefault="00945DB8" w:rsidP="00B9038C">
      <w:pPr>
        <w:tabs>
          <w:tab w:val="left" w:pos="1134"/>
        </w:tabs>
        <w:ind w:firstLine="720"/>
        <w:jc w:val="both"/>
        <w:rPr>
          <w:color w:val="FF0000"/>
        </w:rPr>
      </w:pPr>
    </w:p>
    <w:p w:rsidR="00945DB8" w:rsidRDefault="00945DB8" w:rsidP="00B9038C">
      <w:pPr>
        <w:tabs>
          <w:tab w:val="left" w:pos="1134"/>
        </w:tabs>
        <w:ind w:firstLine="720"/>
        <w:jc w:val="both"/>
        <w:rPr>
          <w:color w:val="FF0000"/>
        </w:rPr>
      </w:pPr>
    </w:p>
    <w:sectPr w:rsidR="00945DB8" w:rsidSect="001A4E0A">
      <w:headerReference w:type="default" r:id="rId8"/>
      <w:pgSz w:w="11906" w:h="16838"/>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B94B4" w16cid:durableId="1FE1D525"/>
  <w16cid:commentId w16cid:paraId="2FB4C4B6" w16cid:durableId="1FE1D695"/>
  <w16cid:commentId w16cid:paraId="44EB55C1" w16cid:durableId="1FE1D7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E7" w:rsidRDefault="00907FE7" w:rsidP="00A02C24">
      <w:r>
        <w:separator/>
      </w:r>
    </w:p>
  </w:endnote>
  <w:endnote w:type="continuationSeparator" w:id="0">
    <w:p w:rsidR="00907FE7" w:rsidRDefault="00907FE7" w:rsidP="00A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E7" w:rsidRDefault="00907FE7" w:rsidP="00A02C24">
      <w:r>
        <w:separator/>
      </w:r>
    </w:p>
  </w:footnote>
  <w:footnote w:type="continuationSeparator" w:id="0">
    <w:p w:rsidR="00907FE7" w:rsidRDefault="00907FE7" w:rsidP="00A0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45" w:rsidRDefault="004A7532">
    <w:pPr>
      <w:pStyle w:val="Antrats"/>
      <w:jc w:val="center"/>
    </w:pPr>
    <w:r>
      <w:fldChar w:fldCharType="begin"/>
    </w:r>
    <w:r w:rsidR="00F50645">
      <w:instrText>PAGE   \* MERGEFORMAT</w:instrText>
    </w:r>
    <w:r>
      <w:fldChar w:fldCharType="separate"/>
    </w:r>
    <w:r w:rsidR="00550F22">
      <w:rPr>
        <w:noProof/>
      </w:rPr>
      <w:t>3</w:t>
    </w:r>
    <w:r>
      <w:fldChar w:fldCharType="end"/>
    </w:r>
  </w:p>
  <w:p w:rsidR="00F50645" w:rsidRDefault="00F506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1DD"/>
    <w:multiLevelType w:val="multilevel"/>
    <w:tmpl w:val="FBA0BB72"/>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C7C30"/>
    <w:multiLevelType w:val="multilevel"/>
    <w:tmpl w:val="406E47E8"/>
    <w:lvl w:ilvl="0">
      <w:start w:val="3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AD7D87"/>
    <w:multiLevelType w:val="hybridMultilevel"/>
    <w:tmpl w:val="ACD856C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40AD"/>
    <w:multiLevelType w:val="multilevel"/>
    <w:tmpl w:val="EE0831EC"/>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C7362"/>
    <w:multiLevelType w:val="multilevel"/>
    <w:tmpl w:val="A5EE2E5E"/>
    <w:lvl w:ilvl="0">
      <w:start w:val="3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1A6620"/>
    <w:multiLevelType w:val="hybridMultilevel"/>
    <w:tmpl w:val="5148BFC4"/>
    <w:lvl w:ilvl="0" w:tplc="A058BE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87442B6"/>
    <w:multiLevelType w:val="multilevel"/>
    <w:tmpl w:val="FBBC0E96"/>
    <w:lvl w:ilvl="0">
      <w:start w:val="3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74FCD"/>
    <w:multiLevelType w:val="multilevel"/>
    <w:tmpl w:val="67A0F756"/>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5795A"/>
    <w:multiLevelType w:val="multilevel"/>
    <w:tmpl w:val="971A6B98"/>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A3090F"/>
    <w:multiLevelType w:val="multilevel"/>
    <w:tmpl w:val="662646C0"/>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C49EA"/>
    <w:multiLevelType w:val="multilevel"/>
    <w:tmpl w:val="AD2CFC90"/>
    <w:lvl w:ilvl="0">
      <w:start w:val="1"/>
      <w:numFmt w:val="decimal"/>
      <w:lvlText w:val="%1."/>
      <w:lvlJc w:val="left"/>
      <w:pPr>
        <w:ind w:left="1211" w:hanging="360"/>
      </w:pPr>
      <w:rPr>
        <w:sz w:val="24"/>
        <w:szCs w:val="24"/>
      </w:rPr>
    </w:lvl>
    <w:lvl w:ilvl="1">
      <w:start w:val="1"/>
      <w:numFmt w:val="decimal"/>
      <w:lvlText w:val="%1.%2."/>
      <w:lvlJc w:val="left"/>
      <w:pPr>
        <w:ind w:left="4118" w:hanging="432"/>
      </w:pPr>
    </w:lvl>
    <w:lvl w:ilvl="2">
      <w:start w:val="1"/>
      <w:numFmt w:val="decimal"/>
      <w:lvlText w:val="%1.%2.%3."/>
      <w:lvlJc w:val="left"/>
      <w:pPr>
        <w:ind w:left="4757"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1" w15:restartNumberingAfterBreak="0">
    <w:nsid w:val="2E953B8D"/>
    <w:multiLevelType w:val="multilevel"/>
    <w:tmpl w:val="8C785A62"/>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D209CF"/>
    <w:multiLevelType w:val="hybridMultilevel"/>
    <w:tmpl w:val="C7A47DFC"/>
    <w:lvl w:ilvl="0" w:tplc="45646E80">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15:restartNumberingAfterBreak="0">
    <w:nsid w:val="38B414A1"/>
    <w:multiLevelType w:val="multilevel"/>
    <w:tmpl w:val="41AE246C"/>
    <w:lvl w:ilvl="0">
      <w:start w:val="1"/>
      <w:numFmt w:val="decimal"/>
      <w:lvlText w:val="%1."/>
      <w:lvlJc w:val="left"/>
      <w:pPr>
        <w:ind w:left="1647" w:hanging="360"/>
      </w:pPr>
      <w:rPr>
        <w:rFonts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4" w15:restartNumberingAfterBreak="0">
    <w:nsid w:val="3CB47827"/>
    <w:multiLevelType w:val="multilevel"/>
    <w:tmpl w:val="A22CDC16"/>
    <w:lvl w:ilvl="0">
      <w:start w:val="3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993E58"/>
    <w:multiLevelType w:val="hybridMultilevel"/>
    <w:tmpl w:val="0B868E22"/>
    <w:lvl w:ilvl="0" w:tplc="A070967E">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6" w15:restartNumberingAfterBreak="0">
    <w:nsid w:val="4AC82C4C"/>
    <w:multiLevelType w:val="multilevel"/>
    <w:tmpl w:val="57E0915E"/>
    <w:lvl w:ilvl="0">
      <w:start w:val="25"/>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4AD80365"/>
    <w:multiLevelType w:val="multilevel"/>
    <w:tmpl w:val="D6E475B4"/>
    <w:lvl w:ilvl="0">
      <w:start w:val="34"/>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D2A0B62"/>
    <w:multiLevelType w:val="hybridMultilevel"/>
    <w:tmpl w:val="1A64B712"/>
    <w:lvl w:ilvl="0" w:tplc="3E1294E8">
      <w:start w:val="2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DAF05AD"/>
    <w:multiLevelType w:val="multilevel"/>
    <w:tmpl w:val="DE2AB20C"/>
    <w:lvl w:ilvl="0">
      <w:start w:val="34"/>
      <w:numFmt w:val="decimal"/>
      <w:lvlText w:val="%1."/>
      <w:lvlJc w:val="left"/>
      <w:pPr>
        <w:ind w:left="480" w:hanging="480"/>
      </w:pPr>
      <w:rPr>
        <w:rFonts w:hint="default"/>
      </w:rPr>
    </w:lvl>
    <w:lvl w:ilvl="1">
      <w:start w:val="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528331A3"/>
    <w:multiLevelType w:val="hybridMultilevel"/>
    <w:tmpl w:val="9FB0905C"/>
    <w:lvl w:ilvl="0" w:tplc="3ECC7A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062E2F"/>
    <w:multiLevelType w:val="multilevel"/>
    <w:tmpl w:val="0AE65C04"/>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1B4A56"/>
    <w:multiLevelType w:val="hybridMultilevel"/>
    <w:tmpl w:val="6914A9BE"/>
    <w:lvl w:ilvl="0" w:tplc="A608F8DA">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5CFB5539"/>
    <w:multiLevelType w:val="multilevel"/>
    <w:tmpl w:val="5BB0CDB0"/>
    <w:lvl w:ilvl="0">
      <w:start w:val="3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8654B2"/>
    <w:multiLevelType w:val="hybridMultilevel"/>
    <w:tmpl w:val="F10CF81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865CB"/>
    <w:multiLevelType w:val="multilevel"/>
    <w:tmpl w:val="C5E69FAC"/>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A00D26"/>
    <w:multiLevelType w:val="hybridMultilevel"/>
    <w:tmpl w:val="A7E22162"/>
    <w:lvl w:ilvl="0" w:tplc="AC2A5F4E">
      <w:start w:val="1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727F3B63"/>
    <w:multiLevelType w:val="multilevel"/>
    <w:tmpl w:val="289E94DA"/>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3554E9"/>
    <w:multiLevelType w:val="multilevel"/>
    <w:tmpl w:val="5A5E350E"/>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A82DE1"/>
    <w:multiLevelType w:val="multilevel"/>
    <w:tmpl w:val="AE6ABA64"/>
    <w:lvl w:ilvl="0">
      <w:start w:val="3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D026E2"/>
    <w:multiLevelType w:val="hybridMultilevel"/>
    <w:tmpl w:val="243A3CCA"/>
    <w:lvl w:ilvl="0" w:tplc="0FF0CC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5"/>
  </w:num>
  <w:num w:numId="3">
    <w:abstractNumId w:val="13"/>
  </w:num>
  <w:num w:numId="4">
    <w:abstractNumId w:val="10"/>
  </w:num>
  <w:num w:numId="5">
    <w:abstractNumId w:val="26"/>
  </w:num>
  <w:num w:numId="6">
    <w:abstractNumId w:val="0"/>
  </w:num>
  <w:num w:numId="7">
    <w:abstractNumId w:val="22"/>
  </w:num>
  <w:num w:numId="8">
    <w:abstractNumId w:val="2"/>
  </w:num>
  <w:num w:numId="9">
    <w:abstractNumId w:val="18"/>
  </w:num>
  <w:num w:numId="10">
    <w:abstractNumId w:val="24"/>
  </w:num>
  <w:num w:numId="11">
    <w:abstractNumId w:val="25"/>
  </w:num>
  <w:num w:numId="12">
    <w:abstractNumId w:val="9"/>
  </w:num>
  <w:num w:numId="13">
    <w:abstractNumId w:val="8"/>
  </w:num>
  <w:num w:numId="14">
    <w:abstractNumId w:val="21"/>
  </w:num>
  <w:num w:numId="15">
    <w:abstractNumId w:val="16"/>
  </w:num>
  <w:num w:numId="16">
    <w:abstractNumId w:val="27"/>
  </w:num>
  <w:num w:numId="17">
    <w:abstractNumId w:val="7"/>
  </w:num>
  <w:num w:numId="18">
    <w:abstractNumId w:val="3"/>
  </w:num>
  <w:num w:numId="19">
    <w:abstractNumId w:val="28"/>
  </w:num>
  <w:num w:numId="20">
    <w:abstractNumId w:val="11"/>
  </w:num>
  <w:num w:numId="21">
    <w:abstractNumId w:val="1"/>
  </w:num>
  <w:num w:numId="22">
    <w:abstractNumId w:val="6"/>
  </w:num>
  <w:num w:numId="23">
    <w:abstractNumId w:val="29"/>
  </w:num>
  <w:num w:numId="24">
    <w:abstractNumId w:val="23"/>
  </w:num>
  <w:num w:numId="25">
    <w:abstractNumId w:val="19"/>
  </w:num>
  <w:num w:numId="26">
    <w:abstractNumId w:val="14"/>
  </w:num>
  <w:num w:numId="27">
    <w:abstractNumId w:val="17"/>
  </w:num>
  <w:num w:numId="28">
    <w:abstractNumId w:val="4"/>
  </w:num>
  <w:num w:numId="29">
    <w:abstractNumId w:val="12"/>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6"/>
    <w:rsid w:val="000063B4"/>
    <w:rsid w:val="000144DB"/>
    <w:rsid w:val="00023B3D"/>
    <w:rsid w:val="00027507"/>
    <w:rsid w:val="0003419A"/>
    <w:rsid w:val="00042C6D"/>
    <w:rsid w:val="000604A5"/>
    <w:rsid w:val="00061947"/>
    <w:rsid w:val="000674D8"/>
    <w:rsid w:val="00081756"/>
    <w:rsid w:val="000940FF"/>
    <w:rsid w:val="000A3D3A"/>
    <w:rsid w:val="000B7373"/>
    <w:rsid w:val="000C78EB"/>
    <w:rsid w:val="000F2185"/>
    <w:rsid w:val="000F6F9F"/>
    <w:rsid w:val="000F75FF"/>
    <w:rsid w:val="001047B9"/>
    <w:rsid w:val="0011455C"/>
    <w:rsid w:val="00114D4B"/>
    <w:rsid w:val="00115EEF"/>
    <w:rsid w:val="00117581"/>
    <w:rsid w:val="00124A87"/>
    <w:rsid w:val="00126D43"/>
    <w:rsid w:val="00135919"/>
    <w:rsid w:val="00136D02"/>
    <w:rsid w:val="00141D50"/>
    <w:rsid w:val="00153C3A"/>
    <w:rsid w:val="001564FD"/>
    <w:rsid w:val="001953F2"/>
    <w:rsid w:val="001A4E0A"/>
    <w:rsid w:val="001A703C"/>
    <w:rsid w:val="001C1117"/>
    <w:rsid w:val="001C2227"/>
    <w:rsid w:val="001C7545"/>
    <w:rsid w:val="001E2496"/>
    <w:rsid w:val="001E6114"/>
    <w:rsid w:val="001F650D"/>
    <w:rsid w:val="001F7A1A"/>
    <w:rsid w:val="00200590"/>
    <w:rsid w:val="0020185F"/>
    <w:rsid w:val="0020288F"/>
    <w:rsid w:val="002136A0"/>
    <w:rsid w:val="00213D7D"/>
    <w:rsid w:val="00217804"/>
    <w:rsid w:val="00227E31"/>
    <w:rsid w:val="00244667"/>
    <w:rsid w:val="00254F27"/>
    <w:rsid w:val="0026766E"/>
    <w:rsid w:val="00273160"/>
    <w:rsid w:val="00273E01"/>
    <w:rsid w:val="00277ED7"/>
    <w:rsid w:val="00282B3C"/>
    <w:rsid w:val="0029256F"/>
    <w:rsid w:val="00296BA2"/>
    <w:rsid w:val="002A2453"/>
    <w:rsid w:val="002B29AD"/>
    <w:rsid w:val="002B4378"/>
    <w:rsid w:val="002C249F"/>
    <w:rsid w:val="002D4560"/>
    <w:rsid w:val="002E0B8C"/>
    <w:rsid w:val="002E13B6"/>
    <w:rsid w:val="002E3F0D"/>
    <w:rsid w:val="00301875"/>
    <w:rsid w:val="0030484B"/>
    <w:rsid w:val="00306E09"/>
    <w:rsid w:val="00307E6A"/>
    <w:rsid w:val="00315760"/>
    <w:rsid w:val="00317099"/>
    <w:rsid w:val="00324B1D"/>
    <w:rsid w:val="003443F5"/>
    <w:rsid w:val="0035292C"/>
    <w:rsid w:val="00356C6F"/>
    <w:rsid w:val="003638D5"/>
    <w:rsid w:val="00365C37"/>
    <w:rsid w:val="0037601D"/>
    <w:rsid w:val="003818D4"/>
    <w:rsid w:val="0038329D"/>
    <w:rsid w:val="00384469"/>
    <w:rsid w:val="00387330"/>
    <w:rsid w:val="00392066"/>
    <w:rsid w:val="003A252D"/>
    <w:rsid w:val="003B7BAB"/>
    <w:rsid w:val="003C182A"/>
    <w:rsid w:val="003C3CE6"/>
    <w:rsid w:val="003C61C1"/>
    <w:rsid w:val="003D42F3"/>
    <w:rsid w:val="003E0739"/>
    <w:rsid w:val="003E6E0A"/>
    <w:rsid w:val="003F20DB"/>
    <w:rsid w:val="003F3405"/>
    <w:rsid w:val="003F7C57"/>
    <w:rsid w:val="00401A9E"/>
    <w:rsid w:val="00415733"/>
    <w:rsid w:val="004315D1"/>
    <w:rsid w:val="00436C4E"/>
    <w:rsid w:val="00444EF8"/>
    <w:rsid w:val="00450038"/>
    <w:rsid w:val="0045437F"/>
    <w:rsid w:val="004562A8"/>
    <w:rsid w:val="0047389D"/>
    <w:rsid w:val="0048152D"/>
    <w:rsid w:val="0048161B"/>
    <w:rsid w:val="004871B6"/>
    <w:rsid w:val="00496EE3"/>
    <w:rsid w:val="004A58DD"/>
    <w:rsid w:val="004A6951"/>
    <w:rsid w:val="004A6F10"/>
    <w:rsid w:val="004A7532"/>
    <w:rsid w:val="004B2B8F"/>
    <w:rsid w:val="004C1237"/>
    <w:rsid w:val="004C13E5"/>
    <w:rsid w:val="004E15D3"/>
    <w:rsid w:val="004F1363"/>
    <w:rsid w:val="004F6DFD"/>
    <w:rsid w:val="00500780"/>
    <w:rsid w:val="00500FDA"/>
    <w:rsid w:val="00512439"/>
    <w:rsid w:val="00512CE6"/>
    <w:rsid w:val="00515AAE"/>
    <w:rsid w:val="00535B33"/>
    <w:rsid w:val="00550F22"/>
    <w:rsid w:val="00553613"/>
    <w:rsid w:val="00571D1C"/>
    <w:rsid w:val="00572841"/>
    <w:rsid w:val="005728C1"/>
    <w:rsid w:val="00572EB4"/>
    <w:rsid w:val="00575843"/>
    <w:rsid w:val="00577B26"/>
    <w:rsid w:val="00582C6A"/>
    <w:rsid w:val="00585E52"/>
    <w:rsid w:val="0059146C"/>
    <w:rsid w:val="00594B01"/>
    <w:rsid w:val="005A6909"/>
    <w:rsid w:val="005C2B85"/>
    <w:rsid w:val="005D0717"/>
    <w:rsid w:val="005D135A"/>
    <w:rsid w:val="005D5220"/>
    <w:rsid w:val="005F1629"/>
    <w:rsid w:val="005F3682"/>
    <w:rsid w:val="005F53B8"/>
    <w:rsid w:val="005F55ED"/>
    <w:rsid w:val="00610E4D"/>
    <w:rsid w:val="00615607"/>
    <w:rsid w:val="00624490"/>
    <w:rsid w:val="00653095"/>
    <w:rsid w:val="00654485"/>
    <w:rsid w:val="00657481"/>
    <w:rsid w:val="00657D71"/>
    <w:rsid w:val="00663461"/>
    <w:rsid w:val="00664AE8"/>
    <w:rsid w:val="00672B67"/>
    <w:rsid w:val="006825FC"/>
    <w:rsid w:val="00694669"/>
    <w:rsid w:val="006A34F2"/>
    <w:rsid w:val="006B4F41"/>
    <w:rsid w:val="006C0B61"/>
    <w:rsid w:val="006F1C46"/>
    <w:rsid w:val="006F2503"/>
    <w:rsid w:val="00720D33"/>
    <w:rsid w:val="0072428A"/>
    <w:rsid w:val="00724B5D"/>
    <w:rsid w:val="00724F5E"/>
    <w:rsid w:val="007272A7"/>
    <w:rsid w:val="00732243"/>
    <w:rsid w:val="0073686D"/>
    <w:rsid w:val="00741E1D"/>
    <w:rsid w:val="007547CC"/>
    <w:rsid w:val="00754E6E"/>
    <w:rsid w:val="00755ED0"/>
    <w:rsid w:val="007740D1"/>
    <w:rsid w:val="0078328B"/>
    <w:rsid w:val="007A1491"/>
    <w:rsid w:val="007B0353"/>
    <w:rsid w:val="007B3D79"/>
    <w:rsid w:val="007C01EB"/>
    <w:rsid w:val="007C5528"/>
    <w:rsid w:val="007D07A5"/>
    <w:rsid w:val="007D3134"/>
    <w:rsid w:val="007D781C"/>
    <w:rsid w:val="007E2714"/>
    <w:rsid w:val="007E7060"/>
    <w:rsid w:val="007F03FC"/>
    <w:rsid w:val="007F349F"/>
    <w:rsid w:val="008051A3"/>
    <w:rsid w:val="0081214F"/>
    <w:rsid w:val="00823053"/>
    <w:rsid w:val="0082719E"/>
    <w:rsid w:val="00830ADF"/>
    <w:rsid w:val="008314F6"/>
    <w:rsid w:val="008421E2"/>
    <w:rsid w:val="00843D9A"/>
    <w:rsid w:val="008616DF"/>
    <w:rsid w:val="00861BBB"/>
    <w:rsid w:val="00871E67"/>
    <w:rsid w:val="00876E88"/>
    <w:rsid w:val="00883D96"/>
    <w:rsid w:val="00891E62"/>
    <w:rsid w:val="008921A9"/>
    <w:rsid w:val="008926F6"/>
    <w:rsid w:val="008978D9"/>
    <w:rsid w:val="008A2AC3"/>
    <w:rsid w:val="008A6DA8"/>
    <w:rsid w:val="008B6B22"/>
    <w:rsid w:val="008C14F3"/>
    <w:rsid w:val="008D0446"/>
    <w:rsid w:val="008E5EF5"/>
    <w:rsid w:val="008F2840"/>
    <w:rsid w:val="008F7313"/>
    <w:rsid w:val="00906E76"/>
    <w:rsid w:val="00907FE7"/>
    <w:rsid w:val="00916EC8"/>
    <w:rsid w:val="00924297"/>
    <w:rsid w:val="0092495B"/>
    <w:rsid w:val="0093607D"/>
    <w:rsid w:val="0094097A"/>
    <w:rsid w:val="00945DB8"/>
    <w:rsid w:val="0095040A"/>
    <w:rsid w:val="009522DE"/>
    <w:rsid w:val="0095294F"/>
    <w:rsid w:val="009839D3"/>
    <w:rsid w:val="00991DA4"/>
    <w:rsid w:val="009B2C04"/>
    <w:rsid w:val="009C6C8C"/>
    <w:rsid w:val="009D0ED0"/>
    <w:rsid w:val="009E16B8"/>
    <w:rsid w:val="009E3493"/>
    <w:rsid w:val="009E7266"/>
    <w:rsid w:val="009F6813"/>
    <w:rsid w:val="00A024F7"/>
    <w:rsid w:val="00A02C24"/>
    <w:rsid w:val="00A105CC"/>
    <w:rsid w:val="00A12717"/>
    <w:rsid w:val="00A26BB6"/>
    <w:rsid w:val="00A3171B"/>
    <w:rsid w:val="00A34C05"/>
    <w:rsid w:val="00A44DA9"/>
    <w:rsid w:val="00A562B8"/>
    <w:rsid w:val="00A57298"/>
    <w:rsid w:val="00A579AB"/>
    <w:rsid w:val="00A655F6"/>
    <w:rsid w:val="00A7211C"/>
    <w:rsid w:val="00A7416D"/>
    <w:rsid w:val="00A77F70"/>
    <w:rsid w:val="00A862A7"/>
    <w:rsid w:val="00A869AB"/>
    <w:rsid w:val="00A86DDF"/>
    <w:rsid w:val="00A94065"/>
    <w:rsid w:val="00A94F30"/>
    <w:rsid w:val="00AA08DD"/>
    <w:rsid w:val="00AA261F"/>
    <w:rsid w:val="00AA32E5"/>
    <w:rsid w:val="00AB17A3"/>
    <w:rsid w:val="00AB7FC5"/>
    <w:rsid w:val="00AC3600"/>
    <w:rsid w:val="00AD043C"/>
    <w:rsid w:val="00AD1510"/>
    <w:rsid w:val="00AD3216"/>
    <w:rsid w:val="00AE0AF7"/>
    <w:rsid w:val="00AF07C4"/>
    <w:rsid w:val="00AF1B85"/>
    <w:rsid w:val="00AF3D18"/>
    <w:rsid w:val="00AF4E94"/>
    <w:rsid w:val="00B04457"/>
    <w:rsid w:val="00B200B2"/>
    <w:rsid w:val="00B22263"/>
    <w:rsid w:val="00B25030"/>
    <w:rsid w:val="00B35095"/>
    <w:rsid w:val="00B41BEF"/>
    <w:rsid w:val="00B546BB"/>
    <w:rsid w:val="00B65C82"/>
    <w:rsid w:val="00B75CF1"/>
    <w:rsid w:val="00B80458"/>
    <w:rsid w:val="00B804FE"/>
    <w:rsid w:val="00B871C9"/>
    <w:rsid w:val="00B9038C"/>
    <w:rsid w:val="00BB155F"/>
    <w:rsid w:val="00BC3F3D"/>
    <w:rsid w:val="00BC5143"/>
    <w:rsid w:val="00BD2EEB"/>
    <w:rsid w:val="00BF6847"/>
    <w:rsid w:val="00BF7EC0"/>
    <w:rsid w:val="00C2454D"/>
    <w:rsid w:val="00C27C20"/>
    <w:rsid w:val="00C347EE"/>
    <w:rsid w:val="00C36714"/>
    <w:rsid w:val="00C41FEE"/>
    <w:rsid w:val="00C437F8"/>
    <w:rsid w:val="00C4540B"/>
    <w:rsid w:val="00C5072C"/>
    <w:rsid w:val="00C851C8"/>
    <w:rsid w:val="00C97BFE"/>
    <w:rsid w:val="00CA230F"/>
    <w:rsid w:val="00CC0982"/>
    <w:rsid w:val="00CC30C6"/>
    <w:rsid w:val="00CD187A"/>
    <w:rsid w:val="00CD603B"/>
    <w:rsid w:val="00CD7C59"/>
    <w:rsid w:val="00CE0748"/>
    <w:rsid w:val="00CF0C70"/>
    <w:rsid w:val="00CF2E34"/>
    <w:rsid w:val="00CF3ED1"/>
    <w:rsid w:val="00CF52DD"/>
    <w:rsid w:val="00D10E9D"/>
    <w:rsid w:val="00D13896"/>
    <w:rsid w:val="00D169CA"/>
    <w:rsid w:val="00D24245"/>
    <w:rsid w:val="00D26528"/>
    <w:rsid w:val="00D343DF"/>
    <w:rsid w:val="00D477B0"/>
    <w:rsid w:val="00D5592B"/>
    <w:rsid w:val="00D863DE"/>
    <w:rsid w:val="00D93F75"/>
    <w:rsid w:val="00D97B7F"/>
    <w:rsid w:val="00DA6E6A"/>
    <w:rsid w:val="00DA7300"/>
    <w:rsid w:val="00DC5238"/>
    <w:rsid w:val="00DC5646"/>
    <w:rsid w:val="00DD1685"/>
    <w:rsid w:val="00DF5D12"/>
    <w:rsid w:val="00E00D40"/>
    <w:rsid w:val="00E250AE"/>
    <w:rsid w:val="00E26600"/>
    <w:rsid w:val="00E5216F"/>
    <w:rsid w:val="00E52640"/>
    <w:rsid w:val="00E53A4F"/>
    <w:rsid w:val="00E54FB5"/>
    <w:rsid w:val="00E57086"/>
    <w:rsid w:val="00E617BC"/>
    <w:rsid w:val="00E734E8"/>
    <w:rsid w:val="00E76976"/>
    <w:rsid w:val="00E77969"/>
    <w:rsid w:val="00E929CF"/>
    <w:rsid w:val="00E969CE"/>
    <w:rsid w:val="00EA1F61"/>
    <w:rsid w:val="00EB0090"/>
    <w:rsid w:val="00EB5A73"/>
    <w:rsid w:val="00EC7A93"/>
    <w:rsid w:val="00EE1DDD"/>
    <w:rsid w:val="00F017FA"/>
    <w:rsid w:val="00F27477"/>
    <w:rsid w:val="00F3012B"/>
    <w:rsid w:val="00F34C77"/>
    <w:rsid w:val="00F46D0F"/>
    <w:rsid w:val="00F50645"/>
    <w:rsid w:val="00F601C0"/>
    <w:rsid w:val="00F6053D"/>
    <w:rsid w:val="00F63F17"/>
    <w:rsid w:val="00F70907"/>
    <w:rsid w:val="00F76657"/>
    <w:rsid w:val="00F82D39"/>
    <w:rsid w:val="00F8427B"/>
    <w:rsid w:val="00F86054"/>
    <w:rsid w:val="00F91322"/>
    <w:rsid w:val="00F92875"/>
    <w:rsid w:val="00F944A5"/>
    <w:rsid w:val="00F946F1"/>
    <w:rsid w:val="00FA024D"/>
    <w:rsid w:val="00FB03A8"/>
    <w:rsid w:val="00FB04F7"/>
    <w:rsid w:val="00FB0886"/>
    <w:rsid w:val="00FB417C"/>
    <w:rsid w:val="00FC636A"/>
    <w:rsid w:val="00FD272F"/>
    <w:rsid w:val="00FD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CCC2A"/>
  <w15:docId w15:val="{4D23A0BC-6409-414C-8B2D-F3D70745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5A73"/>
    <w:rPr>
      <w:sz w:val="24"/>
      <w:szCs w:val="24"/>
    </w:rPr>
  </w:style>
  <w:style w:type="paragraph" w:styleId="Antrat1">
    <w:name w:val="heading 1"/>
    <w:basedOn w:val="prastasis"/>
    <w:next w:val="prastasis"/>
    <w:link w:val="Antrat1Diagrama"/>
    <w:uiPriority w:val="9"/>
    <w:qFormat/>
    <w:rsid w:val="00945DB8"/>
    <w:pPr>
      <w:keepNext/>
      <w:spacing w:before="240" w:after="60"/>
      <w:outlineLvl w:val="0"/>
    </w:pPr>
    <w:rPr>
      <w:rFonts w:ascii="Cambria" w:hAnsi="Cambria"/>
      <w:b/>
      <w:bCs/>
      <w:kern w:val="32"/>
      <w:sz w:val="32"/>
      <w:szCs w:val="32"/>
      <w:lang w:val="en-US" w:eastAsia="en-US"/>
    </w:rPr>
  </w:style>
  <w:style w:type="paragraph" w:styleId="Antrat2">
    <w:name w:val="heading 2"/>
    <w:basedOn w:val="prastasis"/>
    <w:next w:val="prastasis"/>
    <w:link w:val="Antrat2Diagrama"/>
    <w:uiPriority w:val="9"/>
    <w:unhideWhenUsed/>
    <w:qFormat/>
    <w:rsid w:val="00945DB8"/>
    <w:pPr>
      <w:keepNext/>
      <w:spacing w:before="240" w:after="60"/>
      <w:outlineLvl w:val="1"/>
    </w:pPr>
    <w:rPr>
      <w:rFonts w:ascii="Cambria" w:hAnsi="Cambria"/>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153C3A"/>
    <w:pPr>
      <w:keepLines/>
      <w:suppressAutoHyphens/>
      <w:autoSpaceDE w:val="0"/>
      <w:autoSpaceDN w:val="0"/>
      <w:adjustRightInd w:val="0"/>
      <w:spacing w:line="288" w:lineRule="auto"/>
      <w:jc w:val="center"/>
    </w:pPr>
    <w:rPr>
      <w:b/>
      <w:bCs/>
      <w:caps/>
      <w:color w:val="000000"/>
      <w:sz w:val="20"/>
      <w:szCs w:val="20"/>
      <w:lang w:eastAsia="en-US"/>
    </w:rPr>
  </w:style>
  <w:style w:type="paragraph" w:customStyle="1" w:styleId="Pagrindinistekstas1">
    <w:name w:val="Pagrindinis tekstas1"/>
    <w:basedOn w:val="prastasis"/>
    <w:rsid w:val="00153C3A"/>
    <w:pPr>
      <w:suppressAutoHyphens/>
      <w:autoSpaceDE w:val="0"/>
      <w:autoSpaceDN w:val="0"/>
      <w:adjustRightInd w:val="0"/>
      <w:spacing w:line="297" w:lineRule="auto"/>
      <w:ind w:firstLine="312"/>
      <w:jc w:val="both"/>
    </w:pPr>
    <w:rPr>
      <w:color w:val="000000"/>
      <w:sz w:val="20"/>
      <w:szCs w:val="20"/>
      <w:lang w:eastAsia="en-US"/>
    </w:rPr>
  </w:style>
  <w:style w:type="character" w:styleId="Hipersaitas">
    <w:name w:val="Hyperlink"/>
    <w:rsid w:val="00E52640"/>
    <w:rPr>
      <w:color w:val="0000FF"/>
      <w:u w:val="single"/>
    </w:rPr>
  </w:style>
  <w:style w:type="paragraph" w:styleId="Pagrindinistekstas3">
    <w:name w:val="Body Text 3"/>
    <w:basedOn w:val="prastasis"/>
    <w:rsid w:val="006C0B61"/>
    <w:pPr>
      <w:spacing w:after="120"/>
    </w:pPr>
    <w:rPr>
      <w:sz w:val="16"/>
      <w:szCs w:val="16"/>
      <w:lang w:val="en-US" w:eastAsia="en-US"/>
    </w:rPr>
  </w:style>
  <w:style w:type="paragraph" w:styleId="Debesliotekstas">
    <w:name w:val="Balloon Text"/>
    <w:basedOn w:val="prastasis"/>
    <w:link w:val="DebesliotekstasDiagrama"/>
    <w:rsid w:val="001E2496"/>
    <w:rPr>
      <w:rFonts w:ascii="Tahoma" w:hAnsi="Tahoma" w:cs="Tahoma"/>
      <w:sz w:val="16"/>
      <w:szCs w:val="16"/>
    </w:rPr>
  </w:style>
  <w:style w:type="character" w:customStyle="1" w:styleId="DebesliotekstasDiagrama">
    <w:name w:val="Debesėlio tekstas Diagrama"/>
    <w:link w:val="Debesliotekstas"/>
    <w:rsid w:val="001E2496"/>
    <w:rPr>
      <w:rFonts w:ascii="Tahoma" w:hAnsi="Tahoma" w:cs="Tahoma"/>
      <w:sz w:val="16"/>
      <w:szCs w:val="16"/>
      <w:lang w:val="lt-LT" w:eastAsia="lt-LT"/>
    </w:rPr>
  </w:style>
  <w:style w:type="paragraph" w:styleId="Antrats">
    <w:name w:val="header"/>
    <w:basedOn w:val="prastasis"/>
    <w:link w:val="AntratsDiagrama"/>
    <w:uiPriority w:val="99"/>
    <w:rsid w:val="00A02C24"/>
    <w:pPr>
      <w:tabs>
        <w:tab w:val="center" w:pos="4819"/>
        <w:tab w:val="right" w:pos="9638"/>
      </w:tabs>
    </w:pPr>
  </w:style>
  <w:style w:type="character" w:customStyle="1" w:styleId="AntratsDiagrama">
    <w:name w:val="Antraštės Diagrama"/>
    <w:link w:val="Antrats"/>
    <w:uiPriority w:val="99"/>
    <w:rsid w:val="00A02C24"/>
    <w:rPr>
      <w:sz w:val="24"/>
      <w:szCs w:val="24"/>
    </w:rPr>
  </w:style>
  <w:style w:type="paragraph" w:styleId="Porat">
    <w:name w:val="footer"/>
    <w:basedOn w:val="prastasis"/>
    <w:link w:val="PoratDiagrama"/>
    <w:rsid w:val="00A02C24"/>
    <w:pPr>
      <w:tabs>
        <w:tab w:val="center" w:pos="4819"/>
        <w:tab w:val="right" w:pos="9638"/>
      </w:tabs>
    </w:pPr>
  </w:style>
  <w:style w:type="character" w:customStyle="1" w:styleId="PoratDiagrama">
    <w:name w:val="Poraštė Diagrama"/>
    <w:link w:val="Porat"/>
    <w:rsid w:val="00A02C24"/>
    <w:rPr>
      <w:sz w:val="24"/>
      <w:szCs w:val="24"/>
    </w:rPr>
  </w:style>
  <w:style w:type="paragraph" w:customStyle="1" w:styleId="Pagrindinistekstas10">
    <w:name w:val="Pagrindinis tekstas1"/>
    <w:basedOn w:val="prastasis"/>
    <w:rsid w:val="002E13B6"/>
    <w:pPr>
      <w:suppressAutoHyphens/>
      <w:autoSpaceDE w:val="0"/>
      <w:autoSpaceDN w:val="0"/>
      <w:adjustRightInd w:val="0"/>
      <w:spacing w:line="295" w:lineRule="auto"/>
      <w:ind w:firstLine="312"/>
      <w:jc w:val="both"/>
    </w:pPr>
    <w:rPr>
      <w:color w:val="000000"/>
      <w:sz w:val="20"/>
      <w:szCs w:val="20"/>
      <w:lang w:eastAsia="en-US"/>
    </w:rPr>
  </w:style>
  <w:style w:type="paragraph" w:styleId="Sraopastraipa">
    <w:name w:val="List Paragraph"/>
    <w:basedOn w:val="prastasis"/>
    <w:uiPriority w:val="99"/>
    <w:qFormat/>
    <w:rsid w:val="00C27C20"/>
    <w:pPr>
      <w:ind w:left="720"/>
      <w:contextualSpacing/>
    </w:pPr>
  </w:style>
  <w:style w:type="paragraph" w:customStyle="1" w:styleId="Default">
    <w:name w:val="Default"/>
    <w:rsid w:val="00296BA2"/>
    <w:pPr>
      <w:autoSpaceDE w:val="0"/>
      <w:autoSpaceDN w:val="0"/>
      <w:adjustRightInd w:val="0"/>
    </w:pPr>
    <w:rPr>
      <w:rFonts w:eastAsia="Calibri"/>
      <w:color w:val="000000"/>
      <w:sz w:val="24"/>
      <w:szCs w:val="24"/>
      <w:lang w:eastAsia="en-US"/>
    </w:rPr>
  </w:style>
  <w:style w:type="character" w:styleId="Komentaronuoroda">
    <w:name w:val="annotation reference"/>
    <w:basedOn w:val="Numatytasispastraiposriftas"/>
    <w:semiHidden/>
    <w:unhideWhenUsed/>
    <w:rsid w:val="00A94065"/>
    <w:rPr>
      <w:sz w:val="16"/>
      <w:szCs w:val="16"/>
    </w:rPr>
  </w:style>
  <w:style w:type="paragraph" w:styleId="Komentarotekstas">
    <w:name w:val="annotation text"/>
    <w:basedOn w:val="prastasis"/>
    <w:link w:val="KomentarotekstasDiagrama"/>
    <w:semiHidden/>
    <w:unhideWhenUsed/>
    <w:rsid w:val="00A94065"/>
    <w:rPr>
      <w:sz w:val="20"/>
      <w:szCs w:val="20"/>
    </w:rPr>
  </w:style>
  <w:style w:type="character" w:customStyle="1" w:styleId="KomentarotekstasDiagrama">
    <w:name w:val="Komentaro tekstas Diagrama"/>
    <w:basedOn w:val="Numatytasispastraiposriftas"/>
    <w:link w:val="Komentarotekstas"/>
    <w:semiHidden/>
    <w:rsid w:val="00A94065"/>
  </w:style>
  <w:style w:type="paragraph" w:styleId="Komentarotema">
    <w:name w:val="annotation subject"/>
    <w:basedOn w:val="Komentarotekstas"/>
    <w:next w:val="Komentarotekstas"/>
    <w:link w:val="KomentarotemaDiagrama"/>
    <w:semiHidden/>
    <w:unhideWhenUsed/>
    <w:rsid w:val="00A94065"/>
    <w:rPr>
      <w:b/>
      <w:bCs/>
    </w:rPr>
  </w:style>
  <w:style w:type="character" w:customStyle="1" w:styleId="KomentarotemaDiagrama">
    <w:name w:val="Komentaro tema Diagrama"/>
    <w:basedOn w:val="KomentarotekstasDiagrama"/>
    <w:link w:val="Komentarotema"/>
    <w:semiHidden/>
    <w:rsid w:val="00A94065"/>
    <w:rPr>
      <w:b/>
      <w:bCs/>
    </w:rPr>
  </w:style>
  <w:style w:type="character" w:styleId="Nerykuspabraukimas">
    <w:name w:val="Subtle Emphasis"/>
    <w:basedOn w:val="Numatytasispastraiposriftas"/>
    <w:uiPriority w:val="19"/>
    <w:qFormat/>
    <w:rsid w:val="008926F6"/>
    <w:rPr>
      <w:i/>
      <w:iCs/>
      <w:color w:val="404040" w:themeColor="text1" w:themeTint="BF"/>
    </w:rPr>
  </w:style>
  <w:style w:type="character" w:customStyle="1" w:styleId="Antrat1Diagrama">
    <w:name w:val="Antraštė 1 Diagrama"/>
    <w:basedOn w:val="Numatytasispastraiposriftas"/>
    <w:link w:val="Antrat1"/>
    <w:uiPriority w:val="9"/>
    <w:rsid w:val="00945DB8"/>
    <w:rPr>
      <w:rFonts w:ascii="Cambria" w:hAnsi="Cambria"/>
      <w:b/>
      <w:bCs/>
      <w:kern w:val="32"/>
      <w:sz w:val="32"/>
      <w:szCs w:val="32"/>
      <w:lang w:val="en-US" w:eastAsia="en-US"/>
    </w:rPr>
  </w:style>
  <w:style w:type="character" w:customStyle="1" w:styleId="Antrat2Diagrama">
    <w:name w:val="Antraštė 2 Diagrama"/>
    <w:basedOn w:val="Numatytasispastraiposriftas"/>
    <w:link w:val="Antrat2"/>
    <w:uiPriority w:val="9"/>
    <w:rsid w:val="00945DB8"/>
    <w:rPr>
      <w:rFonts w:ascii="Cambria" w:hAnsi="Cambria"/>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0005">
      <w:bodyDiv w:val="1"/>
      <w:marLeft w:val="0"/>
      <w:marRight w:val="0"/>
      <w:marTop w:val="0"/>
      <w:marBottom w:val="0"/>
      <w:divBdr>
        <w:top w:val="none" w:sz="0" w:space="0" w:color="auto"/>
        <w:left w:val="none" w:sz="0" w:space="0" w:color="auto"/>
        <w:bottom w:val="none" w:sz="0" w:space="0" w:color="auto"/>
        <w:right w:val="none" w:sz="0" w:space="0" w:color="auto"/>
      </w:divBdr>
    </w:div>
    <w:div w:id="479420156">
      <w:bodyDiv w:val="1"/>
      <w:marLeft w:val="0"/>
      <w:marRight w:val="0"/>
      <w:marTop w:val="0"/>
      <w:marBottom w:val="0"/>
      <w:divBdr>
        <w:top w:val="none" w:sz="0" w:space="0" w:color="auto"/>
        <w:left w:val="none" w:sz="0" w:space="0" w:color="auto"/>
        <w:bottom w:val="none" w:sz="0" w:space="0" w:color="auto"/>
        <w:right w:val="none" w:sz="0" w:space="0" w:color="auto"/>
      </w:divBdr>
    </w:div>
    <w:div w:id="596406317">
      <w:bodyDiv w:val="1"/>
      <w:marLeft w:val="0"/>
      <w:marRight w:val="0"/>
      <w:marTop w:val="0"/>
      <w:marBottom w:val="0"/>
      <w:divBdr>
        <w:top w:val="none" w:sz="0" w:space="0" w:color="auto"/>
        <w:left w:val="none" w:sz="0" w:space="0" w:color="auto"/>
        <w:bottom w:val="none" w:sz="0" w:space="0" w:color="auto"/>
        <w:right w:val="none" w:sz="0" w:space="0" w:color="auto"/>
      </w:divBdr>
    </w:div>
    <w:div w:id="606354275">
      <w:bodyDiv w:val="1"/>
      <w:marLeft w:val="0"/>
      <w:marRight w:val="0"/>
      <w:marTop w:val="0"/>
      <w:marBottom w:val="0"/>
      <w:divBdr>
        <w:top w:val="none" w:sz="0" w:space="0" w:color="auto"/>
        <w:left w:val="none" w:sz="0" w:space="0" w:color="auto"/>
        <w:bottom w:val="none" w:sz="0" w:space="0" w:color="auto"/>
        <w:right w:val="none" w:sz="0" w:space="0" w:color="auto"/>
      </w:divBdr>
    </w:div>
    <w:div w:id="784471359">
      <w:bodyDiv w:val="1"/>
      <w:marLeft w:val="0"/>
      <w:marRight w:val="0"/>
      <w:marTop w:val="0"/>
      <w:marBottom w:val="0"/>
      <w:divBdr>
        <w:top w:val="none" w:sz="0" w:space="0" w:color="auto"/>
        <w:left w:val="none" w:sz="0" w:space="0" w:color="auto"/>
        <w:bottom w:val="none" w:sz="0" w:space="0" w:color="auto"/>
        <w:right w:val="none" w:sz="0" w:space="0" w:color="auto"/>
      </w:divBdr>
    </w:div>
    <w:div w:id="995839140">
      <w:bodyDiv w:val="1"/>
      <w:marLeft w:val="0"/>
      <w:marRight w:val="0"/>
      <w:marTop w:val="0"/>
      <w:marBottom w:val="0"/>
      <w:divBdr>
        <w:top w:val="none" w:sz="0" w:space="0" w:color="auto"/>
        <w:left w:val="none" w:sz="0" w:space="0" w:color="auto"/>
        <w:bottom w:val="none" w:sz="0" w:space="0" w:color="auto"/>
        <w:right w:val="none" w:sz="0" w:space="0" w:color="auto"/>
      </w:divBdr>
    </w:div>
    <w:div w:id="1079719615">
      <w:bodyDiv w:val="1"/>
      <w:marLeft w:val="0"/>
      <w:marRight w:val="0"/>
      <w:marTop w:val="0"/>
      <w:marBottom w:val="0"/>
      <w:divBdr>
        <w:top w:val="none" w:sz="0" w:space="0" w:color="auto"/>
        <w:left w:val="none" w:sz="0" w:space="0" w:color="auto"/>
        <w:bottom w:val="none" w:sz="0" w:space="0" w:color="auto"/>
        <w:right w:val="none" w:sz="0" w:space="0" w:color="auto"/>
      </w:divBdr>
    </w:div>
    <w:div w:id="1205485645">
      <w:bodyDiv w:val="1"/>
      <w:marLeft w:val="0"/>
      <w:marRight w:val="0"/>
      <w:marTop w:val="0"/>
      <w:marBottom w:val="0"/>
      <w:divBdr>
        <w:top w:val="none" w:sz="0" w:space="0" w:color="auto"/>
        <w:left w:val="none" w:sz="0" w:space="0" w:color="auto"/>
        <w:bottom w:val="none" w:sz="0" w:space="0" w:color="auto"/>
        <w:right w:val="none" w:sz="0" w:space="0" w:color="auto"/>
      </w:divBdr>
    </w:div>
    <w:div w:id="1231159994">
      <w:bodyDiv w:val="1"/>
      <w:marLeft w:val="0"/>
      <w:marRight w:val="0"/>
      <w:marTop w:val="0"/>
      <w:marBottom w:val="0"/>
      <w:divBdr>
        <w:top w:val="none" w:sz="0" w:space="0" w:color="auto"/>
        <w:left w:val="none" w:sz="0" w:space="0" w:color="auto"/>
        <w:bottom w:val="none" w:sz="0" w:space="0" w:color="auto"/>
        <w:right w:val="none" w:sz="0" w:space="0" w:color="auto"/>
      </w:divBdr>
    </w:div>
    <w:div w:id="1363897410">
      <w:bodyDiv w:val="1"/>
      <w:marLeft w:val="0"/>
      <w:marRight w:val="0"/>
      <w:marTop w:val="0"/>
      <w:marBottom w:val="0"/>
      <w:divBdr>
        <w:top w:val="none" w:sz="0" w:space="0" w:color="auto"/>
        <w:left w:val="none" w:sz="0" w:space="0" w:color="auto"/>
        <w:bottom w:val="none" w:sz="0" w:space="0" w:color="auto"/>
        <w:right w:val="none" w:sz="0" w:space="0" w:color="auto"/>
      </w:divBdr>
    </w:div>
    <w:div w:id="1775977543">
      <w:bodyDiv w:val="1"/>
      <w:marLeft w:val="0"/>
      <w:marRight w:val="0"/>
      <w:marTop w:val="0"/>
      <w:marBottom w:val="0"/>
      <w:divBdr>
        <w:top w:val="none" w:sz="0" w:space="0" w:color="auto"/>
        <w:left w:val="none" w:sz="0" w:space="0" w:color="auto"/>
        <w:bottom w:val="none" w:sz="0" w:space="0" w:color="auto"/>
        <w:right w:val="none" w:sz="0" w:space="0" w:color="auto"/>
      </w:divBdr>
    </w:div>
    <w:div w:id="1956979690">
      <w:bodyDiv w:val="1"/>
      <w:marLeft w:val="0"/>
      <w:marRight w:val="0"/>
      <w:marTop w:val="0"/>
      <w:marBottom w:val="0"/>
      <w:divBdr>
        <w:top w:val="none" w:sz="0" w:space="0" w:color="auto"/>
        <w:left w:val="none" w:sz="0" w:space="0" w:color="auto"/>
        <w:bottom w:val="none" w:sz="0" w:space="0" w:color="auto"/>
        <w:right w:val="none" w:sz="0" w:space="0" w:color="auto"/>
      </w:divBdr>
    </w:div>
    <w:div w:id="2018770982">
      <w:bodyDiv w:val="1"/>
      <w:marLeft w:val="0"/>
      <w:marRight w:val="0"/>
      <w:marTop w:val="0"/>
      <w:marBottom w:val="0"/>
      <w:divBdr>
        <w:top w:val="none" w:sz="0" w:space="0" w:color="auto"/>
        <w:left w:val="none" w:sz="0" w:space="0" w:color="auto"/>
        <w:bottom w:val="none" w:sz="0" w:space="0" w:color="auto"/>
        <w:right w:val="none" w:sz="0" w:space="0" w:color="auto"/>
      </w:divBdr>
    </w:div>
    <w:div w:id="20572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2F10-9192-4AE9-BF02-BD7452F2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2237</Words>
  <Characters>12751</Characters>
  <Application>Microsoft Office Word</Application>
  <DocSecurity>0</DocSecurity>
  <Lines>106</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URS</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dc:creator>
  <cp:lastModifiedBy>Gimnazija</cp:lastModifiedBy>
  <cp:revision>4</cp:revision>
  <cp:lastPrinted>2017-09-01T06:56:00Z</cp:lastPrinted>
  <dcterms:created xsi:type="dcterms:W3CDTF">2022-05-17T15:21:00Z</dcterms:created>
  <dcterms:modified xsi:type="dcterms:W3CDTF">2022-06-12T18:31:00Z</dcterms:modified>
</cp:coreProperties>
</file>