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CD8" w:rsidRPr="001F3CD8" w:rsidRDefault="001F3CD8" w:rsidP="001F3CD8">
      <w:pPr>
        <w:spacing w:after="0" w:line="240" w:lineRule="auto"/>
        <w:ind w:left="4320" w:firstLine="720"/>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Patvirtinta:</w:t>
      </w:r>
    </w:p>
    <w:p w:rsidR="001F3CD8" w:rsidRPr="001F3CD8" w:rsidRDefault="001F3CD8" w:rsidP="001F3CD8">
      <w:pPr>
        <w:spacing w:after="0" w:line="240" w:lineRule="auto"/>
        <w:ind w:left="4320" w:firstLine="720"/>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UAB „Radviliškio vanduo“ direktoriaus</w:t>
      </w:r>
    </w:p>
    <w:p w:rsidR="001F3CD8" w:rsidRPr="001F3CD8" w:rsidRDefault="001F3CD8" w:rsidP="001F3CD8">
      <w:pPr>
        <w:spacing w:after="0" w:line="240" w:lineRule="auto"/>
        <w:ind w:left="4320" w:firstLine="72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2013</w:t>
      </w:r>
      <w:r w:rsidRPr="001F3CD8">
        <w:rPr>
          <w:rFonts w:ascii="Times New Roman" w:eastAsia="Times New Roman" w:hAnsi="Times New Roman" w:cs="Times New Roman"/>
          <w:sz w:val="20"/>
          <w:szCs w:val="20"/>
          <w:lang w:eastAsia="en-US"/>
        </w:rPr>
        <w:t xml:space="preserve"> </w:t>
      </w:r>
      <w:proofErr w:type="spellStart"/>
      <w:r w:rsidRPr="001F3CD8">
        <w:rPr>
          <w:rFonts w:ascii="Times New Roman" w:eastAsia="Times New Roman" w:hAnsi="Times New Roman" w:cs="Times New Roman"/>
          <w:sz w:val="20"/>
          <w:szCs w:val="20"/>
          <w:lang w:eastAsia="en-US"/>
        </w:rPr>
        <w:t>m</w:t>
      </w:r>
      <w:proofErr w:type="spellEnd"/>
      <w:r w:rsidRPr="001F3CD8">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eastAsia="en-US"/>
        </w:rPr>
        <w:t xml:space="preserve">sausio </w:t>
      </w:r>
      <w:r w:rsidR="00C14DD0">
        <w:rPr>
          <w:rFonts w:ascii="Times New Roman" w:eastAsia="Times New Roman" w:hAnsi="Times New Roman" w:cs="Times New Roman"/>
          <w:sz w:val="20"/>
          <w:szCs w:val="20"/>
          <w:lang w:eastAsia="en-US"/>
        </w:rPr>
        <w:t>7</w:t>
      </w:r>
      <w:r w:rsidRPr="001F3CD8">
        <w:rPr>
          <w:rFonts w:ascii="Times New Roman" w:eastAsia="Times New Roman" w:hAnsi="Times New Roman" w:cs="Times New Roman"/>
          <w:sz w:val="20"/>
          <w:szCs w:val="20"/>
          <w:lang w:eastAsia="en-US"/>
        </w:rPr>
        <w:t xml:space="preserve"> </w:t>
      </w:r>
      <w:proofErr w:type="spellStart"/>
      <w:r w:rsidRPr="001F3CD8">
        <w:rPr>
          <w:rFonts w:ascii="Times New Roman" w:eastAsia="Times New Roman" w:hAnsi="Times New Roman" w:cs="Times New Roman"/>
          <w:sz w:val="20"/>
          <w:szCs w:val="20"/>
          <w:lang w:eastAsia="en-US"/>
        </w:rPr>
        <w:t>d</w:t>
      </w:r>
      <w:proofErr w:type="spellEnd"/>
      <w:r w:rsidRPr="001F3CD8">
        <w:rPr>
          <w:rFonts w:ascii="Times New Roman" w:eastAsia="Times New Roman" w:hAnsi="Times New Roman" w:cs="Times New Roman"/>
          <w:sz w:val="20"/>
          <w:szCs w:val="20"/>
          <w:lang w:eastAsia="en-US"/>
        </w:rPr>
        <w:t>. įsakymu ĮV-</w:t>
      </w:r>
      <w:r w:rsidR="00221C58">
        <w:rPr>
          <w:rFonts w:ascii="Times New Roman" w:eastAsia="Times New Roman" w:hAnsi="Times New Roman" w:cs="Times New Roman"/>
          <w:sz w:val="20"/>
          <w:szCs w:val="20"/>
          <w:lang w:eastAsia="en-US"/>
        </w:rPr>
        <w:t>1</w:t>
      </w:r>
    </w:p>
    <w:p w:rsidR="001F3CD8" w:rsidRPr="001F3CD8" w:rsidRDefault="001F3CD8" w:rsidP="001F3CD8">
      <w:pPr>
        <w:spacing w:after="0" w:line="240" w:lineRule="auto"/>
        <w:rPr>
          <w:rFonts w:ascii="Times New Roman" w:eastAsia="Times New Roman" w:hAnsi="Times New Roman" w:cs="Times New Roman"/>
          <w:i/>
          <w:sz w:val="20"/>
          <w:szCs w:val="20"/>
          <w:lang w:eastAsia="en-US"/>
        </w:rPr>
      </w:pPr>
    </w:p>
    <w:p w:rsidR="001F3CD8" w:rsidRPr="001F3CD8" w:rsidRDefault="001F3CD8" w:rsidP="001F3CD8">
      <w:pPr>
        <w:spacing w:after="0" w:line="240" w:lineRule="auto"/>
        <w:ind w:firstLine="720"/>
        <w:jc w:val="right"/>
        <w:rPr>
          <w:rFonts w:ascii="Times New Roman" w:eastAsia="Times New Roman" w:hAnsi="Times New Roman" w:cs="Times New Roman"/>
          <w:sz w:val="20"/>
          <w:szCs w:val="20"/>
          <w:lang w:eastAsia="en-US"/>
        </w:rPr>
      </w:pPr>
    </w:p>
    <w:p w:rsidR="001F3CD8" w:rsidRPr="001F3CD8" w:rsidRDefault="001F3CD8" w:rsidP="001F3CD8">
      <w:pPr>
        <w:spacing w:after="0" w:line="240" w:lineRule="auto"/>
        <w:ind w:firstLine="720"/>
        <w:jc w:val="center"/>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UŽDAROJI AKCINĖ BENDROVĖ „RADVILIŠKIO VANDUO“</w:t>
      </w:r>
    </w:p>
    <w:p w:rsidR="001F3CD8" w:rsidRPr="001F3CD8" w:rsidRDefault="001F3CD8" w:rsidP="001F3CD8">
      <w:pPr>
        <w:spacing w:after="0" w:line="240" w:lineRule="auto"/>
        <w:jc w:val="center"/>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SUPAPRASTINTŲ VIEŠŲJŲ PIRKIMŲ TAISYKLĖS</w:t>
      </w:r>
    </w:p>
    <w:p w:rsidR="001F3CD8" w:rsidRPr="001F3CD8" w:rsidRDefault="001F3CD8" w:rsidP="001F3CD8">
      <w:pPr>
        <w:spacing w:after="0" w:line="240" w:lineRule="auto"/>
        <w:ind w:firstLine="720"/>
        <w:jc w:val="center"/>
        <w:rPr>
          <w:rFonts w:ascii="Times New Roman" w:eastAsia="Times New Roman" w:hAnsi="Times New Roman" w:cs="Times New Roman"/>
          <w:b/>
          <w:sz w:val="20"/>
          <w:szCs w:val="20"/>
          <w:lang w:eastAsia="en-US"/>
        </w:rPr>
      </w:pPr>
    </w:p>
    <w:p w:rsidR="001F3CD8" w:rsidRPr="001F3CD8" w:rsidRDefault="001F3CD8" w:rsidP="001F3CD8">
      <w:pPr>
        <w:spacing w:after="0" w:line="240" w:lineRule="auto"/>
        <w:ind w:firstLine="720"/>
        <w:jc w:val="center"/>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I SKYRIUS. BENDROSIOS NUOSTATOS</w:t>
      </w:r>
    </w:p>
    <w:p w:rsidR="001F3CD8" w:rsidRPr="001F3CD8" w:rsidRDefault="001F3CD8" w:rsidP="001F3CD8">
      <w:pPr>
        <w:spacing w:after="0" w:line="240" w:lineRule="auto"/>
        <w:ind w:firstLine="720"/>
        <w:jc w:val="center"/>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1. straipsnis. Bendrosios nuostatos</w:t>
      </w:r>
    </w:p>
    <w:p w:rsidR="001F3CD8" w:rsidRPr="001F3CD8"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1F3CD8">
        <w:rPr>
          <w:rFonts w:ascii="Times New Roman" w:eastAsia="Times New Roman" w:hAnsi="Times New Roman" w:cs="Times New Roman"/>
          <w:color w:val="000000"/>
          <w:sz w:val="20"/>
          <w:szCs w:val="20"/>
          <w:lang w:eastAsia="en-US"/>
        </w:rPr>
        <w:tab/>
        <w:t>1. Uždaroji akcinė bendrovė „Radviliškio vanduo“ (toliau tekste vadinama – Perkančioji organizacija) supaprastintų viešųjų pirkimų taisyklės (toliau tekste vadinama – Taisyklės) reglamentuoja Bendrovės viešųjų pirkimų, atliktinų supaprastinta pirkimų tvarka, vykdymo tvarką.</w:t>
      </w:r>
    </w:p>
    <w:p w:rsidR="001F3CD8" w:rsidRPr="001F3CD8"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1F3CD8">
        <w:rPr>
          <w:rFonts w:ascii="Times New Roman" w:eastAsia="Times New Roman" w:hAnsi="Times New Roman" w:cs="Times New Roman"/>
          <w:color w:val="000000"/>
          <w:sz w:val="20"/>
          <w:szCs w:val="20"/>
          <w:lang w:eastAsia="en-US"/>
        </w:rPr>
        <w:tab/>
        <w:t>2. Taisyklėmis vadovaujamasi, kai:</w:t>
      </w:r>
    </w:p>
    <w:p w:rsidR="001F3CD8" w:rsidRPr="001F3CD8"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1F3CD8">
        <w:rPr>
          <w:rFonts w:ascii="Times New Roman" w:eastAsia="Times New Roman" w:hAnsi="Times New Roman" w:cs="Times New Roman"/>
          <w:color w:val="000000"/>
          <w:sz w:val="20"/>
          <w:szCs w:val="20"/>
          <w:lang w:eastAsia="en-US"/>
        </w:rPr>
        <w:tab/>
        <w:t>2.1. atliekami prekių, paslaugų ar darbų pirkimai, kurių viešojo vertė yra mažesnė už Lietuvos Respublikos viešųjų pirkimų įstatyme (toliau tekste – viešųjų pirkimų įstatymas) nurodytą tarptautinio pirkimo vertės ribą;</w:t>
      </w:r>
    </w:p>
    <w:p w:rsidR="001F3CD8" w:rsidRPr="001F3CD8"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1F3CD8">
        <w:rPr>
          <w:rFonts w:ascii="Times New Roman" w:eastAsia="Times New Roman" w:hAnsi="Times New Roman" w:cs="Times New Roman"/>
          <w:color w:val="000000"/>
          <w:sz w:val="20"/>
          <w:szCs w:val="20"/>
          <w:lang w:eastAsia="en-US"/>
        </w:rPr>
        <w:tab/>
        <w:t>2.2. perkamos Viešųjų pirkimų įstatymo 2 priedėlio B sąraše nurodytos paslaugos;</w:t>
      </w:r>
    </w:p>
    <w:p w:rsidR="001F3CD8" w:rsidRPr="001F3CD8"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FF0000"/>
          <w:sz w:val="20"/>
          <w:szCs w:val="20"/>
          <w:lang w:eastAsia="en-US"/>
        </w:rPr>
      </w:pPr>
      <w:r w:rsidRPr="001F3CD8">
        <w:rPr>
          <w:rFonts w:ascii="Times New Roman" w:eastAsia="Times New Roman" w:hAnsi="Times New Roman" w:cs="Times New Roman"/>
          <w:color w:val="000000"/>
          <w:sz w:val="20"/>
          <w:szCs w:val="20"/>
          <w:lang w:eastAsia="en-US"/>
        </w:rPr>
        <w:tab/>
        <w:t xml:space="preserve">2.3. atliekami Viešųjų pirkimų įstatymo 9 straipsnio 14 dalyje nurodyti pirkimai. </w:t>
      </w:r>
    </w:p>
    <w:p w:rsidR="001F3CD8" w:rsidRPr="001F3CD8"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color w:val="000000"/>
          <w:sz w:val="20"/>
          <w:szCs w:val="20"/>
          <w:lang w:eastAsia="en-US"/>
        </w:rPr>
        <w:tab/>
        <w:t>3. Taisyklės parengtos vadovaujantis šiais žemiau įvardintais teisės aktais ir kitais dokumentais:</w:t>
      </w:r>
    </w:p>
    <w:p w:rsidR="001F3CD8" w:rsidRPr="001F3CD8"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1F3CD8">
        <w:rPr>
          <w:rFonts w:ascii="Times New Roman" w:eastAsia="Times New Roman" w:hAnsi="Times New Roman" w:cs="Times New Roman"/>
          <w:color w:val="000000"/>
          <w:sz w:val="20"/>
          <w:szCs w:val="20"/>
          <w:lang w:eastAsia="en-US"/>
        </w:rPr>
        <w:tab/>
        <w:t>3.1. Viešųjų pirkimų įstatymu;</w:t>
      </w:r>
    </w:p>
    <w:p w:rsidR="001F3CD8" w:rsidRPr="001F3CD8" w:rsidRDefault="001F3CD8" w:rsidP="001F3CD8">
      <w:pPr>
        <w:autoSpaceDE w:val="0"/>
        <w:autoSpaceDN w:val="0"/>
        <w:adjustRightInd w:val="0"/>
        <w:spacing w:after="0" w:line="24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r w:rsidRPr="001F3CD8">
        <w:rPr>
          <w:rFonts w:ascii="Times New Roman" w:eastAsia="Times New Roman" w:hAnsi="Times New Roman" w:cs="Times New Roman"/>
          <w:sz w:val="20"/>
          <w:szCs w:val="20"/>
          <w:lang w:eastAsia="en-US"/>
        </w:rPr>
        <w:t xml:space="preserve">3.2. Europos Komisijos aiškinamuoju komunikatu </w:t>
      </w:r>
      <w:r w:rsidRPr="001F3CD8">
        <w:rPr>
          <w:rFonts w:ascii="Times New Roman" w:eastAsia="Times New Roman" w:hAnsi="Times New Roman" w:cs="Times New Roman"/>
          <w:bCs/>
          <w:sz w:val="20"/>
          <w:szCs w:val="20"/>
          <w:lang w:eastAsia="en-US"/>
        </w:rPr>
        <w:t xml:space="preserve">dėl Bendrijos teisės, taikomos sudarant sutartis, kurioms netaikomos arba tik iš dalies taikomos viešųjų pirkimų direktyvos </w:t>
      </w:r>
      <w:r w:rsidRPr="001F3CD8">
        <w:rPr>
          <w:rFonts w:ascii="Times New Roman" w:eastAsia="Times New Roman" w:hAnsi="Times New Roman" w:cs="Times New Roman"/>
          <w:sz w:val="20"/>
          <w:szCs w:val="20"/>
          <w:lang w:eastAsia="en-US"/>
        </w:rPr>
        <w:t>(2006/C 179/02);</w:t>
      </w:r>
    </w:p>
    <w:p w:rsidR="001F3CD8" w:rsidRPr="001F3CD8"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1F3CD8">
        <w:rPr>
          <w:rFonts w:ascii="Times New Roman" w:eastAsia="Times New Roman" w:hAnsi="Times New Roman" w:cs="Times New Roman"/>
          <w:color w:val="000000"/>
          <w:sz w:val="20"/>
          <w:szCs w:val="20"/>
          <w:lang w:eastAsia="en-US"/>
        </w:rPr>
        <w:tab/>
        <w:t xml:space="preserve">3.3. kitais viešuosius pirkimus reglamentuojančiais teisės aktais. </w:t>
      </w:r>
    </w:p>
    <w:p w:rsidR="001F3CD8" w:rsidRPr="001F3CD8"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1F3CD8">
        <w:rPr>
          <w:rFonts w:ascii="Times New Roman" w:eastAsia="Times New Roman" w:hAnsi="Times New Roman" w:cs="Times New Roman"/>
          <w:color w:val="000000"/>
          <w:sz w:val="20"/>
          <w:szCs w:val="20"/>
          <w:lang w:eastAsia="en-US"/>
        </w:rPr>
        <w:tab/>
        <w:t>4. Taisyklės parengtos atsižvelgiant į šiuos žemiau įvardintus esminius viešųjų pirkimų organizavimo ir vykdymo principus bei standartus:</w:t>
      </w:r>
    </w:p>
    <w:p w:rsidR="001F3CD8" w:rsidRPr="001F3CD8"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1F3CD8">
        <w:rPr>
          <w:rFonts w:ascii="Times New Roman" w:eastAsia="Times New Roman" w:hAnsi="Times New Roman" w:cs="Times New Roman"/>
          <w:color w:val="000000"/>
          <w:sz w:val="20"/>
          <w:szCs w:val="20"/>
          <w:lang w:eastAsia="en-US"/>
        </w:rPr>
        <w:tab/>
        <w:t xml:space="preserve">4.1. Taisyklėmis nustatyta Perkančiosios organizacijos viešųjų pirkimų organizavimo ir vykdymo tvarka yra parengta atsižvelgiant į Europos Sąjungos ir nacionaliniuose teisės aktuose įtvirtintus viešųjų pirkimų principus ir konfidencialumo reikalavimus. Organizuojant ir vykdant viešuosius pirkimus Perkančioji organizacija užtikrina, kad nebūtų pažeisti tiekėjų lygiateisiškumo, nediskriminavimo, abipusio pripažinimo, taip pat pirkimų skaidrumo ir proporcingumo principai; </w:t>
      </w:r>
    </w:p>
    <w:p w:rsidR="001F3CD8" w:rsidRPr="001F3CD8"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1F3CD8">
        <w:rPr>
          <w:rFonts w:ascii="Times New Roman" w:eastAsia="Times New Roman" w:hAnsi="Times New Roman" w:cs="Times New Roman"/>
          <w:color w:val="000000"/>
          <w:sz w:val="20"/>
          <w:szCs w:val="20"/>
          <w:lang w:eastAsia="en-US"/>
        </w:rPr>
        <w:tab/>
        <w:t>4.2. Kiekvieno konkretaus viešojo pirkimo atveju, atsižvelgiant į proporcingumo principą, kiekvieno potencialaus dalyvio atžvilgiu užtikrinamas pakankamas skaidrumo (viešumo) apie numatomą vykdyti viešąjį pirkimą laipsnis, užtikrinama reali ir sąžininga konkurencija tarp potencialių viešojo pirkimo dalyvių;</w:t>
      </w:r>
    </w:p>
    <w:p w:rsidR="001F3CD8" w:rsidRPr="001F3CD8"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1F3CD8">
        <w:rPr>
          <w:rFonts w:ascii="Times New Roman" w:eastAsia="Times New Roman" w:hAnsi="Times New Roman" w:cs="Times New Roman"/>
          <w:color w:val="000000"/>
          <w:sz w:val="20"/>
          <w:szCs w:val="20"/>
          <w:lang w:eastAsia="en-US"/>
        </w:rPr>
        <w:tab/>
        <w:t xml:space="preserve">4.3. </w:t>
      </w:r>
      <w:r w:rsidRPr="001F3CD8">
        <w:rPr>
          <w:rFonts w:ascii="Times New Roman" w:eastAsia="Times New Roman" w:hAnsi="Times New Roman" w:cs="Times New Roman"/>
          <w:iCs/>
          <w:color w:val="000000"/>
          <w:sz w:val="20"/>
          <w:szCs w:val="20"/>
          <w:lang w:eastAsia="en-US"/>
        </w:rPr>
        <w:t>Taisyklėmis nustatoma, kad nė vienas potencialus viešojo pirkimo dalyvis, raštu pareiškęs norą dalyvauti pirkimo procedūrose ir pateikti pasiūlymą, nebūtų diskriminuojamas, nepriklausomai nuo to, kuriuo metu dalyvis išreiškė ketinimą ir pasirengimą dalyvauti pirkimo procedūrose;</w:t>
      </w:r>
    </w:p>
    <w:p w:rsidR="001F3CD8" w:rsidRPr="001F3CD8"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1F3CD8">
        <w:rPr>
          <w:rFonts w:ascii="Times New Roman" w:eastAsia="Times New Roman" w:hAnsi="Times New Roman" w:cs="Times New Roman"/>
          <w:color w:val="000000"/>
          <w:sz w:val="20"/>
          <w:szCs w:val="20"/>
          <w:lang w:eastAsia="en-US"/>
        </w:rPr>
        <w:tab/>
        <w:t>4.4. Vykdant viešuosius pirkimus užtikrinama, kad viešojo pirkimo procedūros būtų atliekamos nepažeidžiant Taisyklių 4.1. – 4.3. punktuose nustatytų principų ir standartų, o su tiekėju sudaroma sutartis įgalintų užtikrinti, kad pirkimui skirtos lėšos bus naudojamos racionaliai;</w:t>
      </w:r>
    </w:p>
    <w:p w:rsidR="001F3CD8" w:rsidRPr="001F3CD8"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iCs/>
          <w:color w:val="000000"/>
          <w:sz w:val="20"/>
          <w:szCs w:val="20"/>
          <w:lang w:eastAsia="en-US"/>
        </w:rPr>
      </w:pPr>
      <w:r w:rsidRPr="001F3CD8">
        <w:rPr>
          <w:rFonts w:ascii="Times New Roman" w:eastAsia="Times New Roman" w:hAnsi="Times New Roman" w:cs="Times New Roman"/>
          <w:color w:val="000000"/>
          <w:sz w:val="20"/>
          <w:szCs w:val="20"/>
          <w:lang w:eastAsia="en-US"/>
        </w:rPr>
        <w:tab/>
        <w:t xml:space="preserve">4.5. Siekiant užtikrinti, kad būtų išlaikytas Taisyklių 4.4. punkte nustatyto tikslo ir priemonių, kurias Bendrovė naudoja tiems tikslams pasiekti, proporcingumas (viešojo pirkimo proporcingumo principas), Bendrovė nustato, kad visuotinai priimti viešojo pirkimo sutarčių sudarymo standartai gali būti netaikomi viešiesiems pirkimams, kurie, atsižvelgiant į konkretaus viešojo pirkimo vertę  ir nusistovėjusią praktiką, iš esmės nėra reikšmingi potencialiems viešojo pirkimo dalyviams ir pačiai Bendrovei, ir, kurių viešojo pirkimo vertė objektyviai yra nepakankama tam, kad būtų galima taikyti ir išlaikyti visuotinai priimtus viešojo pirkimo sutarčių sudarymo standartus. Tokia nuostata yra pagrįsta tuo, kad šiais atvejais </w:t>
      </w:r>
      <w:r w:rsidRPr="001F3CD8">
        <w:rPr>
          <w:rFonts w:ascii="Times New Roman" w:eastAsia="Times New Roman" w:hAnsi="Times New Roman" w:cs="Times New Roman"/>
          <w:iCs/>
          <w:color w:val="000000"/>
          <w:sz w:val="20"/>
          <w:szCs w:val="20"/>
          <w:lang w:eastAsia="en-US"/>
        </w:rPr>
        <w:t>visuotinai priimtų viešojo pirkimo sutarčių sudarymo standartų taikymo vykdant viešuosius pirkimus poveikis pagrindiniams viešųjų pirkimų principams vertintinas ne tik kaip objektyviai nepakankamas, bet ir kaip šalutinis veiksnys užtikrinant iš pirminės Europos Sąjungos Bendrijos teisės ir nacionalinės teisės kylančių standartų taikymą. Kita vertus, sudarant bet kokios vertės viešojo pirkimo sutartį, užtikrinama, kad pirkimui skirtos lėšos būtų naudojamos racionaliai.</w:t>
      </w:r>
    </w:p>
    <w:p w:rsidR="001F3CD8" w:rsidRPr="001F3CD8" w:rsidRDefault="001F3CD8" w:rsidP="001F3CD8">
      <w:pPr>
        <w:shd w:val="clear" w:color="auto" w:fill="FFFFFF"/>
        <w:tabs>
          <w:tab w:val="left" w:pos="1080"/>
          <w:tab w:val="left" w:pos="1843"/>
        </w:tabs>
        <w:spacing w:after="0" w:line="240" w:lineRule="auto"/>
        <w:jc w:val="both"/>
        <w:rPr>
          <w:rFonts w:ascii="Times New Roman" w:eastAsia="Times New Roman" w:hAnsi="Times New Roman" w:cs="Times New Roman"/>
          <w:color w:val="000000"/>
          <w:sz w:val="20"/>
          <w:szCs w:val="20"/>
          <w:lang w:eastAsia="en-US"/>
        </w:rPr>
      </w:pPr>
      <w:r w:rsidRPr="001F3CD8">
        <w:rPr>
          <w:rFonts w:ascii="Times New Roman" w:eastAsia="Times New Roman" w:hAnsi="Times New Roman" w:cs="Times New Roman"/>
          <w:color w:val="000000"/>
          <w:sz w:val="20"/>
          <w:szCs w:val="20"/>
          <w:lang w:eastAsia="en-US"/>
        </w:rPr>
        <w:tab/>
        <w:t xml:space="preserve">5. Taisyklėmis nustatyta viešųjų pirkimų vykdymo tvarka taikoma visiems Bendrovės vykdomiems supaprastintiems pirkimams, išskyrus prekių, paslaugų ir darbų pirkimus, numatytus Įstatymo 10 straipsnyje. </w:t>
      </w:r>
    </w:p>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                    6. Perkančioji organizacija turi užtikrinti, kad prekių, paslaugų ir darbų viešieji pirkimai, atliekami Centrinės viešųjų pirkimų informacinės sistemos priemonėmis (kai pirkimo atveju elektroninėmis priemonėmis pateikiamas skelbimas apie pirkimą (neskelbiamų pirkimų atveju – kvietimas), kiti pirkimo dokumentai ir priimami </w:t>
      </w:r>
      <w:r w:rsidRPr="001F3CD8">
        <w:rPr>
          <w:rFonts w:ascii="Times New Roman" w:eastAsia="Times New Roman" w:hAnsi="Times New Roman" w:cs="Times New Roman"/>
          <w:sz w:val="20"/>
          <w:szCs w:val="20"/>
          <w:lang w:eastAsia="en-US"/>
        </w:rPr>
        <w:lastRenderedPageBreak/>
        <w:t>tiekėjų pasiūlymai) kiekvienais kalendoriniais metais sudarytų ne mažiau kaip 50 procentų perkančiosios organizacijos visų viešųjų pirkimų, įskaitant ir supaprastintus pirkimus, bendrosios vertės.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   7. Taisyklėse vartojamos sąvokos atitinka Viešųjų pirkimų įstatyme vartojamos sąvokas.</w:t>
      </w:r>
    </w:p>
    <w:p w:rsidR="001F3CD8" w:rsidRPr="001F3CD8" w:rsidRDefault="001F3CD8" w:rsidP="001F3CD8">
      <w:pPr>
        <w:spacing w:after="0" w:line="240" w:lineRule="auto"/>
        <w:ind w:firstLine="720"/>
        <w:jc w:val="center"/>
        <w:rPr>
          <w:rFonts w:ascii="Times New Roman" w:eastAsia="Times New Roman" w:hAnsi="Times New Roman" w:cs="Times New Roman"/>
          <w:sz w:val="20"/>
          <w:szCs w:val="20"/>
          <w:lang w:eastAsia="en-US"/>
        </w:rPr>
      </w:pPr>
      <w:r w:rsidRPr="001F3CD8">
        <w:rPr>
          <w:rFonts w:ascii="Times New Roman" w:eastAsia="Times New Roman" w:hAnsi="Times New Roman" w:cs="Times New Roman"/>
          <w:b/>
          <w:sz w:val="20"/>
          <w:szCs w:val="20"/>
          <w:lang w:eastAsia="en-US"/>
        </w:rPr>
        <w:t>2 straipsnis</w:t>
      </w:r>
      <w:r w:rsidRPr="001F3CD8">
        <w:rPr>
          <w:rFonts w:ascii="Times New Roman" w:eastAsia="Times New Roman" w:hAnsi="Times New Roman" w:cs="Times New Roman"/>
          <w:sz w:val="20"/>
          <w:szCs w:val="20"/>
          <w:lang w:eastAsia="en-US"/>
        </w:rPr>
        <w:t xml:space="preserve">. </w:t>
      </w:r>
      <w:r w:rsidRPr="001F3CD8">
        <w:rPr>
          <w:rFonts w:ascii="Times New Roman" w:eastAsia="Times New Roman" w:hAnsi="Times New Roman" w:cs="Times New Roman"/>
          <w:b/>
          <w:sz w:val="20"/>
          <w:szCs w:val="20"/>
          <w:lang w:eastAsia="en-US"/>
        </w:rPr>
        <w:t>Pirkimų planavimas ir pirkimų inicijavimas.</w:t>
      </w:r>
      <w:r w:rsidRPr="001F3CD8">
        <w:rPr>
          <w:rFonts w:ascii="Times New Roman" w:eastAsia="Times New Roman" w:hAnsi="Times New Roman" w:cs="Times New Roman"/>
          <w:sz w:val="20"/>
          <w:szCs w:val="20"/>
          <w:lang w:eastAsia="en-US"/>
        </w:rPr>
        <w:t xml:space="preserve"> </w:t>
      </w:r>
      <w:r w:rsidRPr="001F3CD8">
        <w:rPr>
          <w:rFonts w:ascii="Times New Roman" w:eastAsia="Times New Roman" w:hAnsi="Times New Roman" w:cs="Times New Roman"/>
          <w:b/>
          <w:sz w:val="20"/>
          <w:szCs w:val="20"/>
          <w:lang w:eastAsia="en-US"/>
        </w:rPr>
        <w:t>Pirkimo pradžia ir pabaiga</w:t>
      </w:r>
    </w:p>
    <w:p w:rsid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 Perkančioji organizacija pirkimus planuoja, pirkimų planus patvirtina ir apie planuojamus pirkimus viešųjų pirkimų suvestinę Centrinėje viešųjų pirkimų informacinėje sistemoje (toliau vadinama – CVP IS) skelbia Viešųjų pirkimų įstatymo 7 straipsnio 1 dalyje nustatyta tvarka ir terminais. </w:t>
      </w:r>
    </w:p>
    <w:p w:rsidR="00A25811" w:rsidRPr="00A25811" w:rsidRDefault="00725EAA" w:rsidP="001F3CD8">
      <w:pPr>
        <w:spacing w:after="0" w:line="240" w:lineRule="auto"/>
        <w:ind w:firstLine="720"/>
        <w:jc w:val="both"/>
        <w:outlineLvl w:val="2"/>
        <w:rPr>
          <w:rFonts w:ascii="Times New Roman" w:eastAsia="Times New Roman" w:hAnsi="Times New Roman" w:cs="Times New Roman"/>
          <w:sz w:val="20"/>
          <w:szCs w:val="20"/>
          <w:lang w:eastAsia="en-US"/>
        </w:rPr>
      </w:pPr>
      <w:r>
        <w:rPr>
          <w:rFonts w:ascii="Times New Roman" w:hAnsi="Times New Roman" w:cs="Times New Roman"/>
          <w:sz w:val="20"/>
          <w:szCs w:val="20"/>
        </w:rPr>
        <w:t>2</w:t>
      </w:r>
      <w:r w:rsidR="00A25811" w:rsidRPr="00A25811">
        <w:rPr>
          <w:rFonts w:ascii="Times New Roman" w:hAnsi="Times New Roman" w:cs="Times New Roman"/>
          <w:sz w:val="20"/>
          <w:szCs w:val="20"/>
        </w:rPr>
        <w:t xml:space="preserve">. Pirkimų organizatorius/vykdytojas ir Komisija </w:t>
      </w:r>
      <w:r w:rsidR="00A25811">
        <w:rPr>
          <w:rFonts w:ascii="Times New Roman" w:hAnsi="Times New Roman" w:cs="Times New Roman"/>
          <w:sz w:val="20"/>
          <w:szCs w:val="20"/>
        </w:rPr>
        <w:t xml:space="preserve">kalendorinių </w:t>
      </w:r>
      <w:r w:rsidR="00A25811" w:rsidRPr="00A25811">
        <w:rPr>
          <w:rFonts w:ascii="Times New Roman" w:hAnsi="Times New Roman" w:cs="Times New Roman"/>
          <w:sz w:val="20"/>
          <w:szCs w:val="20"/>
        </w:rPr>
        <w:t xml:space="preserve">metų pradžioje parengia pirkimų planą ir teikia jį tvirtinti įmonės direktoriui ar jo įgaliotam asmeniui. Perkančioji organizacija turi teisę atlikti ir neplaninius pirkimus. Jei konkretaus pirkimo </w:t>
      </w:r>
      <w:r>
        <w:rPr>
          <w:rFonts w:ascii="Times New Roman" w:hAnsi="Times New Roman" w:cs="Times New Roman"/>
          <w:sz w:val="20"/>
          <w:szCs w:val="20"/>
        </w:rPr>
        <w:t>nėra patvirtintame pirkimų suvestinėje</w:t>
      </w:r>
      <w:r w:rsidR="00A25811" w:rsidRPr="00A25811">
        <w:rPr>
          <w:rFonts w:ascii="Times New Roman" w:hAnsi="Times New Roman" w:cs="Times New Roman"/>
          <w:sz w:val="20"/>
          <w:szCs w:val="20"/>
        </w:rPr>
        <w:t>, sprendimą dėl pirkimo turi patvirtinti direktorius arba jo įgaliotas asmuo. Pirkimo organizatorius /vykdytojas ar Komisija pirkimą pradeda vadovaudamiesi pirkimų suvestine.</w:t>
      </w:r>
    </w:p>
    <w:p w:rsidR="001F3CD8" w:rsidRPr="001F3CD8" w:rsidRDefault="00725EAA" w:rsidP="001F3CD8">
      <w:pPr>
        <w:spacing w:after="0" w:line="240" w:lineRule="auto"/>
        <w:ind w:firstLine="720"/>
        <w:jc w:val="both"/>
        <w:outlineLvl w:val="2"/>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3</w:t>
      </w:r>
      <w:r w:rsidR="001F3CD8" w:rsidRPr="001F3CD8">
        <w:rPr>
          <w:rFonts w:ascii="Times New Roman" w:eastAsia="Times New Roman" w:hAnsi="Times New Roman" w:cs="Times New Roman"/>
          <w:sz w:val="20"/>
          <w:szCs w:val="20"/>
          <w:lang w:eastAsia="en-US"/>
        </w:rPr>
        <w:t>. Pirkimas prasideda, kai Viešųjų pirkimų tarnyba gauna perkančiosios organizacijos pateiktą skelbimą apie pirkimą, o kai pirkimas atliekamas supaprastintų neskelbiamų derybų arba tiekėjų apklausos būdu – kai perkančioji organizacija kreipiasi į tiekėją (tiekėjus) prašydama pateikti pasiūlymą (pasiūlymus).</w:t>
      </w:r>
    </w:p>
    <w:p w:rsidR="001F3CD8" w:rsidRPr="001F3CD8" w:rsidRDefault="00725EAA" w:rsidP="001F3CD8">
      <w:pPr>
        <w:spacing w:after="0" w:line="240" w:lineRule="auto"/>
        <w:ind w:firstLine="720"/>
        <w:jc w:val="both"/>
        <w:outlineLvl w:val="2"/>
        <w:rPr>
          <w:rFonts w:ascii="Times New Roman" w:eastAsia="Times New Roman" w:hAnsi="Times New Roman" w:cs="Times New Roman"/>
          <w:strike/>
          <w:sz w:val="20"/>
          <w:szCs w:val="20"/>
          <w:lang w:eastAsia="en-US"/>
        </w:rPr>
      </w:pPr>
      <w:r>
        <w:rPr>
          <w:rFonts w:ascii="Times New Roman" w:eastAsia="Times New Roman" w:hAnsi="Times New Roman" w:cs="Times New Roman"/>
          <w:sz w:val="20"/>
          <w:szCs w:val="20"/>
          <w:lang w:val="en-US" w:eastAsia="en-US"/>
        </w:rPr>
        <w:t>4</w:t>
      </w:r>
      <w:r w:rsidR="001F3CD8" w:rsidRPr="001F3CD8">
        <w:rPr>
          <w:rFonts w:ascii="Times New Roman" w:eastAsia="Times New Roman" w:hAnsi="Times New Roman" w:cs="Times New Roman"/>
          <w:sz w:val="20"/>
          <w:szCs w:val="20"/>
          <w:lang w:eastAsia="en-US"/>
        </w:rPr>
        <w:t xml:space="preserve">. Pirkimas (ar atskiros pirkimo objekto dalies pirkimas) pasibaigia, kai: </w:t>
      </w:r>
    </w:p>
    <w:p w:rsidR="001F3CD8" w:rsidRPr="001F3CD8" w:rsidRDefault="00725EAA" w:rsidP="001F3CD8">
      <w:pPr>
        <w:spacing w:after="0" w:line="240" w:lineRule="auto"/>
        <w:ind w:firstLine="720"/>
        <w:jc w:val="both"/>
        <w:outlineLvl w:val="2"/>
        <w:rPr>
          <w:rFonts w:ascii="Times New Roman" w:eastAsia="Times New Roman" w:hAnsi="Times New Roman" w:cs="Times New Roman"/>
          <w:strike/>
          <w:sz w:val="20"/>
          <w:szCs w:val="20"/>
          <w:lang w:eastAsia="en-US"/>
        </w:rPr>
      </w:pPr>
      <w:r>
        <w:rPr>
          <w:rFonts w:ascii="Times New Roman" w:eastAsia="Times New Roman" w:hAnsi="Times New Roman" w:cs="Times New Roman"/>
          <w:sz w:val="20"/>
          <w:szCs w:val="20"/>
          <w:lang w:eastAsia="en-US"/>
        </w:rPr>
        <w:t>4</w:t>
      </w:r>
      <w:r w:rsidR="001F3CD8" w:rsidRPr="001F3CD8">
        <w:rPr>
          <w:rFonts w:ascii="Times New Roman" w:eastAsia="Times New Roman" w:hAnsi="Times New Roman" w:cs="Times New Roman"/>
          <w:sz w:val="20"/>
          <w:szCs w:val="20"/>
          <w:lang w:eastAsia="en-US"/>
        </w:rPr>
        <w:t>.1. sudaroma pirkimo sutartis (preliminarioji sutartis) arba nustatomas projekto konkurso laimėtojas;</w:t>
      </w:r>
    </w:p>
    <w:p w:rsidR="001F3CD8" w:rsidRPr="001F3CD8" w:rsidRDefault="00725EAA" w:rsidP="001F3CD8">
      <w:pPr>
        <w:spacing w:after="0" w:line="240" w:lineRule="auto"/>
        <w:ind w:firstLine="720"/>
        <w:jc w:val="both"/>
        <w:outlineLvl w:val="3"/>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4</w:t>
      </w:r>
      <w:r w:rsidR="001F3CD8" w:rsidRPr="001F3CD8">
        <w:rPr>
          <w:rFonts w:ascii="Times New Roman" w:eastAsia="Times New Roman" w:hAnsi="Times New Roman" w:cs="Times New Roman"/>
          <w:sz w:val="20"/>
          <w:szCs w:val="20"/>
          <w:lang w:eastAsia="en-US"/>
        </w:rPr>
        <w:t>.2. atmetamos visos paraiškos ar pasiūlymai;</w:t>
      </w:r>
    </w:p>
    <w:p w:rsidR="001F3CD8" w:rsidRPr="001F3CD8" w:rsidRDefault="00725EAA" w:rsidP="001F3CD8">
      <w:pPr>
        <w:spacing w:after="0" w:line="240" w:lineRule="auto"/>
        <w:ind w:firstLine="720"/>
        <w:jc w:val="both"/>
        <w:outlineLvl w:val="3"/>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4</w:t>
      </w:r>
      <w:r w:rsidR="001F3CD8" w:rsidRPr="001F3CD8">
        <w:rPr>
          <w:rFonts w:ascii="Times New Roman" w:eastAsia="Times New Roman" w:hAnsi="Times New Roman" w:cs="Times New Roman"/>
          <w:sz w:val="20"/>
          <w:szCs w:val="20"/>
          <w:lang w:eastAsia="en-US"/>
        </w:rPr>
        <w:t>.3. nutraukiamos pirkimo procedūros;</w:t>
      </w:r>
    </w:p>
    <w:p w:rsidR="001F3CD8" w:rsidRPr="001F3CD8" w:rsidRDefault="00725EAA" w:rsidP="001F3CD8">
      <w:pPr>
        <w:spacing w:after="0" w:line="240" w:lineRule="auto"/>
        <w:ind w:firstLine="720"/>
        <w:jc w:val="both"/>
        <w:outlineLvl w:val="3"/>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4</w:t>
      </w:r>
      <w:r w:rsidR="001F3CD8" w:rsidRPr="001F3CD8">
        <w:rPr>
          <w:rFonts w:ascii="Times New Roman" w:eastAsia="Times New Roman" w:hAnsi="Times New Roman" w:cs="Times New Roman"/>
          <w:sz w:val="20"/>
          <w:szCs w:val="20"/>
          <w:lang w:eastAsia="en-US"/>
        </w:rPr>
        <w:t>.4. per nustatytą terminą nepateikiama nė viena paraiška ar pasiūlymas;</w:t>
      </w:r>
    </w:p>
    <w:p w:rsidR="001F3CD8" w:rsidRPr="001F3CD8" w:rsidRDefault="00725EAA" w:rsidP="001F3CD8">
      <w:pPr>
        <w:spacing w:after="0" w:line="240" w:lineRule="auto"/>
        <w:ind w:firstLine="720"/>
        <w:jc w:val="both"/>
        <w:outlineLvl w:val="3"/>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4</w:t>
      </w:r>
      <w:r w:rsidR="001F3CD8" w:rsidRPr="001F3CD8">
        <w:rPr>
          <w:rFonts w:ascii="Times New Roman" w:eastAsia="Times New Roman" w:hAnsi="Times New Roman" w:cs="Times New Roman"/>
          <w:sz w:val="20"/>
          <w:szCs w:val="20"/>
          <w:lang w:eastAsia="en-US"/>
        </w:rPr>
        <w:t>.5. pasibaigia pasiūlymų galiojimo laikas ir pirkimo sutartis nesudaroma dėl priežasčių, kurios priklauso nuo tiekėjų. Jei pasibaigia pasiūlymų galiojimo laikas ir pirkimo sutartis nesudaroma dėl priežasčių, kurios priklauso nuo perkančiosios organizacijos, pirkimas nėra laikomas baigtu ir perkančioji organizacija privalo tęsti pirkimo procedūrą iki to laiko, kol procedūras Taisyklių ir Viešųjų pirkimų įstatymo nustatyta tvarka nebus laikoma baigta;</w:t>
      </w:r>
    </w:p>
    <w:p w:rsidR="001F3CD8" w:rsidRPr="001F3CD8" w:rsidRDefault="00725EAA" w:rsidP="001F3CD8">
      <w:pPr>
        <w:spacing w:after="0" w:line="240" w:lineRule="auto"/>
        <w:ind w:firstLine="720"/>
        <w:jc w:val="both"/>
        <w:outlineLvl w:val="3"/>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4</w:t>
      </w:r>
      <w:r w:rsidR="001F3CD8" w:rsidRPr="001F3CD8">
        <w:rPr>
          <w:rFonts w:ascii="Times New Roman" w:eastAsia="Times New Roman" w:hAnsi="Times New Roman" w:cs="Times New Roman"/>
          <w:sz w:val="20"/>
          <w:szCs w:val="20"/>
          <w:lang w:eastAsia="en-US"/>
        </w:rPr>
        <w:t>.6. visi tiekėjai atsiima pasiūlymus arba atsisako sudaryti pirkimo sutartį.</w:t>
      </w:r>
    </w:p>
    <w:p w:rsidR="001F3CD8" w:rsidRPr="001F3CD8" w:rsidRDefault="00725EAA" w:rsidP="001F3CD8">
      <w:pPr>
        <w:spacing w:after="0" w:line="240" w:lineRule="auto"/>
        <w:ind w:firstLine="720"/>
        <w:jc w:val="both"/>
        <w:outlineLvl w:val="2"/>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5</w:t>
      </w:r>
      <w:r w:rsidR="001F3CD8" w:rsidRPr="001F3CD8">
        <w:rPr>
          <w:rFonts w:ascii="Times New Roman" w:eastAsia="Times New Roman" w:hAnsi="Times New Roman" w:cs="Times New Roman"/>
          <w:sz w:val="20"/>
          <w:szCs w:val="20"/>
          <w:lang w:eastAsia="en-US"/>
        </w:rPr>
        <w:t xml:space="preserve">. Perkančioji organizacija bet kuriuo metu iki pirkimo sutarties sudarymo turi teisę nutraukti pirkimo procedūras, jeigu atsirado aplinkybių, kurių nebuvo galima numatyti, nepriklausomai nuo to, ar tokia teisė yra ar nėra numatyta vykdomo pirkimo dokumentuose. </w:t>
      </w:r>
    </w:p>
    <w:p w:rsidR="001F3CD8" w:rsidRPr="001F3CD8" w:rsidRDefault="001F3CD8" w:rsidP="001F3CD8">
      <w:pPr>
        <w:spacing w:after="0" w:line="240" w:lineRule="auto"/>
        <w:ind w:firstLine="720"/>
        <w:jc w:val="center"/>
        <w:rPr>
          <w:rFonts w:ascii="Times New Roman" w:eastAsia="Times New Roman" w:hAnsi="Times New Roman" w:cs="Times New Roman"/>
          <w:sz w:val="20"/>
          <w:szCs w:val="20"/>
          <w:lang w:eastAsia="en-US"/>
        </w:rPr>
      </w:pPr>
      <w:bookmarkStart w:id="0" w:name="straipsnis13"/>
      <w:bookmarkStart w:id="1" w:name="_Ref520103266"/>
      <w:r w:rsidRPr="001F3CD8">
        <w:rPr>
          <w:rFonts w:ascii="Times New Roman" w:eastAsia="Times New Roman" w:hAnsi="Times New Roman" w:cs="Times New Roman"/>
          <w:b/>
          <w:sz w:val="20"/>
          <w:szCs w:val="20"/>
          <w:lang w:eastAsia="en-US"/>
        </w:rPr>
        <w:t>3 straipsnis. Rezervuota teisė dalyvauti pirkimuose</w:t>
      </w:r>
    </w:p>
    <w:bookmarkEnd w:id="0"/>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 Perkančioji organizacija pirkimo dokumentuose gali nustatyti sąlygas, sudarančias galimybę pirkimuose dalyvauti tik neįgaliųjų socialinėms įmonėms, arba nustatyti, kad tokie pirkimai bus atliekami pagal remiamų asmenų, kurių dauguma yra neįgalieji, įdarbinimo programas. </w:t>
      </w:r>
    </w:p>
    <w:p w:rsidR="001F3CD8" w:rsidRPr="001F3CD8" w:rsidRDefault="001F3CD8" w:rsidP="001F3CD8">
      <w:pPr>
        <w:spacing w:after="0" w:line="240" w:lineRule="auto"/>
        <w:ind w:firstLine="720"/>
        <w:jc w:val="both"/>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sz w:val="20"/>
          <w:szCs w:val="20"/>
          <w:lang w:eastAsia="en-US"/>
        </w:rPr>
        <w:t>2. Pirkimo dokumentuose, įskaitant skelbimą apie pirkimą, turi būti nuoroda į tokius pirkimus ir reikalavimas pagrįsti, kad tiekėjo įmonė atitinka šio straipsnio reikalavimus (pateikiamas kompetentingos institucijos išduotas dokumentas ar tiekėjo patvirtinta deklaracija).</w:t>
      </w:r>
    </w:p>
    <w:p w:rsidR="001F3CD8" w:rsidRPr="001F3CD8" w:rsidRDefault="001F3CD8" w:rsidP="001F3CD8">
      <w:pPr>
        <w:spacing w:after="0" w:line="240" w:lineRule="auto"/>
        <w:ind w:firstLine="720"/>
        <w:jc w:val="center"/>
        <w:rPr>
          <w:rFonts w:ascii="Times New Roman" w:eastAsia="Times New Roman" w:hAnsi="Times New Roman" w:cs="Times New Roman"/>
          <w:b/>
          <w:sz w:val="20"/>
          <w:szCs w:val="20"/>
          <w:lang w:eastAsia="en-US"/>
        </w:rPr>
      </w:pPr>
      <w:bookmarkStart w:id="2" w:name="straipsnis14"/>
      <w:r w:rsidRPr="001F3CD8">
        <w:rPr>
          <w:rFonts w:ascii="Times New Roman" w:eastAsia="Times New Roman" w:hAnsi="Times New Roman" w:cs="Times New Roman"/>
          <w:b/>
          <w:sz w:val="20"/>
          <w:szCs w:val="20"/>
          <w:lang w:eastAsia="en-US"/>
        </w:rPr>
        <w:t xml:space="preserve">4 </w:t>
      </w:r>
      <w:bookmarkStart w:id="3" w:name="_Toc19335321"/>
      <w:r w:rsidRPr="001F3CD8">
        <w:rPr>
          <w:rFonts w:ascii="Times New Roman" w:eastAsia="Times New Roman" w:hAnsi="Times New Roman" w:cs="Times New Roman"/>
          <w:b/>
          <w:sz w:val="20"/>
          <w:szCs w:val="20"/>
          <w:lang w:eastAsia="en-US"/>
        </w:rPr>
        <w:t>straipsnis. Pirkimų įgaliojimų suteikimas kitai perkančiajai organizacijai</w:t>
      </w:r>
      <w:bookmarkEnd w:id="3"/>
    </w:p>
    <w:bookmarkEnd w:id="2"/>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 Perkančioji organizacija pirkimams organizuoti ir pirkimo procedūroms iki pirkimo sutarties sudarymo atlikti gali įgalioti kitą perkančiąją organizaciją (toliau – įgaliotoji organizacija). Tam ji privalo įgaliotajai organizacijai nustatyti užduotis ir suteikti visus įgaliojimus toms užduotims vykdyti. Įgaliojimai įforminami Lietuvos Respublikos civilinio kodekso nustatyta tvarka.</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 Už perkančiosios organizacijos įgaliotajai organizacijai nustatytas užduotis atsako perkančioji organizacija, o už šių užduočių įvykdymą – įgaliotoji organizacija. Už pirkimo sutarties sudarymą, jos sąlygų vykdymą yra atsakinga perkančioji organizacija.</w:t>
      </w:r>
    </w:p>
    <w:p w:rsidR="001F3CD8" w:rsidRPr="001F3CD8" w:rsidRDefault="001F3CD8" w:rsidP="001F3CD8">
      <w:pPr>
        <w:spacing w:after="0" w:line="240" w:lineRule="auto"/>
        <w:ind w:firstLine="720"/>
        <w:jc w:val="center"/>
        <w:outlineLvl w:val="1"/>
        <w:rPr>
          <w:rFonts w:ascii="Times New Roman" w:eastAsia="Times New Roman" w:hAnsi="Times New Roman" w:cs="Times New Roman"/>
          <w:i/>
          <w:sz w:val="20"/>
          <w:szCs w:val="20"/>
          <w:lang w:eastAsia="en-US"/>
        </w:rPr>
      </w:pPr>
      <w:bookmarkStart w:id="4" w:name="straipsnis15"/>
      <w:r w:rsidRPr="001F3CD8">
        <w:rPr>
          <w:rFonts w:ascii="Times New Roman" w:eastAsia="Times New Roman" w:hAnsi="Times New Roman" w:cs="Times New Roman"/>
          <w:b/>
          <w:sz w:val="20"/>
          <w:szCs w:val="20"/>
          <w:lang w:eastAsia="en-US"/>
        </w:rPr>
        <w:t>5 straipsnis. Centralizuoti pirkimai</w:t>
      </w:r>
    </w:p>
    <w:bookmarkEnd w:id="4"/>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 Perkančioji organizacija taip pat gali įsigyti prekių, paslaugų ar darbų iš centrinės perkančiosios organizacijos arba per ją. </w:t>
      </w:r>
    </w:p>
    <w:bookmarkEnd w:id="1"/>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2. Laikoma, kad perkančioji </w:t>
      </w:r>
      <w:r w:rsidRPr="001F3CD8">
        <w:rPr>
          <w:rFonts w:ascii="Times New Roman" w:eastAsia="Times New Roman" w:hAnsi="Times New Roman" w:cs="Times New Roman"/>
          <w:sz w:val="20"/>
          <w:szCs w:val="20"/>
          <w:shd w:val="clear" w:color="auto" w:fill="FFFFFF"/>
          <w:lang w:eastAsia="en-US"/>
        </w:rPr>
        <w:t>organizacija, pirkdama</w:t>
      </w:r>
      <w:r w:rsidRPr="001F3CD8">
        <w:rPr>
          <w:rFonts w:ascii="Times New Roman" w:eastAsia="Times New Roman" w:hAnsi="Times New Roman" w:cs="Times New Roman"/>
          <w:sz w:val="20"/>
          <w:szCs w:val="20"/>
          <w:lang w:eastAsia="en-US"/>
        </w:rPr>
        <w:t xml:space="preserve"> prekių, paslaugų ar darbų iš centrinės perkančiosios organizacijos arba per ją, laikėsi Viešųjų pirkimų įstatymo ir Taisyklių reikalavimų, jeigu jų laikėsi centrinė perkančioji organizacija.</w:t>
      </w:r>
    </w:p>
    <w:p w:rsidR="001F3CD8" w:rsidRPr="001F3CD8" w:rsidRDefault="001F3CD8" w:rsidP="001F3CD8">
      <w:pPr>
        <w:spacing w:after="0" w:line="240" w:lineRule="auto"/>
        <w:ind w:firstLine="720"/>
        <w:jc w:val="center"/>
        <w:outlineLvl w:val="1"/>
        <w:rPr>
          <w:rFonts w:ascii="Times New Roman" w:eastAsia="Times New Roman" w:hAnsi="Times New Roman" w:cs="Times New Roman"/>
          <w:i/>
          <w:sz w:val="20"/>
          <w:szCs w:val="20"/>
          <w:lang w:eastAsia="en-US"/>
        </w:rPr>
      </w:pPr>
      <w:bookmarkStart w:id="5" w:name="_Ref531399210"/>
      <w:bookmarkStart w:id="6" w:name="_Toc673179"/>
      <w:bookmarkStart w:id="7" w:name="_Toc6907148"/>
      <w:bookmarkStart w:id="8" w:name="_Toc7067131"/>
      <w:bookmarkStart w:id="9" w:name="_Toc19335322"/>
      <w:r w:rsidRPr="001F3CD8">
        <w:rPr>
          <w:rFonts w:ascii="Times New Roman" w:eastAsia="Times New Roman" w:hAnsi="Times New Roman" w:cs="Times New Roman"/>
          <w:b/>
          <w:sz w:val="20"/>
          <w:szCs w:val="20"/>
          <w:lang w:eastAsia="en-US"/>
        </w:rPr>
        <w:t>6 straipsnis. Viešojo pirkimo komisija</w:t>
      </w:r>
      <w:bookmarkEnd w:id="5"/>
      <w:bookmarkEnd w:id="6"/>
      <w:bookmarkEnd w:id="7"/>
      <w:bookmarkEnd w:id="8"/>
      <w:bookmarkEnd w:id="9"/>
      <w:r w:rsidRPr="001F3CD8">
        <w:rPr>
          <w:rFonts w:ascii="Times New Roman" w:eastAsia="Times New Roman" w:hAnsi="Times New Roman" w:cs="Times New Roman"/>
          <w:b/>
          <w:sz w:val="20"/>
          <w:szCs w:val="20"/>
          <w:lang w:eastAsia="en-US"/>
        </w:rPr>
        <w:t xml:space="preserve"> ir Pirkimo vykdytojas. Pirkimų dokumentavimas.</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 Perkančioji organizacija pirkimui (pirkimams) organizuoti sudaro Viešojo pirkimo komisiją (toliau – Komisija) ir nustato jai užduotis bei suteikia visus įgaliojimus toms užduotims vykdyti. Jeigu perkančioji organizacija pirkimams organizuoti ir jiems atlikti įgalioja kitą perkančiąją organizaciją, šiuos veiksmus atlieka įgaliotoji organizacija.</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 Komisija sudaroma vadovaujantis Viešųjų pirkimų įstatymo 16 straipsniu.</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lastRenderedPageBreak/>
        <w:t>3. Mažos vertės pirkimus vykdo perkančiosios organizacijos vadovo ar jo įgalioto asmens įsakymu paskirtas pirkimo vykdytojas arba Komisija.</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4. Perkančiosios organizacijos vadovas turi teisę pavesti pirkimą atlikti Komisijai ir tuo atveju, kai pirkimą pagal Taisykles gali atlikti pirkimo vykdytojas.  </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5. Komisijos sprendimai priimami posėdžiuose. Komisijos posėdžiai ir priimami sprendimai yra teisėti, kai posėdyje dalyvauja daugiau kaip pusė visų Komisijos narių. Komisijos priimti sprendimai ir atlikti veiksmai yra protokoluojami.</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6. Tuo atveju, kai pirkimą atlieka pirkimo vykdytojas, atliktos pirkimo procedūros, pasibaigus pirkimui, yra fiksuojamos tiekėjų apklausos pažymoje.</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7.  Pirkimo procedūros tiekėjų apklausos pažymoje nefiksuojamos tuo atveju, kai pirkimas tiekėjų apklausos būdu buvo vykdytas žodine forma apklausiant tiekėjus. Šiuo atveju pirkimas dokumentuojamas tiek, kiek to reikalauja buhalterinės apskaitos tvarkymą reglamentuojantys teisės aktai – tai yra, PVM sąskaitoje-faktūroje, sąskaitoje-faktūroje ar kitame buhalterinės apskaitos dokumente.  </w:t>
      </w:r>
    </w:p>
    <w:p w:rsidR="001F3CD8" w:rsidRPr="001F3CD8" w:rsidRDefault="001F3CD8" w:rsidP="001F3CD8">
      <w:pPr>
        <w:spacing w:after="0" w:line="240" w:lineRule="auto"/>
        <w:ind w:firstLine="720"/>
        <w:jc w:val="center"/>
        <w:outlineLvl w:val="1"/>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 xml:space="preserve">7 </w:t>
      </w:r>
      <w:bookmarkStart w:id="10" w:name="_Toc518784033"/>
      <w:bookmarkStart w:id="11" w:name="_Toc518784100"/>
      <w:bookmarkStart w:id="12" w:name="_Toc518784167"/>
      <w:bookmarkStart w:id="13" w:name="_Toc518784420"/>
      <w:bookmarkStart w:id="14" w:name="_Toc518795493"/>
      <w:bookmarkStart w:id="15" w:name="_Toc518795562"/>
      <w:bookmarkStart w:id="16" w:name="_Ref532635170"/>
      <w:bookmarkStart w:id="17" w:name="_Ref532637493"/>
      <w:bookmarkStart w:id="18" w:name="_Ref532638614"/>
      <w:bookmarkStart w:id="19" w:name="_Ref532895723"/>
      <w:bookmarkStart w:id="20" w:name="_Ref532974030"/>
      <w:bookmarkStart w:id="21" w:name="_Toc673180"/>
      <w:bookmarkStart w:id="22" w:name="_Toc6907149"/>
      <w:bookmarkStart w:id="23" w:name="_Toc7067132"/>
      <w:bookmarkStart w:id="24" w:name="_Toc19335323"/>
      <w:r w:rsidRPr="001F3CD8">
        <w:rPr>
          <w:rFonts w:ascii="Times New Roman" w:eastAsia="Times New Roman" w:hAnsi="Times New Roman" w:cs="Times New Roman"/>
          <w:b/>
          <w:sz w:val="20"/>
          <w:szCs w:val="20"/>
          <w:lang w:eastAsia="en-US"/>
        </w:rPr>
        <w:t xml:space="preserve">straipsnis. </w:t>
      </w:r>
      <w:bookmarkEnd w:id="10"/>
      <w:bookmarkEnd w:id="11"/>
      <w:bookmarkEnd w:id="12"/>
      <w:bookmarkEnd w:id="13"/>
      <w:bookmarkEnd w:id="14"/>
      <w:bookmarkEnd w:id="15"/>
      <w:bookmarkEnd w:id="16"/>
      <w:bookmarkEnd w:id="17"/>
      <w:bookmarkEnd w:id="18"/>
      <w:r w:rsidRPr="001F3CD8">
        <w:rPr>
          <w:rFonts w:ascii="Times New Roman" w:eastAsia="Times New Roman" w:hAnsi="Times New Roman" w:cs="Times New Roman"/>
          <w:b/>
          <w:sz w:val="20"/>
          <w:szCs w:val="20"/>
          <w:lang w:eastAsia="en-US"/>
        </w:rPr>
        <w:t>Bendravimas ir keitimasis informacija</w:t>
      </w:r>
      <w:bookmarkEnd w:id="19"/>
      <w:bookmarkEnd w:id="20"/>
      <w:bookmarkEnd w:id="21"/>
      <w:bookmarkEnd w:id="22"/>
      <w:bookmarkEnd w:id="23"/>
      <w:bookmarkEnd w:id="24"/>
    </w:p>
    <w:p w:rsidR="001F3CD8" w:rsidRPr="001F3CD8" w:rsidRDefault="001F3CD8" w:rsidP="001F3CD8">
      <w:pPr>
        <w:spacing w:after="0" w:line="240" w:lineRule="auto"/>
        <w:ind w:firstLine="720"/>
        <w:jc w:val="both"/>
        <w:outlineLvl w:val="1"/>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 xml:space="preserve">1. Perkančioji organizacija ir tiekėjai gali bendrauti tarpusavyje bei keistis informacija paštu arba per kurjerį, faksu, elektroninėmis priemonėmis pagal Taisyklių 7 straipsnio 5–7 dalių nuostatas, telefonu – esant Taisyklių 7 straipsnio 9 ir 11 dalyje nurodytoms aplinkybėms, kitais būdais žodine forma – esant Taisyklių 7 straipsnio 12 ir 13 dalyse nurodytoms aplinkybėms, arba nurodytų būdų deriniu – taip, kaip pasirenka perkančioji organizacija.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 Bendraujant tarpusavyje ir keičiantis informacija duomenys perduodami taip, kad būtų užtikrinamas jų</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vientisumas, išsaugomas pasiūlymų konfidencialumas. Taip pat būtina užtikrinti, kad perkančioji organizacija su pasiūlymų turiniu (projekto konkurso vertinimo komisija – su planu ir projektu) galėtų susipažinti tik pasibaigus nustatytam jų</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 xml:space="preserve">pateikimo terminui. </w:t>
      </w:r>
    </w:p>
    <w:p w:rsidR="001F3CD8" w:rsidRPr="001F3CD8"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3. Taisyklių 7 straipsnio 2 dalies reikalavimas netaikomas vykdant mažos vertės pirkimus, todėl vykdant mažos vertės pirkimus pasiūlymai gali būti pateikiami žodine forma, faksu ar įprastu elektroniniu paštu.</w:t>
      </w:r>
    </w:p>
    <w:p w:rsidR="001F3CD8" w:rsidRPr="001F3CD8" w:rsidRDefault="001F3CD8" w:rsidP="001F3CD8">
      <w:pPr>
        <w:spacing w:after="0" w:line="240" w:lineRule="auto"/>
        <w:ind w:firstLine="720"/>
        <w:jc w:val="both"/>
        <w:outlineLvl w:val="1"/>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4. Bendravimo būdai turi būti visuotinai prieinami ir netrukdyti tiekėjams dalyvauti pirkimo procedūrose.</w:t>
      </w:r>
      <w:r w:rsidRPr="001F3CD8">
        <w:rPr>
          <w:rFonts w:ascii="Times New Roman" w:eastAsia="Times New Roman" w:hAnsi="Times New Roman" w:cs="Times New Roman"/>
          <w:b/>
          <w:sz w:val="20"/>
          <w:szCs w:val="20"/>
          <w:lang w:eastAsia="en-US"/>
        </w:rPr>
        <w:t xml:space="preserve">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trike/>
          <w:sz w:val="20"/>
          <w:szCs w:val="20"/>
          <w:lang w:eastAsia="en-US"/>
        </w:rPr>
      </w:pPr>
      <w:r w:rsidRPr="001F3CD8">
        <w:rPr>
          <w:rFonts w:ascii="Times New Roman" w:eastAsia="Times New Roman" w:hAnsi="Times New Roman" w:cs="Times New Roman"/>
          <w:sz w:val="20"/>
          <w:szCs w:val="20"/>
          <w:lang w:eastAsia="en-US"/>
        </w:rPr>
        <w:t>5. Priemonės, naudojamos bendraujant elektroniniu būdu, ir jų techninės charakteristikos turi būti nediskriminuojančios, visuotinai prieinamos ir suderintos su visuotinai naudojamomis informacinės ir ryšių technologijos priemonėmis.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6. Elektroniniams prietaisams, skirtiems pasiūlymams perduoti ir priimti, ir elektroniniams prietaisams, skirtiems paraiškoms priimti, taikomi šie reikalavimai: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6.1. suinteresuotoms šalims turi būti prieinama informacija apie reikalavimus, būtinus paraiškoms ir pasiūlymams pateikti elektroniniu būdu, įskaitant ir kodavimą. Be to, prietaisai paraiškoms ir pasiūlymams priimti elektroniniu būdu turi atitikti Taisyklių 7straipsnio 7 dalies reikalavimus;</w:t>
      </w:r>
    </w:p>
    <w:p w:rsidR="001F3CD8" w:rsidRPr="001F3CD8"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6.2. elektroninis pasiūlymas turi būti pateiktas su saugiu elektroniniu parašu, atitinkančiu teisės aktų reikalavimus;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6.3. dalyviai ar kandidatai įsipareigoja iki pasiūlymų ar paraiškų pateikimo termino pabaigos pateikti Viešųjų pirkimų įstatymo 33–38 straipsniuose nurodytus dokumentus, sertifikatus ir deklaracijas, kurių elektroninės formos neturi. </w:t>
      </w:r>
    </w:p>
    <w:p w:rsidR="001F3CD8" w:rsidRPr="001F3CD8"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7. Elektroniniai prietaisai, skirti paraiškoms, pasiūlymams, pareiškimams dėl kvalifikacijos įvertinimo ar planams ir projektams priimti, naudojant technines priemones ir taikant atitinkamas procedūras turi užtikrinti, kad:</w:t>
      </w:r>
      <w:r w:rsidRPr="001F3CD8">
        <w:rPr>
          <w:rFonts w:ascii="Times New Roman" w:eastAsia="Times New Roman" w:hAnsi="Times New Roman" w:cs="Times New Roman"/>
          <w:i/>
          <w:sz w:val="20"/>
          <w:szCs w:val="20"/>
          <w:lang w:eastAsia="en-US"/>
        </w:rPr>
        <w:t xml:space="preserve">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7.1. teikiamų paraiškų, pasiūlymų, pareiškimų dėl kvalifikacijos įvertinimo ar planų ir projektų elektroninis parašas atitiktų Lietuvos Respublikos elektroninio parašo įstatymo nustatytus reikalavimus;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7.2. būtų galima nustatyti paraiškų, pasiūlymų, pareiškimų dėl kvalifikacijos įvertinimo ar planų ir projektų pateikimo tikslų laiką ir datą;</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7.3. būtų tinkamai užtikrinta, kad iki nustatyto termino niekas negalėtų peržiūrėti informacijos, pateiktos laikantis šioje dalyje nustatytų reikalavimų;</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7.4. pažeidus tokį naudojimosi informacija draudimą, būtų įmanoma tiksliai nustatyti Taisyklių 7 straipsnio 7 dalies 7.3. punkto reikalavimo pažeidimą;</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7.5. tik įgalioti asmenys galėtų nustatyti arba pakeisti datas, kada galima būtų pirmą kartą peržiūrėti gautus duomenis;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7.6. skirtinguose procedūrų etapuose visi pateikti duomenys būtų peržiūrimi tik vienu metu ir tik įgaliotų asmenų;</w:t>
      </w:r>
    </w:p>
    <w:p w:rsidR="001F3CD8" w:rsidRPr="001F3CD8" w:rsidRDefault="001F3CD8" w:rsidP="001F3CD8">
      <w:pPr>
        <w:spacing w:after="0" w:line="240" w:lineRule="auto"/>
        <w:ind w:firstLine="720"/>
        <w:jc w:val="both"/>
        <w:rPr>
          <w:rFonts w:ascii="Times New Roman" w:eastAsia="Times New Roman" w:hAnsi="Times New Roman" w:cs="Times New Roman"/>
          <w:strike/>
          <w:sz w:val="20"/>
          <w:szCs w:val="20"/>
          <w:lang w:eastAsia="en-US"/>
        </w:rPr>
      </w:pPr>
      <w:r w:rsidRPr="001F3CD8">
        <w:rPr>
          <w:rFonts w:ascii="Times New Roman" w:eastAsia="Times New Roman" w:hAnsi="Times New Roman" w:cs="Times New Roman"/>
          <w:sz w:val="20"/>
          <w:szCs w:val="20"/>
          <w:lang w:eastAsia="en-US"/>
        </w:rPr>
        <w:t>7.7. tik suderintais ir tuo pat metu atliekamais įgaliotų asmenų veiksmais po nustatyto termino būtų sudaroma galimybė susipažinti su gautais duomenimis;</w:t>
      </w:r>
      <w:r w:rsidRPr="001F3CD8">
        <w:rPr>
          <w:rFonts w:ascii="Times New Roman" w:eastAsia="Times New Roman" w:hAnsi="Times New Roman" w:cs="Times New Roman"/>
          <w:strike/>
          <w:sz w:val="20"/>
          <w:szCs w:val="20"/>
          <w:lang w:eastAsia="en-US"/>
        </w:rPr>
        <w:t xml:space="preserve">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lastRenderedPageBreak/>
        <w:t>7.8. gauti ir remiantis šiais reikalavimais peržiūrėti duomenys turi būti prieinami tik asmenims, įgaliotiems su tokiais duomenimis susipažinti.</w:t>
      </w:r>
      <w:bookmarkStart w:id="25" w:name="_Ref532635179"/>
      <w:bookmarkStart w:id="26" w:name="_Ref532895736"/>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8. Taisyklių 7 straipsnio 6 ir 7 dalies reikalavimai netaikomi vykdant mažos vertės pirkimus, todėl vykdant mažos vertės pirkimus pasiūlymai gali būti perduodami ir priimami įprastu elektroniniu paštu ar faksu ar kitais elektroniniais prietaisais, nesilaikant aukščiau nustatytų reikalavimų.</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9. Paraiška – pageidavimas dalyvauti pirkimo procedūroje, perkančiajai organizacijai neteikiama, išskyrus atvejus, kai tokio dokumento pateikimo reikalauja perkančioji organizacija ir toks reikalavimas yra nurodytas vykdomo pirkimo dokumentuose – skelbime apie pirkimą. Paraišką tiekėjas turi teisę pateikti ir telefonu, tačiau jos patvirtinamas raštu turi būti pateiktas iki nustatyto paraiškų pateikimo termino pabaigos. Perkančioji organizacija turi teisę reikalauti, kad faksu pateiktos paraiškos dalyvauti pirkime būtų patvirtintos pakartotinai atsiunčiant jas paštu ar elektroninėmis priemonėmis. Toks reikalavimas nurodomas skelbime apie pirkimą. Skelbime taip pat turi būti nurodyta vėliausia tokio patvirtinimo pateikimo data</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10. Paraiška – dokumentas, kuriame tiekėjas pateikia savo kvalifikacinius duomenis, kai pirkimas vykdomas su išankstine kvalifikacine atranka, perkančiajai organizacijai pateikiamos tik raštu, taip, kaip pirkimo dokumentuose nurodo perkančioji organizacija.</w:t>
      </w:r>
      <w:bookmarkEnd w:id="25"/>
      <w:bookmarkEnd w:id="26"/>
      <w:r w:rsidRPr="001F3CD8">
        <w:rPr>
          <w:rFonts w:ascii="Times New Roman" w:eastAsia="Times New Roman" w:hAnsi="Times New Roman" w:cs="Times New Roman"/>
          <w:sz w:val="20"/>
          <w:szCs w:val="20"/>
          <w:lang w:eastAsia="en-US"/>
        </w:rPr>
        <w:t xml:space="preserve">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11. Informacija tiekėjui apie pirkimo sąlygas ir pasiūlymas perkančiajai organizacijai gali būti perduodamas telefonu, kai yra vykdomas mažos vertės pirkimas.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12. Informacija tiekėjui apie pirkimo sąlygas ir pasiūlymas perkančiajai organizacijai gali būti pateikiamas žodžiu ir kitu būdu, nei nustatyta Taisyklių 7 straipsnio 11 dalyje – pavyzdžiui, pirkimo vykdytojui ir tiekėjo atstovui bendraujant betarpiškai įsigyjamos prekės prekybos vietoje ir panašiai, kai yra vykdomas mažos vertės pirkimas.</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13. Tiekėjo pasiūlymas perkančiajai organizacijai yra laikomas perduotu žodžiu (pagal nutylėjimą), kai tiekėjas informaciją apie siūlomas pirkimo sąlygas yra viešai paskelbęs savo interneto tinklalapyje, spaudoje ar kitose masinės informacijos priemonėse. Tokia pasiūlymo perdavimo forma yra galima, kai yra vykdomas mažos vertės pirkimas.  </w:t>
      </w:r>
    </w:p>
    <w:p w:rsidR="001F3CD8" w:rsidRPr="001F3CD8" w:rsidRDefault="001F3CD8" w:rsidP="001F3CD8">
      <w:pPr>
        <w:spacing w:after="0" w:line="240" w:lineRule="auto"/>
        <w:ind w:firstLine="720"/>
        <w:jc w:val="center"/>
        <w:rPr>
          <w:rFonts w:ascii="Times New Roman" w:eastAsia="Times New Roman" w:hAnsi="Times New Roman" w:cs="Times New Roman"/>
          <w:sz w:val="20"/>
          <w:szCs w:val="20"/>
          <w:lang w:eastAsia="en-US"/>
        </w:rPr>
      </w:pPr>
      <w:bookmarkStart w:id="27" w:name="straipsnis18"/>
      <w:r w:rsidRPr="001F3CD8">
        <w:rPr>
          <w:rFonts w:ascii="Times New Roman" w:eastAsia="Times New Roman" w:hAnsi="Times New Roman" w:cs="Times New Roman"/>
          <w:b/>
          <w:sz w:val="20"/>
          <w:szCs w:val="20"/>
          <w:lang w:eastAsia="en-US"/>
        </w:rPr>
        <w:t xml:space="preserve">8 </w:t>
      </w:r>
      <w:bookmarkStart w:id="28" w:name="_Ref520011394"/>
      <w:bookmarkStart w:id="29" w:name="_Toc533322867"/>
      <w:bookmarkStart w:id="30" w:name="_Toc673201"/>
      <w:bookmarkStart w:id="31" w:name="_Toc6907150"/>
      <w:bookmarkStart w:id="32" w:name="_Toc7067133"/>
      <w:bookmarkStart w:id="33" w:name="_Toc19335324"/>
      <w:r w:rsidRPr="001F3CD8">
        <w:rPr>
          <w:rFonts w:ascii="Times New Roman" w:eastAsia="Times New Roman" w:hAnsi="Times New Roman" w:cs="Times New Roman"/>
          <w:b/>
          <w:sz w:val="20"/>
          <w:szCs w:val="20"/>
          <w:lang w:eastAsia="en-US"/>
        </w:rPr>
        <w:t>straipsnis. Pirkimo sutarti</w:t>
      </w:r>
      <w:bookmarkEnd w:id="28"/>
      <w:bookmarkEnd w:id="29"/>
      <w:bookmarkEnd w:id="30"/>
      <w:bookmarkEnd w:id="31"/>
      <w:bookmarkEnd w:id="32"/>
      <w:r w:rsidRPr="001F3CD8">
        <w:rPr>
          <w:rFonts w:ascii="Times New Roman" w:eastAsia="Times New Roman" w:hAnsi="Times New Roman" w:cs="Times New Roman"/>
          <w:b/>
          <w:sz w:val="20"/>
          <w:szCs w:val="20"/>
          <w:lang w:eastAsia="en-US"/>
        </w:rPr>
        <w:t>s</w:t>
      </w:r>
      <w:bookmarkEnd w:id="33"/>
    </w:p>
    <w:bookmarkEnd w:id="27"/>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 </w:t>
      </w:r>
      <w:r w:rsidRPr="001F3CD8">
        <w:rPr>
          <w:rFonts w:ascii="Times New Roman" w:eastAsia="Times New Roman" w:hAnsi="Times New Roman" w:cs="Times New Roman"/>
          <w:bCs/>
          <w:sz w:val="20"/>
          <w:szCs w:val="20"/>
          <w:lang w:eastAsia="en-US"/>
        </w:rPr>
        <w:t>Perkančioji organizacija sudaryti pirkimo sutartį siūlo tam dalyviui, kurio pasiūlymas pripažintas laimėjusiu.</w:t>
      </w:r>
      <w:r w:rsidRPr="001F3CD8">
        <w:rPr>
          <w:rFonts w:ascii="Times New Roman" w:eastAsia="Times New Roman" w:hAnsi="Times New Roman" w:cs="Times New Roman"/>
          <w:bCs/>
          <w:color w:val="000000"/>
          <w:sz w:val="20"/>
          <w:szCs w:val="20"/>
          <w:lang w:eastAsia="en-US"/>
        </w:rPr>
        <w:t xml:space="preserve"> </w:t>
      </w:r>
      <w:r w:rsidRPr="001F3CD8">
        <w:rPr>
          <w:rFonts w:ascii="Times New Roman" w:eastAsia="Times New Roman" w:hAnsi="Times New Roman" w:cs="Times New Roman"/>
          <w:bCs/>
          <w:sz w:val="20"/>
          <w:szCs w:val="20"/>
          <w:lang w:eastAsia="en-US"/>
        </w:rPr>
        <w:t>Dalyvis sudaryti pirkimo sutarties kviečiamas raštu (išskyrus atvejus, kai pirkimo sutartis sudaroma žodžiu) ir jam nurodomas laikas, iki kada ir kur reikia atvykti sudaryti pirkimo sutartį.</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 Jeigu tiekėjas, kuriam buvo pasiūlyta sudaryti pirkimo sutartį, raštu atsisako ją sudaryti arba nepateikia pirkimo dokumentuose nustatyto pirkimo sutarties įvykdymo užtikrinimo, arba jei tiekėjo pateikta Viešųjų pirkimų įstatymo 24 straipsnio 2 dalies 5 punkte nurodyta deklaracija yra melaginga,</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 xml:space="preserve">arba tiekėjas iki perkančiosios organizacijos nurodyto laiko neatvyksta sudaryti pirkimo sutarties, </w:t>
      </w:r>
      <w:r w:rsidRPr="001F3CD8">
        <w:rPr>
          <w:rFonts w:ascii="Times New Roman" w:eastAsia="Times New Roman" w:hAnsi="Times New Roman" w:cs="Times New Roman"/>
          <w:snapToGrid w:val="0"/>
          <w:sz w:val="20"/>
          <w:szCs w:val="20"/>
          <w:lang w:eastAsia="en-US"/>
        </w:rPr>
        <w:t>arba atsisako sudaryti pirkimo sutartį pirkimo dokumentuose nustatytomis sąlygomis,</w:t>
      </w:r>
      <w:r w:rsidRPr="001F3CD8">
        <w:rPr>
          <w:rFonts w:ascii="Times New Roman" w:eastAsia="Times New Roman" w:hAnsi="Times New Roman" w:cs="Times New Roman"/>
          <w:sz w:val="20"/>
          <w:szCs w:val="20"/>
          <w:lang w:eastAsia="en-US"/>
        </w:rPr>
        <w:t xml:space="preserve"> arba ūkio subjektų grupė neįsteigia juridinio asmens, kaip nustatyta šio Taisyklių 8 straipsnio 6 dalyje, laikoma, kad tiekėjas atsisakė sudaryti pirkimo sutartį. Tuo atveju perkančioji organizacija siūlo sudaryti pirkimo sutartį tiekėjui, kurio pasiūlymas pagal patvirtintą pasiūlymų eilę yra pirmas po tiekėjo, atsisakiusio sudaryti pirkimo sutartį.</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3. Sudarant pirkimo sutartį, joje negali būti keičiama laimėjusio tiekėjo pasiūlymo kaina, derybų protokole ar po derybų pateiktame galutiniame pasiūlyme užfiksuota galutinė derybų kaina ir pirkimo dokumentuose bei pasiūlyme nustatytos pirkimo sąlygos.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4.Atlikus mažos vertės pirkimą, sudarant pirkimo sutartį laimėjusio tiekėjo pasiūlymo kaina gali būti mažinama, jei tiekėjas sutinka kainą sumažinti, tačiau negali būti keičiama derybų protokole ar po derybų pateiktame galutiniame pasiūlyme užfiksuota galutinė derybų kaina ir pirkimo dokumentuose bei pasiūlyme nustatytos kitos pirkimo sąlygos.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5. Perkančioji organizacija gali reikalauti, kad ūkio subjektų grupės pateiktą pasiūlymą pripažinus geriausiu ir perkančiajai organizacijai pasiūlius sudaryti pirkimo sutartį, ši ūkio subjektų grupė įgytų tam tikrą teisinę formą, jei tai yra būtina siekiant tinkamai įvykdyti pirkimo sutartį. Teisinės formos reikalavimai turi būti nustatyti pirkimo dokumentuose. Jeigu perkančioji organizacija, parinkdama teisinę formą, reikalauja, kad ūkio subjektų grupė, kurios pasiūlymas pripažintas geriausiu, įsteigtų juridinį asmenį, ji pirkimo sutartį sudaro su šių ūkio subjektų įsteigtu juridiniu asmeniu. Ūkio subjektai, įsteigę juridinį asmenį, privalo laiduoti už jų įsteigto juridinio asmens prievoles, susijusias su pirkimo sutarties sąlygų įvykdymu. Tai turi būti nurodyta ir pirkimo dokumentuose.</w:t>
      </w:r>
    </w:p>
    <w:p w:rsidR="001F3CD8" w:rsidRPr="001F3CD8" w:rsidRDefault="001F3CD8" w:rsidP="001F3CD8">
      <w:pPr>
        <w:spacing w:after="0" w:line="240" w:lineRule="auto"/>
        <w:ind w:firstLine="720"/>
        <w:jc w:val="both"/>
        <w:rPr>
          <w:rFonts w:ascii="Times New Roman" w:eastAsia="Times New Roman" w:hAnsi="Times New Roman" w:cs="Times New Roman"/>
          <w:snapToGrid w:val="0"/>
          <w:sz w:val="20"/>
          <w:szCs w:val="20"/>
          <w:lang w:eastAsia="en-US"/>
        </w:rPr>
      </w:pPr>
      <w:r w:rsidRPr="001F3CD8">
        <w:rPr>
          <w:rFonts w:ascii="Times New Roman" w:eastAsia="Times New Roman" w:hAnsi="Times New Roman" w:cs="Times New Roman"/>
          <w:sz w:val="20"/>
          <w:szCs w:val="20"/>
          <w:lang w:eastAsia="en-US"/>
        </w:rPr>
        <w:t>7. Pirkimo sutartyje, kai ji sudaroma raštu, išskyrus atvejus, kai buvo vykdytas mažos vertės pirkimas, turi būti nustatyta:</w:t>
      </w:r>
    </w:p>
    <w:p w:rsidR="001F3CD8" w:rsidRPr="001F3CD8" w:rsidRDefault="001F3CD8" w:rsidP="001F3CD8">
      <w:pPr>
        <w:spacing w:after="0" w:line="240" w:lineRule="auto"/>
        <w:ind w:firstLine="720"/>
        <w:jc w:val="both"/>
        <w:rPr>
          <w:rFonts w:ascii="Times New Roman" w:eastAsia="Times New Roman" w:hAnsi="Times New Roman" w:cs="Times New Roman"/>
          <w:snapToGrid w:val="0"/>
          <w:sz w:val="20"/>
          <w:szCs w:val="20"/>
          <w:lang w:eastAsia="en-US"/>
        </w:rPr>
      </w:pPr>
      <w:r w:rsidRPr="001F3CD8">
        <w:rPr>
          <w:rFonts w:ascii="Times New Roman" w:eastAsia="Times New Roman" w:hAnsi="Times New Roman" w:cs="Times New Roman"/>
          <w:sz w:val="20"/>
          <w:szCs w:val="20"/>
          <w:lang w:eastAsia="en-US"/>
        </w:rPr>
        <w:t>7.1. sutarties šalių teisės ir pareigos;</w:t>
      </w:r>
    </w:p>
    <w:p w:rsidR="001F3CD8" w:rsidRPr="001F3CD8" w:rsidRDefault="001F3CD8" w:rsidP="001F3CD8">
      <w:pPr>
        <w:spacing w:after="0" w:line="240" w:lineRule="auto"/>
        <w:ind w:firstLine="720"/>
        <w:jc w:val="both"/>
        <w:rPr>
          <w:rFonts w:ascii="Times New Roman" w:eastAsia="Times New Roman" w:hAnsi="Times New Roman" w:cs="Times New Roman"/>
          <w:snapToGrid w:val="0"/>
          <w:sz w:val="20"/>
          <w:szCs w:val="20"/>
          <w:lang w:eastAsia="en-US"/>
        </w:rPr>
      </w:pPr>
      <w:r w:rsidRPr="001F3CD8">
        <w:rPr>
          <w:rFonts w:ascii="Times New Roman" w:eastAsia="Times New Roman" w:hAnsi="Times New Roman" w:cs="Times New Roman"/>
          <w:sz w:val="20"/>
          <w:szCs w:val="20"/>
          <w:lang w:eastAsia="en-US"/>
        </w:rPr>
        <w:t>7.2. perkamos prekės, paslaugos ar darbai, jeigu įmanoma, – tikslūs jų kiekiai;</w:t>
      </w:r>
    </w:p>
    <w:p w:rsidR="001F3CD8" w:rsidRPr="001F3CD8" w:rsidRDefault="001F3CD8" w:rsidP="001F3CD8">
      <w:pPr>
        <w:spacing w:after="0" w:line="240" w:lineRule="auto"/>
        <w:ind w:firstLine="720"/>
        <w:jc w:val="both"/>
        <w:rPr>
          <w:rFonts w:ascii="Times New Roman" w:eastAsia="Times New Roman" w:hAnsi="Times New Roman" w:cs="Times New Roman"/>
          <w:snapToGrid w:val="0"/>
          <w:sz w:val="20"/>
          <w:szCs w:val="20"/>
          <w:lang w:eastAsia="en-US"/>
        </w:rPr>
      </w:pPr>
      <w:r w:rsidRPr="001F3CD8">
        <w:rPr>
          <w:rFonts w:ascii="Times New Roman" w:eastAsia="Times New Roman" w:hAnsi="Times New Roman" w:cs="Times New Roman"/>
          <w:sz w:val="20"/>
          <w:szCs w:val="20"/>
          <w:lang w:eastAsia="en-US"/>
        </w:rPr>
        <w:lastRenderedPageBreak/>
        <w:t>7.3. kaina arba kainodaros taisyklės,</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nustatytos pagal Lietuvos Respublikos Vyriausybės arba jos įgaliotos institucijos patvirtintą metodiką;</w:t>
      </w:r>
    </w:p>
    <w:p w:rsidR="001F3CD8" w:rsidRPr="001F3CD8" w:rsidRDefault="001F3CD8" w:rsidP="001F3CD8">
      <w:pPr>
        <w:spacing w:after="0" w:line="240" w:lineRule="auto"/>
        <w:ind w:firstLine="720"/>
        <w:jc w:val="both"/>
        <w:rPr>
          <w:rFonts w:ascii="Times New Roman" w:eastAsia="Times New Roman" w:hAnsi="Times New Roman" w:cs="Times New Roman"/>
          <w:snapToGrid w:val="0"/>
          <w:sz w:val="20"/>
          <w:szCs w:val="20"/>
          <w:lang w:eastAsia="en-US"/>
        </w:rPr>
      </w:pPr>
      <w:r w:rsidRPr="001F3CD8">
        <w:rPr>
          <w:rFonts w:ascii="Times New Roman" w:eastAsia="Times New Roman" w:hAnsi="Times New Roman" w:cs="Times New Roman"/>
          <w:sz w:val="20"/>
          <w:szCs w:val="20"/>
          <w:lang w:eastAsia="en-US"/>
        </w:rPr>
        <w:t>7.4. atsiskaitymų ir mokėjimo tvarka;</w:t>
      </w:r>
    </w:p>
    <w:p w:rsidR="001F3CD8" w:rsidRPr="001F3CD8" w:rsidRDefault="001F3CD8" w:rsidP="001F3CD8">
      <w:pPr>
        <w:spacing w:after="0" w:line="240" w:lineRule="auto"/>
        <w:ind w:firstLine="720"/>
        <w:jc w:val="both"/>
        <w:rPr>
          <w:rFonts w:ascii="Times New Roman" w:eastAsia="Times New Roman" w:hAnsi="Times New Roman" w:cs="Times New Roman"/>
          <w:snapToGrid w:val="0"/>
          <w:sz w:val="20"/>
          <w:szCs w:val="20"/>
          <w:lang w:eastAsia="en-US"/>
        </w:rPr>
      </w:pPr>
      <w:r w:rsidRPr="001F3CD8">
        <w:rPr>
          <w:rFonts w:ascii="Times New Roman" w:eastAsia="Times New Roman" w:hAnsi="Times New Roman" w:cs="Times New Roman"/>
          <w:sz w:val="20"/>
          <w:szCs w:val="20"/>
          <w:lang w:eastAsia="en-US"/>
        </w:rPr>
        <w:t>7.5. prievolių įvykdymo terminai;</w:t>
      </w:r>
    </w:p>
    <w:p w:rsidR="001F3CD8" w:rsidRPr="001F3CD8" w:rsidRDefault="001F3CD8" w:rsidP="001F3CD8">
      <w:pPr>
        <w:spacing w:after="0" w:line="240" w:lineRule="auto"/>
        <w:ind w:firstLine="720"/>
        <w:jc w:val="both"/>
        <w:rPr>
          <w:rFonts w:ascii="Times New Roman" w:eastAsia="Times New Roman" w:hAnsi="Times New Roman" w:cs="Times New Roman"/>
          <w:snapToGrid w:val="0"/>
          <w:sz w:val="20"/>
          <w:szCs w:val="20"/>
          <w:lang w:eastAsia="en-US"/>
        </w:rPr>
      </w:pPr>
      <w:r w:rsidRPr="001F3CD8">
        <w:rPr>
          <w:rFonts w:ascii="Times New Roman" w:eastAsia="Times New Roman" w:hAnsi="Times New Roman" w:cs="Times New Roman"/>
          <w:sz w:val="20"/>
          <w:szCs w:val="20"/>
          <w:lang w:eastAsia="en-US"/>
        </w:rPr>
        <w:t>7.6. prievolių įvykdymo užtikrinimas;</w:t>
      </w:r>
    </w:p>
    <w:p w:rsidR="001F3CD8" w:rsidRPr="001F3CD8" w:rsidRDefault="001F3CD8" w:rsidP="001F3CD8">
      <w:pPr>
        <w:spacing w:after="0" w:line="240" w:lineRule="auto"/>
        <w:ind w:firstLine="720"/>
        <w:jc w:val="both"/>
        <w:rPr>
          <w:rFonts w:ascii="Times New Roman" w:eastAsia="Times New Roman" w:hAnsi="Times New Roman" w:cs="Times New Roman"/>
          <w:snapToGrid w:val="0"/>
          <w:sz w:val="20"/>
          <w:szCs w:val="20"/>
          <w:lang w:eastAsia="en-US"/>
        </w:rPr>
      </w:pPr>
      <w:r w:rsidRPr="001F3CD8">
        <w:rPr>
          <w:rFonts w:ascii="Times New Roman" w:eastAsia="Times New Roman" w:hAnsi="Times New Roman" w:cs="Times New Roman"/>
          <w:sz w:val="20"/>
          <w:szCs w:val="20"/>
          <w:lang w:eastAsia="en-US"/>
        </w:rPr>
        <w:t>7.7. ginčų sprendimo tvarka;</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7.8. sutarties nutraukimo tvarka;</w:t>
      </w:r>
    </w:p>
    <w:p w:rsidR="001F3CD8" w:rsidRPr="001F3CD8" w:rsidRDefault="001F3CD8" w:rsidP="001F3CD8">
      <w:pPr>
        <w:spacing w:after="0" w:line="240" w:lineRule="auto"/>
        <w:ind w:firstLine="720"/>
        <w:jc w:val="both"/>
        <w:rPr>
          <w:rFonts w:ascii="Times New Roman" w:eastAsia="Times New Roman" w:hAnsi="Times New Roman" w:cs="Times New Roman"/>
          <w:snapToGrid w:val="0"/>
          <w:sz w:val="20"/>
          <w:szCs w:val="20"/>
          <w:lang w:eastAsia="en-US"/>
        </w:rPr>
      </w:pPr>
      <w:r w:rsidRPr="001F3CD8">
        <w:rPr>
          <w:rFonts w:ascii="Times New Roman" w:eastAsia="Times New Roman" w:hAnsi="Times New Roman" w:cs="Times New Roman"/>
          <w:sz w:val="20"/>
          <w:szCs w:val="20"/>
          <w:lang w:eastAsia="en-US"/>
        </w:rPr>
        <w:t>7.9. sutarties galiojimas;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7.10. jeigu sudaroma preliminarioji sutartis, – jai būdingos nuostatos;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7.11. subrangovai, </w:t>
      </w:r>
      <w:proofErr w:type="spellStart"/>
      <w:r w:rsidRPr="001F3CD8">
        <w:rPr>
          <w:rFonts w:ascii="Times New Roman" w:eastAsia="Times New Roman" w:hAnsi="Times New Roman" w:cs="Times New Roman"/>
          <w:sz w:val="20"/>
          <w:szCs w:val="20"/>
          <w:lang w:eastAsia="en-US"/>
        </w:rPr>
        <w:t>subtiekėjai</w:t>
      </w:r>
      <w:proofErr w:type="spellEnd"/>
      <w:r w:rsidRPr="001F3CD8">
        <w:rPr>
          <w:rFonts w:ascii="Times New Roman" w:eastAsia="Times New Roman" w:hAnsi="Times New Roman" w:cs="Times New Roman"/>
          <w:sz w:val="20"/>
          <w:szCs w:val="20"/>
          <w:lang w:eastAsia="en-US"/>
        </w:rPr>
        <w:t xml:space="preserve"> ar </w:t>
      </w:r>
      <w:proofErr w:type="spellStart"/>
      <w:r w:rsidRPr="001F3CD8">
        <w:rPr>
          <w:rFonts w:ascii="Times New Roman" w:eastAsia="Times New Roman" w:hAnsi="Times New Roman" w:cs="Times New Roman"/>
          <w:sz w:val="20"/>
          <w:szCs w:val="20"/>
          <w:lang w:eastAsia="en-US"/>
        </w:rPr>
        <w:t>subteikėjai</w:t>
      </w:r>
      <w:proofErr w:type="spellEnd"/>
      <w:r w:rsidRPr="001F3CD8">
        <w:rPr>
          <w:rFonts w:ascii="Times New Roman" w:eastAsia="Times New Roman" w:hAnsi="Times New Roman" w:cs="Times New Roman"/>
          <w:sz w:val="20"/>
          <w:szCs w:val="20"/>
          <w:lang w:eastAsia="en-US"/>
        </w:rPr>
        <w:t>, jeigu vykdant sutartį jie pasitelkiami, ir jų keitimo tvarka.</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8. Pirkimo sutarčių, sudaromų ilgiau kaip 3 metams, terminų nustatymo kriterijus ir atvejus, kuriais gali būti sudaromos tokios sutartys, nustato Lietuvos Respublikos Vyriausybė.</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9. Pirkimo sutarties sąlygos sutarties galiojimo laikotarpiu negali būti keičiamos, išskyrus tokias pirkimo sutarties sąlygas, kurias pakeitus nebūtų pažeisti Taisyklėse nustatyti principai ir tikslai ir tokiems pirkimo sutarties sąlygų pakeitimams yra gautas Viešųjų pirkimų tarnybos sutikimas.</w:t>
      </w:r>
      <w:r w:rsidR="00C14DD0">
        <w:rPr>
          <w:rFonts w:ascii="Times New Roman" w:eastAsia="Times New Roman" w:hAnsi="Times New Roman" w:cs="Times New Roman"/>
          <w:sz w:val="20"/>
          <w:szCs w:val="20"/>
          <w:lang w:eastAsia="en-US"/>
        </w:rPr>
        <w:t xml:space="preserve"> Viešųjų pirkimų tarnybos sutikimo nereikalaujama, kaip atlikus supaprastintą pirkimą sudarytos sutarties vertė yra mažesnė kaip 10 000 Lt (be PVM) arba kai pirkimo sutartis sudaryta atlikus mažos vertės pirkimą.</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10. Pirkimo sutartis turi būti sudaroma nedelsiant, bet ne anksčiau negu pasibaigė sutarties sudarymo atidėjimo terminas. Sutarties sudarymo atidėjimo terminas yra 15 dienų</w:t>
      </w:r>
      <w:r w:rsidRPr="001F3CD8">
        <w:rPr>
          <w:rFonts w:ascii="Times New Roman" w:eastAsia="Times New Roman" w:hAnsi="Times New Roman" w:cs="Times New Roman"/>
          <w:b/>
          <w:bCs/>
          <w:sz w:val="20"/>
          <w:szCs w:val="20"/>
          <w:lang w:eastAsia="en-US"/>
        </w:rPr>
        <w:t xml:space="preserve"> </w:t>
      </w:r>
      <w:r w:rsidRPr="001F3CD8">
        <w:rPr>
          <w:rFonts w:ascii="Times New Roman" w:eastAsia="Times New Roman" w:hAnsi="Times New Roman" w:cs="Times New Roman"/>
          <w:sz w:val="20"/>
          <w:szCs w:val="20"/>
          <w:lang w:eastAsia="en-US"/>
        </w:rPr>
        <w:t>laikotarpis, kuris prasideda nuo pranešimo apie sprendimą sudaryti pirkimo sutartį išsiuntimo iš perkančiosios organizacijos suinteresuotiems kandidatams ir suinteresuotiems dalyviams dienos ir kurio metu negali būti sudaroma pirkimo sutartis.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11. Atidėjimo terminas gali būti netaikomas, kai:</w:t>
      </w:r>
    </w:p>
    <w:p w:rsidR="001F3CD8" w:rsidRPr="001F3CD8" w:rsidRDefault="001F3CD8" w:rsidP="001F3CD8">
      <w:pPr>
        <w:tabs>
          <w:tab w:val="left" w:pos="0"/>
          <w:tab w:val="left" w:pos="993"/>
        </w:tabs>
        <w:autoSpaceDE w:val="0"/>
        <w:autoSpaceDN w:val="0"/>
        <w:adjustRightInd w:val="0"/>
        <w:spacing w:after="0" w:line="240" w:lineRule="auto"/>
        <w:ind w:left="720"/>
        <w:contextualSpacing/>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11.1vienintelis suinteresuotas dalyvis yra tas, su kuriuo sudaroma pirkimo sutartis, ir nėra suinteresuotų kandidatų; </w:t>
      </w:r>
    </w:p>
    <w:p w:rsidR="001F3CD8" w:rsidRPr="001F3CD8" w:rsidRDefault="001F3CD8" w:rsidP="001F3CD8">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0"/>
          <w:szCs w:val="24"/>
          <w:lang w:eastAsia="en-US"/>
        </w:rPr>
      </w:pPr>
      <w:r w:rsidRPr="001F3CD8">
        <w:rPr>
          <w:rFonts w:ascii="Times New Roman" w:eastAsia="Times New Roman" w:hAnsi="Times New Roman" w:cs="Times New Roman"/>
          <w:sz w:val="20"/>
          <w:szCs w:val="24"/>
          <w:lang w:eastAsia="en-US"/>
        </w:rPr>
        <w:t xml:space="preserve">             11.2.pirkimo sutartis sudaroma dinaminės pirkimo sistemos pagrindu arba sutartis sudaroma preliminariosios sutarties pagrindu; </w:t>
      </w:r>
    </w:p>
    <w:p w:rsidR="001F3CD8" w:rsidRPr="001F3CD8" w:rsidRDefault="001F3CD8" w:rsidP="001F3CD8">
      <w:pPr>
        <w:spacing w:after="0" w:line="240" w:lineRule="auto"/>
        <w:ind w:firstLine="720"/>
        <w:jc w:val="both"/>
        <w:outlineLvl w:val="3"/>
        <w:rPr>
          <w:rFonts w:ascii="Times New Roman" w:eastAsia="Times New Roman" w:hAnsi="Times New Roman" w:cs="Times New Roman"/>
          <w:bCs/>
          <w:sz w:val="20"/>
          <w:szCs w:val="20"/>
          <w:lang w:eastAsia="lt-LT"/>
        </w:rPr>
      </w:pPr>
      <w:r w:rsidRPr="001F3CD8">
        <w:rPr>
          <w:rFonts w:ascii="Times New Roman" w:eastAsia="Times New Roman" w:hAnsi="Times New Roman" w:cs="Times New Roman"/>
          <w:sz w:val="20"/>
          <w:szCs w:val="20"/>
          <w:lang w:eastAsia="en-US"/>
        </w:rPr>
        <w:t>11.3. supaprastintų pirkimų atveju pirkimo sutarties vertė mažesnė kaip 10 000 Lt.</w:t>
      </w:r>
      <w:r w:rsidR="00C14DD0">
        <w:rPr>
          <w:rFonts w:ascii="Times New Roman" w:eastAsia="Times New Roman" w:hAnsi="Times New Roman" w:cs="Times New Roman"/>
          <w:sz w:val="20"/>
          <w:szCs w:val="20"/>
          <w:lang w:eastAsia="en-US"/>
        </w:rPr>
        <w:t xml:space="preserve"> (be PVM) arba kai pirkimo sutartis sudaroma atliekant mažos vertės pirkimą.</w:t>
      </w:r>
    </w:p>
    <w:p w:rsidR="001F3CD8" w:rsidRPr="001F3CD8" w:rsidRDefault="001F3CD8" w:rsidP="001F3CD8">
      <w:pPr>
        <w:spacing w:after="0" w:line="240" w:lineRule="auto"/>
        <w:ind w:firstLine="720"/>
        <w:jc w:val="both"/>
        <w:outlineLvl w:val="3"/>
        <w:rPr>
          <w:rFonts w:ascii="Times New Roman" w:eastAsia="Times New Roman" w:hAnsi="Times New Roman" w:cs="Times New Roman"/>
          <w:snapToGrid w:val="0"/>
          <w:sz w:val="20"/>
          <w:szCs w:val="20"/>
          <w:lang w:eastAsia="en-US"/>
        </w:rPr>
      </w:pPr>
      <w:r w:rsidRPr="001F3CD8">
        <w:rPr>
          <w:rFonts w:ascii="Times New Roman" w:eastAsia="Times New Roman" w:hAnsi="Times New Roman" w:cs="Times New Roman"/>
          <w:sz w:val="20"/>
          <w:szCs w:val="20"/>
          <w:lang w:eastAsia="lt-LT"/>
        </w:rPr>
        <w:t>12. Pirkimo sutartis gali būti sudaroma žodžiu, kai atliekami supaprastinti pirkimai, kurių sutarties vertė yra mažesnė kaip 10 000 Lt.</w:t>
      </w:r>
      <w:r w:rsidR="00C14DD0">
        <w:rPr>
          <w:rFonts w:ascii="Times New Roman" w:eastAsia="Times New Roman" w:hAnsi="Times New Roman" w:cs="Times New Roman"/>
          <w:sz w:val="20"/>
          <w:szCs w:val="20"/>
          <w:lang w:eastAsia="lt-LT"/>
        </w:rPr>
        <w:t>( be PVM).</w:t>
      </w:r>
    </w:p>
    <w:p w:rsidR="001F3CD8" w:rsidRPr="001F3CD8" w:rsidRDefault="001F3CD8" w:rsidP="001F3CD8">
      <w:pPr>
        <w:spacing w:after="0" w:line="240" w:lineRule="auto"/>
        <w:ind w:firstLine="720"/>
        <w:jc w:val="center"/>
        <w:outlineLvl w:val="1"/>
        <w:rPr>
          <w:rFonts w:ascii="Times New Roman" w:eastAsia="Times New Roman" w:hAnsi="Times New Roman" w:cs="Times New Roman"/>
          <w:i/>
          <w:sz w:val="20"/>
          <w:szCs w:val="20"/>
          <w:lang w:eastAsia="en-US"/>
        </w:rPr>
      </w:pPr>
      <w:bookmarkStart w:id="34" w:name="straipsnis19"/>
      <w:r w:rsidRPr="001F3CD8">
        <w:rPr>
          <w:rFonts w:ascii="Times New Roman" w:eastAsia="Times New Roman" w:hAnsi="Times New Roman" w:cs="Times New Roman"/>
          <w:b/>
          <w:sz w:val="20"/>
          <w:szCs w:val="20"/>
          <w:lang w:eastAsia="en-US"/>
        </w:rPr>
        <w:t xml:space="preserve">9 </w:t>
      </w:r>
      <w:bookmarkStart w:id="35" w:name="_Ref520036499"/>
      <w:bookmarkStart w:id="36" w:name="_Toc533322869"/>
      <w:bookmarkStart w:id="37" w:name="_Toc533564997"/>
      <w:bookmarkStart w:id="38" w:name="_Toc534183711"/>
      <w:bookmarkStart w:id="39" w:name="_Toc673203"/>
      <w:bookmarkStart w:id="40" w:name="_Toc6907152"/>
      <w:bookmarkStart w:id="41" w:name="_Toc7067135"/>
      <w:bookmarkStart w:id="42" w:name="_Toc19335325"/>
      <w:r w:rsidRPr="001F3CD8">
        <w:rPr>
          <w:rFonts w:ascii="Times New Roman" w:eastAsia="Times New Roman" w:hAnsi="Times New Roman" w:cs="Times New Roman"/>
          <w:b/>
          <w:sz w:val="20"/>
          <w:szCs w:val="20"/>
          <w:lang w:eastAsia="en-US"/>
        </w:rPr>
        <w:t>straipsnis. Pirkimų ataskait</w:t>
      </w:r>
      <w:bookmarkEnd w:id="35"/>
      <w:bookmarkEnd w:id="36"/>
      <w:bookmarkEnd w:id="37"/>
      <w:bookmarkEnd w:id="38"/>
      <w:bookmarkEnd w:id="39"/>
      <w:bookmarkEnd w:id="40"/>
      <w:bookmarkEnd w:id="41"/>
      <w:r w:rsidRPr="001F3CD8">
        <w:rPr>
          <w:rFonts w:ascii="Times New Roman" w:eastAsia="Times New Roman" w:hAnsi="Times New Roman" w:cs="Times New Roman"/>
          <w:b/>
          <w:sz w:val="20"/>
          <w:szCs w:val="20"/>
          <w:lang w:eastAsia="en-US"/>
        </w:rPr>
        <w:t>os</w:t>
      </w:r>
      <w:bookmarkEnd w:id="42"/>
    </w:p>
    <w:bookmarkEnd w:id="34"/>
    <w:p w:rsidR="001F3CD8" w:rsidRPr="001F3CD8" w:rsidRDefault="001F3CD8" w:rsidP="001F3CD8">
      <w:pPr>
        <w:spacing w:after="0" w:line="240" w:lineRule="auto"/>
        <w:ind w:firstLine="720"/>
        <w:jc w:val="both"/>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sz w:val="20"/>
          <w:szCs w:val="20"/>
          <w:lang w:eastAsia="en-US"/>
        </w:rPr>
        <w:t>1. Perkančioji organizacija privalo Viešųjų pirkimų tarnybai raštu pateikti kiekvieno pirkimo, reglamentuojamo Taisyklių, įskaitant ir pirkimą, kurio metu sudaroma preliminarioji sutartis ar taikoma dinaminė pirkimo sistema, procedūrų ataskaitą.</w:t>
      </w:r>
      <w:r w:rsidRPr="001F3CD8">
        <w:rPr>
          <w:rFonts w:ascii="Times New Roman" w:eastAsia="Times New Roman" w:hAnsi="Times New Roman" w:cs="Times New Roman"/>
          <w:b/>
          <w:sz w:val="20"/>
          <w:szCs w:val="20"/>
          <w:lang w:eastAsia="en-US"/>
        </w:rPr>
        <w:t xml:space="preserve">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2. Pirkimo procedūrų ataskaita pateikiama pagal Viešųjų pirkimų tarnybos patvirtintą formą CVP IS priemonėmis.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3. Pirkimo procedūrų ataskaita neteikiama, kai pirkimas atliekamas pagal sudarytą preliminariąją sutartį arba atliekamas mažos vertės pirkimas</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bookmarkStart w:id="43" w:name="_Hlk10367517"/>
      <w:r w:rsidRPr="001F3CD8">
        <w:rPr>
          <w:rFonts w:ascii="Times New Roman" w:eastAsia="Times New Roman" w:hAnsi="Times New Roman" w:cs="Times New Roman"/>
          <w:sz w:val="20"/>
          <w:szCs w:val="20"/>
          <w:lang w:eastAsia="lt-LT"/>
        </w:rPr>
        <w:t xml:space="preserve">4. Pirkimo procedūrų ataskaita, kai ji privalo būti teikiamas, pildoma dalimis </w:t>
      </w:r>
      <w:r w:rsidRPr="001F3CD8">
        <w:rPr>
          <w:rFonts w:ascii="Times New Roman" w:eastAsia="Times New Roman" w:hAnsi="Times New Roman" w:cs="Times New Roman"/>
          <w:sz w:val="20"/>
          <w:szCs w:val="20"/>
          <w:lang w:eastAsia="en-US"/>
        </w:rPr>
        <w:t xml:space="preserve">CVP IS Viešųjų pirkimų tarnybos </w:t>
      </w:r>
      <w:r w:rsidRPr="001F3CD8">
        <w:rPr>
          <w:rFonts w:ascii="Times New Roman" w:eastAsia="Times New Roman" w:hAnsi="Times New Roman" w:cs="Times New Roman"/>
          <w:sz w:val="20"/>
          <w:szCs w:val="20"/>
          <w:lang w:eastAsia="lt-LT"/>
        </w:rPr>
        <w:t>nustatyta tvarka ir terminais ir baigiama pildyti ne vėliau kaip per 5 darbo dienas pasibaigus pirkimui.</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5. Perkančioji organizacija Viešųjų pirkimų tarnybai pateikia</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visų per kalendorinius metus atliktų pirkimų, kai pagal preliminariąsias pirkimo sutartis sudaromos pagrindinės sutartys, ir visų per kalendorinius metus atliktų</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mažos vertės</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pirkimų ataskaitą (toliau vadinama pirkimų ataskaitai). Pirkimų ataskaitoje perkančioji organizacija pateikia duomenis apie visus per kalendorinius metus atliktus pirkimus pagal Viešųjų pirkimų įstatymo 91 straipsnio reikalavimus. Pirkimų ataskaita Viešųjų pirkimų tarnybai pateikiama per 30 dienų, pasibaigus ataskaitiniams kalendoriniams metams.</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6. Perkančioji organizacija Viešųjų pirkimų tarnybai raštu pateikia kiekvienos įvykdytos ar nutrauktos pirkimo sutarties </w:t>
      </w:r>
      <w:r w:rsidRPr="001F3CD8">
        <w:rPr>
          <w:rFonts w:ascii="Times New Roman" w:eastAsia="Times New Roman" w:hAnsi="Times New Roman" w:cs="Times New Roman"/>
          <w:bCs/>
          <w:sz w:val="20"/>
          <w:szCs w:val="20"/>
          <w:lang w:eastAsia="en-US"/>
        </w:rPr>
        <w:t>(</w:t>
      </w:r>
      <w:r w:rsidRPr="001F3CD8">
        <w:rPr>
          <w:rFonts w:ascii="Times New Roman" w:eastAsia="Times New Roman" w:hAnsi="Times New Roman" w:cs="Times New Roman"/>
          <w:sz w:val="20"/>
          <w:szCs w:val="20"/>
          <w:lang w:eastAsia="en-US"/>
        </w:rPr>
        <w:t>preliminariosios sutarties) ataskaitą, išskyrus ataskaitą, sudarytą atliekant mažos vertės pirkimus ar atliekant pirkimus pagal sudarytą preliminariąją sutartį, ne vėliau kaip per 14 dienų, įvykdžius ar nutraukus pirkimo sutartį (preliminariąją sutartį).</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7. Taisyklių 9 straipsnio 1 dalyje nurodyta ataskaita Viešųjų pirkimų tarnybai pateikiama ir tuo atveju, kai perkamos Viešųjų pirkimų įstatymo 2 priedėlio B paslaugų sąraše nurodytos paslaugos.</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lt-LT"/>
        </w:rPr>
      </w:pPr>
      <w:r w:rsidRPr="001F3CD8">
        <w:rPr>
          <w:rFonts w:ascii="Times New Roman" w:eastAsia="Times New Roman" w:hAnsi="Times New Roman" w:cs="Times New Roman"/>
          <w:sz w:val="20"/>
          <w:szCs w:val="20"/>
          <w:lang w:eastAsia="lt-LT"/>
        </w:rPr>
        <w:t xml:space="preserve">8. Pirkimo procedūrų ataskaita, pirkimų ataskaita, įvykdytos ar nutrauktos pirkimo sutarties (preliminariosios sutarties) ataskaita rengiamos ir elektroninėmis priemonėmis pateikiamos pagal Viešųjų pirkimų tarnybos patvirtintas formas ir reikalavimus. </w:t>
      </w:r>
    </w:p>
    <w:p w:rsidR="001F3CD8" w:rsidRPr="001F3CD8" w:rsidRDefault="001F3CD8" w:rsidP="001F3CD8">
      <w:pPr>
        <w:spacing w:after="0" w:line="240" w:lineRule="auto"/>
        <w:ind w:firstLine="720"/>
        <w:jc w:val="center"/>
        <w:rPr>
          <w:rFonts w:ascii="Times New Roman" w:eastAsia="Times New Roman" w:hAnsi="Times New Roman" w:cs="Times New Roman"/>
          <w:b/>
          <w:sz w:val="20"/>
          <w:szCs w:val="20"/>
          <w:lang w:eastAsia="en-US"/>
        </w:rPr>
      </w:pPr>
      <w:bookmarkStart w:id="44" w:name="_Toc19335326"/>
      <w:bookmarkStart w:id="45" w:name="straipsnis21"/>
      <w:bookmarkEnd w:id="43"/>
      <w:r w:rsidRPr="001F3CD8">
        <w:rPr>
          <w:rFonts w:ascii="Times New Roman" w:eastAsia="Times New Roman" w:hAnsi="Times New Roman" w:cs="Times New Roman"/>
          <w:b/>
          <w:sz w:val="20"/>
          <w:szCs w:val="20"/>
          <w:lang w:eastAsia="en-US"/>
        </w:rPr>
        <w:t>10 straipsnis. Dokumentų saugojimas</w:t>
      </w:r>
      <w:bookmarkEnd w:id="44"/>
    </w:p>
    <w:bookmarkEnd w:id="45"/>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lastRenderedPageBreak/>
        <w:t xml:space="preserve">1.Įvykdytos pirkimo sutartys, paraiškos, pasiūlymai, pirkimo dokumentai, paraiškų ir pasiūlymų nagrinėjimo bei vertinimo dokumentai, kiti su pirkimu susiję dokumentai, nepaisant jų pateikimo būdo, formos ir laikmenos, saugomi Lietuvos Respublikos dokumentų ir archyvų įstatymo nustatyta tvarka, tačiau ne mažiau kaip 4 metus nuo pirkimo pabaigos. </w:t>
      </w:r>
      <w:bookmarkStart w:id="46" w:name="_Toc6907153"/>
      <w:bookmarkStart w:id="47" w:name="_Toc7067136"/>
      <w:r w:rsidRPr="001F3CD8">
        <w:rPr>
          <w:rFonts w:ascii="Times New Roman" w:eastAsia="Times New Roman" w:hAnsi="Times New Roman" w:cs="Times New Roman"/>
          <w:sz w:val="20"/>
          <w:szCs w:val="20"/>
          <w:lang w:eastAsia="en-US"/>
        </w:rPr>
        <w:t>Europos Bendrijų Komisijos prašymu šie dokumentai jai teikiami siekiant pateisinti priimtus sprendimus ar suteikti informaciją.</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p>
    <w:p w:rsidR="001F3CD8" w:rsidRPr="001F3CD8" w:rsidRDefault="001F3CD8" w:rsidP="001F3CD8">
      <w:pPr>
        <w:spacing w:after="0" w:line="240" w:lineRule="auto"/>
        <w:jc w:val="center"/>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II SKYRIUS</w:t>
      </w:r>
    </w:p>
    <w:p w:rsidR="001F3CD8" w:rsidRPr="001F3CD8" w:rsidRDefault="001F3CD8" w:rsidP="001F3CD8">
      <w:pPr>
        <w:spacing w:after="0" w:line="240" w:lineRule="auto"/>
        <w:jc w:val="center"/>
        <w:outlineLvl w:val="3"/>
        <w:rPr>
          <w:rFonts w:ascii="Times New Roman" w:eastAsia="Times New Roman" w:hAnsi="Times New Roman" w:cs="Times New Roman"/>
          <w:b/>
          <w:caps/>
          <w:sz w:val="20"/>
          <w:szCs w:val="20"/>
          <w:lang w:eastAsia="en-US"/>
        </w:rPr>
      </w:pPr>
      <w:r w:rsidRPr="001F3CD8">
        <w:rPr>
          <w:rFonts w:ascii="Times New Roman" w:eastAsia="Times New Roman" w:hAnsi="Times New Roman" w:cs="Times New Roman"/>
          <w:b/>
          <w:caps/>
          <w:sz w:val="20"/>
          <w:szCs w:val="20"/>
          <w:lang w:eastAsia="en-US"/>
        </w:rPr>
        <w:t>supaprastintų pirkimų PASKELBIMAS, SUPAPRASTINTŲ PIRKIMŲ būdai, jų vykdymo tvarka</w:t>
      </w:r>
    </w:p>
    <w:p w:rsidR="001F3CD8" w:rsidRPr="001F3CD8" w:rsidRDefault="001F3CD8" w:rsidP="001F3CD8">
      <w:pPr>
        <w:spacing w:after="0" w:line="240" w:lineRule="auto"/>
        <w:jc w:val="center"/>
        <w:outlineLvl w:val="3"/>
        <w:rPr>
          <w:rFonts w:ascii="Times New Roman" w:eastAsia="Times New Roman" w:hAnsi="Times New Roman" w:cs="Times New Roman"/>
          <w:sz w:val="20"/>
          <w:szCs w:val="20"/>
          <w:lang w:eastAsia="en-US"/>
        </w:rPr>
      </w:pPr>
    </w:p>
    <w:p w:rsidR="001F3CD8" w:rsidRPr="001F3CD8" w:rsidRDefault="001F3CD8" w:rsidP="001F3CD8">
      <w:pPr>
        <w:keepNext/>
        <w:spacing w:after="0" w:line="240" w:lineRule="auto"/>
        <w:jc w:val="center"/>
        <w:outlineLvl w:val="0"/>
        <w:rPr>
          <w:rFonts w:ascii="Times New Roman" w:eastAsia="Times New Roman" w:hAnsi="Times New Roman" w:cs="Times New Roman"/>
          <w:b/>
          <w:kern w:val="32"/>
          <w:sz w:val="20"/>
          <w:szCs w:val="20"/>
          <w:lang w:eastAsia="en-US"/>
        </w:rPr>
      </w:pPr>
      <w:bookmarkStart w:id="48" w:name="_Toc6907154"/>
      <w:bookmarkStart w:id="49" w:name="_Toc7067137"/>
      <w:bookmarkStart w:id="50" w:name="_Toc19335327"/>
      <w:bookmarkStart w:id="51" w:name="skirsnis1"/>
      <w:r w:rsidRPr="001F3CD8">
        <w:rPr>
          <w:rFonts w:ascii="Times New Roman" w:eastAsia="Times New Roman" w:hAnsi="Times New Roman" w:cs="Times New Roman"/>
          <w:b/>
          <w:kern w:val="32"/>
          <w:sz w:val="20"/>
          <w:szCs w:val="20"/>
          <w:lang w:eastAsia="en-US"/>
        </w:rPr>
        <w:t>PIRMASIS SKIRSNIS</w:t>
      </w:r>
    </w:p>
    <w:bookmarkEnd w:id="48"/>
    <w:bookmarkEnd w:id="49"/>
    <w:bookmarkEnd w:id="50"/>
    <w:bookmarkEnd w:id="51"/>
    <w:p w:rsidR="001F3CD8" w:rsidRPr="001F3CD8" w:rsidRDefault="001F3CD8" w:rsidP="001F3CD8">
      <w:pPr>
        <w:tabs>
          <w:tab w:val="center" w:pos="4153"/>
          <w:tab w:val="right" w:pos="8306"/>
        </w:tabs>
        <w:spacing w:after="0" w:line="240" w:lineRule="auto"/>
        <w:jc w:val="center"/>
        <w:rPr>
          <w:rFonts w:ascii="Times New Roman" w:eastAsia="Times New Roman" w:hAnsi="Times New Roman" w:cs="Times New Roman"/>
          <w:b/>
          <w:caps/>
          <w:sz w:val="20"/>
          <w:szCs w:val="20"/>
          <w:lang w:eastAsia="en-US"/>
        </w:rPr>
      </w:pPr>
      <w:r w:rsidRPr="001F3CD8">
        <w:rPr>
          <w:rFonts w:ascii="Times New Roman" w:eastAsia="Times New Roman" w:hAnsi="Times New Roman" w:cs="Times New Roman"/>
          <w:b/>
          <w:caps/>
          <w:sz w:val="20"/>
          <w:szCs w:val="20"/>
          <w:lang w:eastAsia="en-US"/>
        </w:rPr>
        <w:t>supaprastintų pirkimų PASKELBIMAS</w:t>
      </w:r>
    </w:p>
    <w:p w:rsidR="001F3CD8" w:rsidRPr="001F3CD8" w:rsidRDefault="001F3CD8" w:rsidP="001F3CD8">
      <w:pPr>
        <w:tabs>
          <w:tab w:val="center" w:pos="4153"/>
          <w:tab w:val="right" w:pos="8306"/>
        </w:tabs>
        <w:spacing w:after="0" w:line="240" w:lineRule="auto"/>
        <w:ind w:firstLine="720"/>
        <w:jc w:val="center"/>
        <w:rPr>
          <w:rFonts w:ascii="Times New Roman" w:eastAsia="Times New Roman" w:hAnsi="Times New Roman" w:cs="Times New Roman"/>
          <w:sz w:val="20"/>
          <w:szCs w:val="20"/>
          <w:lang w:eastAsia="en-US"/>
        </w:rPr>
      </w:pPr>
    </w:p>
    <w:p w:rsidR="001F3CD8" w:rsidRPr="001F3CD8" w:rsidRDefault="001F3CD8" w:rsidP="001F3CD8">
      <w:pPr>
        <w:tabs>
          <w:tab w:val="left" w:pos="476"/>
        </w:tabs>
        <w:spacing w:after="0" w:line="240" w:lineRule="auto"/>
        <w:ind w:firstLine="720"/>
        <w:jc w:val="center"/>
        <w:outlineLvl w:val="1"/>
        <w:rPr>
          <w:rFonts w:ascii="Times New Roman" w:eastAsia="Times New Roman" w:hAnsi="Times New Roman" w:cs="Times New Roman"/>
          <w:b/>
          <w:sz w:val="20"/>
          <w:szCs w:val="20"/>
          <w:lang w:eastAsia="en-US"/>
        </w:rPr>
      </w:pPr>
      <w:bookmarkStart w:id="52" w:name="straipsnis22"/>
      <w:r w:rsidRPr="001F3CD8">
        <w:rPr>
          <w:rFonts w:ascii="Times New Roman" w:eastAsia="Times New Roman" w:hAnsi="Times New Roman" w:cs="Times New Roman"/>
          <w:b/>
          <w:sz w:val="20"/>
          <w:szCs w:val="20"/>
          <w:lang w:eastAsia="en-US"/>
        </w:rPr>
        <w:t xml:space="preserve">11 </w:t>
      </w:r>
      <w:bookmarkStart w:id="53" w:name="_Ref532362272"/>
      <w:bookmarkStart w:id="54" w:name="_Ref532362483"/>
      <w:bookmarkStart w:id="55" w:name="_Toc673181"/>
      <w:bookmarkStart w:id="56" w:name="_Ref4496173"/>
      <w:bookmarkStart w:id="57" w:name="_Toc6907155"/>
      <w:bookmarkStart w:id="58" w:name="_Toc7067138"/>
      <w:bookmarkStart w:id="59" w:name="_Toc19335328"/>
      <w:r w:rsidRPr="001F3CD8">
        <w:rPr>
          <w:rFonts w:ascii="Times New Roman" w:eastAsia="Times New Roman" w:hAnsi="Times New Roman" w:cs="Times New Roman"/>
          <w:b/>
          <w:sz w:val="20"/>
          <w:szCs w:val="20"/>
          <w:lang w:eastAsia="en-US"/>
        </w:rPr>
        <w:t xml:space="preserve">straipsnis. </w:t>
      </w:r>
      <w:bookmarkEnd w:id="53"/>
      <w:bookmarkEnd w:id="54"/>
      <w:bookmarkEnd w:id="55"/>
      <w:r w:rsidRPr="001F3CD8">
        <w:rPr>
          <w:rFonts w:ascii="Times New Roman" w:eastAsia="Times New Roman" w:hAnsi="Times New Roman" w:cs="Times New Roman"/>
          <w:b/>
          <w:sz w:val="20"/>
          <w:szCs w:val="20"/>
          <w:lang w:eastAsia="en-US"/>
        </w:rPr>
        <w:t xml:space="preserve">Pirkimų </w:t>
      </w:r>
      <w:bookmarkEnd w:id="56"/>
      <w:bookmarkEnd w:id="57"/>
      <w:bookmarkEnd w:id="58"/>
      <w:bookmarkEnd w:id="59"/>
      <w:r w:rsidRPr="001F3CD8">
        <w:rPr>
          <w:rFonts w:ascii="Times New Roman" w:eastAsia="Times New Roman" w:hAnsi="Times New Roman" w:cs="Times New Roman"/>
          <w:b/>
          <w:sz w:val="20"/>
          <w:szCs w:val="20"/>
          <w:lang w:eastAsia="en-US"/>
        </w:rPr>
        <w:t>paskelbimas</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 Perkančioji</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organizacija privalo paskelbti apie kiekvieną supaprastintą pirkimą, išskyrus Taisyklių 11 straipsnio 2 dalyje numatytus atvejus.</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 Apie supaprastintą pirkimą viešai gali būt neskelbiama, kai: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2.1. pirkimas, apie kurį buvo skelbta, neįvyko, nes nebuvo gauta paraiškų ar pasiūlymų;</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lt-LT"/>
        </w:rPr>
      </w:pPr>
      <w:r w:rsidRPr="001F3CD8">
        <w:rPr>
          <w:rFonts w:ascii="Times New Roman" w:eastAsia="Times New Roman" w:hAnsi="Times New Roman" w:cs="Times New Roman"/>
          <w:sz w:val="20"/>
          <w:szCs w:val="20"/>
          <w:lang w:eastAsia="lt-LT"/>
        </w:rPr>
        <w:t>2.2. atliekant pirkimą, apie kurį buvo viešai skelbta, visi gauti pasiūlymai neatitiko pirkimo dokumentų reikalavimų arba buvo pasiūlytos per didelės perkančiajai organizacijai nepriimtinos kainos, o pirkimo sąlygos iš esmės nekeičiamos ir į neskelbiamą pirkimą kviečiami visi pasiūlymus pateikę tiekėjai, atitinkantys perkančiosios organizacijos nustatytus minimalius kvalifikacijos reikalavimus;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2.3. dėl įvykių, kurių perkančioji organizacija negalėjo iš anksto numatyti, būtina skubiai įsigyti reikalingų prekių, paslaugų ar darbų. Aplinkybės, kuriomis grindžiama ypatinga skuba, negali priklausyti nuo perkančiosios organizacijos;</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2.4. mažos vertės pirkimai atliekami tiekėjų apklausos būdu;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2.5. dėl techninių, meninių priežasčių ar dėl objektyvių aplinkybių tik konkretus tiekėjas gali patiekti reikalingas prekes, pateikti paslaugas ar atlikti darbus ir kai nėra jokios kitos alternatyvos;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2.6. perkančioji organizacija pagal ankstesnę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ar patirtų didelių nuostolių. Jeigu papildomai perkamų prekių ar paslaugų kaina viršija 30 procentų ankstesnės pirkimų kainos, turi būti atliekama ekspertizė dėl papildomai perkamų prekių ar paslaugų techninių charakteristikų suderinamumo;</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2.7. užsienio valstybėje yra perkamos prekės ir paslaugos, skirtos Lietuvos Respublikos diplomatinėms atstovybėms, konsulinėms įstaigoms užsienyje ir Lietuvos Respublikos atstovybėms prie tarptautinių organizacijų, kariniams atstovams ir specialiesiems atašė;</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2.8. prekės ir paslaugos yra perkamos naudojant reprezentacinėms išlaidoms skirtas lėšas.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2.9. perkamos prekės gaminamos tik mokslo, eksperimentavimo, studijų ar techninio tobulinimo tikslais, nesiekiant gauti pelno arba padengti mokslo ar tobulinimo išlaidų;</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2.10. prekių biržoje perkamos kotiruojamos prekės;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2.11. perkami muziejų eksponatai, archyvų ir bibliotekų dokumentai,</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prenumeruojami laikraščiai ir žurnalai;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color w:val="000000"/>
          <w:sz w:val="20"/>
          <w:szCs w:val="20"/>
          <w:lang w:eastAsia="en-US"/>
        </w:rPr>
        <w:t>2.12. ypač palankiomis sąlygomis perkama iš bankrutuojančių, likviduojamų ar restruktūrizuojamų ūkio subjektų;</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color w:val="000000"/>
          <w:sz w:val="20"/>
          <w:szCs w:val="20"/>
          <w:lang w:eastAsia="en-US"/>
        </w:rPr>
        <w:t xml:space="preserve">2.13. prekės </w:t>
      </w:r>
      <w:r w:rsidRPr="001F3CD8">
        <w:rPr>
          <w:rFonts w:ascii="Times New Roman" w:eastAsia="Times New Roman" w:hAnsi="Times New Roman" w:cs="Times New Roman"/>
          <w:sz w:val="20"/>
          <w:szCs w:val="20"/>
          <w:lang w:eastAsia="en-US"/>
        </w:rPr>
        <w:t>perkamos iš valstybės rezervo.</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2.14. perkamos licencijos naudotis bibliotekiniais dokumentais ar duomenų (informacinėmis) bazėmis;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2.15. perkamos teisėjų, prokurorų, profesinės karo tarnybos karių, perkančiosios organizacijos valstybės tarnautojų ir (ar) pagal darbo sutartį dirbančių darbuotojų mokymo paslaugos;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2.16. perkamos literatūros, mokslo ir meno kūrinių autorių, atlikėjų ar jų kolektyvo paslaugos, taip pat mokslo, kultūros ir meno sričių projektų vertinimo ir pretendentų gauti teisės aktų nustatyta tvarka įsteigtas premijas veiklos šiose srityse vertinimo paslaugos;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2.17 perkamos ekspertų komisijų, komitetų, tarybų, kurių sudarymo tvarką nustato Lietuvos Respublikos įstatymai, narių teikiamos nematerialaus pobūdžio (intelektinės) paslaugos;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lastRenderedPageBreak/>
        <w:t>2.18 perkamos mokslo ir studijų institucijų mokslo, studijų programų, meninės veiklos, taip pat šių institucijų steigimo ekspertinio vertinimo paslaugos.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2.19. dėl aplinkybių, kurių nebuvo galima numatyti, paaiškėja, kad reikia papildomų darbų arba paslaugų, neįrašytų į sudarytą pirkimo sutartį, tačiau be kurių negalima užbaigti sutarties vykdymo. Tokia pirkimo sutartis gali būti sudaroma tik su tuo tiekėju, su kuriuo buvo sudaryta pradinė pirkimo sutartis, o jos ir visų kitų papildomai sudarytų pirkimo sutarčių kaina neturi viršyti 30 procentų pradinės pirkimo sutarties kainos;</w:t>
      </w:r>
    </w:p>
    <w:p w:rsidR="001F3CD8" w:rsidRPr="001F3CD8" w:rsidRDefault="001F3CD8" w:rsidP="001F3CD8">
      <w:pPr>
        <w:spacing w:after="0" w:line="240" w:lineRule="auto"/>
        <w:ind w:firstLine="720"/>
        <w:jc w:val="both"/>
        <w:rPr>
          <w:rFonts w:ascii="Times New Roman" w:eastAsia="Times New Roman" w:hAnsi="Times New Roman" w:cs="Times New Roman"/>
          <w:b/>
          <w:caps/>
          <w:sz w:val="20"/>
          <w:szCs w:val="20"/>
          <w:lang w:eastAsia="en-US"/>
        </w:rPr>
      </w:pPr>
      <w:r w:rsidRPr="001F3CD8">
        <w:rPr>
          <w:rFonts w:ascii="Times New Roman" w:eastAsia="Times New Roman" w:hAnsi="Times New Roman" w:cs="Times New Roman"/>
          <w:sz w:val="20"/>
          <w:szCs w:val="20"/>
          <w:lang w:eastAsia="en-US"/>
        </w:rPr>
        <w:t>2.20. iš esamo tiekėjo perkamos naujos paslaugos ar darbai, tokie pat, kokie buvo pirkti pagal ankstesnę pirkimo sutartį, su sąlyga, kad ankstesnioji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sudarymo momento.</w:t>
      </w:r>
    </w:p>
    <w:p w:rsidR="001F3CD8" w:rsidRPr="001F3CD8" w:rsidRDefault="001F3CD8" w:rsidP="001F3CD8">
      <w:pPr>
        <w:tabs>
          <w:tab w:val="left" w:pos="476"/>
        </w:tabs>
        <w:spacing w:after="0" w:line="240" w:lineRule="auto"/>
        <w:ind w:firstLine="720"/>
        <w:jc w:val="center"/>
        <w:outlineLvl w:val="1"/>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12 straipsnis. Pirkimų skelbimai</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bookmarkStart w:id="60" w:name="_Ref9408977"/>
      <w:bookmarkEnd w:id="52"/>
      <w:r w:rsidRPr="001F3CD8">
        <w:rPr>
          <w:rFonts w:ascii="Times New Roman" w:eastAsia="Times New Roman" w:hAnsi="Times New Roman" w:cs="Times New Roman"/>
          <w:sz w:val="20"/>
          <w:szCs w:val="20"/>
          <w:lang w:eastAsia="en-US"/>
        </w:rPr>
        <w:t>1. Skelbimą apie supaprastintą pirkimą, išskyrus skelbimą apie mažos vertės pirkimą, ir informacinį pranešimą apie sprendimą pirkti prekes, paslaugas ar da</w:t>
      </w:r>
      <w:r w:rsidR="00784CD8">
        <w:rPr>
          <w:rFonts w:ascii="Times New Roman" w:eastAsia="Times New Roman" w:hAnsi="Times New Roman" w:cs="Times New Roman"/>
          <w:sz w:val="20"/>
          <w:szCs w:val="20"/>
          <w:lang w:eastAsia="en-US"/>
        </w:rPr>
        <w:t>rbus nepaskelbus apie pirkimą,</w:t>
      </w:r>
      <w:r w:rsidRPr="001F3CD8">
        <w:rPr>
          <w:rFonts w:ascii="Times New Roman" w:eastAsia="Times New Roman" w:hAnsi="Times New Roman" w:cs="Times New Roman"/>
          <w:sz w:val="20"/>
          <w:szCs w:val="20"/>
          <w:lang w:eastAsia="en-US"/>
        </w:rPr>
        <w:t xml:space="preserve"> perkančioji organizacija skelbia „Valstybės žinių“ priede „Informaciniai pranešimai“ ir CVP IS. </w:t>
      </w:r>
    </w:p>
    <w:p w:rsidR="001F3CD8" w:rsidRPr="001F3CD8" w:rsidRDefault="00784CD8" w:rsidP="001F3CD8">
      <w:pPr>
        <w:spacing w:after="0" w:line="240" w:lineRule="auto"/>
        <w:ind w:firstLine="720"/>
        <w:jc w:val="both"/>
        <w:outlineLvl w:val="2"/>
        <w:rPr>
          <w:rFonts w:ascii="Times New Roman" w:eastAsia="Times New Roman" w:hAnsi="Times New Roman" w:cs="Times New Roman"/>
          <w:sz w:val="20"/>
          <w:szCs w:val="20"/>
          <w:lang w:eastAsia="en-US"/>
        </w:rPr>
      </w:pPr>
      <w:r>
        <w:rPr>
          <w:rFonts w:ascii="Times New Roman" w:eastAsia="Times New Roman" w:hAnsi="Times New Roman" w:cs="Times New Roman"/>
          <w:bCs/>
          <w:sz w:val="20"/>
          <w:szCs w:val="20"/>
          <w:lang w:eastAsia="en-US"/>
        </w:rPr>
        <w:t>2</w:t>
      </w:r>
      <w:r w:rsidR="001F3CD8" w:rsidRPr="001F3CD8">
        <w:rPr>
          <w:rFonts w:ascii="Times New Roman" w:eastAsia="Times New Roman" w:hAnsi="Times New Roman" w:cs="Times New Roman"/>
          <w:bCs/>
          <w:sz w:val="20"/>
          <w:szCs w:val="20"/>
          <w:lang w:eastAsia="en-US"/>
        </w:rPr>
        <w:t xml:space="preserve">. </w:t>
      </w:r>
      <w:r w:rsidR="001F3CD8" w:rsidRPr="001F3CD8">
        <w:rPr>
          <w:rFonts w:ascii="Times New Roman" w:eastAsia="Times New Roman" w:hAnsi="Times New Roman" w:cs="Times New Roman"/>
          <w:sz w:val="20"/>
          <w:szCs w:val="20"/>
          <w:lang w:eastAsia="en-US"/>
        </w:rPr>
        <w:t xml:space="preserve">Skelbimai ir informaciniai pranešimai gali būti papildomai skelbiami perkančiosios organizacijos tinklalapyje, kitur internete, leidiniuose ar kitomis priemonėmis. </w:t>
      </w:r>
    </w:p>
    <w:p w:rsidR="001F3CD8" w:rsidRPr="001F3CD8" w:rsidRDefault="00784CD8" w:rsidP="001F3CD8">
      <w:pPr>
        <w:spacing w:after="0" w:line="240" w:lineRule="auto"/>
        <w:ind w:firstLine="720"/>
        <w:jc w:val="both"/>
        <w:outlineLvl w:val="2"/>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3</w:t>
      </w:r>
      <w:r w:rsidR="001F3CD8" w:rsidRPr="001F3CD8">
        <w:rPr>
          <w:rFonts w:ascii="Times New Roman" w:eastAsia="Times New Roman" w:hAnsi="Times New Roman" w:cs="Times New Roman"/>
          <w:sz w:val="20"/>
          <w:szCs w:val="20"/>
          <w:lang w:eastAsia="en-US"/>
        </w:rPr>
        <w:t xml:space="preserve">. Skelbimo ar informacinio pranešimo paskelbimo diena yra skelbimo paskelbimo data „Valstybės žinių“ priede „Informaciniai pranešimai“, </w:t>
      </w:r>
      <w:r w:rsidR="001F3CD8" w:rsidRPr="001F3CD8">
        <w:rPr>
          <w:rFonts w:ascii="Times New Roman" w:eastAsia="Times New Roman" w:hAnsi="Times New Roman" w:cs="Times New Roman"/>
          <w:bCs/>
          <w:sz w:val="20"/>
          <w:szCs w:val="20"/>
          <w:lang w:eastAsia="en-US"/>
        </w:rPr>
        <w:t xml:space="preserve">mažos vertės pirkimų atveju – CVP IS. </w:t>
      </w:r>
    </w:p>
    <w:p w:rsidR="001F3CD8" w:rsidRPr="001F3CD8" w:rsidRDefault="00784CD8" w:rsidP="001F3CD8">
      <w:pPr>
        <w:spacing w:after="0" w:line="240" w:lineRule="auto"/>
        <w:ind w:firstLine="720"/>
        <w:jc w:val="both"/>
        <w:outlineLvl w:val="2"/>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4</w:t>
      </w:r>
      <w:r w:rsidR="001F3CD8" w:rsidRPr="001F3CD8">
        <w:rPr>
          <w:rFonts w:ascii="Times New Roman" w:eastAsia="Times New Roman" w:hAnsi="Times New Roman" w:cs="Times New Roman"/>
          <w:sz w:val="20"/>
          <w:szCs w:val="20"/>
          <w:lang w:eastAsia="en-US"/>
        </w:rPr>
        <w:t>. „Valstybės žinių“ priede „Informaciniai pranešimai“ ir CVP IS skelbiamus skelbimus perkančioji organizacija pateikia Viešųjų pirkimų tarnybai, o ši per 3 darbo dienas išsiunčia skelbimus spausdinti „Valstybės žinių“ priede „Informaciniai pranešimai“ ir paskelbia CVP IS.</w:t>
      </w:r>
    </w:p>
    <w:p w:rsidR="001F3CD8" w:rsidRPr="001F3CD8" w:rsidRDefault="00784CD8" w:rsidP="001F3CD8">
      <w:pPr>
        <w:spacing w:after="0" w:line="240" w:lineRule="auto"/>
        <w:ind w:firstLine="720"/>
        <w:jc w:val="both"/>
        <w:outlineLvl w:val="2"/>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5</w:t>
      </w:r>
      <w:r w:rsidR="001F3CD8" w:rsidRPr="001F3CD8">
        <w:rPr>
          <w:rFonts w:ascii="Times New Roman" w:eastAsia="Times New Roman" w:hAnsi="Times New Roman" w:cs="Times New Roman"/>
          <w:sz w:val="20"/>
          <w:szCs w:val="20"/>
          <w:lang w:eastAsia="en-US"/>
        </w:rPr>
        <w:t xml:space="preserve">. Skelbimas perkančiosios organizacijos tinklalapyje, kitur internete, leidinyje ar kitomis priemonėmis negali būti paskelbtas anksčiau negu „Valstybės žinių“ priede „Informaciniai pranešimai“, </w:t>
      </w:r>
      <w:r w:rsidR="001F3CD8" w:rsidRPr="001F3CD8">
        <w:rPr>
          <w:rFonts w:ascii="Times New Roman" w:eastAsia="Times New Roman" w:hAnsi="Times New Roman" w:cs="Times New Roman"/>
          <w:bCs/>
          <w:sz w:val="20"/>
          <w:szCs w:val="20"/>
          <w:lang w:eastAsia="en-US"/>
        </w:rPr>
        <w:t>mažos vertės pirkimų atveju – CVP IS.</w:t>
      </w:r>
      <w:r w:rsidR="001F3CD8" w:rsidRPr="001F3CD8">
        <w:rPr>
          <w:rFonts w:ascii="Times New Roman" w:eastAsia="Times New Roman" w:hAnsi="Times New Roman" w:cs="Times New Roman"/>
          <w:b/>
          <w:sz w:val="20"/>
          <w:szCs w:val="20"/>
          <w:lang w:eastAsia="en-US"/>
        </w:rPr>
        <w:t xml:space="preserve"> </w:t>
      </w:r>
      <w:r w:rsidR="001F3CD8" w:rsidRPr="001F3CD8">
        <w:rPr>
          <w:rFonts w:ascii="Times New Roman" w:eastAsia="Times New Roman" w:hAnsi="Times New Roman" w:cs="Times New Roman"/>
          <w:sz w:val="20"/>
          <w:szCs w:val="20"/>
          <w:lang w:eastAsia="en-US"/>
        </w:rPr>
        <w:t>To paties skelbimo turinys visur turi būti tapatus.</w:t>
      </w:r>
    </w:p>
    <w:p w:rsidR="001F3CD8" w:rsidRPr="001F3CD8" w:rsidRDefault="00784CD8" w:rsidP="001F3CD8">
      <w:pPr>
        <w:spacing w:after="0" w:line="240" w:lineRule="auto"/>
        <w:ind w:firstLine="72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w:t>
      </w:r>
      <w:r w:rsidR="001F3CD8" w:rsidRPr="001F3CD8">
        <w:rPr>
          <w:rFonts w:ascii="Times New Roman" w:eastAsia="Times New Roman" w:hAnsi="Times New Roman" w:cs="Times New Roman"/>
          <w:sz w:val="20"/>
          <w:szCs w:val="20"/>
          <w:lang w:eastAsia="en-US"/>
        </w:rPr>
        <w:t>. Perkančioji organizacija, sudariusi pirkimo sutartį ar preliminariąją sutartį dėl Viešųjų pirkimų įstatymo 2 priedėlio B paslaugų sąraše nurodytų paslaugų, kai pirkimo vertė yra ne mažesnė, negu yra nustatyta tarptautinio pirkimo vertės riba, ne vėliau kaip per 48 dienas po pirkimo sutarties ar preliminariosios sutarties sudarymo privalo pateikti skelbimą apie sudarytą sutartį Viešųjų pirkimų tarnybai jos nustatyta tvarka.</w:t>
      </w:r>
    </w:p>
    <w:bookmarkEnd w:id="60"/>
    <w:p w:rsidR="001F3CD8" w:rsidRPr="001F3CD8" w:rsidRDefault="00784CD8" w:rsidP="001F3CD8">
      <w:pPr>
        <w:spacing w:after="0" w:line="240" w:lineRule="auto"/>
        <w:ind w:firstLine="720"/>
        <w:jc w:val="both"/>
        <w:outlineLvl w:val="2"/>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w:t>
      </w:r>
      <w:r w:rsidR="001F3CD8" w:rsidRPr="001F3CD8">
        <w:rPr>
          <w:rFonts w:ascii="Times New Roman" w:eastAsia="Times New Roman" w:hAnsi="Times New Roman" w:cs="Times New Roman"/>
          <w:sz w:val="20"/>
          <w:szCs w:val="20"/>
          <w:lang w:eastAsia="en-US"/>
        </w:rPr>
        <w:t xml:space="preserve">. Skelbimai Viešųjų pirkimų tarnybai teikiami </w:t>
      </w:r>
      <w:r w:rsidR="001F3CD8" w:rsidRPr="001F3CD8">
        <w:rPr>
          <w:rFonts w:ascii="Times New Roman" w:eastAsia="Times New Roman" w:hAnsi="Times New Roman" w:cs="Times New Roman"/>
          <w:bCs/>
          <w:sz w:val="20"/>
          <w:szCs w:val="20"/>
          <w:lang w:eastAsia="en-US"/>
        </w:rPr>
        <w:t>elektroninėmis priemonėmis</w:t>
      </w:r>
      <w:r w:rsidR="001F3CD8" w:rsidRPr="001F3CD8">
        <w:rPr>
          <w:rFonts w:ascii="Times New Roman" w:eastAsia="Times New Roman" w:hAnsi="Times New Roman" w:cs="Times New Roman"/>
          <w:sz w:val="20"/>
          <w:szCs w:val="20"/>
          <w:lang w:eastAsia="en-US"/>
        </w:rPr>
        <w:t xml:space="preserve"> Viešųjų pirkimų tarnybos nustatyta tvarka.</w:t>
      </w:r>
    </w:p>
    <w:p w:rsidR="001F3CD8" w:rsidRPr="001F3CD8" w:rsidRDefault="00784CD8" w:rsidP="00784CD8">
      <w:pPr>
        <w:autoSpaceDE w:val="0"/>
        <w:autoSpaceDN w:val="0"/>
        <w:adjustRightInd w:val="0"/>
        <w:spacing w:after="0" w:line="240" w:lineRule="auto"/>
        <w:ind w:firstLine="720"/>
        <w:jc w:val="both"/>
        <w:rPr>
          <w:rFonts w:ascii="Times New Roman" w:eastAsia="Times New Roman" w:hAnsi="Times New Roman" w:cs="Times New Roman"/>
          <w:i/>
          <w:sz w:val="20"/>
          <w:szCs w:val="20"/>
          <w:lang w:eastAsia="en-US"/>
        </w:rPr>
      </w:pPr>
      <w:r>
        <w:rPr>
          <w:rFonts w:ascii="Times New Roman" w:eastAsia="Times New Roman" w:hAnsi="Times New Roman" w:cs="Times New Roman"/>
          <w:sz w:val="20"/>
          <w:szCs w:val="20"/>
          <w:lang w:eastAsia="en-US"/>
        </w:rPr>
        <w:t>8</w:t>
      </w:r>
      <w:r w:rsidR="001F3CD8" w:rsidRPr="001F3CD8">
        <w:rPr>
          <w:rFonts w:ascii="Times New Roman" w:eastAsia="Times New Roman" w:hAnsi="Times New Roman" w:cs="Times New Roman"/>
          <w:sz w:val="20"/>
          <w:szCs w:val="20"/>
          <w:lang w:eastAsia="en-US"/>
        </w:rPr>
        <w:t xml:space="preserve">. Skelbimas spausdinamas perkančiosios organizacijos pasirinkta kuria nors oficialia Europos Sąjungos kalba ir tik šis tekstas laikomas autentišku. </w:t>
      </w:r>
    </w:p>
    <w:p w:rsidR="001F3CD8" w:rsidRPr="001F3CD8"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p>
    <w:p w:rsidR="001F3CD8" w:rsidRPr="001F3CD8" w:rsidRDefault="001F3CD8" w:rsidP="001F3CD8">
      <w:pPr>
        <w:keepNext/>
        <w:spacing w:after="0" w:line="240" w:lineRule="auto"/>
        <w:jc w:val="center"/>
        <w:outlineLvl w:val="0"/>
        <w:rPr>
          <w:rFonts w:ascii="Times New Roman" w:eastAsia="Times New Roman" w:hAnsi="Times New Roman" w:cs="Times New Roman"/>
          <w:b/>
          <w:kern w:val="32"/>
          <w:sz w:val="20"/>
          <w:szCs w:val="20"/>
          <w:lang w:eastAsia="en-US"/>
        </w:rPr>
      </w:pPr>
      <w:r w:rsidRPr="001F3CD8">
        <w:rPr>
          <w:rFonts w:ascii="Times New Roman" w:eastAsia="Times New Roman" w:hAnsi="Times New Roman" w:cs="Times New Roman"/>
          <w:b/>
          <w:kern w:val="32"/>
          <w:sz w:val="20"/>
          <w:szCs w:val="20"/>
          <w:lang w:eastAsia="en-US"/>
        </w:rPr>
        <w:t>ANTRASIS SKIRSNIS</w:t>
      </w:r>
    </w:p>
    <w:p w:rsidR="001F3CD8" w:rsidRPr="001F3CD8" w:rsidRDefault="001F3CD8" w:rsidP="001F3CD8">
      <w:pPr>
        <w:spacing w:after="0" w:line="240" w:lineRule="auto"/>
        <w:jc w:val="center"/>
        <w:outlineLvl w:val="2"/>
        <w:rPr>
          <w:rFonts w:ascii="Times New Roman" w:eastAsia="Times New Roman" w:hAnsi="Times New Roman" w:cs="Times New Roman"/>
          <w:b/>
          <w:caps/>
          <w:sz w:val="20"/>
          <w:szCs w:val="20"/>
          <w:lang w:eastAsia="en-US"/>
        </w:rPr>
      </w:pPr>
      <w:r w:rsidRPr="001F3CD8">
        <w:rPr>
          <w:rFonts w:ascii="Times New Roman" w:eastAsia="Times New Roman" w:hAnsi="Times New Roman" w:cs="Times New Roman"/>
          <w:b/>
          <w:caps/>
          <w:sz w:val="20"/>
          <w:szCs w:val="20"/>
          <w:lang w:eastAsia="en-US"/>
        </w:rPr>
        <w:t>SUPAPRASTINTŲ PIRKIMŲ būdai</w:t>
      </w:r>
    </w:p>
    <w:p w:rsidR="001F3CD8" w:rsidRPr="001F3CD8" w:rsidRDefault="001F3CD8" w:rsidP="001F3CD8">
      <w:pPr>
        <w:spacing w:after="0" w:line="240" w:lineRule="auto"/>
        <w:jc w:val="center"/>
        <w:outlineLvl w:val="2"/>
        <w:rPr>
          <w:rFonts w:ascii="Times New Roman" w:eastAsia="Times New Roman" w:hAnsi="Times New Roman" w:cs="Times New Roman"/>
          <w:b/>
          <w:sz w:val="20"/>
          <w:szCs w:val="20"/>
          <w:lang w:eastAsia="en-US"/>
        </w:rPr>
      </w:pPr>
    </w:p>
    <w:p w:rsidR="001F3CD8" w:rsidRPr="001F3CD8" w:rsidRDefault="001F3CD8" w:rsidP="001F3CD8">
      <w:pPr>
        <w:spacing w:after="0" w:line="240" w:lineRule="auto"/>
        <w:ind w:firstLine="720"/>
        <w:jc w:val="center"/>
        <w:outlineLvl w:val="2"/>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13 straipsnis. Supaprastintų pirkimų būdai ir jų pasirinkimo tvarka</w:t>
      </w:r>
    </w:p>
    <w:p w:rsidR="001F3CD8" w:rsidRPr="001F3CD8" w:rsidRDefault="001F3CD8" w:rsidP="001F3CD8">
      <w:pPr>
        <w:numPr>
          <w:ilvl w:val="0"/>
          <w:numId w:val="4"/>
        </w:numPr>
        <w:spacing w:after="0" w:line="240" w:lineRule="auto"/>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Supaprastintus pirkimus perkančioji organizacija turi teisę vykdyti </w:t>
      </w:r>
    </w:p>
    <w:p w:rsidR="001F3CD8" w:rsidRPr="001F3CD8" w:rsidRDefault="001F3CD8" w:rsidP="001F3CD8">
      <w:pPr>
        <w:spacing w:after="0" w:line="240" w:lineRule="auto"/>
        <w:ind w:left="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1.1. supaprastinto atviro konkurso</w:t>
      </w:r>
    </w:p>
    <w:p w:rsidR="001F3CD8" w:rsidRPr="001F3CD8" w:rsidRDefault="001F3CD8" w:rsidP="001F3CD8">
      <w:pPr>
        <w:spacing w:after="0" w:line="240" w:lineRule="auto"/>
        <w:ind w:left="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1.2. supaprastinto riboto konkurso,</w:t>
      </w:r>
    </w:p>
    <w:p w:rsidR="001F3CD8" w:rsidRPr="001F3CD8" w:rsidRDefault="001F3CD8" w:rsidP="001F3CD8">
      <w:pPr>
        <w:spacing w:after="0" w:line="240" w:lineRule="auto"/>
        <w:ind w:left="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1.3. supaprastintų skelbiamų derybų</w:t>
      </w:r>
    </w:p>
    <w:p w:rsidR="001F3CD8" w:rsidRPr="001F3CD8" w:rsidRDefault="001F3CD8" w:rsidP="001F3CD8">
      <w:pPr>
        <w:spacing w:after="0" w:line="240" w:lineRule="auto"/>
        <w:ind w:left="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1.4. supaprastinto konkurencinio dialogo</w:t>
      </w:r>
    </w:p>
    <w:p w:rsidR="001F3CD8" w:rsidRPr="001F3CD8" w:rsidRDefault="001F3CD8" w:rsidP="001F3CD8">
      <w:pPr>
        <w:spacing w:after="0" w:line="240" w:lineRule="auto"/>
        <w:ind w:left="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1.5. supaprastintų neskelbiamų derybų </w:t>
      </w:r>
    </w:p>
    <w:p w:rsidR="001F3CD8" w:rsidRPr="001F3CD8" w:rsidRDefault="001F3CD8" w:rsidP="001F3CD8">
      <w:pPr>
        <w:spacing w:after="0" w:line="240" w:lineRule="auto"/>
        <w:ind w:left="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1.6. tiekėjų apklausos būdu.</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2. Perkančioji organizacija pirkimams atlikti gali taikyti ir kitas procedūras – dinaminę pirkimo sistemą, elektroninį aukcioną ir projekto konkursą. Šios procedūros, jei jos pasirenkamos, atliekamos atitinkamai Viešųjų pirkimų įstatymo II skyriaus VII ir VIII skirsnių nustatyta tvarka.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3. Supaprastinto atviro konkurso, supaprastinto riboto konkurso, supaprastintų skelbiamų derybų ir supaprastinto konkurencinio dialogo pirkimo būdus perkančioji organizacija gali taikyti visais atvejais.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 Supaprastintų neskelbiamų derybų būdą perkančioji organizacija gali taikyti, kai: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4.1. pirkimas, apie kurį buvo skelbta, neįvyko, nes nebuvo gauta paraiškų ar pasiūlymų;</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lt-LT"/>
        </w:rPr>
      </w:pPr>
      <w:r w:rsidRPr="001F3CD8">
        <w:rPr>
          <w:rFonts w:ascii="Times New Roman" w:eastAsia="Times New Roman" w:hAnsi="Times New Roman" w:cs="Times New Roman"/>
          <w:sz w:val="20"/>
          <w:szCs w:val="20"/>
          <w:lang w:eastAsia="lt-LT"/>
        </w:rPr>
        <w:t>4.2. atliekant pirkimą, apie kurį buvo viešai skelbta, visi gauti pasiūlymai neatitiko pirkimo dokumentų reikalavimų arba buvo pasiūlytos per didelės perkančiajai organizacijai nepriimtinos kainos, o pirkimo sąlygos iš esmės nekeičiamos ir į neskelbiamą pirkimą kviečiami visi pasiūlymus pateikę tiekėjai, atitinkantys perkančiosios organizacijos nustatytus minimalius kvalifikacijos reikalavimus;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lastRenderedPageBreak/>
        <w:t>4.3. dėl įvykių, kurių perkančioji organizacija negalėjo iš anksto numatyti, būtina skubiai įsigyti reikalingų prekių, paslaugų ar darbų. Aplinkybės, kuriomis grindžiama ypatinga skuba, negali priklausyti nuo perkančiosios organizacijos;</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4.4. atliekami mažos vertės pirkimai;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4.5. dėl techninių, meninių priežasčių ar dėl objektyvių aplinkybių tik konkretus tiekėjas gali patiekti reikalingas prekes, pateikti paslaugas ar atlikti darbus ir kai nėra jokios kitos alternatyvos;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4.6. perkančioji organizacija pagal ankstesnę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ar patirtų didelių nuostolių. Jeigu papildomai perkamų prekių ar paslaugų kaina viršija 30 procentų ankstesnės pirkimų kainos, turi būti atliekama ekspertizė dėl papildomai perkamų prekių ar paslaugų techninių charakteristikų suderinamumo;</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4.7. užsienio valstybėje yra perkamos prekės ir paslaugos, skirtos Lietuvos Respublikos diplomatinėms atstovybėms, konsulinėms įstaigoms užsienyje ir Lietuvos Respublikos atstovybėms prie tarptautinių organizacijų, kariniams atstovams ir specialiesiems atašė;</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4.8. prekės ir paslaugos yra perkamos naudojant reprezentacinėms išlaidoms skirtas lėšas.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4.9. perkamos prekės gaminamos tik mokslo, eksperimentavimo, studijų ar techninio tobulinimo tikslais, nesiekiant gauti pelno arba padengti mokslo ar tobulinimo išlaidų;</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4.10. prekių biržoje perkamos kotiruojamos prekės;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4.11 perkami muziejų eksponatai, archyvų ir bibliotekų dokumentai,</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prenumeruojami laikraščiai ir žurnalai;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color w:val="000000"/>
          <w:sz w:val="20"/>
          <w:szCs w:val="20"/>
          <w:lang w:eastAsia="en-US"/>
        </w:rPr>
        <w:t>4.12.ypač palankiomis sąlygomis perkama iš bankrutuojančių, likviduojamų ar restruktūrizuojamų ūkio subjektų;</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color w:val="000000"/>
          <w:sz w:val="20"/>
          <w:szCs w:val="20"/>
          <w:lang w:eastAsia="en-US"/>
        </w:rPr>
        <w:t xml:space="preserve">4.13. prekės </w:t>
      </w:r>
      <w:r w:rsidRPr="001F3CD8">
        <w:rPr>
          <w:rFonts w:ascii="Times New Roman" w:eastAsia="Times New Roman" w:hAnsi="Times New Roman" w:cs="Times New Roman"/>
          <w:sz w:val="20"/>
          <w:szCs w:val="20"/>
          <w:lang w:eastAsia="en-US"/>
        </w:rPr>
        <w:t>perkamos iš valstybės rezervo.</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4.14. perkamos licencijos naudotis bibliotekiniais dokumentais ar duomenų (informacinėmis) bazėmis;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4.15. perkamos teisėjų, prokurorų, profesinės karo tarnybos karių, perkančiosios organizacijos valstybės tarnautojų ir (ar) pagal darbo sutartį dirbančių darbuotojų mokymo paslaugos;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4.16 perkamos literatūros, mokslo ir meno kūrinių autorių, atlikėjų ar jų kolektyvo paslaugos, taip pat mokslo, kultūros ir meno sričių projektų vertinimo ir pretendentų gauti teisės aktų nustatyta tvarka įsteigtas premijas veiklos šiose srityse vertinimo paslaugos;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4.17. perkamos ekspertų komisijų, komitetų, tarybų, kurių sudarymo tvarką nustato Lietuvos Respublikos įstatymai, narių teikiamos nematerialaus pobūdžio (intelektinės) paslaugos;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4.18 perkamos mokslo ir studijų institucijų mokslo, studijų programų, meninės veiklos, taip pat šių institucijų steigimo ekspertinio vertinimo paslaugos.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4.19. dėl aplinkybių, kurių nebuvo galima numatyti, paaiškėja, kad reikia papildomų darbų arba paslaugų, neįrašytų į sudarytą pirkimo sutartį, tačiau be kurių negalima užbaigti sutarties vykdymo. Tokia pirkimo sutartis gali būti sudaroma tik su tuo tiekėju, su kuriuo buvo sudaryta pradinė pirkimo sutartis, o jos ir visų kitų papildomai sudarytų pirkimo sutarčių kaina neturi viršyti 30 procentų pradinės pirkimo sutarties kainos;</w:t>
      </w:r>
    </w:p>
    <w:p w:rsidR="001F3CD8" w:rsidRPr="001F3CD8" w:rsidRDefault="001F3CD8" w:rsidP="001F3CD8">
      <w:pPr>
        <w:spacing w:after="0" w:line="240" w:lineRule="auto"/>
        <w:ind w:firstLine="720"/>
        <w:jc w:val="both"/>
        <w:rPr>
          <w:rFonts w:ascii="Times New Roman" w:eastAsia="Times New Roman" w:hAnsi="Times New Roman" w:cs="Times New Roman"/>
          <w:b/>
          <w:caps/>
          <w:sz w:val="20"/>
          <w:szCs w:val="20"/>
          <w:lang w:eastAsia="en-US"/>
        </w:rPr>
      </w:pPr>
      <w:r w:rsidRPr="001F3CD8">
        <w:rPr>
          <w:rFonts w:ascii="Times New Roman" w:eastAsia="Times New Roman" w:hAnsi="Times New Roman" w:cs="Times New Roman"/>
          <w:sz w:val="20"/>
          <w:szCs w:val="20"/>
          <w:lang w:eastAsia="en-US"/>
        </w:rPr>
        <w:t>4.20. iš esamo tiekėjo perkamos naujos paslaugos ar darbai, tokie pat, kokie buvo pirkti pagal ankstesnę pirkimo sutartį, su sąlyga, kad ankstesnioji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sudarymo momento.</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5. Tiekėjų apklausos būdą perkančioji organizacija gali taikyti tik tuo atveju, kai yra atliekamas mažos vertės pirkimas, tai yra, kai: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5.1. prekių ar paslaugų viešojo pirkimo vertė yra mažesnė kaip 100 </w:t>
      </w:r>
      <w:proofErr w:type="spellStart"/>
      <w:r w:rsidRPr="001F3CD8">
        <w:rPr>
          <w:rFonts w:ascii="Times New Roman" w:eastAsia="Times New Roman" w:hAnsi="Times New Roman" w:cs="Times New Roman"/>
          <w:sz w:val="20"/>
          <w:szCs w:val="20"/>
          <w:lang w:eastAsia="en-US"/>
        </w:rPr>
        <w:t>tūkst</w:t>
      </w:r>
      <w:proofErr w:type="spellEnd"/>
      <w:r w:rsidRPr="001F3CD8">
        <w:rPr>
          <w:rFonts w:ascii="Times New Roman" w:eastAsia="Times New Roman" w:hAnsi="Times New Roman" w:cs="Times New Roman"/>
          <w:sz w:val="20"/>
          <w:szCs w:val="20"/>
          <w:lang w:eastAsia="en-US"/>
        </w:rPr>
        <w:t xml:space="preserve">. Lt (be pridėtinės vertės mokesčio), o darbų viešojo pirkimo vertė mažesnė kaip 500 </w:t>
      </w:r>
      <w:proofErr w:type="spellStart"/>
      <w:r w:rsidRPr="001F3CD8">
        <w:rPr>
          <w:rFonts w:ascii="Times New Roman" w:eastAsia="Times New Roman" w:hAnsi="Times New Roman" w:cs="Times New Roman"/>
          <w:sz w:val="20"/>
          <w:szCs w:val="20"/>
          <w:lang w:eastAsia="en-US"/>
        </w:rPr>
        <w:t>tūkst</w:t>
      </w:r>
      <w:proofErr w:type="spellEnd"/>
      <w:r w:rsidRPr="001F3CD8">
        <w:rPr>
          <w:rFonts w:ascii="Times New Roman" w:eastAsia="Times New Roman" w:hAnsi="Times New Roman" w:cs="Times New Roman"/>
          <w:sz w:val="20"/>
          <w:szCs w:val="20"/>
          <w:lang w:eastAsia="en-US"/>
        </w:rPr>
        <w:t>. Lt (be pridėtinės vertės mokesčio);</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5.2. perkamos panašios prekės, paslaugos ar perkami darbai yra suskirstyti į atskiras dalis, kurių kiekvienai numatoma sudaryti atskirą pirkimo sutartį ir kuri yra ne didesnė kaip 10 procentų bendros visų pirkimo dalių vertės perkant panašias prekes ir paslaugas ir ne didesnė kaip 1,5 procento bendros visų pirkimo dalių vertės perkant darbus.</w:t>
      </w:r>
    </w:p>
    <w:p w:rsidR="001F3CD8" w:rsidRPr="001F3CD8" w:rsidRDefault="001F3CD8" w:rsidP="001F3CD8">
      <w:pPr>
        <w:keepNext/>
        <w:spacing w:after="0" w:line="240" w:lineRule="auto"/>
        <w:jc w:val="center"/>
        <w:outlineLvl w:val="0"/>
        <w:rPr>
          <w:rFonts w:ascii="Times New Roman" w:eastAsia="Times New Roman" w:hAnsi="Times New Roman" w:cs="Times New Roman"/>
          <w:b/>
          <w:kern w:val="32"/>
          <w:sz w:val="20"/>
          <w:szCs w:val="20"/>
          <w:lang w:eastAsia="en-US"/>
        </w:rPr>
      </w:pPr>
    </w:p>
    <w:p w:rsidR="001F3CD8" w:rsidRPr="001F3CD8" w:rsidRDefault="001F3CD8" w:rsidP="001F3CD8">
      <w:pPr>
        <w:keepNext/>
        <w:spacing w:after="0" w:line="240" w:lineRule="auto"/>
        <w:jc w:val="center"/>
        <w:outlineLvl w:val="0"/>
        <w:rPr>
          <w:rFonts w:ascii="Times New Roman" w:eastAsia="Times New Roman" w:hAnsi="Times New Roman" w:cs="Times New Roman"/>
          <w:b/>
          <w:kern w:val="32"/>
          <w:sz w:val="20"/>
          <w:szCs w:val="20"/>
          <w:lang w:eastAsia="en-US"/>
        </w:rPr>
      </w:pPr>
      <w:r w:rsidRPr="001F3CD8">
        <w:rPr>
          <w:rFonts w:ascii="Times New Roman" w:eastAsia="Times New Roman" w:hAnsi="Times New Roman" w:cs="Times New Roman"/>
          <w:b/>
          <w:kern w:val="32"/>
          <w:sz w:val="20"/>
          <w:szCs w:val="20"/>
          <w:lang w:eastAsia="en-US"/>
        </w:rPr>
        <w:t>TREČIASIS SKIRSNIS</w:t>
      </w:r>
    </w:p>
    <w:p w:rsidR="001F3CD8" w:rsidRPr="001F3CD8" w:rsidRDefault="001F3CD8" w:rsidP="001F3CD8">
      <w:pPr>
        <w:spacing w:after="0" w:line="240" w:lineRule="auto"/>
        <w:jc w:val="center"/>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KVALIFIKACINIAI REIKALAVIMAI TIEKĖJAMS, TECHNINĖ SPECIFIKACIJA, PASIŪLYMŲ GALIOJIMO TERMINAI IR PASIŪLYMO GALIOJIMO BEI SUTARTIES ĮVYKDYMO UŽTIKRINIMO REIKALAVIMAI, PASIŪLYMŲ NAGRINĖJIMAS, VERTINIMAS IR PALYGINIMAS, INFORMAVIMAS APIE PIRKIMO REZULTATUS</w:t>
      </w:r>
    </w:p>
    <w:p w:rsidR="001F3CD8" w:rsidRPr="001F3CD8" w:rsidRDefault="001F3CD8" w:rsidP="001F3CD8">
      <w:pPr>
        <w:spacing w:after="0" w:line="240" w:lineRule="auto"/>
        <w:jc w:val="center"/>
        <w:rPr>
          <w:rFonts w:ascii="Times New Roman" w:eastAsia="Times New Roman" w:hAnsi="Times New Roman" w:cs="Times New Roman"/>
          <w:b/>
          <w:sz w:val="20"/>
          <w:szCs w:val="20"/>
          <w:lang w:eastAsia="en-US"/>
        </w:rPr>
      </w:pPr>
    </w:p>
    <w:p w:rsidR="001F3CD8" w:rsidRPr="001F3CD8" w:rsidRDefault="001F3CD8" w:rsidP="001F3CD8">
      <w:pPr>
        <w:spacing w:after="0" w:line="240" w:lineRule="auto"/>
        <w:ind w:firstLine="720"/>
        <w:jc w:val="center"/>
        <w:outlineLvl w:val="1"/>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14 straipsnis. Tiekėjų kvalifikacijos patikrinimas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 Perkančioji organizacija privalo išsiaiškinti, ar tiekėjas yra kompetentingas, patikimas ir pajėgus įvykdyti pirkimo sąlygas, todėl ji turi teisę skelbime apie pirkimą ar kituose pirkimo dokumentuose nustatyti minimalius kandidatų ar dalyvių kvalifikacijos (teisės verstis atitinkama veikla, finansinio, ekonominio ir techninio pajėgumo) reikalavimus ir pareikalauti, kad kandidatai ar dalyviai pateiktų pirkimo dokumentuose nurodytą informaciją ir kvalifikaciją patvirtinančius dokumentus.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 Perkančiosios organizacijos nustatyti minimalūs kandidatų ar dalyvių kvalifikacijos reikalavimai negali dirbtinai riboti konkurencijos, jie turi būti pagrįsti ir proporcingi pirkimo objektui, tikslūs ir aiškūs. Keliami reikalavimai negali pažeisti tiekėjo teisės saugoti intelektinę nuosavybę, gamybos ir komercinę paslaptį. Kompetentingų valstybės ir savivaldybių institucijų reikalavimu perkančioji organizacija privalo pateikti jos nustatytų kvalifikacinių reikalavimų pagrindimą.</w:t>
      </w:r>
    </w:p>
    <w:p w:rsidR="001F3CD8" w:rsidRPr="001F3CD8" w:rsidRDefault="001F3CD8" w:rsidP="001F3CD8">
      <w:pPr>
        <w:spacing w:after="0" w:line="240" w:lineRule="auto"/>
        <w:ind w:firstLine="720"/>
        <w:jc w:val="both"/>
        <w:outlineLvl w:val="2"/>
        <w:rPr>
          <w:rFonts w:ascii="Times New Roman" w:eastAsia="Times New Roman" w:hAnsi="Times New Roman" w:cs="Times New Roman"/>
          <w:strike/>
          <w:sz w:val="20"/>
          <w:szCs w:val="20"/>
          <w:lang w:eastAsia="en-US"/>
        </w:rPr>
      </w:pPr>
      <w:r w:rsidRPr="001F3CD8">
        <w:rPr>
          <w:rFonts w:ascii="Times New Roman" w:eastAsia="Times New Roman" w:hAnsi="Times New Roman" w:cs="Times New Roman"/>
          <w:sz w:val="20"/>
          <w:szCs w:val="20"/>
          <w:lang w:eastAsia="en-US"/>
        </w:rPr>
        <w:t>3. Prireikus konkretaus pirkimo atveju tiekėjas gali remtis kitų ūkio subjektų pajėgumais, neatsižvelgdamas į tai, kokio teisinio pobūdžio būtų jo ryšiai su jais. Šiuo atveju tiekėjas privalo įrodyti perkančiajai organizacijai, kad vykdant sutartį tie ištekliai jam bus prieinami.</w:t>
      </w:r>
      <w:r w:rsidRPr="001F3CD8">
        <w:rPr>
          <w:rFonts w:ascii="Times New Roman" w:eastAsia="Times New Roman" w:hAnsi="Times New Roman" w:cs="Times New Roman"/>
          <w:b/>
          <w:i/>
          <w:sz w:val="20"/>
          <w:szCs w:val="20"/>
          <w:lang w:eastAsia="en-US"/>
        </w:rPr>
        <w:t xml:space="preserve"> </w:t>
      </w:r>
      <w:r w:rsidRPr="001F3CD8">
        <w:rPr>
          <w:rFonts w:ascii="Times New Roman" w:eastAsia="Times New Roman" w:hAnsi="Times New Roman" w:cs="Times New Roman"/>
          <w:sz w:val="20"/>
          <w:szCs w:val="20"/>
          <w:lang w:eastAsia="en-US"/>
        </w:rPr>
        <w:t>Tokiomis pačiomis sąlygomis ūkio subjektų grupė gali remtis ūkio subjektų grupės dalyvių arba kitų ūkio subjektų pajėgumais.</w:t>
      </w:r>
      <w:r w:rsidRPr="001F3CD8">
        <w:rPr>
          <w:rFonts w:ascii="Times New Roman" w:eastAsia="Times New Roman" w:hAnsi="Times New Roman" w:cs="Times New Roman"/>
          <w:b/>
          <w:sz w:val="20"/>
          <w:szCs w:val="20"/>
          <w:lang w:eastAsia="en-US"/>
        </w:rPr>
        <w:t xml:space="preserve">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 Jeigu kandidatas ar dalyvis dėl pateisinamų priežasčių negali pateikti perkančiosios organizacijos reikalaujamų dokumentų, jis turi teisę vietoj jų pateikti kitus perkančiajai organizacijai priimtinus dokumentus ar informaciją, kurie patvirtintų, kad kandidato ar dalyvio kvalifikacija atitinka keliamus reikalavimus.</w:t>
      </w:r>
    </w:p>
    <w:p w:rsidR="001F3CD8" w:rsidRPr="001F3CD8"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5. Jeigu kandidatas ar dalyvis pateikė netikslius ar neišsamius duomenis apie savo kvalifikaciją, perkančioji organizacija privalo</w:t>
      </w:r>
      <w:r w:rsidRPr="001F3CD8">
        <w:rPr>
          <w:rFonts w:ascii="Times New Roman" w:eastAsia="Times New Roman" w:hAnsi="Times New Roman" w:cs="Times New Roman"/>
          <w:i/>
          <w:sz w:val="20"/>
          <w:szCs w:val="20"/>
          <w:lang w:eastAsia="en-US"/>
        </w:rPr>
        <w:t xml:space="preserve"> </w:t>
      </w:r>
      <w:r w:rsidRPr="001F3CD8">
        <w:rPr>
          <w:rFonts w:ascii="Times New Roman" w:eastAsia="Times New Roman" w:hAnsi="Times New Roman" w:cs="Times New Roman"/>
          <w:sz w:val="20"/>
          <w:szCs w:val="20"/>
          <w:lang w:eastAsia="en-US"/>
        </w:rPr>
        <w:t>nepažeisdama viešųjų pirkimų principų prašyti kandidatą ar dalyvį šiuos duomenis papildyti arba paaiškinti per protingą terminą.</w:t>
      </w:r>
      <w:r w:rsidRPr="001F3CD8">
        <w:rPr>
          <w:rFonts w:ascii="Times New Roman" w:eastAsia="Times New Roman" w:hAnsi="Times New Roman" w:cs="Times New Roman"/>
          <w:i/>
          <w:sz w:val="20"/>
          <w:szCs w:val="20"/>
          <w:lang w:eastAsia="en-US"/>
        </w:rPr>
        <w:t xml:space="preserve">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6. Perkančioji organizacija turi atmesti kandidato ar dalyvio paraišką ar pasiūlymą, jeigu jo kvalifikacija neatitinka pirkimo dokumentuose nustatytų minimalių kvalifikacijos reikalavimų arba jei kandidatas ar dalyvis perkančiosios organizacijos prašymu nepatikslino pateiktų netikslių ar neišsamių duomenų apie savo kvalifikaciją.</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7. Kandidatų ir dalyvių kvalifikaciniai duomenys vertinami vadovaujantis jiems pateiktuose pirkimo dokumentuose nustatytais kriterijais ir procedūromis. Komisija priima sprendimą dėl kiekvieno paraišką ar pasiūlymą pateikusio kandidato ar dalyvio kvalifikacinių duomenų ir kiekvienam iš jų nedelsdama, bet ne vėliau kaip per 3 darbo dienas, raštu praneša apie šio patikrinimo rezultatus, pagrįsdama priimtus sprendimus. Teisę dalyvauti tolesnėse pirkimo procedūrose turi tik tie kandidatai ar dalyviai, kurių kvalifikaciniai duomenys atitinka perkančiosios organizacijos keliamus reikalavimus.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8. Lietuvos Respublikos Vyriausybė ar jos įgaliota institucija nustato atvejus, kai vietoj kvalifikaciją patvirtinančių dokumentų perkančioji organizacija gali prašyti tiekėjų pateikti jos nustatytos formos pirkimo dokumentuose nurodytų minimalių kvalifikacinių reikalavimų atitikties deklaraciją. Tokiais atvejais atitiktį minimaliems kvalifikaciniams reikalavimams patvirtinančių dokumentų reikalaujama tik iš to tiekėjo, kurio pasiūlymas pagal vertinimo rezultatus gali būti pripažintas laimėjusiu.</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p>
    <w:p w:rsidR="001F3CD8" w:rsidRPr="001F3CD8" w:rsidRDefault="001F3CD8" w:rsidP="001F3CD8">
      <w:pPr>
        <w:spacing w:after="0" w:line="240" w:lineRule="auto"/>
        <w:ind w:left="2410" w:hanging="1690"/>
        <w:jc w:val="center"/>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15straipsnis. Sąlygos, draudžiančios ir ribojančios tiekėjų dalyvavimą pirkime</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color w:val="000000"/>
          <w:sz w:val="20"/>
          <w:szCs w:val="20"/>
          <w:lang w:eastAsia="en-US"/>
        </w:rPr>
        <w:t>1.</w:t>
      </w:r>
      <w:r w:rsidRPr="001F3CD8">
        <w:rPr>
          <w:rFonts w:ascii="Times New Roman" w:eastAsia="Times New Roman" w:hAnsi="Times New Roman" w:cs="Times New Roman"/>
          <w:sz w:val="20"/>
          <w:szCs w:val="20"/>
          <w:lang w:eastAsia="en-US"/>
        </w:rPr>
        <w:t xml:space="preserve"> Perkančioji organizacija atmeta paraiškas ir pasiūlymus, jei tiekėjas, kuris yra fizinis asmuo, arba tiekėjo, kuris yra juridinis asmuo, vadovas ar ūkinės bendrijos tikrasis narys (nariai), turintis (turintys) teisę juridinio asmens vardu sudaryti sandorį, ar buhalteris (buhalteriai) ar kitas (kiti) asmuo (asmenys), turintis (turintys) teisę surašyti ir pasirašyti tiekėjo apskaitos dokumentus, turi neišnykusį ar nepanaikintą teistumą arba dėl tiekėjo (juridinio asmens) per pastaruosius 5 metus 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arba dėl kitų valstybių tiekėjų yra priimtas ir įsiteisėjęs apkaltinamasis teismo nuosprendis už 2004 </w:t>
      </w:r>
      <w:proofErr w:type="spellStart"/>
      <w:r w:rsidRPr="001F3CD8">
        <w:rPr>
          <w:rFonts w:ascii="Times New Roman" w:eastAsia="Times New Roman" w:hAnsi="Times New Roman" w:cs="Times New Roman"/>
          <w:sz w:val="20"/>
          <w:szCs w:val="20"/>
          <w:lang w:eastAsia="en-US"/>
        </w:rPr>
        <w:t>m</w:t>
      </w:r>
      <w:proofErr w:type="spellEnd"/>
      <w:r w:rsidRPr="001F3CD8">
        <w:rPr>
          <w:rFonts w:ascii="Times New Roman" w:eastAsia="Times New Roman" w:hAnsi="Times New Roman" w:cs="Times New Roman"/>
          <w:sz w:val="20"/>
          <w:szCs w:val="20"/>
          <w:lang w:eastAsia="en-US"/>
        </w:rPr>
        <w:t xml:space="preserve">. kovo 31 </w:t>
      </w:r>
      <w:proofErr w:type="spellStart"/>
      <w:r w:rsidRPr="001F3CD8">
        <w:rPr>
          <w:rFonts w:ascii="Times New Roman" w:eastAsia="Times New Roman" w:hAnsi="Times New Roman" w:cs="Times New Roman"/>
          <w:sz w:val="20"/>
          <w:szCs w:val="20"/>
          <w:lang w:eastAsia="en-US"/>
        </w:rPr>
        <w:t>d</w:t>
      </w:r>
      <w:proofErr w:type="spellEnd"/>
      <w:r w:rsidRPr="001F3CD8">
        <w:rPr>
          <w:rFonts w:ascii="Times New Roman" w:eastAsia="Times New Roman" w:hAnsi="Times New Roman" w:cs="Times New Roman"/>
          <w:sz w:val="20"/>
          <w:szCs w:val="20"/>
          <w:lang w:eastAsia="en-US"/>
        </w:rPr>
        <w:t xml:space="preserve">. Europos Parlamento ir Tarybos direktyvos 2004/18/EB </w:t>
      </w:r>
      <w:r w:rsidRPr="001F3CD8">
        <w:rPr>
          <w:rFonts w:ascii="Times New Roman" w:eastAsia="Times New Roman" w:hAnsi="Times New Roman" w:cs="Times New Roman"/>
          <w:sz w:val="20"/>
          <w:szCs w:val="20"/>
          <w:lang w:eastAsia="en-US"/>
        </w:rPr>
        <w:lastRenderedPageBreak/>
        <w:t>dėl viešojo darbų, prekių ir paslaugų pirkimo sutarčių sudarymo tvarkos derinimo 45 straipsnio 1 dalyje išvardytuose Europos Sąjungos teisės aktuose apibrėžtus nusikaltimus.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2. Perkančioji organizacija pirkimo dokumentuose gali nustatyti, kad paraiška ar pasiūlymas atmetami, jeigu tiekėjas: </w:t>
      </w:r>
    </w:p>
    <w:p w:rsidR="001F3CD8" w:rsidRPr="001F3CD8"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2.1. yra bankrutavęs, likviduojamas, su kreditoriais yra sudaręs taikos sutartį (tiekėjo ir kreditorių susitarimą tęsti tiekėjo veiklą, kai tiekėjas prisiima tam tikrus įsipareigojimus, o kreditoriai sutinka savo reikalavimus atidėti, sumažinti ar jų atsisakyti), sustabdęs ar apribojęs savo veiklą arba jo padėtis pagal šalies, kurioje jis registruotas, įstatymus yra tokia pati ar panaši;</w:t>
      </w:r>
      <w:r w:rsidRPr="001F3CD8">
        <w:rPr>
          <w:rFonts w:ascii="Times New Roman" w:eastAsia="Times New Roman" w:hAnsi="Times New Roman" w:cs="Times New Roman"/>
          <w:i/>
          <w:sz w:val="20"/>
          <w:szCs w:val="20"/>
          <w:lang w:eastAsia="en-US"/>
        </w:rPr>
        <w:t xml:space="preserve">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2.2. jam iškelta bankroto byla arba bankroto procesas vykdomas ne teismo tvarka, siekiama priverstinio likvidavimo procedūros ar susitarimo su kreditoriais arba jam vykdomos analogiškos procedūros pagal šalies, kurioje jis registruotas, įstatymus; </w:t>
      </w:r>
    </w:p>
    <w:p w:rsidR="001F3CD8" w:rsidRPr="001F3CD8"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2.3. fizinis asmuo turi neišnykusį ar nepanaikintą teistumą arba juridinis asmuo, dėl kurio per pastaruosius 5 metus yra įsiteisėjęs apkaltinamasis teismo nuosprendis už nusikalstamas veikas nuosavybei, turtinėms teisėms ir turtiniams interesams, intelektinei ar pramoninei nuosavybei, ekonomikai ir verslo tvarkai, finansų sistemai, valstybės tarnybai ir viešiesiems interesams, išskyrus šio straipsnio 1 dalyje išvardytas veikas;</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2.4. yra padaręs rimtą profesinį pažeidimą, kurį perkančioji organizacija gali įrodyti bet kokiomis teisėtomis priemonėmis;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2.5. nėra įvykdęs įsipareigojimų, susijusių su socialinio draudimo įmokų mokėjimu pagal šalies, kurioje jis registruotas, ar šalies, kurioje yra perkančioji organizacija, reikalavimus;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2.6. nėra įvykdęs įsipareigojimų, susijusių su mokesčių mokėjimu pagal šalies, kurioje jis registruotas, ar šalies, kurioje yra perkančioji organizacija, reikalavimus;</w:t>
      </w:r>
      <w:r w:rsidRPr="001F3CD8">
        <w:rPr>
          <w:rFonts w:ascii="Times New Roman" w:eastAsia="Times New Roman" w:hAnsi="Times New Roman" w:cs="Times New Roman"/>
          <w:i/>
          <w:sz w:val="20"/>
          <w:szCs w:val="20"/>
          <w:lang w:eastAsia="en-US"/>
        </w:rPr>
        <w:t xml:space="preserve">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2.7. apie nustatytų reikalavimų atitikimą yra pateikęs melagingą informaciją, kurią perkančioji organizacija gali įrodyti bet kokiomis teisėtomis priemonėmis.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3. Perkančioji organizacija pirkimo dokumentuose reikalaudama, kad tiekėjas įrodytų, jog Taisyklių 15 straipsnio 1 dalyje ir 2 dalies 1, 2, 3, 5 ir 6 punktuose nustatytų aplinkybių nėra, kaip pakankamą įrodymą priima teismo, valstybės įmonės Registrų centro ar kitos kompetentingos institucijos dokumentą. Tiekėjas nurodytoms aplinkybėms įrodyti gali pateikti valstybės įmonės Registrų centro Lietuvos Respublikos Vyriausybės nustatyta tvarka išduotą dokumentą, patvirtinantį jungtinius kompetentingų institucijų tvarkomus duomenis.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 Jeigu perkančiajai organizacijai kyla abejonių dėl tiekėjo tinkamumo, ji turi teisę kreiptis į kompetentingas institucijas, kad gautų visą reikiamą informaciją. Jei reikalinga informacija yra susijusi su tiekėju iš kitos valstybės narės, nei perkančioji organizacija, ji gali kreiptis į atitinkamas tos valstybės narės kompetentingas institucijas.</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5. Jeigu tiekėjas negali pateikti Taisyklių 15 straipsnio 3 dalyje nurodytų dokumentų, nes atitinkamoje šalyje tokie dokumentai neišduodami arba toje šalyje išduodami dokumentai neapima visų Taisyklių 15straipsnio 1 dalyje ir 2</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dalies 1, 2 ar 3 punkte keliamų klausimų, jie gali būti pakeisti priesaikos deklaracija arba šalyse, kuriose ji netaikoma, – oficialia tiekėjo deklaracija, kurią jis yra pateikęs kompetentingai teisinei arba administracinei institucijai, notarui arba kompetentingai profesinei ar prekybos organizacijai savo kilmės šalyje arba šalyje, iš kurios jis atvyko,</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o Taisyklių 15  straipsnio 2 dalies 1 punkte nurodytais atvejais, kai tiekėjas su kreditoriais nėra sudaręs taikos sutarties, sustabdęs ar apribojęs veiklos, Taisyklių 15 straipsnio 2 dalies 2 punkte nurodytu atveju, kai nesiekiama priverstinio likvidavimo procedūros ar susitarimo su kreditoriais, ir Taisyklių 15 straipsnio 2 dalies 4 punkte nurodytu atveju – ir laisvos formos tiekėjo deklaracija.</w:t>
      </w:r>
    </w:p>
    <w:p w:rsidR="001F3CD8" w:rsidRPr="001F3CD8" w:rsidRDefault="001F3CD8" w:rsidP="001F3CD8">
      <w:pPr>
        <w:spacing w:after="0" w:line="240" w:lineRule="auto"/>
        <w:ind w:firstLine="720"/>
        <w:jc w:val="center"/>
        <w:outlineLvl w:val="1"/>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b/>
          <w:sz w:val="20"/>
          <w:szCs w:val="20"/>
          <w:lang w:eastAsia="en-US"/>
        </w:rPr>
        <w:t>16 straipsnis. Kandidatų ir dalyvių teisė verstis veikla</w:t>
      </w:r>
    </w:p>
    <w:p w:rsidR="001F3CD8" w:rsidRPr="001F3CD8"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 xml:space="preserve">1. Perkančioji organizacija turi teisę pirkimo dokumentuose pareikalauti, kad kandidatas ar dalyvis turėtų teisę verstis ta veikla, kuri reikalinga pirkimo sutarčiai įvykdyti. Teisę verstis tokia veikla kandidatas ar dalyvis gali įrodyti pateikdamas profesinių ar veiklos registrų tvarkytojų, valstybės įgaliotų institucijų pažymas, kaip yra nustatyta toje valstybėje narėje, kurioje jis registruotas, ar priesaikos deklaraciją, liudijančią kandidato ar dalyvio teisę verstis atitinkama veikla. </w:t>
      </w:r>
    </w:p>
    <w:p w:rsidR="001F3CD8" w:rsidRPr="001F3CD8" w:rsidRDefault="001F3CD8" w:rsidP="001F3CD8">
      <w:pPr>
        <w:spacing w:after="0" w:line="240" w:lineRule="auto"/>
        <w:ind w:firstLine="720"/>
        <w:jc w:val="both"/>
        <w:outlineLvl w:val="1"/>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 Paslaugų pirkimo atveju, jei kandidatai arba dalyviai, norėdami teikti atitinkamas paslaugas savo kilmės šalyje, turi turėti tam tikrą leidimą arba būti tam tikrų organizacijų nariais, perkančioji organizacija gali pareikalauti iš jų tokių leidimų arba narystės įrodymų.</w:t>
      </w:r>
      <w:r w:rsidRPr="001F3CD8">
        <w:rPr>
          <w:rFonts w:ascii="Times New Roman" w:eastAsia="Times New Roman" w:hAnsi="Times New Roman" w:cs="Times New Roman"/>
          <w:b/>
          <w:i/>
          <w:sz w:val="20"/>
          <w:szCs w:val="20"/>
          <w:lang w:eastAsia="en-US"/>
        </w:rPr>
        <w:t xml:space="preserve"> </w:t>
      </w:r>
    </w:p>
    <w:p w:rsidR="001F3CD8" w:rsidRPr="001F3CD8" w:rsidRDefault="001F3CD8" w:rsidP="001F3CD8">
      <w:pPr>
        <w:spacing w:after="0" w:line="240" w:lineRule="auto"/>
        <w:ind w:firstLine="720"/>
        <w:jc w:val="center"/>
        <w:rPr>
          <w:rFonts w:ascii="Times New Roman" w:eastAsia="Times New Roman" w:hAnsi="Times New Roman" w:cs="Times New Roman"/>
          <w:b/>
          <w:i/>
          <w:sz w:val="20"/>
          <w:szCs w:val="20"/>
          <w:lang w:eastAsia="en-US"/>
        </w:rPr>
      </w:pPr>
      <w:r w:rsidRPr="001F3CD8">
        <w:rPr>
          <w:rFonts w:ascii="Times New Roman" w:eastAsia="Times New Roman" w:hAnsi="Times New Roman" w:cs="Times New Roman"/>
          <w:b/>
          <w:sz w:val="20"/>
          <w:szCs w:val="20"/>
          <w:lang w:eastAsia="en-US"/>
        </w:rPr>
        <w:t>17</w:t>
      </w:r>
      <w:r w:rsidRPr="001F3CD8">
        <w:rPr>
          <w:rFonts w:ascii="Times New Roman" w:eastAsia="Times New Roman" w:hAnsi="Times New Roman" w:cs="Times New Roman"/>
          <w:sz w:val="20"/>
          <w:szCs w:val="20"/>
          <w:lang w:eastAsia="en-US"/>
        </w:rPr>
        <w:t xml:space="preserve"> </w:t>
      </w:r>
      <w:r w:rsidRPr="001F3CD8">
        <w:rPr>
          <w:rFonts w:ascii="Times New Roman" w:eastAsia="Times New Roman" w:hAnsi="Times New Roman" w:cs="Times New Roman"/>
          <w:b/>
          <w:sz w:val="20"/>
          <w:szCs w:val="20"/>
          <w:lang w:eastAsia="en-US"/>
        </w:rPr>
        <w:t>straipsnis. Kandidatų ir dalyvių ekonominė ir finansinė būklė</w:t>
      </w:r>
    </w:p>
    <w:p w:rsidR="001F3CD8" w:rsidRPr="001F3CD8" w:rsidRDefault="001F3CD8" w:rsidP="001F3CD8">
      <w:pPr>
        <w:spacing w:after="0" w:line="240" w:lineRule="auto"/>
        <w:ind w:firstLine="720"/>
        <w:jc w:val="both"/>
        <w:outlineLvl w:val="2"/>
        <w:rPr>
          <w:rFonts w:ascii="Times New Roman" w:eastAsia="Times New Roman" w:hAnsi="Times New Roman" w:cs="Times New Roman"/>
          <w:b/>
          <w:i/>
          <w:sz w:val="20"/>
          <w:szCs w:val="20"/>
          <w:lang w:eastAsia="en-US"/>
        </w:rPr>
      </w:pPr>
      <w:r w:rsidRPr="001F3CD8">
        <w:rPr>
          <w:rFonts w:ascii="Times New Roman" w:eastAsia="Times New Roman" w:hAnsi="Times New Roman" w:cs="Times New Roman"/>
          <w:sz w:val="20"/>
          <w:szCs w:val="20"/>
          <w:lang w:eastAsia="en-US"/>
        </w:rPr>
        <w:t>1. Perkančioji organizacija turi teisę pirkimo dokumentuose nustatyti kandidatų ir dalyvių ekonominės ir finansinės būklės reikalavimus ir prašyti pateikti šiuos (vieną ar kelis) ekonominę ir finansinę kandidato ar dalyvio būklę apibūdinančius dokumentus:</w:t>
      </w:r>
      <w:r w:rsidRPr="001F3CD8">
        <w:rPr>
          <w:rFonts w:ascii="Times New Roman" w:eastAsia="Times New Roman" w:hAnsi="Times New Roman" w:cs="Times New Roman"/>
          <w:b/>
          <w:i/>
          <w:sz w:val="20"/>
          <w:szCs w:val="20"/>
          <w:lang w:eastAsia="en-US"/>
        </w:rPr>
        <w:t xml:space="preserve">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1.1. atitinkamas banko pažymas arba, jei reikia, atitinkamus įrodymus, kad kandidatas ar dalyvis yra apsidraudęs nuo profesinės rizikos; </w:t>
      </w:r>
    </w:p>
    <w:p w:rsidR="001F3CD8" w:rsidRPr="001F3CD8" w:rsidRDefault="001F3CD8" w:rsidP="001F3CD8">
      <w:pPr>
        <w:spacing w:after="0" w:line="240" w:lineRule="auto"/>
        <w:ind w:firstLine="720"/>
        <w:jc w:val="both"/>
        <w:outlineLvl w:val="3"/>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lastRenderedPageBreak/>
        <w:t>1.2. paskutinių finansinių metų įmonės balansą ar jo išrašą, jei šalyje, kurioje registruotas ūkio subjektas, įstatymai reikalauja skelbti balansą;</w:t>
      </w:r>
      <w:r w:rsidRPr="001F3CD8">
        <w:rPr>
          <w:rFonts w:ascii="Times New Roman" w:eastAsia="Times New Roman" w:hAnsi="Times New Roman" w:cs="Times New Roman"/>
          <w:b/>
          <w:i/>
          <w:sz w:val="20"/>
          <w:szCs w:val="20"/>
          <w:lang w:eastAsia="en-US"/>
        </w:rPr>
        <w:t xml:space="preserve"> </w:t>
      </w:r>
    </w:p>
    <w:p w:rsidR="001F3CD8" w:rsidRPr="001F3CD8" w:rsidRDefault="001F3CD8" w:rsidP="001F3CD8">
      <w:pPr>
        <w:spacing w:after="0" w:line="240" w:lineRule="auto"/>
        <w:ind w:firstLine="720"/>
        <w:jc w:val="both"/>
        <w:outlineLvl w:val="3"/>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1.3. daugiausia paskutinių 3 finansinių metų, o jeigu įmonė įregistruota ar veiklą atitinkamoje srityje pradėjo vėliau, – nuo įmonės įregistravimo ar veiklos su pirkimu susijusioje srityje pradžios kandidato ar dalyvio įmonės</w:t>
      </w:r>
      <w:r w:rsidRPr="001F3CD8">
        <w:rPr>
          <w:rFonts w:ascii="Times New Roman" w:eastAsia="Times New Roman" w:hAnsi="Times New Roman" w:cs="Times New Roman"/>
          <w:i/>
          <w:sz w:val="20"/>
          <w:szCs w:val="20"/>
          <w:lang w:eastAsia="en-US"/>
        </w:rPr>
        <w:t xml:space="preserve"> </w:t>
      </w:r>
      <w:r w:rsidRPr="001F3CD8">
        <w:rPr>
          <w:rFonts w:ascii="Times New Roman" w:eastAsia="Times New Roman" w:hAnsi="Times New Roman" w:cs="Times New Roman"/>
          <w:sz w:val="20"/>
          <w:szCs w:val="20"/>
          <w:lang w:eastAsia="en-US"/>
        </w:rPr>
        <w:t xml:space="preserve">pažymą apie visos veiklos pajamas ar, jei reikia, pažymą apie pajamas, gautas iš konkrečios veiklos, su kuria susijęs atliekamas pirkimas, jei ši informacija turima. </w:t>
      </w:r>
    </w:p>
    <w:p w:rsidR="001F3CD8" w:rsidRPr="001F3CD8" w:rsidRDefault="001F3CD8" w:rsidP="001F3CD8">
      <w:pPr>
        <w:spacing w:after="0" w:line="240" w:lineRule="auto"/>
        <w:ind w:firstLine="720"/>
        <w:jc w:val="both"/>
        <w:outlineLvl w:val="3"/>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2. Perkančioji organizacija pirkimo dokumentuose nurodo, kokius Taisyklių 17 straipsnio 1 dalyje nurodytus ar kitus dokumentus turi pateikti kandidatai ar dalyviai, kad įrodytų, jog jų ekonominė ir finansinė būklė atitinka perkančiosios organizacijos keliamus reikalavimus.</w:t>
      </w:r>
      <w:r w:rsidRPr="001F3CD8">
        <w:rPr>
          <w:rFonts w:ascii="Times New Roman" w:eastAsia="Times New Roman" w:hAnsi="Times New Roman" w:cs="Times New Roman"/>
          <w:i/>
          <w:sz w:val="20"/>
          <w:szCs w:val="20"/>
          <w:lang w:eastAsia="en-US"/>
        </w:rPr>
        <w:t xml:space="preserve"> </w:t>
      </w:r>
    </w:p>
    <w:p w:rsidR="001F3CD8" w:rsidRPr="001F3CD8" w:rsidRDefault="001F3CD8" w:rsidP="001F3CD8">
      <w:pPr>
        <w:spacing w:after="0" w:line="240" w:lineRule="auto"/>
        <w:ind w:firstLine="720"/>
        <w:jc w:val="both"/>
        <w:outlineLvl w:val="3"/>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 xml:space="preserve">3. Jeigu kandidatas ar dalyvis dėl pateisinamų priežasčių negali pateikti perkančiosios organizacijos pirkimo dokumentuose nurodytų dokumentų, jis turi teisę pateikti kitokius perkančiajai organizacijai priimtinus dokumentus, kurie patvirtintų, kad jo ekonominė ar finansinė būklė atitinka keliamus reikalavimus. </w:t>
      </w:r>
    </w:p>
    <w:p w:rsidR="001F3CD8" w:rsidRPr="001F3CD8" w:rsidRDefault="001F3CD8" w:rsidP="001F3CD8">
      <w:pPr>
        <w:spacing w:after="0" w:line="240" w:lineRule="auto"/>
        <w:ind w:firstLine="720"/>
        <w:jc w:val="center"/>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b/>
          <w:sz w:val="20"/>
          <w:szCs w:val="20"/>
          <w:lang w:eastAsia="en-US"/>
        </w:rPr>
        <w:t>18</w:t>
      </w:r>
      <w:r w:rsidR="00784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b/>
          <w:sz w:val="20"/>
          <w:szCs w:val="20"/>
          <w:lang w:eastAsia="en-US"/>
        </w:rPr>
        <w:t>straipsnis. Kandidatų ir dalyvių techninis ir profesinis pajėgumas</w:t>
      </w:r>
    </w:p>
    <w:p w:rsidR="001F3CD8" w:rsidRPr="001F3CD8" w:rsidRDefault="001F3CD8" w:rsidP="001F3CD8">
      <w:pPr>
        <w:spacing w:after="0" w:line="240" w:lineRule="auto"/>
        <w:ind w:firstLine="720"/>
        <w:jc w:val="both"/>
        <w:outlineLvl w:val="3"/>
        <w:rPr>
          <w:rFonts w:ascii="Times New Roman" w:eastAsia="Arial Unicode MS" w:hAnsi="Times New Roman" w:cs="Times New Roman"/>
          <w:sz w:val="20"/>
          <w:szCs w:val="20"/>
          <w:lang w:eastAsia="en-US"/>
        </w:rPr>
      </w:pPr>
      <w:r w:rsidRPr="001F3CD8">
        <w:rPr>
          <w:rFonts w:ascii="Times New Roman" w:eastAsia="Arial Unicode MS" w:hAnsi="Times New Roman" w:cs="Times New Roman"/>
          <w:sz w:val="20"/>
          <w:szCs w:val="20"/>
          <w:lang w:eastAsia="en-US"/>
        </w:rPr>
        <w:t>1. Perkančioji organizacija, atsižvelgdama į perkamų prekių, paslaugų ar darbų pobūdį, kiekį, svarbą ir paskirtį, turi teisę įvertinti ir patikrinti kandidatų ir dalyvių techninį ir profesinį pajėgumą šiame straipsnyje nurodytais būdais ir pirkimo dokumentuose nurodyti, kokius (vieną ar kelis) techninio ir (ar) profesinio pajėgumo įrodymus turi pateikti tiekėjai:</w:t>
      </w:r>
    </w:p>
    <w:p w:rsidR="001F3CD8" w:rsidRPr="001F3CD8" w:rsidRDefault="001F3CD8" w:rsidP="001F3CD8">
      <w:pPr>
        <w:spacing w:after="0" w:line="240" w:lineRule="auto"/>
        <w:ind w:firstLine="720"/>
        <w:jc w:val="both"/>
        <w:outlineLvl w:val="3"/>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1.1. per paskutinius 5 metus atliktų darbų sąrašą kartu su užsakovų</w:t>
      </w:r>
      <w:r w:rsidRPr="001F3CD8">
        <w:rPr>
          <w:rFonts w:ascii="Times New Roman" w:eastAsia="Times New Roman" w:hAnsi="Times New Roman" w:cs="Times New Roman"/>
          <w:color w:val="FF0000"/>
          <w:sz w:val="20"/>
          <w:szCs w:val="20"/>
          <w:lang w:eastAsia="en-US"/>
        </w:rPr>
        <w:t xml:space="preserve"> </w:t>
      </w:r>
      <w:r w:rsidRPr="001F3CD8">
        <w:rPr>
          <w:rFonts w:ascii="Times New Roman" w:eastAsia="Times New Roman" w:hAnsi="Times New Roman" w:cs="Times New Roman"/>
          <w:sz w:val="20"/>
          <w:szCs w:val="20"/>
          <w:lang w:eastAsia="en-US"/>
        </w:rPr>
        <w:t>pažymomis apie tai, kad svarbiausi darbai buvo atlikti tinkamai; pažymose turi būti nurodyta darbų atlikimo vertė, data ir vieta, be to, ar jie buvo atlikti pagal galiojančių normatyvinių dokumentų, reglamentuojančių darbų atlikimą, reikalavimus ir tinkamai užbaigti; prireikus perkančioji organizacija tokias pažymas gali gauti tiesiai iš užsakovų;</w:t>
      </w:r>
      <w:r w:rsidRPr="001F3CD8">
        <w:rPr>
          <w:rFonts w:ascii="Times New Roman" w:eastAsia="Times New Roman" w:hAnsi="Times New Roman" w:cs="Times New Roman"/>
          <w:i/>
          <w:sz w:val="20"/>
          <w:szCs w:val="20"/>
          <w:lang w:eastAsia="en-US"/>
        </w:rPr>
        <w:t xml:space="preserve"> </w:t>
      </w:r>
    </w:p>
    <w:p w:rsidR="001F3CD8" w:rsidRPr="001F3CD8" w:rsidRDefault="001F3CD8" w:rsidP="001F3CD8">
      <w:pPr>
        <w:spacing w:after="0" w:line="240" w:lineRule="auto"/>
        <w:ind w:firstLine="720"/>
        <w:jc w:val="both"/>
        <w:outlineLvl w:val="3"/>
        <w:rPr>
          <w:rFonts w:ascii="Times New Roman" w:eastAsia="Arial Unicode MS" w:hAnsi="Times New Roman" w:cs="Times New Roman"/>
          <w:b/>
          <w:sz w:val="20"/>
          <w:szCs w:val="20"/>
          <w:lang w:eastAsia="en-US"/>
        </w:rPr>
      </w:pPr>
      <w:r w:rsidRPr="001F3CD8">
        <w:rPr>
          <w:rFonts w:ascii="Times New Roman" w:eastAsia="Times New Roman" w:hAnsi="Times New Roman" w:cs="Times New Roman"/>
          <w:sz w:val="20"/>
          <w:szCs w:val="20"/>
          <w:lang w:eastAsia="en-US"/>
        </w:rPr>
        <w:t>1.2. pagrindinių per paskutinius 3 metus patiektų prekių ar suteiktų paslaugų sąrašus, nurodant prekių ar paslaugų bendras sumas, datas ir prekių ar paslaugų gavėjus, neatsižvelgiant į tai, ar jie yra perkančiosios organizacijos ar ne. Įrodymui apie prekių patiekimą ar paslaugų suteikimą kandidatai ar dalyviai pateikia: jei gavėjas buvo perkančioji organizacija, – jos patvirtintą pažymą, jei gavėjas – ne perkančioji organizacija, – jo pažymą, o jos nesant – kandidato ar dalyvio deklaraciją;</w:t>
      </w:r>
      <w:r w:rsidRPr="001F3CD8">
        <w:rPr>
          <w:rFonts w:ascii="Times New Roman" w:eastAsia="Times New Roman" w:hAnsi="Times New Roman" w:cs="Times New Roman"/>
          <w:b/>
          <w:sz w:val="20"/>
          <w:szCs w:val="20"/>
          <w:lang w:eastAsia="en-US"/>
        </w:rPr>
        <w:t xml:space="preserve">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1.3. susijusių su pirkimu technikos specialistų ir techninių organizacijų, nepaisant jų pavaldumo kandidatui ar dalyviui, ypač atsakingų už kokybės kontrolę, o darbų pirkimo atveju – tų technikos specialistų ir techninių organizacijų, kuriuos rangovas kvies atlikti darbus, apibūdinimą; </w:t>
      </w:r>
    </w:p>
    <w:p w:rsidR="001F3CD8" w:rsidRPr="001F3CD8" w:rsidRDefault="001F3CD8" w:rsidP="001F3CD8">
      <w:pPr>
        <w:spacing w:after="0" w:line="240" w:lineRule="auto"/>
        <w:ind w:firstLine="720"/>
        <w:jc w:val="both"/>
        <w:rPr>
          <w:rFonts w:ascii="Times New Roman" w:eastAsia="Arial Unicode MS" w:hAnsi="Times New Roman" w:cs="Times New Roman"/>
          <w:sz w:val="20"/>
          <w:szCs w:val="20"/>
          <w:lang w:eastAsia="en-US"/>
        </w:rPr>
      </w:pPr>
      <w:r w:rsidRPr="001F3CD8">
        <w:rPr>
          <w:rFonts w:ascii="Times New Roman" w:eastAsia="Arial Unicode MS" w:hAnsi="Times New Roman" w:cs="Times New Roman"/>
          <w:sz w:val="20"/>
          <w:szCs w:val="20"/>
          <w:lang w:eastAsia="en-US"/>
        </w:rPr>
        <w:t>1.4.</w:t>
      </w:r>
      <w:r w:rsidRPr="001F3CD8">
        <w:rPr>
          <w:rFonts w:ascii="Times New Roman" w:eastAsia="Arial Unicode MS" w:hAnsi="Times New Roman" w:cs="Times New Roman"/>
          <w:b/>
          <w:sz w:val="20"/>
          <w:szCs w:val="20"/>
          <w:lang w:eastAsia="en-US"/>
        </w:rPr>
        <w:t xml:space="preserve"> </w:t>
      </w:r>
      <w:r w:rsidRPr="001F3CD8">
        <w:rPr>
          <w:rFonts w:ascii="Times New Roman" w:eastAsia="Arial Unicode MS" w:hAnsi="Times New Roman" w:cs="Times New Roman"/>
          <w:sz w:val="20"/>
          <w:szCs w:val="20"/>
          <w:lang w:eastAsia="en-US"/>
        </w:rPr>
        <w:t xml:space="preserve">prekių tiekėjo ar paslaugų teikėjo įrangos ir priemonių, </w:t>
      </w:r>
      <w:r w:rsidRPr="001F3CD8">
        <w:rPr>
          <w:rFonts w:ascii="Times New Roman" w:eastAsia="Times New Roman" w:hAnsi="Times New Roman" w:cs="Times New Roman"/>
          <w:sz w:val="20"/>
          <w:szCs w:val="20"/>
          <w:lang w:eastAsia="en-US"/>
        </w:rPr>
        <w:t>naudojamų kokybei užtikrinti, ir galimybių atlikti studijas ir tyrimus aprašymą;</w:t>
      </w:r>
      <w:r w:rsidRPr="001F3CD8">
        <w:rPr>
          <w:rFonts w:ascii="Times New Roman" w:eastAsia="Times New Roman" w:hAnsi="Times New Roman" w:cs="Times New Roman"/>
          <w:i/>
          <w:sz w:val="20"/>
          <w:szCs w:val="20"/>
          <w:lang w:eastAsia="en-US"/>
        </w:rPr>
        <w:t xml:space="preserve"> </w:t>
      </w:r>
    </w:p>
    <w:p w:rsidR="001F3CD8" w:rsidRPr="001F3CD8" w:rsidRDefault="001F3CD8" w:rsidP="001F3CD8">
      <w:pPr>
        <w:spacing w:after="0" w:line="240" w:lineRule="auto"/>
        <w:ind w:firstLine="720"/>
        <w:jc w:val="both"/>
        <w:rPr>
          <w:rFonts w:ascii="Times New Roman" w:eastAsia="Arial Unicode MS" w:hAnsi="Times New Roman" w:cs="Times New Roman"/>
          <w:b/>
          <w:sz w:val="20"/>
          <w:szCs w:val="20"/>
          <w:lang w:eastAsia="en-US"/>
        </w:rPr>
      </w:pPr>
      <w:r w:rsidRPr="001F3CD8">
        <w:rPr>
          <w:rFonts w:ascii="Times New Roman" w:eastAsia="Times New Roman" w:hAnsi="Times New Roman" w:cs="Times New Roman"/>
          <w:sz w:val="20"/>
          <w:szCs w:val="20"/>
          <w:lang w:eastAsia="en-US"/>
        </w:rPr>
        <w:t xml:space="preserve">1.5. jeigu reikalingos prekės ar paslaugos yra sudėtingos arba jeigu jos išimtiniais atvejais skirtos ypatingiems tikslams, – patikrinti kandidato ar dalyvio prekių gamybos pajėgumų ar paslaugų teikimo technines galimybes ir, jei reikia, galimybes atlikti mokslo darbus ir mokslinius tyrimus bei jo turimas priemones kokybei įvertinti, kuriomis jis naudosis. Tikrina perkančioji organizacija arba jos vardu šalies, kurioje registruotas kandidatas ar dalyvis, kompetentinga oficiali institucija; </w:t>
      </w:r>
    </w:p>
    <w:p w:rsidR="001F3CD8" w:rsidRPr="001F3CD8" w:rsidRDefault="001F3CD8" w:rsidP="001F3CD8">
      <w:pPr>
        <w:spacing w:after="0" w:line="240" w:lineRule="auto"/>
        <w:ind w:firstLine="720"/>
        <w:jc w:val="both"/>
        <w:rPr>
          <w:rFonts w:ascii="Times New Roman" w:eastAsia="Arial Unicode MS" w:hAnsi="Times New Roman" w:cs="Times New Roman"/>
          <w:b/>
          <w:i/>
          <w:sz w:val="20"/>
          <w:szCs w:val="20"/>
          <w:lang w:eastAsia="en-US"/>
        </w:rPr>
      </w:pPr>
      <w:r w:rsidRPr="001F3CD8">
        <w:rPr>
          <w:rFonts w:ascii="Times New Roman" w:eastAsia="Arial Unicode MS" w:hAnsi="Times New Roman" w:cs="Times New Roman"/>
          <w:sz w:val="20"/>
          <w:szCs w:val="20"/>
          <w:lang w:eastAsia="en-US"/>
        </w:rPr>
        <w:t xml:space="preserve">1.6. paslaugų teikėjo ar rangovo personalo ir (ar) jų </w:t>
      </w:r>
      <w:r w:rsidRPr="001F3CD8">
        <w:rPr>
          <w:rFonts w:ascii="Times New Roman" w:eastAsia="Times New Roman" w:hAnsi="Times New Roman" w:cs="Times New Roman"/>
          <w:sz w:val="20"/>
          <w:szCs w:val="20"/>
          <w:lang w:eastAsia="en-US"/>
        </w:rPr>
        <w:t>vadovaujančio personalo, ypač asmenų, atsakingų už paslaugų teikimą ar darbų atlikimą, išsilavinimo ir profesinės kvalifikacijos apibūdinimą;</w:t>
      </w:r>
      <w:r w:rsidRPr="001F3CD8">
        <w:rPr>
          <w:rFonts w:ascii="Times New Roman" w:eastAsia="Times New Roman" w:hAnsi="Times New Roman" w:cs="Times New Roman"/>
          <w:b/>
          <w:sz w:val="20"/>
          <w:szCs w:val="20"/>
          <w:lang w:eastAsia="en-US"/>
        </w:rPr>
        <w:t xml:space="preserve"> </w:t>
      </w:r>
    </w:p>
    <w:p w:rsidR="001F3CD8" w:rsidRPr="001F3CD8" w:rsidRDefault="001F3CD8" w:rsidP="001F3CD8">
      <w:pPr>
        <w:spacing w:after="0" w:line="240" w:lineRule="auto"/>
        <w:ind w:firstLine="720"/>
        <w:jc w:val="both"/>
        <w:rPr>
          <w:rFonts w:ascii="Times New Roman" w:eastAsia="Arial Unicode MS" w:hAnsi="Times New Roman" w:cs="Times New Roman"/>
          <w:b/>
          <w:i/>
          <w:sz w:val="20"/>
          <w:szCs w:val="20"/>
          <w:lang w:eastAsia="en-US"/>
        </w:rPr>
      </w:pPr>
      <w:r w:rsidRPr="001F3CD8">
        <w:rPr>
          <w:rFonts w:ascii="Times New Roman" w:eastAsia="Arial Unicode MS" w:hAnsi="Times New Roman" w:cs="Times New Roman"/>
          <w:sz w:val="20"/>
          <w:szCs w:val="20"/>
          <w:lang w:eastAsia="en-US"/>
        </w:rPr>
        <w:t>1.7. perkant d</w:t>
      </w:r>
      <w:r w:rsidRPr="001F3CD8">
        <w:rPr>
          <w:rFonts w:ascii="Times New Roman" w:eastAsia="Times New Roman" w:hAnsi="Times New Roman" w:cs="Times New Roman"/>
          <w:sz w:val="20"/>
          <w:szCs w:val="20"/>
          <w:lang w:eastAsia="en-US"/>
        </w:rPr>
        <w:t>arbus ar paslaugas, kai yra reikalinga, aplinkosaugos vadybos priemonių, kurias ūkio subjektas galės taikyti vykdydamas sutartį, apibūdinimą;</w:t>
      </w:r>
      <w:r w:rsidRPr="001F3CD8">
        <w:rPr>
          <w:rFonts w:ascii="Times New Roman" w:eastAsia="Times New Roman" w:hAnsi="Times New Roman" w:cs="Times New Roman"/>
          <w:i/>
          <w:sz w:val="20"/>
          <w:szCs w:val="20"/>
          <w:lang w:eastAsia="en-US"/>
        </w:rPr>
        <w:t xml:space="preserve"> </w:t>
      </w:r>
    </w:p>
    <w:p w:rsidR="001F3CD8" w:rsidRPr="001F3CD8" w:rsidRDefault="001F3CD8" w:rsidP="001F3CD8">
      <w:pPr>
        <w:spacing w:after="0" w:line="240" w:lineRule="auto"/>
        <w:ind w:firstLine="720"/>
        <w:jc w:val="both"/>
        <w:rPr>
          <w:rFonts w:ascii="Times New Roman" w:eastAsia="Times New Roman" w:hAnsi="Times New Roman" w:cs="Times New Roman"/>
          <w:b/>
          <w:i/>
          <w:sz w:val="20"/>
          <w:szCs w:val="20"/>
          <w:lang w:eastAsia="en-US"/>
        </w:rPr>
      </w:pPr>
      <w:r w:rsidRPr="001F3CD8">
        <w:rPr>
          <w:rFonts w:ascii="Times New Roman" w:eastAsia="Times New Roman" w:hAnsi="Times New Roman" w:cs="Times New Roman"/>
          <w:sz w:val="20"/>
          <w:szCs w:val="20"/>
          <w:lang w:eastAsia="en-US"/>
        </w:rPr>
        <w:t xml:space="preserve">1.8. pažymą apie paslaugų teikėjo ar rangovo darbuotojų vidutinį metinį skaičių ir vadovaujančiųjų darbuotojų skaičių per paskutinius 3 metus; </w:t>
      </w:r>
    </w:p>
    <w:p w:rsidR="001F3CD8" w:rsidRPr="001F3CD8" w:rsidRDefault="001F3CD8" w:rsidP="001F3CD8">
      <w:pPr>
        <w:spacing w:after="0" w:line="240" w:lineRule="auto"/>
        <w:ind w:firstLine="720"/>
        <w:jc w:val="both"/>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sz w:val="20"/>
          <w:szCs w:val="20"/>
          <w:lang w:eastAsia="en-US"/>
        </w:rPr>
        <w:t>1.9. pažymą apie paslaugų teikėjo arba rangovo sutarčiai vykdyti turimus įrankius, įrenginius ir technines priemones;</w:t>
      </w:r>
      <w:r w:rsidRPr="001F3CD8">
        <w:rPr>
          <w:rFonts w:ascii="Times New Roman" w:eastAsia="Times New Roman" w:hAnsi="Times New Roman" w:cs="Times New Roman"/>
          <w:b/>
          <w:sz w:val="20"/>
          <w:szCs w:val="20"/>
          <w:lang w:eastAsia="en-US"/>
        </w:rPr>
        <w:t xml:space="preserve">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1.10. pažymą apie paslaugų apimtis, kurioms atlikti paslaugų teikėjas ketina pasitelkti </w:t>
      </w:r>
      <w:proofErr w:type="spellStart"/>
      <w:r w:rsidRPr="001F3CD8">
        <w:rPr>
          <w:rFonts w:ascii="Times New Roman" w:eastAsia="Times New Roman" w:hAnsi="Times New Roman" w:cs="Times New Roman"/>
          <w:sz w:val="20"/>
          <w:szCs w:val="20"/>
          <w:lang w:eastAsia="en-US"/>
        </w:rPr>
        <w:t>subteikėjus</w:t>
      </w:r>
      <w:proofErr w:type="spellEnd"/>
      <w:r w:rsidRPr="001F3CD8">
        <w:rPr>
          <w:rFonts w:ascii="Times New Roman" w:eastAsia="Times New Roman" w:hAnsi="Times New Roman" w:cs="Times New Roman"/>
          <w:sz w:val="20"/>
          <w:szCs w:val="20"/>
          <w:lang w:eastAsia="en-US"/>
        </w:rPr>
        <w:t xml:space="preserve">; </w:t>
      </w:r>
    </w:p>
    <w:p w:rsidR="001F3CD8" w:rsidRPr="001F3CD8" w:rsidRDefault="001F3CD8" w:rsidP="001F3CD8">
      <w:pPr>
        <w:spacing w:after="0" w:line="240" w:lineRule="auto"/>
        <w:ind w:firstLine="720"/>
        <w:jc w:val="both"/>
        <w:outlineLvl w:val="3"/>
        <w:rPr>
          <w:rFonts w:ascii="Times New Roman" w:eastAsia="Arial Unicode MS" w:hAnsi="Times New Roman" w:cs="Times New Roman"/>
          <w:i/>
          <w:sz w:val="20"/>
          <w:szCs w:val="20"/>
          <w:lang w:eastAsia="en-US"/>
        </w:rPr>
      </w:pPr>
      <w:r w:rsidRPr="001F3CD8">
        <w:rPr>
          <w:rFonts w:ascii="Times New Roman" w:eastAsia="Times New Roman" w:hAnsi="Times New Roman" w:cs="Times New Roman"/>
          <w:sz w:val="20"/>
          <w:szCs w:val="20"/>
          <w:lang w:eastAsia="en-US"/>
        </w:rPr>
        <w:t xml:space="preserve">1.11. prekių pavyzdžius, aprašymus, nuotraukas, kurių autentiškumą perkančiosios organizacijos pageidavimu kandidatas ar dalyvis turi patvirtinti;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1.12. oficialių kokybės kontrolės institucijų ar pripažintą kompetenciją turinčių agentūrų išduotas pažymas, kurios liudija, kad prekių kokybė tiksliai atitinka nurodytas specifikacijas ir standartus.</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Perkančioji organizacija turi pripažinti valstybėse narėse akredituotų kompetentingų įstaigų išduotas prekių, paslaugų ar darbų kokybę patvirtinančias pažymas.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2. Perkant prekes, kurias numatoma atvežti į vietą ir įrengti, tiekėjo sugebėjimai suteikti tokias paslaugas arba atlikti įrengimo bei kitus darbus gali būti įvertinti atsižvelgiant pirmiausia į jo kvalifikaciją, našumą, patirtį ir patikimumą. </w:t>
      </w:r>
    </w:p>
    <w:p w:rsidR="001F3CD8" w:rsidRPr="001F3CD8" w:rsidRDefault="001F3CD8" w:rsidP="001F3CD8">
      <w:pPr>
        <w:spacing w:after="0" w:line="240" w:lineRule="auto"/>
        <w:ind w:firstLine="720"/>
        <w:jc w:val="center"/>
        <w:outlineLvl w:val="2"/>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19 straipsnis. Kokybės vadybos ir aplinkos apsaugos vadybos standartai</w:t>
      </w:r>
    </w:p>
    <w:p w:rsidR="001F3CD8" w:rsidRPr="001F3CD8"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lastRenderedPageBreak/>
        <w:t>1. Perkančioji organizacija gali reikalauti, kad kandidatas ar dalyvis pateiktų nepriklausomos įstaigos išduotą sertifikatą, patvirtinantį, kad jis laikosi tam tikrų kokybės vadybos sistemos standartų. Tam ji pirkimo dokumentuose turi nurodyti kokybės vadybos sistemą, pagrįstą atitinkamų Europos standartų serijomis, kurias yra sertifikavusi Europos Bendrijos teisės aktų nustatytus reikalavimus atitinkanti sertifikavimo įstaiga. Perkančioji organizacija turi pripažinti lygiaverčius sertifikatus, išduotus kitose valstybėse narėse įsisteigusių įstaigų. Ji taip pat priima kitus kandidatų ar dalyvių lygiaverčių kokybės vadybos užtikrinimo priemonių įrodymus.</w:t>
      </w:r>
    </w:p>
    <w:p w:rsidR="001F3CD8" w:rsidRPr="001F3CD8" w:rsidRDefault="001F3CD8" w:rsidP="001F3CD8">
      <w:pPr>
        <w:spacing w:before="50"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2. Jei perkančioji organizacija, pirkdama paslaugas ar darbus pareikalautų pateikti nepriklausomų įstaigų išduotus sertifikatus, patvirtinančius, kad tiekėjas laikosi tam tikrų aplinkos apsaugos vadybos standartų, ji pirkimo dokumentuose turi nurodyti Europos Bendrijos aplinkos apsaugos vadybos ir audito sistemą (EMAS) arba aplinkos apsaugos vadybos standartą, pagrįstą atitinkamais Europos arba tarptautiniais standartais, kuriuos yra patvirtinusios įstaigos, atitinkančios Europos Bendrijos teisės aktus arba atitinkamus Europos ar tarptautinius sertifikavimo standartus. Perkančiosios organizacijos pripažįsta lygiaverčius sertifikatus, išduotus kitose valstybėse narėse įsteigtų įstaigų. Jos taip pat priima kitus tiekėjų įrodymus apie lygiavertes aplinkos apsaugos vadybos priemones. </w:t>
      </w:r>
    </w:p>
    <w:p w:rsidR="001F3CD8" w:rsidRPr="001F3CD8" w:rsidRDefault="001F3CD8" w:rsidP="001F3CD8">
      <w:pPr>
        <w:spacing w:after="0" w:line="240" w:lineRule="auto"/>
        <w:ind w:firstLine="720"/>
        <w:jc w:val="center"/>
        <w:rPr>
          <w:rFonts w:ascii="Times New Roman" w:eastAsia="Times New Roman" w:hAnsi="Times New Roman" w:cs="Times New Roman"/>
          <w:sz w:val="20"/>
          <w:szCs w:val="20"/>
          <w:lang w:eastAsia="en-US"/>
        </w:rPr>
      </w:pPr>
      <w:r w:rsidRPr="001F3CD8">
        <w:rPr>
          <w:rFonts w:ascii="Times New Roman" w:eastAsia="Times New Roman" w:hAnsi="Times New Roman" w:cs="Times New Roman"/>
          <w:b/>
          <w:sz w:val="20"/>
          <w:szCs w:val="20"/>
          <w:lang w:eastAsia="en-US"/>
        </w:rPr>
        <w:t>20 straipsnis. Techninė specifikacija</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 Perkamų prekių, paslaugų ar darbų savybės apibūdinamos pirkimo dokumentuose pateikiamoje techninėje specifikacijoje. Kai kurių techninių specifikacijų sąvokos apibrėžtos Viešųjų pirkimų įstatymo 3 priedėlyje. Visais įmanomais atvejais šios techninės specifikacijos turėtų būti apibrėžtos taip, kad jose būtų atsižvelgta į neįgaliųjų poreikius arba į visiems naudotojams tinkamą projektą.</w:t>
      </w:r>
    </w:p>
    <w:p w:rsidR="001F3CD8" w:rsidRPr="001F3CD8"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 xml:space="preserve">2. Techninė specifikacija turi užtikrinti konkurenciją ir nediskriminuoti tiekėjų.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3. Nepažeidžiant privalomų nacionalinių techninių reikalavimų tiek, kiek jie neprieštarauja Bendrijos teisei, techninė specifikacija gali būti parengta šiais būdais arba šių būdų deriniu:</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3.1. nurodant standartą, techninį liudijimą ar bendrąsias technines specifikacijas. Techninėje specifikacijoje turi būti taikoma tokia pirmumo tvarka: pirmiausia nurodomas Europos standartą perimantis Lietuvos standartas, Europos techninis liudijimas, bendrosios techninės specifikacijos, tarptautinis standartas, kitos Europos standartizacijos įstaigų nustatytos techninių normatyvų sistemos arba, jeigu tokių nėra, – nacionaliniai standartai, nacionaliniai techniniai liudijimai arba nacionalinės techninės specifikacijos, susijusios su darbų projektavimu, apskaičiavimu ir vykdymu bei produktų naudojimu. Kiekviena nuoroda pateikiama kartu su žodžiais „arba lygiavertis“;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3.2. apibūdinant norimą rezultatą arba nurodant pirkimo objekto funkcinius reikalavimus. Funkciniai reikalavimai gali apimti ir aplinkos apsaugos reikalavimus</w:t>
      </w:r>
      <w:r w:rsidRPr="001F3CD8">
        <w:rPr>
          <w:rFonts w:ascii="Times New Roman" w:eastAsia="Times New Roman" w:hAnsi="Times New Roman" w:cs="Times New Roman"/>
          <w:color w:val="FF0000"/>
          <w:sz w:val="20"/>
          <w:szCs w:val="20"/>
          <w:lang w:eastAsia="en-US"/>
        </w:rPr>
        <w:t>.</w:t>
      </w:r>
      <w:r w:rsidRPr="001F3CD8">
        <w:rPr>
          <w:rFonts w:ascii="Times New Roman" w:eastAsia="Times New Roman" w:hAnsi="Times New Roman" w:cs="Times New Roman"/>
          <w:sz w:val="20"/>
          <w:szCs w:val="20"/>
          <w:lang w:eastAsia="en-US"/>
        </w:rPr>
        <w:t xml:space="preserve"> Tokie reikalavimai turi būti tikslūs, kad tiekėjai galėtų parengti tinkamus pasiūlymus, o perkančioji organizacija įsigyti reikalingų prekių, paslaugų ar darbų;</w:t>
      </w:r>
    </w:p>
    <w:p w:rsidR="001F3CD8" w:rsidRPr="001F3CD8" w:rsidRDefault="001F3CD8" w:rsidP="001F3CD8">
      <w:pPr>
        <w:spacing w:after="0" w:line="240" w:lineRule="auto"/>
        <w:ind w:firstLine="720"/>
        <w:jc w:val="both"/>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sz w:val="20"/>
          <w:szCs w:val="20"/>
          <w:lang w:eastAsia="en-US"/>
        </w:rPr>
        <w:t>3.3. apibūdinant norimą rezultatą arba pirkimo objekto funkcinius reikalavimus, minėtus šios dalies 2 punkte, ir kaip šių reikalavimų atitikties priemonę – 1 punkte nurodytas technines specifikacijas;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3.4. nurodant tam tikrų pirkimo objekto savybių technines specifikacijas pagal 1 punkto reikalavimus, kitų – apibūdinant 2 punkte nurodytą norimą rezultatą ar funkcinius reikalavimus.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 Kai perkančioji organizacija nurodo technines specifikacijas vadovaudamasi Taisyklių 20 straipsnio 3 dalies 1 punkto reikalavimais, ji neturi teisės atmesti pasiūlymo dėl to, kad siūlomos prekės, paslaugos ar darbai neatitinka nurodytų techninių</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specifikacijų, kuriomis ji rėmėsi, jeigu dalyvis savo pasiūlyme bet kokiomis perkančiajai organizacijai tinkamomis priemonėmis įrodo, kad jo pasiūlyti sprendimai yra lygiaverčiai ir atitinka techninėje specifikacijoje keliamus reikalavimus.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5. Kai perkančioji organizacija techninėje specifikacijoje nurodo objekto norimo rezultato apibūdinimo ar funkcinius reikalavimus, ji neturi teisės atmesti pasiūlymo dėl to, kad siūlomos prekės, paslaugos ar darbai atitinka Lietuvos standartą, perimantį Europos standartą, Europos techninį liudijimą, bendrą techninę specifikaciją, tarptautinį standartą arba Europos standartizacijos įstaigos nustatytą techninių normatyvų sistemą, jei juose</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yra nurodyti perkančiosios organizacijos keliami norimo rezultato ir funkciniai reikalavimai ir</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jeigu dalyvis savo pasiūlyme bet kokiomis perkančiajai organizacijai tinkamomis priemonėmis įrodo, kad jo siūlomos technines specifikacijas atitinkančios prekės, paslaugos ar darbai atitinka perkančiosios organizacijos keliamus norimo rezultato ir funkcinius</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reikalavimus.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6. Kai perkančioji organizacija nustato aplinkos apsaugos charakteristikas, nurodydama Taisyklių 20 straipsnio 3 dalies 2 punkte minėtus rezultato apibūdinimo ar funkcinius reikalavimus, ji gali:</w:t>
      </w:r>
    </w:p>
    <w:p w:rsidR="001F3CD8" w:rsidRPr="001F3CD8"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 xml:space="preserve">6.1. naudoti išsamias specifikacijas arba prireikus jų dalis, apibrėžtas Europos ar nacionaliniuose (daugianacionaliniuose) ekologiniuose ženkluose arba bet kokiame kitame ekologiniame ženkle, jeigu: tos specifikacijos yra tinkamos prekių ar paslaugų, kurios yra pirkimo objektas, ypatybėms apibrėžti; reikalavimai ekologiniam ženklui yra parengti remiantis moksline informacija; ekologiniai ženklai yra patvirtinti dalyvaujant valstybės institucijoms, vartotojams, gamintojams, platintojams, aplinkos apsaugos organizacijoms ir kitiems suinteresuotiems asmenims;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lastRenderedPageBreak/>
        <w:t>6.2. nurodyti, kad prekės ir paslaugos, pažymėtos ekologiniais ženklais, laikomos atitinkančiomis technines specifikacijas, nustatytas pirkimo dokumentuose. Tokiu atveju ji privalo priimti bet kurias kitas tinkamas įrodymo priemones, pavyzdžiui, gamintojo techninius dokumentus arba paskelbtosios (notifikuotos) įstaigos atlikto bandymo protokolą.</w:t>
      </w:r>
    </w:p>
    <w:p w:rsidR="001F3CD8" w:rsidRPr="001F3CD8"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6.3. Taisyklių 20 straipsnio 4 ir 5 dalyse nurodytos tinkamos priemonės gali būti gamintojo techniniai dokumentai arba paskelbtosios (notifikuotos) įstaigos atlikto bandymo protokolas. Paskelbtąja (notifikuota) įstaiga laikoma Europos standartus atitinkanti bandymų ir kalibravimo laboratorija, sertifikavimo ir inspektavimo institucija. Perkančioji organizacija turi priimti kitose Europos Sąjungos šalyse įsteigtų paskelbtųjų (notifikuotų) įstaigų sertifikatus.</w:t>
      </w:r>
    </w:p>
    <w:p w:rsidR="001F3CD8" w:rsidRPr="001F3CD8" w:rsidRDefault="001F3CD8" w:rsidP="001F3CD8">
      <w:pPr>
        <w:spacing w:after="0" w:line="240" w:lineRule="auto"/>
        <w:ind w:firstLine="720"/>
        <w:jc w:val="both"/>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sz w:val="20"/>
          <w:szCs w:val="20"/>
          <w:lang w:eastAsia="en-US"/>
        </w:rPr>
        <w:t>8. Apibūdinant pirkimo objektą, techninėje specifikacijoje negali būti nurodytas konkretus modelis ar šaltinis, konkretus procesas ar prekės ženklas, patentas, tipai, konkreti kilmė ar gamyba, dėl kurių tam tikroms įmonėms ar tam tikriems produktams būtų sudarytos palankesnės sąlygos arba jie būtų atmesti. Toks nurodymas yra leistinas išimties tvarka, kai pirkimo objekto yra neįmanoma tiksliai ir suprantamai apibūdinti pagal Taisyklių 20 straipsnio 3 ir 4 dalių reikalavimus. Šiuo atveju nurodymas pateikiamas įrašant žodžius „arba lygiavertis“.</w:t>
      </w:r>
      <w:r w:rsidRPr="001F3CD8">
        <w:rPr>
          <w:rFonts w:ascii="Times New Roman" w:eastAsia="Times New Roman" w:hAnsi="Times New Roman" w:cs="Times New Roman"/>
          <w:b/>
          <w:sz w:val="20"/>
          <w:szCs w:val="20"/>
          <w:lang w:eastAsia="en-US"/>
        </w:rPr>
        <w:t xml:space="preserve"> </w:t>
      </w:r>
    </w:p>
    <w:p w:rsidR="001F3CD8" w:rsidRPr="001F3CD8" w:rsidRDefault="001F3CD8" w:rsidP="001F3CD8">
      <w:pPr>
        <w:spacing w:after="0" w:line="240" w:lineRule="auto"/>
        <w:ind w:firstLine="720"/>
        <w:jc w:val="center"/>
        <w:rPr>
          <w:rFonts w:ascii="Times New Roman" w:eastAsia="Times New Roman" w:hAnsi="Times New Roman" w:cs="Times New Roman"/>
          <w:sz w:val="20"/>
          <w:szCs w:val="20"/>
          <w:lang w:eastAsia="en-US"/>
        </w:rPr>
      </w:pPr>
      <w:r w:rsidRPr="001F3CD8">
        <w:rPr>
          <w:rFonts w:ascii="Times New Roman" w:eastAsia="Times New Roman" w:hAnsi="Times New Roman" w:cs="Times New Roman"/>
          <w:b/>
          <w:sz w:val="20"/>
          <w:szCs w:val="20"/>
          <w:lang w:eastAsia="en-US"/>
        </w:rPr>
        <w:t>21</w:t>
      </w:r>
      <w:r w:rsidRPr="001F3CD8">
        <w:rPr>
          <w:rFonts w:ascii="Times New Roman" w:eastAsia="Times New Roman" w:hAnsi="Times New Roman" w:cs="Times New Roman"/>
          <w:sz w:val="20"/>
          <w:szCs w:val="20"/>
          <w:lang w:eastAsia="en-US"/>
        </w:rPr>
        <w:t xml:space="preserve"> </w:t>
      </w:r>
      <w:r w:rsidRPr="001F3CD8">
        <w:rPr>
          <w:rFonts w:ascii="Times New Roman" w:eastAsia="Times New Roman" w:hAnsi="Times New Roman" w:cs="Times New Roman"/>
          <w:b/>
          <w:sz w:val="20"/>
          <w:szCs w:val="20"/>
          <w:lang w:eastAsia="en-US"/>
        </w:rPr>
        <w:t>straipsnis.</w:t>
      </w:r>
      <w:r w:rsidRPr="001F3CD8">
        <w:rPr>
          <w:rFonts w:ascii="Times New Roman" w:eastAsia="Times New Roman" w:hAnsi="Times New Roman" w:cs="Times New Roman"/>
          <w:sz w:val="20"/>
          <w:szCs w:val="20"/>
          <w:lang w:eastAsia="en-US"/>
        </w:rPr>
        <w:t xml:space="preserve"> </w:t>
      </w:r>
      <w:r w:rsidRPr="001F3CD8">
        <w:rPr>
          <w:rFonts w:ascii="Times New Roman" w:eastAsia="Times New Roman" w:hAnsi="Times New Roman" w:cs="Times New Roman"/>
          <w:b/>
          <w:sz w:val="20"/>
          <w:szCs w:val="20"/>
          <w:lang w:eastAsia="en-US"/>
        </w:rPr>
        <w:t>Pasiūlymų galiojimo terminai, jų keitimas ir atšaukimas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 Pasiūlymas galioja jame tiekėjo nurodytą laiką. Šis laikas turi būti ne trumpesnis, negu yra nustatyta pirkimo dokumentuose. Jeigu pasiūlyme nenurodytas jo galiojimo laikas, laikoma, kad pasiūlymas galioja tiek, kiek nustatyta pirkimo dokumentuose.</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2. Kol nesibaigė pasiūlymų galiojimo laikas, perkančioji organizacija gali prašyti, kad tiekėjai pratęstų jų galiojimą iki konkrečiai nurodyto laiko. Tiekėjas gali atmesti tokį prašymą neprarasdamas teisės į savo pasiūlymo galiojimo užtikrinimą.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3. Tiekėjas, kuris sutinka pratęsti savo pasiūlymo galiojimo laiką ir apie tai raštu praneša perkančiajai organizacijai, turi pratęsti pasiūlymo galiojimo užtikrinimo terminą arba pateikti naują pasiūlymo galiojimo užtikrinimą. Jeigu tiekėjas nepratęsia pasiūlymo galiojimo užtikrinimo termino arba nepateikia naujo pasiūlymo užtikrinimo, laikoma, kad jis atmetė prašymą pratęsti savo pasiūlymo galiojimo terminą.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4. Kol nesuėjo pasiūlymų pateikimo terminas, tiekėjas gali pakeisti arba atšaukti savo pasiūlymą neprarasdamas teisės į savo pasiūlymo galiojimo užtikrinimą. Toks pakeitimas arba pranešimas, kad pasiūlymas atšaukiamas, pripažįstamas galiojančiu, jeigu perkančioji organizacija jį gavo prieš pasiūlymų pateikimo terminą. </w:t>
      </w:r>
    </w:p>
    <w:p w:rsidR="001F3CD8" w:rsidRPr="001F3CD8" w:rsidRDefault="001F3CD8" w:rsidP="001F3CD8">
      <w:pPr>
        <w:spacing w:after="0" w:line="240" w:lineRule="auto"/>
        <w:ind w:firstLine="720"/>
        <w:jc w:val="center"/>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22 straipsnis. Pasiūlymo galiojimo ir sutarties įvykdymo užtikrinimas</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 Perkančioji organizacija gali pareikalauti, kad pasiūlymų galiojimas būtų užtikrinamas, ir privalo pareikalauti, kad pirkimo sutarties įvykdymas būtų užtikrinamas Lietuvos Respublikos civilinio kodekso nustatytais prievolių įvykdymo užtikrinimo būdais. Perkančioji organizacija, atlikdama viešąjį pirkimą elektroninėmis priemonėmis, gali nustatyti, kad pasiūlymo galiojimo ir pirkimo sutarties įvykdymo užtikrinimas pateikiamas elektroniniu būdu.</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 Perkančioji organizacija negali atmesti pasiūlymo galiojimo užtikrinimo ir pirkimo sutarties įvykdymo užtikrinimo remdamasi tuo, kad šiuos užtikrinimus suteikė ne Lietuvos Respublikos ūkio subjektas, jeigu toks pasiūlymo galiojimo užtikrinimas ir pirkimo sutarties įvykdymo užtikrinimas bei jį pateikęs tiekėjas atitinka pirkimo dokumentuose nustatytus reikalavimus.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3. Prieš pateikdamas pasiūlymo galiojimo užtikrinimą arba prieš pateikdamas pirkimo sutarties įvykdymo užtikrinimą, tiekėjas gali prašyti perkančiosios organizacijos patvirtinti, kad ji sutinka priimti jo siūlomą pasiūlymo galiojimo užtikrinimą arba pirkimo sutarties įvykdymo užtikrinimą. Tokiu atveju perkančioji organizacija privalo duoti tiekėjui atsakymą ne vėliau kaip per 3 darbo dienas nuo prašymo gavimo dienos. Šis patvirtinimas iš perkančiosios organizacijos neatima teisės atmesti pasiūlymo galiojimo užtikrinimą arba pirkimo sutarties įvykdymo užtikrinimą</w:t>
      </w:r>
      <w:r w:rsidRPr="001F3CD8">
        <w:rPr>
          <w:rFonts w:ascii="Times New Roman" w:eastAsia="Times New Roman" w:hAnsi="Times New Roman" w:cs="Times New Roman"/>
          <w:bCs/>
          <w:sz w:val="20"/>
          <w:szCs w:val="20"/>
          <w:lang w:eastAsia="en-US"/>
        </w:rPr>
        <w:t>,</w:t>
      </w:r>
      <w:r w:rsidRPr="001F3CD8">
        <w:rPr>
          <w:rFonts w:ascii="Times New Roman" w:eastAsia="Times New Roman" w:hAnsi="Times New Roman" w:cs="Times New Roman"/>
          <w:sz w:val="20"/>
          <w:szCs w:val="20"/>
          <w:lang w:eastAsia="en-US"/>
        </w:rPr>
        <w:t xml:space="preserve"> gavus informacijos, kad pasiūlymo galiojimą ar pirkimo sutarties įvykdymą užtikrinantis ūkio subjektas tapo nemokus ar neįvykdė įsipareigojimų perkančiajai organizacijai arba kitiems ūkio subjektams, ar netinkamai juos vykdė.</w:t>
      </w:r>
    </w:p>
    <w:p w:rsidR="001F3CD8" w:rsidRPr="001F3CD8" w:rsidRDefault="001F3CD8" w:rsidP="001F3CD8">
      <w:pPr>
        <w:spacing w:after="0" w:line="240" w:lineRule="auto"/>
        <w:ind w:firstLine="720"/>
        <w:jc w:val="center"/>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23 straipsnis. Pasiūlymų vertinimas ir palyginimas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 Perkančioji organizacija gali prašyti, kad dalyviai paaiškintų savo pasiūlymus, tačiau ji negali prašyti, siūlyti arba leisti pakeisti pasiūlymo esmės – pakeisti kainą arba padaryti kitų pakeitimų, dėl kurių pirkimo dokumentų reikalavimų neatitinkantis pasiūlymas taptų atitinkantis pirkimo dokumentų reikalavimus. </w:t>
      </w:r>
    </w:p>
    <w:p w:rsidR="001F3CD8" w:rsidRPr="001F3CD8" w:rsidRDefault="001F3CD8" w:rsidP="001F3CD8">
      <w:pPr>
        <w:spacing w:after="0" w:line="240" w:lineRule="auto"/>
        <w:ind w:firstLine="720"/>
        <w:jc w:val="both"/>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sz w:val="20"/>
          <w:szCs w:val="20"/>
          <w:lang w:eastAsia="en-US"/>
        </w:rPr>
        <w:t>2. Perkančioji organizacija, pasiūlymų vertinimo metu radusi pasiūlyme nurodytos kainos apskaičiavimo klaidų, privalo paprašyti dalyvių per jos nurodytą terminą ištaisyti pasiūlyme pastebėtas aritmetines klaidas, nekeičiant vokų su pasiūlymais atplėšimo posėdžio metu paskelbtos kainos. Taisydamas pasiūlyme nurodytas aritmetines klaidas, dalyvis neturi teisės atsisakyti kainos sudedamųjų dalių arba papildyti kainą naujomis dalimis.</w:t>
      </w:r>
      <w:r w:rsidRPr="001F3CD8">
        <w:rPr>
          <w:rFonts w:ascii="Times New Roman" w:eastAsia="Times New Roman" w:hAnsi="Times New Roman" w:cs="Times New Roman"/>
          <w:b/>
          <w:sz w:val="20"/>
          <w:szCs w:val="20"/>
          <w:lang w:eastAsia="en-US"/>
        </w:rPr>
        <w:t xml:space="preserve">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lastRenderedPageBreak/>
        <w:t>3.</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Atliekant pirkimą supaprastintų skelbiamų ar supaprastintų neskelbiamų derybų būdu, galima derėtis dėl kainos ir kitų pasiūlymo sąlygų, tačiau negalima keisti galutinio derybų rezultato, užfiksuoto derybų protokoluose ar po derybų pateiktuose galutiniuose pasiūlymuose.</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 Perkančioji organizacija pasiūlymą atmeta, jeigu:</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2.1. paraišką arba pasiūlymą pateikęs tiekėjas neatitinka pirkimo dokumentuose nustatytų minimalių kvalifikacinių reikalavimų arba perkančiosios organizacijos prašymu nepatikslino pateiktų netikslių ar neišsamių duomenų apie savo kvalifikaciją;</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2.2. pasiūlymas neatitinka pirkimo dokumentuose nustatytų reikalavimų;</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2.3. visų dalyvių, kurių pasiūlymai neatmesti dėl kitų priežasčių, buvo pasiūlytos per didelės, perkančiajai organizacijai nepriimtinos kainos;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2.4. jei dalyvis per perkančiosios organizacijos nurodytą terminą neištaiso aritmetinių klaidų ir (ar) nepaaiškina pasiūlymo;</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2.5. jei dalyvis pasiūlė neįprastai mažą kainą ir jos nepagrindė ar nepateikė neįprastai mažos kainos pagrindimo;</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2.6. jei kandidatas ar dalyvis pateikė melagingą, tikrovės neatitinkančią informacija;</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 Perkančioji organizacija pasiūlymus vertina remdamasi šiais kriterijais:</w:t>
      </w:r>
    </w:p>
    <w:p w:rsidR="001F3CD8" w:rsidRPr="001F3CD8"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4.1. ekonomiškai naudingiausio pasiūlymo, kai pirkimo sutartį sudaro su dalyviu, pateikusiu perkančiajai organizacijai naudingiausią pasiūlymą, išrinktą pagal jos nustatytus kriterijus, susijusius su pirkimo objektu, – paprastai</w:t>
      </w:r>
      <w:r w:rsidRPr="001F3CD8">
        <w:rPr>
          <w:rFonts w:ascii="Times New Roman" w:eastAsia="Times New Roman" w:hAnsi="Times New Roman" w:cs="Times New Roman"/>
          <w:i/>
          <w:sz w:val="20"/>
          <w:szCs w:val="20"/>
          <w:lang w:eastAsia="en-US"/>
        </w:rPr>
        <w:t xml:space="preserve"> </w:t>
      </w:r>
      <w:r w:rsidRPr="001F3CD8">
        <w:rPr>
          <w:rFonts w:ascii="Times New Roman" w:eastAsia="Times New Roman" w:hAnsi="Times New Roman" w:cs="Times New Roman"/>
          <w:sz w:val="20"/>
          <w:szCs w:val="20"/>
          <w:lang w:eastAsia="en-US"/>
        </w:rPr>
        <w:t xml:space="preserve">kokybės, kainos, techninių privalumų, estetinių ir funkcinių charakteristikų, aplinkosaugos charakteristikų, eksploatavimo išlaidų, veiksmingumo, garantinio aptarnavimo ir techninės pagalbos, pristatymo datos, pristatymo laiko arba užbaigimo laiko, arba </w:t>
      </w:r>
    </w:p>
    <w:p w:rsidR="001F3CD8" w:rsidRPr="001F3CD8"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 xml:space="preserve">4.2. mažiausios kainos.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5. Jeigu perkančioji organizacija pasiūlymus vertina pagal ekonomiškai naudingiausio pasiūlymo vertinimo kriterijų, ji privalo iš pradžių patikrinti ir įvertinti tik pasiūlymų techninius duomenis ir po to, dalyviams pranešusi apie šio patikrinimo ir įvertinimo rezultatus, atsižvelgdama į pasiūlymo kainą, atlikti bendrą pasiūlymo įvertinimą.</w:t>
      </w:r>
    </w:p>
    <w:p w:rsidR="001F3CD8" w:rsidRPr="001F3CD8" w:rsidRDefault="001F3CD8" w:rsidP="001F3CD8">
      <w:pPr>
        <w:spacing w:after="0" w:line="240" w:lineRule="auto"/>
        <w:ind w:firstLine="720"/>
        <w:jc w:val="both"/>
        <w:outlineLvl w:val="1"/>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6. Perkančioji organizacija, norėdama priimti sprendimą sudaryti pirkimo sutartį, </w:t>
      </w:r>
      <w:proofErr w:type="spellStart"/>
      <w:r w:rsidRPr="001F3CD8">
        <w:rPr>
          <w:rFonts w:ascii="Times New Roman" w:eastAsia="Times New Roman" w:hAnsi="Times New Roman" w:cs="Times New Roman"/>
          <w:sz w:val="20"/>
          <w:szCs w:val="20"/>
          <w:lang w:eastAsia="en-US"/>
        </w:rPr>
        <w:t>turi pagal</w:t>
      </w:r>
      <w:proofErr w:type="spellEnd"/>
      <w:r w:rsidRPr="001F3CD8">
        <w:rPr>
          <w:rFonts w:ascii="Times New Roman" w:eastAsia="Times New Roman" w:hAnsi="Times New Roman" w:cs="Times New Roman"/>
          <w:sz w:val="20"/>
          <w:szCs w:val="20"/>
          <w:lang w:eastAsia="en-US"/>
        </w:rPr>
        <w:t xml:space="preserve"> pirkimo dokumentuose nustatytus vertinimo kriterijus ir tvarką nedelsdama įvertinti pateiktus dalyvių pasiūlymus, Viešųjų pirkimų įstatymo 32 straipsnio 8 dalyje nustatytu atveju patikrinti tiekėjo, kurio pasiūlymas pagal vertinimo rezultatus gali būti pripažintas laimėjusiu, atitiktį minimaliems kvalifikaciniams reikalavimams, nustatyti pasiūlymų eilę (išskyrus atvejus, kai pasiūlymą pateikti kviečiamas tik vienas tiekėjas arba pasiūlymą pateikia tik vienas tiekėjas) ir laimėjusį pasiūlymą.</w:t>
      </w:r>
    </w:p>
    <w:p w:rsidR="001F3CD8" w:rsidRPr="001F3CD8" w:rsidRDefault="001F3CD8" w:rsidP="001F3CD8">
      <w:pPr>
        <w:spacing w:after="0" w:line="240" w:lineRule="auto"/>
        <w:ind w:firstLine="720"/>
        <w:jc w:val="both"/>
        <w:outlineLvl w:val="1"/>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7. Pasiūlymų eilė nustatoma ekonominio naudingumo mažėjimo arba kainų didėjimo tvarka. Tais atvejais, kai taikomas ekonomiškai naudingiausio pasiūlymo vertinimo kriterijus ir kelių tiekėjų pasiūlymų ekonominis naudingumas yra vienodas arba kai pasiūlymų vertinimo kriterijus yra pasiūlyta mažiausia kaina ir keli pasiūlymai pateikiami vienodomis kainomis, sudarant pasiūlymų eilę pirmesnis į šią eilę įrašomas tiekėjas, kurio vokas su pasiūlymais įregistruotas ar pasiūlymas elektroninėmis priemonėmis pateiktas anksčiausiai.</w:t>
      </w:r>
    </w:p>
    <w:p w:rsidR="001F3CD8" w:rsidRPr="001F3CD8" w:rsidRDefault="001F3CD8" w:rsidP="001F3CD8">
      <w:pPr>
        <w:spacing w:after="0" w:line="240" w:lineRule="auto"/>
        <w:ind w:firstLine="720"/>
        <w:jc w:val="both"/>
        <w:outlineLvl w:val="1"/>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8. Perkančioji organizacija, vadovaudamasi vienu iš Taisyklių 23 straipsnio 4 dalyje nurodytu pasiūlymų vertinimo kriterijumi, kurį pasirenka ir konkretaus pirkimo atveju nurodo pirkimo dokumentuose, laimėjusiu pripažįsta pasiūlymą iš tų pasiūlymų, kurie nebuvo atmesti pagal Taisyklių reikalavimus. Tuo atveju, kai derybose dalyvauja tik vienas tiekėjas, jo pasiūlymas laikomas laimėjusiu, jeigu tiekėjas atitinka perkančiosios organizacijos keliamus reikalavimus jo kvalifikacijai, o tiekėjo pasiūlymas atitinka perkančiosios organizacijos nustatytus reikalavimus.</w:t>
      </w:r>
    </w:p>
    <w:p w:rsidR="001F3CD8" w:rsidRPr="001F3CD8" w:rsidRDefault="001F3CD8" w:rsidP="001F3CD8">
      <w:pPr>
        <w:spacing w:after="0" w:line="240" w:lineRule="auto"/>
        <w:ind w:firstLine="709"/>
        <w:jc w:val="both"/>
        <w:outlineLvl w:val="3"/>
        <w:rPr>
          <w:rFonts w:ascii="Times New Roman" w:eastAsia="Times New Roman" w:hAnsi="Times New Roman" w:cs="Times New Roman"/>
          <w:sz w:val="20"/>
          <w:szCs w:val="20"/>
          <w:lang w:eastAsia="en-US"/>
        </w:rPr>
      </w:pPr>
    </w:p>
    <w:p w:rsidR="001F3CD8" w:rsidRPr="001F3CD8" w:rsidRDefault="001F3CD8" w:rsidP="001F3CD8">
      <w:pPr>
        <w:spacing w:after="0" w:line="240" w:lineRule="auto"/>
        <w:ind w:firstLine="709"/>
        <w:jc w:val="center"/>
        <w:outlineLvl w:val="3"/>
        <w:rPr>
          <w:rFonts w:ascii="Times New Roman" w:eastAsia="Times New Roman" w:hAnsi="Times New Roman" w:cs="Times New Roman"/>
          <w:b/>
          <w:i/>
          <w:sz w:val="20"/>
          <w:szCs w:val="20"/>
          <w:lang w:eastAsia="en-US"/>
        </w:rPr>
      </w:pPr>
      <w:r w:rsidRPr="001F3CD8">
        <w:rPr>
          <w:rFonts w:ascii="Times New Roman" w:eastAsia="Times New Roman" w:hAnsi="Times New Roman" w:cs="Times New Roman"/>
          <w:b/>
          <w:sz w:val="20"/>
          <w:szCs w:val="20"/>
          <w:lang w:eastAsia="en-US"/>
        </w:rPr>
        <w:t>24 straipsnis. Neįprastai maža pasiūlyta kaina</w:t>
      </w:r>
    </w:p>
    <w:p w:rsidR="001F3CD8" w:rsidRPr="001F3CD8" w:rsidRDefault="001F3CD8" w:rsidP="001F3CD8">
      <w:pPr>
        <w:spacing w:after="0" w:line="240" w:lineRule="auto"/>
        <w:ind w:firstLine="720"/>
        <w:jc w:val="both"/>
        <w:outlineLvl w:val="3"/>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sz w:val="20"/>
          <w:szCs w:val="20"/>
          <w:lang w:eastAsia="en-US"/>
        </w:rPr>
        <w:t xml:space="preserve">1. Jeigu pateiktame pasiūlyme nurodyta prekių, paslaugų ar darbų kaina yra neįprastai maža, perkančioji organizacija privalo pareikalauti, kad dalyvis pagrįstų siūlomą kainą, o jeigu dalyvis nepateikia tinkamų kainos pagrįstumo įrodymų, pasiūlymas yra atmetamas. </w:t>
      </w:r>
      <w:r w:rsidRPr="001F3CD8">
        <w:rPr>
          <w:rFonts w:ascii="Times New Roman" w:eastAsia="Times New Roman" w:hAnsi="Times New Roman" w:cs="Times New Roman"/>
          <w:b/>
          <w:sz w:val="20"/>
          <w:szCs w:val="20"/>
          <w:lang w:eastAsia="en-US"/>
        </w:rPr>
        <w:t> </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 Neįprastai maža kaina</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 xml:space="preserve">visais atvejais laikoma kaina, kuri atitinka Viešųjų pirkimų tarnybos nustatytus kriterijus. Pasiūlymo kaina gali būti laikoma neįprastai maža ir kitais, nei Viešųjų pirkimų tarnybos  nustatytais atvejais. </w:t>
      </w:r>
    </w:p>
    <w:p w:rsidR="001F3CD8" w:rsidRPr="001F3CD8"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3. Perkančioji organizacija, siekdama, kad neįprastai</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 xml:space="preserve">mažos kainos būtų pagrįstos, raštu kreipiasi į tokią kainą pasiūliusį dalyvį ir prašo pateikti, jos manymu, reikalingas pasiūlymo detales, kainos sudėtines dalis ir skaičiavimus. Perkančioji organizacija, vertindama kainos pagrindimą, atsižvelgia į: </w:t>
      </w:r>
    </w:p>
    <w:p w:rsidR="001F3CD8" w:rsidRPr="001F3CD8" w:rsidRDefault="001F3CD8" w:rsidP="001F3CD8">
      <w:pPr>
        <w:spacing w:after="0" w:line="240" w:lineRule="auto"/>
        <w:ind w:firstLine="720"/>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3.1. gamybos proceso, teikiamų paslaugų ar statybos metodo ekonomiškumą;</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3.2. pasirinktus techninius sprendimus ir (arba) išskirtinai palankias sąlygas tiekti prekes, teikti paslaugas ar atlikti darbus;</w:t>
      </w:r>
    </w:p>
    <w:p w:rsidR="001F3CD8" w:rsidRPr="001F3CD8" w:rsidRDefault="001F3CD8" w:rsidP="001F3CD8">
      <w:pPr>
        <w:spacing w:after="0" w:line="240" w:lineRule="auto"/>
        <w:ind w:firstLine="720"/>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lastRenderedPageBreak/>
        <w:t>3.3. dalyvio siūlomų prekių, paslaugų ar darbų originalumą;</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3.4. norminių dokumentų dėl darbų saugos ir darbo sąlygų, galiojančių prekių tiekimo, paslaugų pateikimo ar darbų atlikimo vietoje, laikymąsi;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3.5. dalyvio galimybę gauti valstybės pagalbą.</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 Kai perkančioji organizacija nustato, kad neįprastai mažos kainos pasiūlytos dėl to, kad dalyvis yra gavęs valstybės pagalbą, šis pasiūlymas gali būti atmestas vien šiuo pagrindu, jeigu</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dalyvis negali per pakankamą perkančiosios organizacijos nustatytą laikotarpį įrodyti, kad valstybės pagalba buvo suteikta teisėtai. Atmetusi pasiūlymą šiuo pagrindu, perkančioji organizacija apie tai privalo pranešti Europos Bendrijų Komisijai. Valstybės pagalba laikoma bet kuri priemonė, atitinkanti Europos Bendrijos steigimo sutarties 87 straipsnio 1 dalyje nustatytus kriterijus.</w:t>
      </w:r>
    </w:p>
    <w:p w:rsidR="001F3CD8" w:rsidRPr="001F3CD8" w:rsidRDefault="001F3CD8" w:rsidP="001F3CD8">
      <w:pPr>
        <w:spacing w:after="0" w:line="240" w:lineRule="auto"/>
        <w:ind w:firstLine="720"/>
        <w:jc w:val="center"/>
        <w:rPr>
          <w:rFonts w:ascii="Times New Roman" w:eastAsia="Times New Roman" w:hAnsi="Times New Roman" w:cs="Times New Roman"/>
          <w:sz w:val="20"/>
          <w:szCs w:val="20"/>
          <w:lang w:eastAsia="en-US"/>
        </w:rPr>
      </w:pPr>
      <w:r w:rsidRPr="001F3CD8">
        <w:rPr>
          <w:rFonts w:ascii="Times New Roman" w:eastAsia="Times New Roman" w:hAnsi="Times New Roman" w:cs="Times New Roman"/>
          <w:b/>
          <w:sz w:val="20"/>
          <w:szCs w:val="20"/>
          <w:lang w:eastAsia="en-US"/>
        </w:rPr>
        <w:t>25 straipsnis. Informavimas apie pirkimo procedūros rezultatus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 Perkančioji organizacija suinteresuotiems kandidatams ir suinteresuotiems dalyviams nedelsdama (ne vėliau kaip per 5 darbo dienas) praneša apie priimtą sprendimą sudaryti pirkimo</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 xml:space="preserve">sutartį ar preliminariąją sutartį arba sprendimą dėl leidimo dalyvauti dinaminėje pirkimo sistemoje, taip pat pateikia Taisyklių 25 straipsnio 2 dalyje nurodytos atitinkamos informacijos, kuri dar nebuvo pateikta pirkimo procedūros metu, santrauką ir nurodo nustatytą pasiūlymų eilę, laimėjusį pasiūlymą, tikslų atidėjimo terminą. Perkančioji organizacija taip pat turi nurodyti priežastis, dėl kurių buvo priimtas sprendimas nesudaryti pirkimo sutarties ar preliminariosios sutarties, pradėti pirkimą ar dinaminę pirkimų sistemą iš naujo.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 Perkančioji organizacija, gavusi kandidato ar dalyvio raštu pateiktą prašymą, turi nedelsdama, ne vėliau kaip per 15 dienų nuo prašymo gavimo dienos, nurodyti: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2.1. kandidatui – jo paraiškos atmetimo priežastis;</w:t>
      </w:r>
    </w:p>
    <w:p w:rsidR="001F3CD8" w:rsidRPr="001F3CD8" w:rsidRDefault="001F3CD8" w:rsidP="001F3CD8">
      <w:pPr>
        <w:spacing w:after="0" w:line="240" w:lineRule="auto"/>
        <w:ind w:firstLine="720"/>
        <w:jc w:val="both"/>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sz w:val="20"/>
          <w:szCs w:val="20"/>
          <w:lang w:eastAsia="en-US"/>
        </w:rPr>
        <w:t>2.2. dalyviui, kurio pasiūlymas nebuvo atmestas,</w:t>
      </w:r>
      <w:r w:rsidRPr="001F3CD8">
        <w:rPr>
          <w:rFonts w:ascii="Times New Roman" w:eastAsia="Times New Roman" w:hAnsi="Times New Roman" w:cs="Times New Roman"/>
          <w:i/>
          <w:sz w:val="20"/>
          <w:szCs w:val="20"/>
          <w:lang w:eastAsia="en-US"/>
        </w:rPr>
        <w:t xml:space="preserve"> </w:t>
      </w:r>
      <w:r w:rsidRPr="001F3CD8">
        <w:rPr>
          <w:rFonts w:ascii="Times New Roman" w:eastAsia="Times New Roman" w:hAnsi="Times New Roman" w:cs="Times New Roman"/>
          <w:sz w:val="20"/>
          <w:szCs w:val="20"/>
          <w:lang w:eastAsia="en-US"/>
        </w:rPr>
        <w:t xml:space="preserve">– laimėjusio pasiūlymo charakteristikas ir santykinius pranašumus, dėl kurių šis pasiūlymas buvo pripažintas geriausiu, taip pat šį pasiūlymą pateikusio dalyvio ar preliminariosios sutarties šalių pavadinimus;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2.3. dalyviui, kurio pasiūlymas buvo atmestas, pasiūlymo atmetimo priežastis, tarp jų ir nurodytas Viešųjų pirkimų įstatymo 25 straipsnio 4 ir 5 dalyse, taip pat priežastis, dėl kurių priimtas sprendimas dėl nelygiavertiškumo arba sprendimas, kad prekės, paslaugos ar darbai neatitinka rezultatų apibūdinimo ar funkcinių reikalavimų.</w:t>
      </w:r>
    </w:p>
    <w:p w:rsidR="001F3CD8" w:rsidRPr="001F3CD8"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3. Perkančioji organizacija Taisyklių 25 straipsnio 2 dalyje nurodytais atvejais negali teikti informacijos, jei jos atskleidimas prieštarauja teisės aktams, kenkia visuomenės interesams, teisėtiems tiekėjų komerciniams interesams arba trukdo užtikrinti sąžiningą konkurenciją.</w:t>
      </w:r>
      <w:r w:rsidRPr="001F3CD8">
        <w:rPr>
          <w:rFonts w:ascii="Times New Roman" w:eastAsia="Times New Roman" w:hAnsi="Times New Roman" w:cs="Times New Roman"/>
          <w:i/>
          <w:sz w:val="20"/>
          <w:szCs w:val="20"/>
          <w:lang w:eastAsia="en-US"/>
        </w:rPr>
        <w:t xml:space="preserve">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 Jeigu perkančioji organizacija pirkimo dokumentuose prašo pateikti ir prekių pavyzdžius, tokiu atveju ji, įvertinusi pasiūlymus, nustačiusi pasiūlymų eilę ir priėmusi sprendimą dėl laimėjusio pasiūlymo, iki pirkimo sutarties sudarymo turi leisti visiems dalyviams susipažinti su pateiktais pavyzdžiais.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5. Susipažinti su informacija, susijusia su pasiūlymų nagrinėjimu, aiškinimu, vertinimu ir palyginimu, gali tiktai Komisijos nariai ir perkančiosios organizacijos pakviesti ekspertai, Viešųjų pirkimų tarnybos atstovai, perkančiosios organizacijos vadovas, jo įgalioti asmenys, kiti asmenys ir institucijos, turinčios tokią teisę pagal Lietuvos Respublikos įstatymus, taip pat Lietuvos Respublikos Vyriausybės nutarimu įgalioti Europos Sąjungos ar atskirų valstybių finansinę paramą administruojantys viešieji juridiniai asmenys.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p>
    <w:p w:rsidR="001F3CD8" w:rsidRPr="001F3CD8" w:rsidRDefault="001F3CD8" w:rsidP="001F3CD8">
      <w:pPr>
        <w:keepNext/>
        <w:spacing w:after="0" w:line="240" w:lineRule="auto"/>
        <w:jc w:val="center"/>
        <w:outlineLvl w:val="0"/>
        <w:rPr>
          <w:rFonts w:ascii="Times New Roman" w:eastAsia="Times New Roman" w:hAnsi="Times New Roman" w:cs="Times New Roman"/>
          <w:b/>
          <w:kern w:val="32"/>
          <w:sz w:val="20"/>
          <w:szCs w:val="20"/>
          <w:lang w:eastAsia="en-US"/>
        </w:rPr>
      </w:pPr>
    </w:p>
    <w:p w:rsidR="001F3CD8" w:rsidRPr="001F3CD8" w:rsidRDefault="001F3CD8" w:rsidP="001F3CD8">
      <w:pPr>
        <w:keepNext/>
        <w:spacing w:after="0" w:line="240" w:lineRule="auto"/>
        <w:jc w:val="center"/>
        <w:outlineLvl w:val="0"/>
        <w:rPr>
          <w:rFonts w:ascii="Times New Roman" w:eastAsia="Times New Roman" w:hAnsi="Times New Roman" w:cs="Times New Roman"/>
          <w:b/>
          <w:kern w:val="32"/>
          <w:sz w:val="20"/>
          <w:szCs w:val="20"/>
          <w:lang w:eastAsia="en-US"/>
        </w:rPr>
      </w:pPr>
      <w:r w:rsidRPr="001F3CD8">
        <w:rPr>
          <w:rFonts w:ascii="Times New Roman" w:eastAsia="Times New Roman" w:hAnsi="Times New Roman" w:cs="Times New Roman"/>
          <w:b/>
          <w:kern w:val="32"/>
          <w:sz w:val="20"/>
          <w:szCs w:val="20"/>
          <w:lang w:eastAsia="en-US"/>
        </w:rPr>
        <w:t xml:space="preserve"> KETVIRTASIS SKIRSNIS</w:t>
      </w:r>
    </w:p>
    <w:p w:rsidR="001F3CD8" w:rsidRPr="001F3CD8" w:rsidRDefault="001F3CD8" w:rsidP="001F3CD8">
      <w:pPr>
        <w:spacing w:after="0" w:line="240" w:lineRule="auto"/>
        <w:jc w:val="center"/>
        <w:outlineLvl w:val="2"/>
        <w:rPr>
          <w:rFonts w:ascii="Times New Roman" w:eastAsia="Times New Roman" w:hAnsi="Times New Roman" w:cs="Times New Roman"/>
          <w:b/>
          <w:caps/>
          <w:sz w:val="20"/>
          <w:szCs w:val="20"/>
          <w:lang w:eastAsia="en-US"/>
        </w:rPr>
      </w:pPr>
      <w:r w:rsidRPr="001F3CD8">
        <w:rPr>
          <w:rFonts w:ascii="Times New Roman" w:eastAsia="Times New Roman" w:hAnsi="Times New Roman" w:cs="Times New Roman"/>
          <w:b/>
          <w:caps/>
          <w:sz w:val="20"/>
          <w:szCs w:val="20"/>
          <w:lang w:eastAsia="en-US"/>
        </w:rPr>
        <w:t>SUPAPRASTINTAS ATVIRAS KONKURSAS</w:t>
      </w:r>
    </w:p>
    <w:p w:rsidR="001F3CD8" w:rsidRPr="001F3CD8" w:rsidRDefault="001F3CD8" w:rsidP="001F3CD8">
      <w:pPr>
        <w:spacing w:after="0" w:line="240" w:lineRule="auto"/>
        <w:ind w:firstLine="720"/>
        <w:jc w:val="center"/>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26 straipsnis. Supaprastinto atviro konkurso pirkimo dokumentai, jų patikslinimai (paaiškinimai)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 Supaprastinto atviro konkurso pirkimo dokumentuose nurodoma:</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1.1. pasiūlymų rengimo reikalavimai;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1.2. reikalavimai tiekėjų kvalifikacijai, tarp jų ir reikalavimai atskiriems bendrą paraišką ar pasiūlymą pateikiantiems subjektams, taip pat reikalavimai tiekėjo pasirenkamų subrangovų kvalifikacijai;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1.3. tiekėjų, tarp jų ir atskirų bendrą pasiūlymą pateikiančių subjektų, taip pat tiekėjo pasirenkamų subrangovų kvalifikacijos vertinimo tvarka;</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1.4. reikalavimas, kad tiekėjas pasiūlyme nurodytų, kokius subrangovus, </w:t>
      </w:r>
      <w:proofErr w:type="spellStart"/>
      <w:r w:rsidRPr="001F3CD8">
        <w:rPr>
          <w:rFonts w:ascii="Times New Roman" w:eastAsia="Times New Roman" w:hAnsi="Times New Roman" w:cs="Times New Roman"/>
          <w:sz w:val="20"/>
          <w:szCs w:val="20"/>
          <w:lang w:eastAsia="en-US"/>
        </w:rPr>
        <w:t>subtiekėjus</w:t>
      </w:r>
      <w:proofErr w:type="spellEnd"/>
      <w:r w:rsidRPr="001F3CD8">
        <w:rPr>
          <w:rFonts w:ascii="Times New Roman" w:eastAsia="Times New Roman" w:hAnsi="Times New Roman" w:cs="Times New Roman"/>
          <w:sz w:val="20"/>
          <w:szCs w:val="20"/>
          <w:lang w:eastAsia="en-US"/>
        </w:rPr>
        <w:t xml:space="preserve"> ar </w:t>
      </w:r>
      <w:proofErr w:type="spellStart"/>
      <w:r w:rsidRPr="001F3CD8">
        <w:rPr>
          <w:rFonts w:ascii="Times New Roman" w:eastAsia="Times New Roman" w:hAnsi="Times New Roman" w:cs="Times New Roman"/>
          <w:sz w:val="20"/>
          <w:szCs w:val="20"/>
          <w:lang w:eastAsia="en-US"/>
        </w:rPr>
        <w:t>subteikėjus</w:t>
      </w:r>
      <w:proofErr w:type="spellEnd"/>
      <w:r w:rsidRPr="001F3CD8">
        <w:rPr>
          <w:rFonts w:ascii="Times New Roman" w:eastAsia="Times New Roman" w:hAnsi="Times New Roman" w:cs="Times New Roman"/>
          <w:sz w:val="20"/>
          <w:szCs w:val="20"/>
          <w:lang w:eastAsia="en-US"/>
        </w:rPr>
        <w:t xml:space="preserve"> ir kokiai pirkimo daliais jis ketina pasitelkti;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1.5. tiekėjų kvalifikaciją patvirtinančių dokumentų sąrašas ir informacija, kad Viešųjų pirkimų įstatymo 32 straipsnio 8 dalyje nurodytu atveju turi būti pateikiama pirkimo dokumentuose nurodytų minimalių kvalifikacinių reikalavimų atitikties deklaracija;</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1.6. reikalavimas pateikti Lietuvos Respublikos Vyriausybės įgaliotos institucijos nustatytos formos tiekėjo deklaraciją, kurioje nurodoma, kad tiekėjas nedavė ir neketina duoti Komisijos nariams, ekspertams, perkančiosios </w:t>
      </w:r>
      <w:r w:rsidRPr="001F3CD8">
        <w:rPr>
          <w:rFonts w:ascii="Times New Roman" w:eastAsia="Times New Roman" w:hAnsi="Times New Roman" w:cs="Times New Roman"/>
          <w:sz w:val="20"/>
          <w:szCs w:val="20"/>
          <w:lang w:eastAsia="en-US"/>
        </w:rPr>
        <w:lastRenderedPageBreak/>
        <w:t>organizacijos (įgaliotosios organizacijos) vadovams, valstybės tarnautojams (darbuotojams) ar kitų tiekėjų atstovams pinigų, dovanų, nesuteikė jokių paslaugų ar kitokio atlygio už sudarytas ar nesudarytas sąlygas, susijusias su palankiais veiksmais laimėti pirkimus; su kokiais ūkio subjektais tiekėjas yra susijęs Lietuvos Respublikos konkurencijos įstatymo 3 straipsnio 12 dalyje nustatytais būdais, ir patvirtinama, kad jeigu vienas ar keli iš jo nurodytų ūkio subjektų, su kuriais jis yra susijęs, dalyvauja pirkime ir pateikia savarankišką pasiūlymą (pasiūlymus), tiekėjas šiame pirkime veikia nepriklausomai nuo jų ir jie laikytini konkurentais; kad tiekėjas nedalyvauja Lietuvos Respublikos konkurencijos įstatymo 5 straipsnyje nurodytuose draudžiamuose susitarimuose ir susitarimuose, pažeidžiančiuose Taisyklėse nurodytus principus.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1.7. prekių, paslaugų ar darbų pavadinimas, kiekis (apimtis), su prekėmis teiktinų paslaugų pobūdis, prekių tiekimo, paslaugų teikimo ar darbų atlikimo terminai;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1.8. techninė specifikacija;</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1.9. pasiūlymų vertinimo kriterijai ir sąlygos;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1.10. informacija, ar leidžiama pateikti alternatyvius pasiūlymus, šių pasiūlymų reikalavimai;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1.11. informacija, ar leidžiama pateikti pasiūlymus parduoti tik dalį prekių, darbų ar paslaugų, šios dalies (dalių) apibūdinimas;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1.12. informacija, kaip turi būti apskaičiuota ir išreikšta pasiūlymuose nurodoma kaina, informacija, kad pasiūlymo kainą turi būti įskaityti visi mokesčiai;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1.13.) pasiūlymų galiojimo užtikrinimo, jei reikalaujama, ir pirkimo sutarties įvykdymo užtikrinimo reikalavimai;</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1.14. pasiūlymų pateikimo terminas, vieta ir būdas, įskaitant informaciją, ar pasiūlymas pateikiamas elektroninėmis priemonėmis;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1.15. būdai, kuriais tiekėjai gali prašyti pirkimo dokumentų paaiškinimų, sužinoti, ar perkančioji organizacija ketina rengti dėl to susitikimą su tiekėjais, taip pat būdai, kuriais perkančioji organizacija savo iniciatyva gali paaiškinti (patikslinti) pirkimo dokumentus;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1.16. data, iki kada turi galioti pasiūlymas, arba laikotarpis, kurį turi galioti pasiūlymas;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1.17. vokų su pasiūlymais atplėšimo vieta, data, valanda ir minutė;</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1.18. vokų su pasiūlymais atplėšimo ir pasiūlymų nagrinėjimo procedūros;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1.19. informacija, kad pasiūlymuose nurodytos kainos bus vertinamos litais ir informacija, kad jeigu pasiūlymuose kainos nurodytos užsienio valiuta, jos bus perskaičiuojamos litais pagal Lietuvos banko nustatytą ir paskelbtą lito ir užsienio valiutos santykį paskutinę pasiūlymų pateikimo termino dieną;</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1.20. perkančiosios organizacijos darbuotojų arba Komisijos narių (vieno ar kelių), kurie įgalioti palaikyti tiesioginį ryšį su tiekėjais ir gauti iš jų (ne tarpininkų) pranešimus, susijusius su pirkimų procedūromis, vardai, pavardės, adresai, telefonų ir faksų numeriai;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1.21. informacija apie atidėjimo termino taikymą, ginčų nagrinėjimo tvarką.</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 Perkančioji organizacija pirkimo dokumentuose gali nustatyti specialias sutarties vykdymo sąlygas, siejamas su socialinės ir aplinkos apsaugos reikalavimais, jei jos atitinka Europos Bendrijos teisės aktus.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3. Perkančioji organizacija pirkimo dokumentuose gali nurodyti įstaigą ar įstaigas, iš kurių dalyvis gali gauti atitinkamą informaciją apie šalyje ar pirkimo atlikimo vietoje galiojančius reikalavimus, susijusius su mokesčiais, aplinkos apsauga, darbų sauga ir darbo sąlygomis, kurie bus taikomi atliekamiems darbams ar paslaugoms, teikiamoms sutarties vykdymo metu. Šiuo atveju perkančioji</w:t>
      </w:r>
      <w:r w:rsidRPr="001F3CD8">
        <w:rPr>
          <w:rFonts w:ascii="Times New Roman" w:eastAsia="Times New Roman" w:hAnsi="Times New Roman" w:cs="Times New Roman"/>
          <w:i/>
          <w:sz w:val="20"/>
          <w:szCs w:val="20"/>
          <w:lang w:eastAsia="en-US"/>
        </w:rPr>
        <w:t xml:space="preserve"> </w:t>
      </w:r>
      <w:r w:rsidRPr="001F3CD8">
        <w:rPr>
          <w:rFonts w:ascii="Times New Roman" w:eastAsia="Times New Roman" w:hAnsi="Times New Roman" w:cs="Times New Roman"/>
          <w:sz w:val="20"/>
          <w:szCs w:val="20"/>
          <w:lang w:eastAsia="en-US"/>
        </w:rPr>
        <w:t>organizacija prašo kandidatų ar dalyvių, kad jie rengdami pasiūlymą nurodytų, jog atsižvelgė į darbų saugos ir darbo sąlygų reikalavimus, galiojančius ten, kur bus atliekami darbai ar teikiamos paslaugos.</w:t>
      </w:r>
    </w:p>
    <w:p w:rsidR="001F3CD8" w:rsidRPr="001F3CD8" w:rsidRDefault="001F3CD8" w:rsidP="001F3CD8">
      <w:pPr>
        <w:tabs>
          <w:tab w:val="left" w:pos="1701"/>
        </w:tabs>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4. Pirkimo dokumentų sudėtinė dalis yra skelbimas apie pirkimą. Perkančioji organizacija skelbime esančios informacijos kituose pirkimo dokumentuose vėliau papildomai gali neteikti.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5. Pirkimo dokumentai turi būti tikslūs, aiškūs, be dviprasmybių, kad tiekėjai galėtų pateikti pasiūlymus, o perkančioji organizacija nupirkti tai, ko reikia.</w:t>
      </w:r>
    </w:p>
    <w:p w:rsidR="001F3CD8" w:rsidRPr="001F3CD8" w:rsidRDefault="001F3CD8" w:rsidP="001F3CD8">
      <w:pPr>
        <w:spacing w:after="0" w:line="240" w:lineRule="auto"/>
        <w:ind w:firstLine="720"/>
        <w:jc w:val="both"/>
        <w:rPr>
          <w:rFonts w:ascii="Times New Roman" w:eastAsia="Times New Roman" w:hAnsi="Times New Roman" w:cs="Times New Roman"/>
          <w:strike/>
          <w:sz w:val="20"/>
          <w:szCs w:val="20"/>
          <w:lang w:eastAsia="en-US"/>
        </w:rPr>
      </w:pPr>
      <w:r w:rsidRPr="001F3CD8">
        <w:rPr>
          <w:rFonts w:ascii="Times New Roman" w:eastAsia="Times New Roman" w:hAnsi="Times New Roman" w:cs="Times New Roman"/>
          <w:sz w:val="20"/>
          <w:szCs w:val="20"/>
          <w:lang w:eastAsia="en-US"/>
        </w:rPr>
        <w:t xml:space="preserve">6. Pirkimo dokumentai rengiami lietuvių kalba. Papildomai pirkimo dokumentai gali būti rengiami ir kitomis kalbomis. </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bookmarkStart w:id="61" w:name="_Ref518452557"/>
      <w:bookmarkStart w:id="62" w:name="_Toc518783996"/>
      <w:bookmarkStart w:id="63" w:name="_Toc518784063"/>
      <w:bookmarkStart w:id="64" w:name="_Toc518784130"/>
      <w:bookmarkStart w:id="65" w:name="_Toc518784383"/>
      <w:bookmarkStart w:id="66" w:name="_Toc518795456"/>
      <w:bookmarkStart w:id="67" w:name="_Toc518795525"/>
      <w:r w:rsidRPr="001F3CD8">
        <w:rPr>
          <w:rFonts w:ascii="Times New Roman" w:eastAsia="Times New Roman" w:hAnsi="Times New Roman" w:cs="Times New Roman"/>
          <w:bCs/>
          <w:sz w:val="20"/>
          <w:szCs w:val="20"/>
          <w:lang w:eastAsia="en-US"/>
        </w:rPr>
        <w:t>7. Perkančioji organizacija pirkimo dokumentus, kuriuos įmanoma pateikti elektroninėmis priemonėmis, įskaitant technines specifikacijas, dokumentų paaiškinimus (patikslinimus), taip pat atsakymus į tiekėjų klausimus, skelbia CVP IS kartu su skelbimu apie pirkimą. Jeigu pirkimo dokumentų neįmanoma paskelbti viešai CVP IS, perkančioji organizacija pirkimo dokumentus tiekėjui pateikia kitomis priemonėmis.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color w:val="000000"/>
          <w:sz w:val="20"/>
          <w:szCs w:val="20"/>
          <w:lang w:eastAsia="en-US"/>
        </w:rPr>
        <w:t xml:space="preserve">8. </w:t>
      </w:r>
      <w:r w:rsidRPr="001F3CD8">
        <w:rPr>
          <w:rFonts w:ascii="Times New Roman" w:eastAsia="Times New Roman" w:hAnsi="Times New Roman" w:cs="Times New Roman"/>
          <w:sz w:val="20"/>
          <w:szCs w:val="20"/>
          <w:lang w:eastAsia="en-US"/>
        </w:rPr>
        <w:t xml:space="preserve">Perkančioji organizacija, kol nesibaigė pasiūlymų pateikimo terminas, turi teisę paaiškinti (patikslinti, pakeisti) pirkimo dokumentus. Pirkimo dokumentų paaiškinimai (patikslinimai, pakeitimai) paskelbiami viešai CVP IS, ten pat, kur buvo paskelbti pirkimo dokumentai. Jei pirkimo dokumentų paaiškinimas (patikslinimas, pakeitimas), vadovaujantis protingumo kriterijumi, objektyviai reikalauja daugiau, nei buvo nustatyta, laiko </w:t>
      </w:r>
      <w:r w:rsidRPr="001F3CD8">
        <w:rPr>
          <w:rFonts w:ascii="Times New Roman" w:eastAsia="Times New Roman" w:hAnsi="Times New Roman" w:cs="Times New Roman"/>
          <w:sz w:val="20"/>
          <w:szCs w:val="20"/>
          <w:lang w:eastAsia="en-US"/>
        </w:rPr>
        <w:lastRenderedPageBreak/>
        <w:t xml:space="preserve">pasiūlymui parengti ir pateikti, perkančioji organizacija pasiūlymų pateikimo terminą nukelia vėlesniam laiku, per kurį tiekėjai, rengdami pasiūlymus, galėtų atsižvelgti į šiuos paaiškinimus (patikslinimus, pakeitimus). Apie pasiūlymų pateikimo termino nukėlimą paskelbiama viešai CVP IS, ten pat, kur buvo paskelbti pirkimo dokumentai. Tuo atveju, jei pirkimo dokumentai viešai nebuvo skelbiami, nes jų buvo neįmanoma viešai paskelbti, informacija apie pasiūlymų pateikimo termino nukėlimą išsiunčiama tiesiogiai visiems tiekėjams, kuriems perkančioji organizacija buvo pateikusi pirminius pirkimo dokumentus, o jei keičiama ir skelbime apie pirkimą nurodyta informacija – patikslinamas ir skelbimas dėl pirkimo, išskyrus atvejus, kai tikslinamas tik pasiūlymų pateikimo galutinis terminas ir vokų su pasiūlymais atplėšimo terminas ir nėra keičiama kita skelbime dėl pirkimo nurodyta informacija.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9. Perkančioji organizacija atsako į tiekėjo prašymą paaiškinti (patikslinti, pakeisti) pirkimo dokumentus, jei prašymas paaiškinti (patikslinti, pakeisti) pirkimo dokumentus yra gautas likus ne mažiau kaip 4 darbo dienoms iki pasiūlymų pateikimo termino pabaigos. Visi atsakymai į tiekėjų pateiktus klausimus skelbiami viešai CVP IS, ten pat, kur buvo paskelbti pirminiai pirkimo dokumentai kartu su skelbimu apie pirkimą. Tuo atveju, jei pirkimo dokumentai viešai nebuvo skelbiami, nes jų buvo neįmanoma viešai paskelbti, atsakymai į tiekėjų pateiktus klausimus išsiunčiami tiesiogiai visiems tiekėjams, kuriems perkančioji organizacija buvo pateikusi pirminius pirkimo dokumentus, o jei keičiama ir skelbime apie pirkimą nurodyta informacija – patikslinamas ir skelbimas dėl pirkimo, išskyrus atvejus, kai tikslinamas tik pasiūlymų pateikimo galutinis terminas ir vokų su pasiūlymais atplėšimo terminas ir nėra keičiama kita skelbime dėl pirkimo nurodyta informacija.</w:t>
      </w:r>
    </w:p>
    <w:p w:rsidR="001F3CD8" w:rsidRPr="001F3CD8" w:rsidRDefault="001F3CD8" w:rsidP="001F3CD8">
      <w:pPr>
        <w:spacing w:after="0" w:line="240" w:lineRule="auto"/>
        <w:ind w:firstLine="720"/>
        <w:jc w:val="both"/>
        <w:outlineLvl w:val="2"/>
        <w:rPr>
          <w:rFonts w:ascii="Times New Roman" w:eastAsia="Times New Roman" w:hAnsi="Times New Roman" w:cs="Times New Roman"/>
          <w:strike/>
          <w:sz w:val="20"/>
          <w:szCs w:val="20"/>
          <w:lang w:eastAsia="en-US"/>
        </w:rPr>
      </w:pPr>
      <w:r w:rsidRPr="001F3CD8">
        <w:rPr>
          <w:rFonts w:ascii="Times New Roman" w:eastAsia="Times New Roman" w:hAnsi="Times New Roman" w:cs="Times New Roman"/>
          <w:sz w:val="20"/>
          <w:szCs w:val="20"/>
          <w:lang w:eastAsia="en-US"/>
        </w:rPr>
        <w:t xml:space="preserve">10. Jeigu perkančioji organizacija rengia susitikimą su tiekėjais, ji surašo šio susitikimo protokolą. Protokole fiksuojami visi šio susitikimo metu pateikti klausimai dėl pirkimo dokumentų ir atsakymai į juos. Protokolas paskelbiamas viešai CVP IS, ten pat, kur buvo paskelbti pirminiai dokumentai kartu su skelbimu apie pirkimą. Tuo atveju, jei pirkimo dokumentai viešai nebuvo skelbiami, nes jų buvo neįmanoma viešai paskelbti, susitikimo su tiekėjais protokolas išsiunčiamas tiesiogiai visiems tiekėjams, kuriems perkančioji organizacija buvo pateikusi pirminius pirkimo dokumentus, o jei keičiama ir skelbime apie pirkimą nurodyta informacija – patikslinamas ir skelbimas dėl pirkimo, išskyrus atvejus, kai tikslinamas tik pasiūlymų pateikimo galutinis terminas ir vokų su pasiūlymais atplėšimo terminas ir nėra keičiama kita skelbime dėl pirkimo nurodyta informacija. </w:t>
      </w:r>
    </w:p>
    <w:bookmarkEnd w:id="61"/>
    <w:bookmarkEnd w:id="62"/>
    <w:bookmarkEnd w:id="63"/>
    <w:bookmarkEnd w:id="64"/>
    <w:bookmarkEnd w:id="65"/>
    <w:bookmarkEnd w:id="66"/>
    <w:bookmarkEnd w:id="67"/>
    <w:p w:rsidR="001F3CD8" w:rsidRPr="001F3CD8" w:rsidRDefault="001F3CD8" w:rsidP="001F3CD8">
      <w:pPr>
        <w:spacing w:after="0" w:line="240" w:lineRule="auto"/>
        <w:ind w:firstLine="720"/>
        <w:jc w:val="center"/>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27straipsnis. Supaprastinto atviro konkurso pasiūlymų pateikimas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 Perkančioji organizacija pirkimo dokumentuose nustato pasiūlymų pateikimo terminą, nurodo datą, valandą ir minutę.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 Pasiūlymų pateikimo terminas negali būti trumpesnis kaip 7 darbo dienos nuo skelbimo apie pirkimą paskelbimo „Valstybės žinių“ priede „Informaciniai pranešimai“ dienos. Nustatydama šį terminą perkančioji organizacija privalo atsižvelgti į pirkimo sudėtingumą ir, atsižvelgdama į pirkimo objektą bei keliamus reikalavimus, įvertinti realų laiką, reikalingą pasiūlymams parengti.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3. Jeigu pasiūlymas yra gaunamas pavėluotai, neatplėštas vokas su pasiūlymu grąžinamas jį atsiuntusiam tiekėjui.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 Perkančioji organizacija pirkimo dokumentuose privalo nurodyti, kad pasiūlymas turi būti pateikiamas raštu ir pasirašytas tiekėjo ar jo įgalioto asmens. Pasiūlymas turi būti pateikiamas užklijuotame voke. Vokas su pasiūlymu grąžinamas tiekėjui, jei pasiūlymas yra pateiktas neužklijuotame voke, kaip to buvo reikalaujama pirkimo dokumentuose.</w:t>
      </w:r>
    </w:p>
    <w:p w:rsidR="001F3CD8" w:rsidRPr="001F3CD8" w:rsidRDefault="001F3CD8" w:rsidP="001F3CD8">
      <w:pPr>
        <w:spacing w:after="0" w:line="240" w:lineRule="auto"/>
        <w:ind w:firstLine="720"/>
        <w:jc w:val="both"/>
        <w:rPr>
          <w:rFonts w:ascii="Times New Roman" w:eastAsia="Times New Roman" w:hAnsi="Times New Roman" w:cs="Times New Roman"/>
          <w:bCs/>
          <w:sz w:val="20"/>
          <w:szCs w:val="20"/>
          <w:lang w:eastAsia="en-US"/>
        </w:rPr>
      </w:pPr>
      <w:r w:rsidRPr="001F3CD8">
        <w:rPr>
          <w:rFonts w:ascii="Times New Roman" w:eastAsia="Times New Roman" w:hAnsi="Times New Roman" w:cs="Times New Roman"/>
          <w:sz w:val="20"/>
          <w:szCs w:val="20"/>
          <w:lang w:eastAsia="en-US"/>
        </w:rPr>
        <w:t>5. Jeigu perkančioji organizacija numato pasiūlymus vertinti pagal ekonomiškai naudingiausio pasiūlymo vertinimo kriterijų, pirkimo dokumentuose privalo būti nurodyta, kad tiekėjai pasiūlymo kainą pateiktų viename užklijuotame voke, o likusias pasiūlymo dalis (techninius pasiūlymo duomenis, kitą informaciją ir dokumentus) – kitame užklijuotame voke. Šie abu vokai turi būti įdėti į bendrą voką, jis taip pat užklijuojamas</w:t>
      </w:r>
      <w:r w:rsidRPr="001F3CD8">
        <w:rPr>
          <w:rFonts w:ascii="Times New Roman" w:eastAsia="Times New Roman" w:hAnsi="Times New Roman" w:cs="Times New Roman"/>
          <w:bCs/>
          <w:sz w:val="20"/>
          <w:szCs w:val="20"/>
          <w:lang w:eastAsia="en-US"/>
        </w:rPr>
        <w:t xml:space="preserve">.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bCs/>
          <w:sz w:val="20"/>
          <w:szCs w:val="20"/>
          <w:lang w:eastAsia="en-US"/>
        </w:rPr>
        <w:t xml:space="preserve">6. </w:t>
      </w:r>
      <w:r w:rsidRPr="001F3CD8">
        <w:rPr>
          <w:rFonts w:ascii="Times New Roman" w:eastAsia="Times New Roman" w:hAnsi="Times New Roman" w:cs="Times New Roman"/>
          <w:sz w:val="20"/>
          <w:szCs w:val="20"/>
          <w:lang w:eastAsia="en-US"/>
        </w:rPr>
        <w:t>Pasiūlymo (su priedais) lapai turi būti sunumeruoti, susiūti ir paskutinio lapo antrojoje pusėje patvirtinti tiekėjo ar jo įgalioto asmens parašu, nurodytas tiekėjo ar jo įgalioto asmens vardas, pavardė, pareigos (jei yra) ir pasiūlymą sudarančių lapų skaičius. Kartu su kitais pasiūlymo lapais įsiuvama ir sunumeruojama pasiūlymo galiojimo užtikrinimą patvirtinančio dokumento kopija, jei jos reikalaujama. Pasiūlymo galiojimo užtikrinimą patvirtinantis dokumentas (originalas) neįsiuvamas ir nenumeruojamas, o įdedamas į bendrą voką.</w:t>
      </w:r>
      <w:r w:rsidRPr="001F3CD8">
        <w:rPr>
          <w:rFonts w:ascii="Times New Roman" w:eastAsia="Times New Roman" w:hAnsi="Times New Roman" w:cs="Times New Roman"/>
          <w:color w:val="FF0000"/>
          <w:sz w:val="20"/>
          <w:szCs w:val="20"/>
          <w:lang w:eastAsia="en-US"/>
        </w:rPr>
        <w:t xml:space="preserve"> </w:t>
      </w:r>
      <w:r w:rsidRPr="001F3CD8">
        <w:rPr>
          <w:rFonts w:ascii="Times New Roman" w:eastAsia="Times New Roman" w:hAnsi="Times New Roman" w:cs="Times New Roman"/>
          <w:sz w:val="20"/>
          <w:szCs w:val="20"/>
          <w:lang w:eastAsia="en-US"/>
        </w:rPr>
        <w:t xml:space="preserve">Tuo atveju, kai pasiūlymas yra didelės apimties ir susideda iš kelių dalių, šis reikalavimas taikomas kiekvienai pasiūlymo daliai. </w:t>
      </w:r>
    </w:p>
    <w:p w:rsidR="001F3CD8" w:rsidRPr="001F3CD8" w:rsidRDefault="001F3CD8" w:rsidP="001F3CD8">
      <w:pPr>
        <w:spacing w:after="0" w:line="240" w:lineRule="auto"/>
        <w:ind w:firstLine="720"/>
        <w:jc w:val="both"/>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sz w:val="20"/>
          <w:szCs w:val="20"/>
          <w:lang w:eastAsia="en-US"/>
        </w:rPr>
        <w:t xml:space="preserve">7. Reikalavimai pasiūlymą ar jo dalis pateikti vokuose, pasiūlymą sunumeruoti, susiūti, paskutinio lapo antrojoje pusėje patvirtinti tiekėjo ar jo įgalioto asmens parašu, nurodyti tiekėjo ar jo įgalioto asmens vardą, pavardę, pareigas (jei yra) ir pasiūlymą sudarančių lapų skaičių, kartu su kitais pasiūlymo lapais įsiūti ir sunumeruoti pasiūlymo galiojimo užtikrinimą patvirtinančio dokumento kopiją netaikomi, jeigu perkančioji organizacija priima elektroninėmis priemonėmis pateiktus pasiūlymus. </w:t>
      </w:r>
    </w:p>
    <w:p w:rsidR="001F3CD8" w:rsidRPr="001F3CD8" w:rsidRDefault="001F3CD8" w:rsidP="001F3CD8">
      <w:pPr>
        <w:spacing w:after="0" w:line="240" w:lineRule="auto"/>
        <w:ind w:firstLine="709"/>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8. Skelbime apie pirkimą perkančioji organizacija privalo nurodyti, leidžiama ar neleidžiama pateikti alternatyvius pasiūlymus. Perkančioji organizacija gali leisti pateikti alternatyvius pasiūlymus tik tuo atveju, kai </w:t>
      </w:r>
      <w:r w:rsidRPr="001F3CD8">
        <w:rPr>
          <w:rFonts w:ascii="Times New Roman" w:eastAsia="Times New Roman" w:hAnsi="Times New Roman" w:cs="Times New Roman"/>
          <w:sz w:val="20"/>
          <w:szCs w:val="20"/>
          <w:lang w:eastAsia="en-US"/>
        </w:rPr>
        <w:lastRenderedPageBreak/>
        <w:t>pasiūlymams vertinti taikomas ekonomiškai naudingiausio pasiūlymo vertinimo kriterijus. Perkančioji organizacija nagrinėja tik tuos dalyvio pateiktus alternatyvius pasiūlymus, kurie atitinka minimalius perkančiosios organizacijos keliamus reikalavimus.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9. Perkančioji organizacija pirkimo dokumentuose nurodo minimalius reikalavimus, kuriuos turi atitikti alternatyvūs pasiūlymai, ir konkrečius jų pateikimo reikalavimus.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10. Jeigu pirkdama prekes ar paslaugas perkančioji organizacija nusprendė priimti alternatyvius pasiūlymus, ji negali atmesti alternatyvaus pasiūlymo remdamasi vien tik tuo, kad, jeigu pasiūlymas būtų pripažintas laimėjusiu, prekių pirkimas taptų paslaugų pirkimu arba atvirkščiai.</w:t>
      </w:r>
      <w:bookmarkStart w:id="68" w:name="_Ref518453121"/>
      <w:bookmarkStart w:id="69" w:name="_Toc518783999"/>
      <w:bookmarkStart w:id="70" w:name="_Toc518784066"/>
      <w:bookmarkStart w:id="71" w:name="_Toc518784133"/>
      <w:bookmarkStart w:id="72" w:name="_Toc518784386"/>
      <w:bookmarkStart w:id="73" w:name="_Toc518795459"/>
      <w:bookmarkStart w:id="74" w:name="_Toc518795528"/>
      <w:bookmarkStart w:id="75" w:name="_Ref518813161"/>
      <w:bookmarkStart w:id="76" w:name="_Ref520127670"/>
    </w:p>
    <w:bookmarkEnd w:id="68"/>
    <w:bookmarkEnd w:id="69"/>
    <w:bookmarkEnd w:id="70"/>
    <w:bookmarkEnd w:id="71"/>
    <w:bookmarkEnd w:id="72"/>
    <w:bookmarkEnd w:id="73"/>
    <w:bookmarkEnd w:id="74"/>
    <w:bookmarkEnd w:id="75"/>
    <w:bookmarkEnd w:id="76"/>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11. Pasiūlymai gali būti perduodami elektroninėmis priemonėmis. </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12. Tiekėjo prašymu perkančioji organizacija privalo nedelsdama pateikti rašytinį patvirtinimą, kad tiekėjo pasiūlymas yra gautas, nurodydama gavimo dieną, valandą ir minutę.</w:t>
      </w:r>
    </w:p>
    <w:p w:rsidR="001F3CD8" w:rsidRPr="001F3CD8" w:rsidRDefault="001F3CD8" w:rsidP="001F3CD8">
      <w:pPr>
        <w:spacing w:after="0" w:line="240" w:lineRule="auto"/>
        <w:ind w:firstLine="720"/>
        <w:jc w:val="both"/>
        <w:outlineLvl w:val="2"/>
        <w:rPr>
          <w:rFonts w:ascii="Times New Roman" w:eastAsia="Times New Roman" w:hAnsi="Times New Roman" w:cs="Times New Roman"/>
          <w:bCs/>
          <w:sz w:val="20"/>
          <w:szCs w:val="20"/>
          <w:lang w:eastAsia="en-US"/>
        </w:rPr>
      </w:pPr>
      <w:r w:rsidRPr="001F3CD8">
        <w:rPr>
          <w:rFonts w:ascii="Times New Roman" w:eastAsia="Times New Roman" w:hAnsi="Times New Roman" w:cs="Times New Roman"/>
          <w:bCs/>
          <w:sz w:val="20"/>
          <w:szCs w:val="20"/>
          <w:lang w:eastAsia="en-US"/>
        </w:rPr>
        <w:t>13. Tiekėjas gali pateikti tik vieną pasiūlymą, o jeigu pirkimas suskirstytas į atskiras dalis, kurių kiekvienai numatoma sudaryti atskirą pirkimo sutartį, tiekėjas gali pateikti perkančiajai organizacijai po vieną pasiūlymą vienai, kelioms ar visoms pirkimo dalims, kaip nurodo perkančioji organizacija, išskyrus atvejus, kai pirkimo dokumentuose leidžiama pateikti alternatyvius pasiūlymus.</w:t>
      </w:r>
    </w:p>
    <w:p w:rsidR="001F3CD8" w:rsidRPr="001F3CD8" w:rsidRDefault="001F3CD8" w:rsidP="001F3CD8">
      <w:pPr>
        <w:spacing w:after="0" w:line="240" w:lineRule="auto"/>
        <w:ind w:firstLine="720"/>
        <w:jc w:val="center"/>
        <w:outlineLvl w:val="1"/>
        <w:rPr>
          <w:rFonts w:ascii="Times New Roman" w:eastAsia="Times New Roman" w:hAnsi="Times New Roman" w:cs="Times New Roman"/>
          <w:b/>
          <w:sz w:val="20"/>
          <w:szCs w:val="20"/>
          <w:lang w:eastAsia="en-US"/>
        </w:rPr>
      </w:pPr>
      <w:bookmarkStart w:id="77" w:name="_Ref533403901"/>
      <w:bookmarkStart w:id="78" w:name="_Toc673188"/>
      <w:bookmarkStart w:id="79" w:name="_Toc6907162"/>
      <w:bookmarkStart w:id="80" w:name="_Toc7067145"/>
      <w:bookmarkStart w:id="81" w:name="_Toc19335336"/>
      <w:bookmarkStart w:id="82" w:name="straipsnis31"/>
      <w:r w:rsidRPr="001F3CD8">
        <w:rPr>
          <w:rFonts w:ascii="Times New Roman" w:eastAsia="Times New Roman" w:hAnsi="Times New Roman" w:cs="Times New Roman"/>
          <w:b/>
          <w:sz w:val="20"/>
          <w:szCs w:val="20"/>
          <w:lang w:eastAsia="en-US"/>
        </w:rPr>
        <w:t>28 straipsnis. Vokų su pasiūlymais atplėšimas</w:t>
      </w:r>
      <w:bookmarkEnd w:id="77"/>
      <w:bookmarkEnd w:id="78"/>
      <w:bookmarkEnd w:id="79"/>
      <w:bookmarkEnd w:id="80"/>
      <w:bookmarkEnd w:id="81"/>
    </w:p>
    <w:bookmarkEnd w:id="82"/>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 Vokai su pasiūlymais atplėšiami Komisijos posėdyje. Posėdis vyksta pirkimo dokumentuose nurodytoje vietoje, prasideda nurodytą dieną, valandą ir minutę.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2. Pradinis susipažinimas su elektroninėmis priemonėmis gautais pasiūlymais pagal šį įstatymą prilyginamas vokų atplėšimui.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3. Vokų su pasiūlymais atplėšimo posėdžio diena ir valanda turi sutapti su pasiūlymų pateikimo termino pabaiga. Pakeitus terminą, atitinkamai turi būti pakeistas ir vokų su pasiūlymais atplėšimo laikas.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4. Nustatytu laiku eilės tvarka pagal jų gavimo laiką turi būti atplėšti visi vokai su pasiūlymais, gauti nepasibaigus jų pateikimo terminui. Vokų atplėšimo procedūroje turi teisę dalyvauti visi pasiūlymus pateikę tiekėjai arba jų atstovai.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5. Jeigu perkančioji organizacija pasiūlymus vertina pagal ekonomiškai naudingiausio pasiūlymo vertinimo kriterijų, vokai su pasiūlymais turi būti atplėšiami dviejuose Komisijos posėdžiuose. Pirmame posėdyje atplėšiami tik tie vokai, kuriuose yra pateikti techniniai pasiūlymo duomenys ir kita informacija bei dokumentai, antrame posėdyje – vokai, kuriuose nurodytos kainos. Antras posėdis gali įvykti tik tada, kai perkančioji organizacija patikrina, ar pateiktų pasiūlymų techniniai duomenys ir tiekėjų kvalifikacija atitinka pirkimo dokumentuose keliamus reikalavimus, ir pagal pirkimo dokumentuose nustatytus reikalavimus įvertina pasiūlymų techninius duomenis, o šio įstatymo nustatytais atvejais – ir tiekėjų kvalifikaciją. Apie šio patikrinimo ir įvertinimo rezultatus perkančioji organizacija privalo raštu pranešti visiems tiekėjams, kartu nurodyti antro vokų su pasiūlymais atplėšimo posėdžio laiką ir vietą. Jeigu perkančioji organizacija, patikrinusi ir įvertinusi pirmame voke tiekėjo pateiktus duomenis, atmeta jo pasiūlymą, neatplėštas vokas su pasiūlyta kaina saugomas kartu su kitais tiekėjo pateiktais dokumentais. </w:t>
      </w:r>
    </w:p>
    <w:p w:rsidR="001F3CD8" w:rsidRPr="001F3CD8" w:rsidRDefault="001F3CD8" w:rsidP="001F3CD8">
      <w:pPr>
        <w:spacing w:after="0" w:line="240" w:lineRule="auto"/>
        <w:ind w:firstLine="720"/>
        <w:jc w:val="both"/>
        <w:outlineLvl w:val="2"/>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sz w:val="20"/>
          <w:szCs w:val="20"/>
          <w:lang w:eastAsia="en-US"/>
        </w:rPr>
        <w:t xml:space="preserve">6. Vokus atplėšia vienas iš Komisijos narių pasiūlymus pateikusių ir Komisijos posėdyje dalyvaujančių tiekėjų ar jų atstovų akivaizdoje. Vokai atplėšiami ir tuo atveju, jei į šį posėdį tiekėjas ar jo atstovas neatvyksta.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7. Atplėšus voką, pasiūlymo paskutinio lapo antrojoje pusėje pasirašo posėdyje dalyvaujantys Komisijos nariai. Ši nuostata netaikoma, kai pasiūlymas perduodamas elektroninėmis priemonėmis.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8. Komisija vokų atplėšimo procedūros ir pradinio susipažinimo su elektroninėmis priemonėmis gautu pasiūlymu rezultatus įformina protokolu.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9. Vokų su pasiūlymais, kuriuose yra techniniai pasiūlymo duomenys, atplėšimo procedūroje skelbiamas pasiūlymą pateikusio tiekėjo pavadinimas, pagrindinės techninės pasiūlymo charakteristikos ir pranešama, ar yra pateiktas pasiūlymo galiojimo užtikrinimas (jei jo reikalaujama), ar pateiktas pasiūlymas yra susiūtas, sunumeruotas ir paskutinio lapo antrojoje pusėje patvirtintas tiekėjo ar jo įgalioto asmens parašu,</w:t>
      </w:r>
      <w:r w:rsidRPr="001F3CD8">
        <w:rPr>
          <w:rFonts w:ascii="Times New Roman" w:eastAsia="Times New Roman" w:hAnsi="Times New Roman" w:cs="Times New Roman"/>
          <w:color w:val="FF0000"/>
          <w:sz w:val="20"/>
          <w:szCs w:val="20"/>
          <w:lang w:eastAsia="en-US"/>
        </w:rPr>
        <w:t xml:space="preserve"> </w:t>
      </w:r>
      <w:r w:rsidRPr="001F3CD8">
        <w:rPr>
          <w:rFonts w:ascii="Times New Roman" w:eastAsia="Times New Roman" w:hAnsi="Times New Roman" w:cs="Times New Roman"/>
          <w:sz w:val="20"/>
          <w:szCs w:val="20"/>
          <w:lang w:eastAsia="en-US"/>
        </w:rPr>
        <w:t>ar nurodytas įgalioto asmens vardas, pavardė, pareigos ir pasiūlymą sudarančių lapų skaičius.</w:t>
      </w:r>
      <w:r w:rsidRPr="001F3CD8">
        <w:rPr>
          <w:rFonts w:ascii="Times New Roman" w:eastAsia="Times New Roman" w:hAnsi="Times New Roman" w:cs="Times New Roman"/>
          <w:b/>
          <w:i/>
          <w:sz w:val="20"/>
          <w:szCs w:val="20"/>
          <w:lang w:eastAsia="en-US"/>
        </w:rPr>
        <w:t xml:space="preserve"> </w:t>
      </w:r>
      <w:r w:rsidRPr="001F3CD8">
        <w:rPr>
          <w:rFonts w:ascii="Times New Roman" w:eastAsia="Times New Roman" w:hAnsi="Times New Roman" w:cs="Times New Roman"/>
          <w:sz w:val="20"/>
          <w:szCs w:val="20"/>
          <w:lang w:eastAsia="en-US"/>
        </w:rPr>
        <w:t>Jeigu pageidauja nors vienas vokų su pasiūlymais atplėšimo procedūroje dalyvaujantis tiekėjas ar jo atstovas, turi būti paskelbtos visos pasiūlymų charakteristikos, į kurias bus atsižvelgta vertinant pasiūlymus.</w:t>
      </w:r>
    </w:p>
    <w:p w:rsidR="001F3CD8" w:rsidRPr="001F3CD8"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10. Vokų su pasiūlymais, kuriuose nurodytos kainos, atplėšimo procedūroje skelbiamas pasiūlymą pateikusio tiekėjo pavadinimas, pasiūlyme nurodyta kaina. Tuo atveju, kai pasiūlyme nurodyta</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 xml:space="preserve">kaina, išreikšta skaičiais, neatitinka kainos, nurodytos žodžiais, teisinga laikoma kaina, nurodyta žodžiais.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11. Tais atvejais, kai pasiūlymas vertinamas pagal mažiausios kainos kriterijų, vokų su pasiūlymais atplėšimo procedūroje skelbiamas pasiūlymą pateikusio tiekėjo pavadinimas, pasiūlyme nurodyta kaina ir pranešama, ar yra</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pateiktas pasiūlymo galiojimo užtikrinimas (jei jo reikalaujama),</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 xml:space="preserve">ar pateiktas pasiūlymas yra susiūtas, sunumeruotas ir paskutinio lapo antrojoje pusėje patvirtintas tiekėjo ar jo įgalioto asmens parašu, ar </w:t>
      </w:r>
      <w:r w:rsidRPr="001F3CD8">
        <w:rPr>
          <w:rFonts w:ascii="Times New Roman" w:eastAsia="Times New Roman" w:hAnsi="Times New Roman" w:cs="Times New Roman"/>
          <w:sz w:val="20"/>
          <w:szCs w:val="20"/>
          <w:lang w:eastAsia="en-US"/>
        </w:rPr>
        <w:lastRenderedPageBreak/>
        <w:t xml:space="preserve">nurodytas įgalioto asmens vardas, pavardė, pareigos ir pasiūlymą sudarančių lapų skaičius. Tuo atveju, kai pasiūlyme nurodyta kaina, išreikšta skaičiais, neatitinka kainos, nurodytos žodžiais, teisinga laikoma kaina, nurodyta žodžiais. </w:t>
      </w:r>
    </w:p>
    <w:p w:rsidR="001F3CD8" w:rsidRPr="001F3CD8"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12. Jeigu pirkimas susideda iš atskirų dalių, vokų su pasiūlymais, kuriuose nurodomos kainos, atplėšimo procedūroje dalyvaujantiems tiekėjams arba jų atstovams skelbiama pasiūlyta kiekvienos pirkimo dalies kaina. Šios kainos turi būti nurodomos ir vokų su kainomis atplėšimo posėdžio protokole.</w:t>
      </w:r>
      <w:r w:rsidRPr="001F3CD8">
        <w:rPr>
          <w:rFonts w:ascii="Times New Roman" w:eastAsia="Times New Roman" w:hAnsi="Times New Roman" w:cs="Times New Roman"/>
          <w:i/>
          <w:sz w:val="20"/>
          <w:szCs w:val="20"/>
          <w:lang w:eastAsia="en-US"/>
        </w:rPr>
        <w:t xml:space="preserve">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13. Vokų su pasiūlymais atplėšimo procedūros metu Komisija turi leisti posėdyje dalyvaujantiems tiekėjams ar jų įgaliotiems atstovams viešai ištaisyti Komisijos pastebėtus jų pasiūlymo susiuvimo ar įforminimo trūkumus, kuriuos įmanoma ištaisyti posėdžio metu.</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14. Apie vokų su pasiūlymais atplėšimo procedūrų metu paskelbtą informaciją raštu pranešama ir vokų atplėšimo procedūroje nedalyvaujantiems pasiūlymus pateikusiems tiekėjams, jeigu jie to pageidauja. Kiekvienas vokų atplėšimo procedūroje dalyvaujantis tiekėjas ar jo atstovas turi teisę asmeniškai susipažinti su viešai perskaityta informacija, tačiau supažindindama su šia informacija perkančioji organizacija negali atskleisti tiekėjo pasiūlyme esančios konfidencialios informacijos.</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15. Tolesnes supaprastintam atviram konkursui pateiktų pasiūlymų nagrinėjimo, vertinimo ir palyginimo procedūras Komisija atlieka pasiūlymus pateikusiems tiekėjams nedalyvaujant šių Taisyklių nustatyta tvarka vadovaudamasi pirkimo dokumentuose nurodytais vertinimo kriterijais ir sąlygomis. </w:t>
      </w:r>
    </w:p>
    <w:p w:rsidR="001F3CD8" w:rsidRPr="001F3CD8" w:rsidRDefault="001F3CD8" w:rsidP="001F3CD8">
      <w:pPr>
        <w:spacing w:after="0" w:line="240" w:lineRule="auto"/>
        <w:ind w:firstLine="720"/>
        <w:jc w:val="both"/>
        <w:outlineLvl w:val="2"/>
        <w:rPr>
          <w:rFonts w:ascii="Times New Roman" w:eastAsia="Times New Roman" w:hAnsi="Times New Roman" w:cs="Times New Roman"/>
          <w:b/>
          <w:sz w:val="20"/>
          <w:szCs w:val="20"/>
          <w:lang w:eastAsia="en-US"/>
        </w:rPr>
      </w:pPr>
    </w:p>
    <w:p w:rsidR="001F3CD8" w:rsidRPr="001F3CD8" w:rsidRDefault="001F3CD8" w:rsidP="001F3CD8">
      <w:pPr>
        <w:keepNext/>
        <w:spacing w:after="0" w:line="240" w:lineRule="auto"/>
        <w:jc w:val="center"/>
        <w:outlineLvl w:val="0"/>
        <w:rPr>
          <w:rFonts w:ascii="Times New Roman" w:eastAsia="Times New Roman" w:hAnsi="Times New Roman" w:cs="Times New Roman"/>
          <w:b/>
          <w:kern w:val="32"/>
          <w:sz w:val="20"/>
          <w:szCs w:val="20"/>
          <w:lang w:eastAsia="en-US"/>
        </w:rPr>
      </w:pPr>
      <w:r w:rsidRPr="001F3CD8">
        <w:rPr>
          <w:rFonts w:ascii="Times New Roman" w:eastAsia="Times New Roman" w:hAnsi="Times New Roman" w:cs="Times New Roman"/>
          <w:b/>
          <w:kern w:val="32"/>
          <w:sz w:val="20"/>
          <w:szCs w:val="20"/>
          <w:lang w:eastAsia="en-US"/>
        </w:rPr>
        <w:t>PENKTASIS SKIRSNIS</w:t>
      </w:r>
    </w:p>
    <w:p w:rsidR="001F3CD8" w:rsidRPr="001F3CD8" w:rsidRDefault="001F3CD8" w:rsidP="001F3CD8">
      <w:pPr>
        <w:spacing w:after="0" w:line="240" w:lineRule="auto"/>
        <w:jc w:val="center"/>
        <w:outlineLvl w:val="2"/>
        <w:rPr>
          <w:rFonts w:ascii="Times New Roman" w:eastAsia="Times New Roman" w:hAnsi="Times New Roman" w:cs="Times New Roman"/>
          <w:b/>
          <w:caps/>
          <w:sz w:val="20"/>
          <w:szCs w:val="20"/>
          <w:lang w:eastAsia="en-US"/>
        </w:rPr>
      </w:pPr>
      <w:r w:rsidRPr="001F3CD8">
        <w:rPr>
          <w:rFonts w:ascii="Times New Roman" w:eastAsia="Times New Roman" w:hAnsi="Times New Roman" w:cs="Times New Roman"/>
          <w:b/>
          <w:caps/>
          <w:sz w:val="20"/>
          <w:szCs w:val="20"/>
          <w:lang w:eastAsia="en-US"/>
        </w:rPr>
        <w:t>SUPAPRASTINTAS RIBOTAS KONKURSAS</w:t>
      </w:r>
    </w:p>
    <w:p w:rsidR="001F3CD8" w:rsidRPr="001F3CD8" w:rsidRDefault="001F3CD8" w:rsidP="001F3CD8">
      <w:pPr>
        <w:spacing w:after="0" w:line="240" w:lineRule="auto"/>
        <w:ind w:firstLine="720"/>
        <w:jc w:val="center"/>
        <w:outlineLvl w:val="1"/>
        <w:rPr>
          <w:rFonts w:ascii="Times New Roman" w:eastAsia="Times New Roman" w:hAnsi="Times New Roman" w:cs="Times New Roman"/>
          <w:b/>
          <w:sz w:val="20"/>
          <w:szCs w:val="20"/>
          <w:lang w:eastAsia="en-US"/>
        </w:rPr>
      </w:pPr>
      <w:bookmarkStart w:id="83" w:name="straipsnis45"/>
      <w:r w:rsidRPr="001F3CD8">
        <w:rPr>
          <w:rFonts w:ascii="Times New Roman" w:eastAsia="Times New Roman" w:hAnsi="Times New Roman" w:cs="Times New Roman"/>
          <w:b/>
          <w:sz w:val="20"/>
          <w:szCs w:val="20"/>
          <w:lang w:eastAsia="en-US"/>
        </w:rPr>
        <w:t>29 straipsnis. Supaprastinto riboto konkurso vykdymas</w:t>
      </w:r>
    </w:p>
    <w:bookmarkEnd w:id="83"/>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 Perkančioji organizacija ribotą konkursą vykdo etapais: </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1.1. Taisyklių nustatyta tvarka</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skelbia apie pirkimą ir remdamasi paskelbtais kvalifikacinės atrankos kriterijais atrenka tuos kandidatus, kurie bus kviečiami pateikti pasiūlymus;</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1.2. vadovaudamasi pirkimo dokumentuose nustatytomis sąlygomis, nagrinėja, vertina ir palygina pakviestų dalyvių pateiktus pasiūlymus.</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 Supaprastintame ribotame konkurse derybos tarp perkančiosios organizacijos ir tiekėjų yra draudžiamos.</w:t>
      </w:r>
      <w:bookmarkStart w:id="84" w:name="straipsnis46"/>
    </w:p>
    <w:p w:rsidR="001F3CD8" w:rsidRPr="001F3CD8" w:rsidRDefault="001F3CD8" w:rsidP="001F3CD8">
      <w:pPr>
        <w:spacing w:after="0" w:line="240" w:lineRule="auto"/>
        <w:ind w:firstLine="720"/>
        <w:jc w:val="center"/>
        <w:outlineLvl w:val="2"/>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30 straipsnis. Paraiškų pateikimo ribotam konkursui terminai</w:t>
      </w:r>
    </w:p>
    <w:bookmarkEnd w:id="84"/>
    <w:p w:rsidR="001F3CD8" w:rsidRPr="001F3CD8"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Paraiškų dalyvauti pirkime pateikimo terminas negali būti trumpesnis kaip 7 darbo dienos nuo skelbimo apie pirkimą paskelbimo „Valstybės žinių“ priede „Informaciniai pranešimai“ dienos. Nustatydama šį terminą perkančioji organizacija privalo atsižvelgti į pirkimo sudėtingumą ir, atsižvelgdama į keliamus reikalavimus bei prašomų pateikti kvalifikaciją įrodančių dokumentų ir informacijos apimtį, įvertinti realų laiką, reikalingą paraiškoms parengti ir pateikti.</w:t>
      </w:r>
    </w:p>
    <w:p w:rsidR="001F3CD8" w:rsidRPr="001F3CD8" w:rsidRDefault="001F3CD8" w:rsidP="001F3CD8">
      <w:pPr>
        <w:spacing w:after="0" w:line="240" w:lineRule="auto"/>
        <w:ind w:firstLine="720"/>
        <w:jc w:val="center"/>
        <w:outlineLvl w:val="1"/>
        <w:rPr>
          <w:rFonts w:ascii="Times New Roman" w:eastAsia="Times New Roman" w:hAnsi="Times New Roman" w:cs="Times New Roman"/>
          <w:i/>
          <w:sz w:val="20"/>
          <w:szCs w:val="20"/>
          <w:lang w:eastAsia="en-US"/>
        </w:rPr>
      </w:pPr>
      <w:bookmarkStart w:id="85" w:name="straipsnis47"/>
      <w:r w:rsidRPr="001F3CD8">
        <w:rPr>
          <w:rFonts w:ascii="Times New Roman" w:eastAsia="Times New Roman" w:hAnsi="Times New Roman" w:cs="Times New Roman"/>
          <w:b/>
          <w:sz w:val="20"/>
          <w:szCs w:val="20"/>
          <w:lang w:eastAsia="en-US"/>
        </w:rPr>
        <w:t>31 straipsnis. Kandidatų kvalifikacinė atranka</w:t>
      </w:r>
    </w:p>
    <w:bookmarkEnd w:id="85"/>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 Perkančioji organizacija pirkimo dokumentuose (skelbime apie pirkimą) nustato, kiek mažiausia ir, jei reikia, kiek daugiausia kandidatų bus pakviesta pateikti pasiūlymus ir kokie yra kandidatų kvalifikacinės atrankos kriterijai ir tvarka.</w:t>
      </w:r>
    </w:p>
    <w:p w:rsidR="001F3CD8" w:rsidRPr="001F3CD8"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 xml:space="preserve">2. Perkančioji organizacija, nustatydama atrenkamų kandidatų skaičių, kvalifikacinės atrankos kriterijus ar tvarką, privalo laikytis visų šių reikalavimų: </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2.1. turi būti užtikrinta reali konkurencija;</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2.2. kvalifikacinės atrankos kriterijai turi būti aiškūs ir nediskriminuojantys;</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2.3. kvalifikacinės atrankos kriterijai turi būti nustatyti Taisyklėse.</w:t>
      </w:r>
    </w:p>
    <w:p w:rsidR="001F3CD8" w:rsidRPr="001F3CD8"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 xml:space="preserve">3. Kandidatų, kurie bus atrinkti pateikti pasiūlymus, skaičius negali būti mažesnis kaip 3. Jei minimalius kvalifikacinius reikalavimus atitinka mažesnis skaičius kandidatų, pasiūlymus pateikti turi būti kviečiami visi kandidatai, kurie atitinka minimalius kvalifikacinius reikalavimus.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 Atrinkdama kandidatus perkančioji organizacija turi taikyti tik pirkimo dokumentuose nustatytus kvalifikacinės atrankos kriterijus ir tvarką. Kvalifikacinė atranka turi būti atliekama tik iš tų kandidatų, kurie atitinka perkančiosios organizacijos nustatytus minimalius kvalifikacinius reikalavimus.</w:t>
      </w:r>
      <w:bookmarkStart w:id="86" w:name="straipsnis48"/>
    </w:p>
    <w:p w:rsidR="001F3CD8" w:rsidRPr="001F3CD8" w:rsidRDefault="001F3CD8" w:rsidP="001F3CD8">
      <w:pPr>
        <w:spacing w:after="0" w:line="240" w:lineRule="auto"/>
        <w:ind w:firstLine="720"/>
        <w:jc w:val="center"/>
        <w:outlineLvl w:val="1"/>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32 straipsnis. Paraiškų dalyvauti kvalifikacinėje atrankoje pateikimas</w:t>
      </w:r>
    </w:p>
    <w:bookmarkEnd w:id="86"/>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 Paraiškas tiekėjai teikia skelbime dėl pirkimo nustatyta tvarka. Kartu su paraiška tiekėjas prideda perkančiosios organizacijos reikalaujamą informaciją ir dokumentus.</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2. Paraiškos teikiamos raštu, užklijuotame voke arba elektroninėmis priemonėmis – kaip pasirenka ir skelbime dėl pirkimo nurodo perkančioji organizacija. </w:t>
      </w:r>
    </w:p>
    <w:p w:rsidR="001F3CD8" w:rsidRPr="001F3CD8" w:rsidRDefault="001F3CD8" w:rsidP="001F3CD8">
      <w:pPr>
        <w:spacing w:after="0" w:line="240" w:lineRule="auto"/>
        <w:ind w:firstLine="720"/>
        <w:jc w:val="both"/>
        <w:outlineLvl w:val="2"/>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sz w:val="20"/>
          <w:szCs w:val="20"/>
          <w:lang w:eastAsia="en-US"/>
        </w:rPr>
        <w:t xml:space="preserve">3. Papildomus pirkimo dokumentus, kuriuose nustatyti paraiškų rengimo ir pateikimo reikalavimai, taip pat kvalifikacinės atrankos kriterijai ir tvarka, perkančioji organizacija gali skelbti viešai CVP IS kartu su skelbimu apie pirkimą. </w:t>
      </w:r>
    </w:p>
    <w:p w:rsidR="001F3CD8" w:rsidRPr="001F3CD8" w:rsidRDefault="001F3CD8" w:rsidP="001F3CD8">
      <w:pPr>
        <w:spacing w:after="0" w:line="240" w:lineRule="auto"/>
        <w:ind w:firstLine="720"/>
        <w:jc w:val="center"/>
        <w:outlineLvl w:val="1"/>
        <w:rPr>
          <w:rFonts w:ascii="Times New Roman" w:eastAsia="Times New Roman" w:hAnsi="Times New Roman" w:cs="Times New Roman"/>
          <w:b/>
          <w:sz w:val="20"/>
          <w:szCs w:val="20"/>
          <w:lang w:eastAsia="en-US"/>
        </w:rPr>
      </w:pPr>
      <w:bookmarkStart w:id="87" w:name="straipsnis49"/>
      <w:r w:rsidRPr="001F3CD8">
        <w:rPr>
          <w:rFonts w:ascii="Times New Roman" w:eastAsia="Times New Roman" w:hAnsi="Times New Roman" w:cs="Times New Roman"/>
          <w:b/>
          <w:sz w:val="20"/>
          <w:szCs w:val="20"/>
          <w:lang w:eastAsia="en-US"/>
        </w:rPr>
        <w:lastRenderedPageBreak/>
        <w:t>33 straipsnis. Kvietimas pateikti pasiūlymus</w:t>
      </w:r>
    </w:p>
    <w:bookmarkEnd w:id="87"/>
    <w:p w:rsidR="001F3CD8" w:rsidRPr="001F3CD8"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 xml:space="preserve">1. Perkančioji organizacija kvalifikacinės atrankos metu atrinktiems kandidatams išsiunčia kvietimus pateikti pasiūlymus. </w:t>
      </w:r>
    </w:p>
    <w:p w:rsidR="001F3CD8" w:rsidRPr="001F3CD8"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 xml:space="preserve">2. Kvietimus pateikti pasiūlymus visiems atrinktiems kandidatams perkančioji organizacija išsiunčia raštu ir vienu metu.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3. Prie kvietimo pateikti pasiūlymus turi būti pridedama pirkimo dokumentų kopija arba nurodomas adresas, kuriuo kandidatai gali susipažinti su visais pirkimo dokumentais, jeigu perkančioji organizacija sudaro galimybę kandidatams elektroninėmis priemonėmis be apribojimų ir tiesiogiai su jais susipažinti.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 Supaprastinto riboto konkurso pirkimo dokumentuose nurodoma:</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4.1. pasiūlymų rengimo reikalavimai;</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4.2. reikalavimas pateikti Lietuvos Respublikos Vyriausybės įgaliotos institucijos nustatytos formos tiekėjo deklaraciją, kurioje nurodoma, kad tiekėjas nedavė ir neketina duoti Komisijos nariams, ekspertams, perkančiosios organizacijos (įgaliotosios organizacijos) vadovams, valstybės tarnautojams (darbuotojams) ar kitų tiekėjų atstovams pinigų, dovanų, nesuteikė jokių paslaugų ar kitokio atlygio už sudarytas ar nesudarytas sąlygas, susijusias su palankiais veiksmais laimėti pirkimus; su kokiais ūkio subjektais tiekėjas yra susijęs Lietuvos Respublikos konkurencijos įstatymo 3 straipsnio 12 dalyje nustatytais būdais, ir patvirtinama, kad jeigu vienas ar keli iš jo nurodytų ūkio subjektų, su kuriais jis yra susijęs, dalyvauja pirkime ir pateikia savarankišką pasiūlymą (pasiūlymus), tiekėjas šiame pirkime veikia nepriklausomai nuo jų ir jie laikytini konkurentais; kad tiekėjas nedalyvauja Lietuvos Respublikos konkurencijos įstatymo 5 straipsnyje nurodytuose draudžiamuose susitarimuose ir susitarimuose, pažeidžiančiuose Taisyklėse nurodytus principus.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4.3. prekių, paslaugų ar darbų pavadinimas, kiekis (apimtis), su prekėmis teiktinų paslaugų pobūdis, prekių tiekimo, paslaugų teikimo ar darbų atlikimo terminai;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4.4. techninė specifikacija;</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4.5. pasiūlymų vertinimo kriterijai ir sąlygos;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4.6. perkančiosios organizacijos siūlomos šalims pasirašyti pirkimo sutarties sąlygos, parengtos pagal Taisyklių 8 straipsnio 7 dalies reikalavimus, taip pat sutarties projektas, jeigu jis yra parengtas;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4.7. informacija, ar leidžiama pateikti alternatyvius pasiūlymus, šių pasiūlymų reikalavimai;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4.8. informacija, ar leidžiama pateikti pasiūlymus parduoti tik dalį prekių, darbų ar paslaugų, šios dalies (dalių) apibūdinimas;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4.9. informacija, kaip turi būti apskaičiuota ir išreikšta pasiūlymuose nurodoma kaina, informacija, kad pasiūlymo kainą turi būti įskaityti visi mokesčiai;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4.10. pasiūlymų galiojimo užtikrinimo, jei reikalaujama, ir pirkimo sutarties įvykdymo užtikrinimo reikalavimai;</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4.11. pasiūlymų pateikimo terminas, vieta ir būdas, įskaitant informaciją, ar pasiūlymas pateikiamas elektroninėmis priemonėmis;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4.12. būdai, kuriais tiekėjai gali prašyti pirkimo dokumentų paaiškinimų, sužinoti, ar perkančioji organizacija ketina rengti dėl to susitikimą su tiekėjais, taip pat būdai, kuriais perkančioji organizacija savo iniciatyva gali paaiškinti (patikslinti) pirkimo dokumentus;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4.13. data, iki kada turi galioti pasiūlymas, arba laikotarpis, kurį turi galioti pasiūlymas;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4.14. vokų su pasiūlymais atplėšimo vieta, data, valanda ir minutė;</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4.15. vokų su pasiūlymais atplėšimo ir pasiūlymų nagrinėjimo procedūros;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4.16. informacija, kad pasiūlymuose nurodytos kainos bus vertinamos litais ir informacija, kad jeigu pasiūlymuose kainos nurodytos užsienio valiuta, jos bus perskaičiuojamos litais pagal Lietuvos banko nustatytą ir paskelbtą lito ir užsienio valiutos santykį paskutinę pasiūlymų pateikimo termino dieną;</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4.17. perkančiosios organizacijos darbuotojų arba Komisijos narių (vieno ar kelių), kurie įgalioti palaikyti tiesioginį ryšį su tiekėjais ir gauti iš jų (ne tarpininkų) pranešimus, susijusius su pirkimų procedūromis, vardai, pavardės, adresai, telefonų ir faksų numeriai;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4.18. informacija apie atidėjimo termino taikymą, ginčų nagrinėjimo tvarką.</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5. Perkančioji organizacija pirkimo dokumentuose gali nustatyti specialias sutarties vykdymo sąlygas, siejamas su socialinės ir aplinkos apsaugos reikalavimais, jei jos atitinka Europos Bendrijos teisės aktus.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6. Perkančioji organizacija pirkimo dokumentuose gali nurodyti įstaigą ar įstaigas, iš kurių dalyvis gali gauti atitinkamą informaciją apie šalyje ar pirkimo atlikimo vietoje galiojančius reikalavimus, susijusius su mokesčiais, aplinkos apsauga, darbų sauga ir darbo sąlygomis, kurie bus taikomi atliekamiems darbams ar paslaugoms, teikiamoms sutarties vykdymo metu. Šiuo atveju perkančioji</w:t>
      </w:r>
      <w:r w:rsidRPr="001F3CD8">
        <w:rPr>
          <w:rFonts w:ascii="Times New Roman" w:eastAsia="Times New Roman" w:hAnsi="Times New Roman" w:cs="Times New Roman"/>
          <w:i/>
          <w:sz w:val="20"/>
          <w:szCs w:val="20"/>
          <w:lang w:eastAsia="en-US"/>
        </w:rPr>
        <w:t xml:space="preserve"> </w:t>
      </w:r>
      <w:r w:rsidRPr="001F3CD8">
        <w:rPr>
          <w:rFonts w:ascii="Times New Roman" w:eastAsia="Times New Roman" w:hAnsi="Times New Roman" w:cs="Times New Roman"/>
          <w:sz w:val="20"/>
          <w:szCs w:val="20"/>
          <w:lang w:eastAsia="en-US"/>
        </w:rPr>
        <w:t>organizacija prašo kandidatų ar dalyvių, kad jie rengdami pasiūlymą nurodytų, jog atsižvelgė į darbų saugos ir darbo sąlygų reikalavimus, galiojančius ten, kur bus atliekami darbai ar teikiamos paslaugos.</w:t>
      </w:r>
    </w:p>
    <w:p w:rsidR="001F3CD8" w:rsidRPr="001F3CD8" w:rsidRDefault="001F3CD8" w:rsidP="001F3CD8">
      <w:pPr>
        <w:tabs>
          <w:tab w:val="left" w:pos="1701"/>
        </w:tabs>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lastRenderedPageBreak/>
        <w:t xml:space="preserve">7. Pirkimo dokumentų sudėtinė dalis yra skelbimas apie pirkimą. Perkančioji organizacija skelbime esančios informacijos kituose pirkimo dokumentuose vėliau papildomai gali neteikti.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8. Pirkimo dokumentai turi būti tikslūs, aiškūs, be dviprasmybių, kad tiekėjai galėtų pateikti pasiūlymus, o perkančioji organizacija nupirkti tai, ko reikia.</w:t>
      </w:r>
    </w:p>
    <w:p w:rsidR="001F3CD8" w:rsidRPr="001F3CD8" w:rsidRDefault="001F3CD8" w:rsidP="001F3CD8">
      <w:pPr>
        <w:spacing w:after="0" w:line="240" w:lineRule="auto"/>
        <w:ind w:firstLine="720"/>
        <w:jc w:val="both"/>
        <w:rPr>
          <w:rFonts w:ascii="Times New Roman" w:eastAsia="Times New Roman" w:hAnsi="Times New Roman" w:cs="Times New Roman"/>
          <w:strike/>
          <w:sz w:val="20"/>
          <w:szCs w:val="20"/>
          <w:lang w:eastAsia="en-US"/>
        </w:rPr>
      </w:pPr>
      <w:r w:rsidRPr="001F3CD8">
        <w:rPr>
          <w:rFonts w:ascii="Times New Roman" w:eastAsia="Times New Roman" w:hAnsi="Times New Roman" w:cs="Times New Roman"/>
          <w:sz w:val="20"/>
          <w:szCs w:val="20"/>
          <w:lang w:eastAsia="en-US"/>
        </w:rPr>
        <w:t xml:space="preserve">9. Pirkimo dokumentai rengiami lietuvių kalba. Papildomai pirkimo dokumentai gali būti rengiami ir kitomis kalbomis. </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bCs/>
          <w:sz w:val="20"/>
          <w:szCs w:val="20"/>
          <w:lang w:eastAsia="en-US"/>
        </w:rPr>
        <w:t>10. Perkančioji organizacija pirkimo dokumentus, kuriuos įmanoma pateikti elektroninėmis priemonėmis, įskaitant technines specifikacijas, dokumentų paaiškinimus (patikslinimus), taip pat atsakymus į tiekėjų klausimus, skelbia CVP IS kartu su skelbimu apie pirkimą. Jeigu pirkimo dokumentų neįmanoma paskelbti viešai CVP IS, perkančioji organizacija pirkimo dokumentus tiekėjui pateikia kitomis priemonėmis.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color w:val="000000"/>
          <w:sz w:val="20"/>
          <w:szCs w:val="20"/>
          <w:lang w:eastAsia="en-US"/>
        </w:rPr>
        <w:t xml:space="preserve">11. </w:t>
      </w:r>
      <w:r w:rsidRPr="001F3CD8">
        <w:rPr>
          <w:rFonts w:ascii="Times New Roman" w:eastAsia="Times New Roman" w:hAnsi="Times New Roman" w:cs="Times New Roman"/>
          <w:sz w:val="20"/>
          <w:szCs w:val="20"/>
          <w:lang w:eastAsia="en-US"/>
        </w:rPr>
        <w:t xml:space="preserve">Perkančioji organizacija, kol nesibaigė pasiūlymų pateikimo terminas, turi teisę paaiškinti (patikslinti, pakeisti) pirkimo dokumentus. Pirkimo dokumentų paaiškinimai (patikslinimai, pakeitimai) paskelbiami viešai CVP IS, ten pat, kur buvo paskelbti pirkimo dokumentai. Jei pirkimo dokumentų paaiškinimas (patikslinimas, pakeitimas), vadovaujantis protingumo kriterijumi, objektyviai reikalauja daugiau, nei buvo nustatyta, laiko pasiūlymui parengti ir pateikti, perkančioji organizacija pasiūlymų pateikimo terminą nukelia vėlesniam laiku, per kurį tiekėjai, rengdami pasiūlymus, galėtų atsižvelgti į šiuos paaiškinimus (patikslinimus, pakeitimus). Apie pasiūlymų pateikimo termino nukėlimą paskelbiama viešai CVP IS, ten pat, kur buvo paskelbti pirkimo dokumentai. Tuo atveju, jei pirkimo dokumentai viešai nebuvo skelbiami, nes jų buvo neįmanoma viešai paskelbti, informacija apie pasiūlymų pateikimo termino nukėlimą išsiunčiama tiesiogiai visiems tiekėjams, kuriems perkančioji organizacija buvo pateikusi pirminius pirkimo dokumentus, o jei keičiama ir skelbime apie pirkimą nurodyta informacija – patikslinamas ir skelbimas dėl pirkimo, išskyrus atvejus, kai tikslinamas tik pasiūlymų pateikimo galutinis terminas ir vokų su pasiūlymais atplėšimo terminas ir nėra keičiama kita skelbime dėl pirkimo nurodyta informacija.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12. Perkančioji organizacija atsako į tiekėjo prašymą paaiškinti (patikslinti, pakeisti) pirkimo dokumentus, jei prašymas paaiškinti (patikslinti, pakeisti) pirkimo dokumentus yra gautas likus ne mažiau kaip 4 darbo dienoms iki pasiūlymų pateikimo termino pabaigos. Visi atsakymai į tiekėjų pateiktus klausimus skelbiami viešai CVP IS, ten pat, kur buvo paskelbti pirminiai pirkimo dokumentai kartu su skelbimu apie pirkimą. Tuo atveju, jei pirkimo dokumentai viešai nebuvo skelbiami, nes jų buvo neįmanoma viešai paskelbti, atsakymai į tiekėjų pateiktus klausimus išsiunčiami tiesiogiai visiems tiekėjams, kuriems perkančioji organizacija buvo pateikusi pirminius pirkimo dokumentus, o jei keičiama ir skelbime apie pirkimą nurodyta informacija – patikslinamas ir skelbimas dėl pirkimo, išskyrus atvejus, kai tikslinamas tik pasiūlymų pateikimo galutinis terminas ir vokų su pasiūlymais atplėšimo terminas ir nėra keičiama kita skelbime dėl pirkimo nurodyta informacija.</w:t>
      </w:r>
    </w:p>
    <w:p w:rsidR="001F3CD8" w:rsidRPr="001F3CD8" w:rsidRDefault="001F3CD8" w:rsidP="001F3CD8">
      <w:pPr>
        <w:spacing w:after="0" w:line="240" w:lineRule="auto"/>
        <w:ind w:firstLine="720"/>
        <w:jc w:val="both"/>
        <w:outlineLvl w:val="2"/>
        <w:rPr>
          <w:rFonts w:ascii="Times New Roman" w:eastAsia="Times New Roman" w:hAnsi="Times New Roman" w:cs="Times New Roman"/>
          <w:strike/>
          <w:sz w:val="20"/>
          <w:szCs w:val="20"/>
          <w:lang w:eastAsia="en-US"/>
        </w:rPr>
      </w:pPr>
      <w:r w:rsidRPr="001F3CD8">
        <w:rPr>
          <w:rFonts w:ascii="Times New Roman" w:eastAsia="Times New Roman" w:hAnsi="Times New Roman" w:cs="Times New Roman"/>
          <w:sz w:val="20"/>
          <w:szCs w:val="20"/>
          <w:lang w:eastAsia="en-US"/>
        </w:rPr>
        <w:t xml:space="preserve">13. Jeigu perkančioji organizacija rengia susitikimą su tiekėjais, ji surašo šio susitikimo protokolą. Protokole fiksuojami visi šio susitikimo metu pateikti klausimai dėl pirkimo dokumentų ir atsakymai į juos. Protokolas paskelbiamas viešai CVP IS, ten pat, kur buvo paskelbti pirminiai dokumentai kartu su skelbimu apie pirkimą. Tuo atveju, jei pirkimo dokumentai viešai nebuvo skelbiami, nes jų buvo neįmanoma viešai paskelbti, susitikimo su tiekėjais protokolas išsiunčiamas tiesiogiai visiems tiekėjams, kuriems perkančioji organizacija buvo pateikusi pirminius pirkimo dokumentus, o jei keičiama ir skelbime apie pirkimą nurodyta informacija – patikslinamas ir skelbimas dėl pirkimo, išskyrus atvejus, kai tikslinamas tik pasiūlymų pateikimo galutinis terminas ir vokų su pasiūlymais atplėšimo terminas ir nėra keičiama kita skelbime dėl pirkimo nurodyta informacija. </w:t>
      </w:r>
    </w:p>
    <w:p w:rsidR="001F3CD8" w:rsidRPr="001F3CD8" w:rsidRDefault="001F3CD8" w:rsidP="001F3CD8">
      <w:pPr>
        <w:spacing w:after="0" w:line="240" w:lineRule="auto"/>
        <w:ind w:firstLine="720"/>
        <w:jc w:val="center"/>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34 straipsnis. Supaprastinto riboto konkurso pasiūlymų pateikimas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 Perkančioji organizacija pirkimo dokumentuose nustato pasiūlymų pateikimo terminą, nurodo datą, valandą ir minutę.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 Pasiūlymų pateikimo terminas negali būti trumpesnis kaip 10 darbo dienų nuo kvietimų pateikti pasiūlymus išsiuntimo atrinktiems kandidatams dienos. Nustatydama šį terminą perkančioji organizacija privalo atsižvelgti į pirkimo sudėtingumą ir, atsižvelgdama į pirkimo objektą bei keliamus reikalavimus, įvertinti realų laiką, reikalingą pasiūlymams parengti.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3. Jeigu pasiūlymas yra gaunamas pavėluotai, neatplėštas vokas su pasiūlymu grąžinamas jį atsiuntusiam tiekėjui.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 Perkančioji organizacija pirkimo dokumentuose privalo nurodyti, kad pasiūlymas turi būti pateikiamas raštu ir pasirašytas tiekėjo ar jo įgalioto asmens. Pasiūlymas turi būti pateikiamas užklijuotame voke. Vokas su pasiūlymu grąžinamas tiekėjui, jei pasiūlymas yra pateiktas neužklijuotame voke, kaip to buvo reikalaujama pirkimo dokumentuose.</w:t>
      </w:r>
    </w:p>
    <w:p w:rsidR="001F3CD8" w:rsidRPr="001F3CD8" w:rsidRDefault="001F3CD8" w:rsidP="001F3CD8">
      <w:pPr>
        <w:spacing w:after="0" w:line="240" w:lineRule="auto"/>
        <w:ind w:firstLine="720"/>
        <w:jc w:val="both"/>
        <w:rPr>
          <w:rFonts w:ascii="Times New Roman" w:eastAsia="Times New Roman" w:hAnsi="Times New Roman" w:cs="Times New Roman"/>
          <w:bCs/>
          <w:sz w:val="20"/>
          <w:szCs w:val="20"/>
          <w:lang w:eastAsia="en-US"/>
        </w:rPr>
      </w:pPr>
      <w:r w:rsidRPr="001F3CD8">
        <w:rPr>
          <w:rFonts w:ascii="Times New Roman" w:eastAsia="Times New Roman" w:hAnsi="Times New Roman" w:cs="Times New Roman"/>
          <w:sz w:val="20"/>
          <w:szCs w:val="20"/>
          <w:lang w:eastAsia="en-US"/>
        </w:rPr>
        <w:t xml:space="preserve">5. Jeigu perkančioji organizacija numato pasiūlymus vertinti pagal ekonomiškai naudingiausio pasiūlymo vertinimo kriterijų, pirkimo dokumentuose privalo būti nurodyta, kad tiekėjai pasiūlymo kainą pateiktų viename </w:t>
      </w:r>
      <w:r w:rsidRPr="001F3CD8">
        <w:rPr>
          <w:rFonts w:ascii="Times New Roman" w:eastAsia="Times New Roman" w:hAnsi="Times New Roman" w:cs="Times New Roman"/>
          <w:sz w:val="20"/>
          <w:szCs w:val="20"/>
          <w:lang w:eastAsia="en-US"/>
        </w:rPr>
        <w:lastRenderedPageBreak/>
        <w:t>užklijuotame voke, o likusias pasiūlymo dalis (techninius pasiūlymo duomenis, kitą informaciją ir dokumentus) – kitame užklijuotame voke. Šie abu vokai turi būti įdėti į bendrą voką, jis taip pat užklijuojamas</w:t>
      </w:r>
      <w:r w:rsidRPr="001F3CD8">
        <w:rPr>
          <w:rFonts w:ascii="Times New Roman" w:eastAsia="Times New Roman" w:hAnsi="Times New Roman" w:cs="Times New Roman"/>
          <w:bCs/>
          <w:sz w:val="20"/>
          <w:szCs w:val="20"/>
          <w:lang w:eastAsia="en-US"/>
        </w:rPr>
        <w:t xml:space="preserve">.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bCs/>
          <w:sz w:val="20"/>
          <w:szCs w:val="20"/>
          <w:lang w:eastAsia="en-US"/>
        </w:rPr>
        <w:t xml:space="preserve">6. </w:t>
      </w:r>
      <w:r w:rsidRPr="001F3CD8">
        <w:rPr>
          <w:rFonts w:ascii="Times New Roman" w:eastAsia="Times New Roman" w:hAnsi="Times New Roman" w:cs="Times New Roman"/>
          <w:sz w:val="20"/>
          <w:szCs w:val="20"/>
          <w:lang w:eastAsia="en-US"/>
        </w:rPr>
        <w:t>Pasiūlymo (su priedais) lapai turi būti sunumeruoti, susiūti ir paskutinio lapo antrojoje pusėje patvirtinti tiekėjo ar jo įgalioto asmens parašu, nurodytas tiekėjo ar jo įgalioto asmens vardas, pavardė, pareigos (jei yra) ir pasiūlymą sudarančių lapų skaičius. Kartu su kitais pasiūlymo lapais įsiuvama ir sunumeruojama pasiūlymo galiojimo užtikrinimą patvirtinančio dokumento kopija, jei jos reikalaujama. Pasiūlymo galiojimo užtikrinimą patvirtinantis dokumentas (originalas) neįsiuvamas ir nenumeruojamas, o įdedamas į bendrą voką.</w:t>
      </w:r>
      <w:r w:rsidRPr="001F3CD8">
        <w:rPr>
          <w:rFonts w:ascii="Times New Roman" w:eastAsia="Times New Roman" w:hAnsi="Times New Roman" w:cs="Times New Roman"/>
          <w:color w:val="FF0000"/>
          <w:sz w:val="20"/>
          <w:szCs w:val="20"/>
          <w:lang w:eastAsia="en-US"/>
        </w:rPr>
        <w:t xml:space="preserve"> </w:t>
      </w:r>
      <w:r w:rsidRPr="001F3CD8">
        <w:rPr>
          <w:rFonts w:ascii="Times New Roman" w:eastAsia="Times New Roman" w:hAnsi="Times New Roman" w:cs="Times New Roman"/>
          <w:sz w:val="20"/>
          <w:szCs w:val="20"/>
          <w:lang w:eastAsia="en-US"/>
        </w:rPr>
        <w:t xml:space="preserve">Tuo atveju, kai pasiūlymas yra didelės apimties ir susideda iš kelių dalių, šis reikalavimas taikomas kiekvienai pasiūlymo daliai. </w:t>
      </w:r>
    </w:p>
    <w:p w:rsidR="001F3CD8" w:rsidRPr="001F3CD8" w:rsidRDefault="001F3CD8" w:rsidP="001F3CD8">
      <w:pPr>
        <w:spacing w:after="0" w:line="240" w:lineRule="auto"/>
        <w:ind w:firstLine="720"/>
        <w:jc w:val="both"/>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sz w:val="20"/>
          <w:szCs w:val="20"/>
          <w:lang w:eastAsia="en-US"/>
        </w:rPr>
        <w:t xml:space="preserve">7. Reikalavimai pasiūlymą ar jo dalis pateikti vokuose, pasiūlymą sunumeruoti, susiūti, paskutinio lapo antrojoje pusėje patvirtinti tiekėjo ar jo įgalioto asmens parašu, nurodyti tiekėjo ar jo įgalioto asmens vardą, pavardę, pareigas (jei yra) ir pasiūlymą sudarančių lapų skaičių, kartu su kitais pasiūlymo lapais įsiūti ir sunumeruoti pasiūlymo galiojimo užtikrinimą patvirtinančio dokumento kopiją netaikomi, jeigu perkančioji organizacija priima elektroninėmis priemonėmis pateiktus pasiūlymus. </w:t>
      </w:r>
    </w:p>
    <w:p w:rsidR="001F3CD8" w:rsidRPr="001F3CD8" w:rsidRDefault="001F3CD8" w:rsidP="001F3CD8">
      <w:pPr>
        <w:spacing w:after="0" w:line="240" w:lineRule="auto"/>
        <w:ind w:firstLine="709"/>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8. Pirkimo dokumentuose perkančioji organizacija privalo nurodyti, leidžiama ar neleidžiama pateikti alternatyvius pasiūlymus. Perkančioji organizacija gali leisti pateikti alternatyvius pasiūlymus tik tuo atveju, kai pasiūlymams vertinti taikomas ekonomiškai naudingiausio pasiūlymo vertinimo kriterijus. Perkančioji organizacija nagrinėja tik tuos dalyvio pateiktus alternatyvius pasiūlymus, kurie atitinka minimalius perkančiosios organizacijos keliamus reikalavimus.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9. Perkančioji organizacija pirkimo dokumentuose nurodo minimalius reikalavimus, kuriuos turi atitikti alternatyvūs pasiūlymai, ir konkrečius jų pateikimo reikalavimus.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10. Jeigu pirkdama prekes ar paslaugas perkančioji organizacija nusprendė priimti alternatyvius pasiūlymus, ji negali atmesti alternatyvaus pasiūlymo remdamasi vien tik tuo, kad, jeigu pasiūlymas būtų pripažintas laimėjusiu, prekių pirkimas taptų paslaugų pirkimu arba atvirkščiai.</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11. Pasiūlymai gali būti perduodami elektroninėmis priemonėmis. </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12. Tiekėjo prašymu perkančioji organizacija privalo nedelsdama pateikti rašytinį patvirtinimą, kad tiekėjo pasiūlymas yra gautas, nurodydama gavimo dieną, valandą ir minutę.</w:t>
      </w:r>
    </w:p>
    <w:p w:rsidR="001F3CD8" w:rsidRPr="001F3CD8" w:rsidRDefault="001F3CD8" w:rsidP="001F3CD8">
      <w:pPr>
        <w:spacing w:after="0" w:line="240" w:lineRule="auto"/>
        <w:ind w:firstLine="720"/>
        <w:jc w:val="both"/>
        <w:outlineLvl w:val="2"/>
        <w:rPr>
          <w:rFonts w:ascii="Times New Roman" w:eastAsia="Times New Roman" w:hAnsi="Times New Roman" w:cs="Times New Roman"/>
          <w:bCs/>
          <w:sz w:val="20"/>
          <w:szCs w:val="20"/>
          <w:lang w:eastAsia="en-US"/>
        </w:rPr>
      </w:pPr>
      <w:r w:rsidRPr="001F3CD8">
        <w:rPr>
          <w:rFonts w:ascii="Times New Roman" w:eastAsia="Times New Roman" w:hAnsi="Times New Roman" w:cs="Times New Roman"/>
          <w:bCs/>
          <w:sz w:val="20"/>
          <w:szCs w:val="20"/>
          <w:lang w:eastAsia="en-US"/>
        </w:rPr>
        <w:t>13. Tiekėjas gali pateikti tik vieną pasiūlymą, o jeigu pirkimas suskirstytas į atskiras dalis, kurių kiekvienai numatoma sudaryti atskirą pirkimo sutartį, tiekėjas gali pateikti perkančiajai organizacijai po vieną pasiūlymą vienai, kelioms ar visoms pirkimo dalims, kaip nurodo perkančioji organizacija, išskyrus atvejus, kai pirkimo dokumentuose leidžiama pateikti alternatyvius pasiūlymus.</w:t>
      </w:r>
    </w:p>
    <w:p w:rsidR="001F3CD8" w:rsidRPr="001F3CD8" w:rsidRDefault="001F3CD8" w:rsidP="001F3CD8">
      <w:pPr>
        <w:spacing w:after="0" w:line="240" w:lineRule="auto"/>
        <w:ind w:firstLine="720"/>
        <w:jc w:val="center"/>
        <w:outlineLvl w:val="1"/>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35 straipsnis. Vokų su pasiūlymais atplėšimas</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 Vokai su pasiūlymais atplėšiami Komisijos posėdyje. Posėdis vyksta pirkimo dokumentuose nurodytoje vietoje, prasideda nurodytą dieną, valandą ir minutę.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2. Pradinis susipažinimas su elektroninėmis priemonėmis gautais pasiūlymais pagal šį įstatymą prilyginamas vokų atplėšimui.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3. Vokų su pasiūlymais atplėšimo posėdžio diena ir valanda turi sutapti su pasiūlymų pateikimo termino pabaiga. Pakeitus terminą, atitinkamai turi būti pakeistas ir vokų su pasiūlymais atplėšimo laikas.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4. Nustatytu laiku eilės tvarka pagal jų gavimo laiką turi būti atplėšti visi vokai su pasiūlymais, gauti nepasibaigus jų pateikimo terminui. Vokų atplėšimo procedūroje turi teisę dalyvauti visi pasiūlymus pateikę tiekėjai arba jų atstovai.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5. Jeigu perkančioji organizacija pasiūlymus vertina pagal ekonomiškai naudingiausio pasiūlymo vertinimo kriterijų, vokai su pasiūlymais turi būti atplėšiami dviejuose Komisijos posėdžiuose. Pirmame posėdyje atplėšiami tik tie vokai, kuriuose yra pateikti techniniai pasiūlymo duomenys ir kita informacija bei dokumentai, antrame posėdyje – vokai, kuriuose nurodytos kainos. Antras posėdis gali įvykti tik tada, kai perkančioji organizacija patikrina, ar pateiktų pasiūlymų techniniai duomenys ir tiekėjų kvalifikacija atitinka pirkimo dokumentuose keliamus reikalavimus, ir pagal pirkimo dokumentuose nustatytus reikalavimus įvertina pasiūlymų techninius duomenis, o šio įstatymo nustatytais atvejais – ir tiekėjų kvalifikaciją. Apie šio patikrinimo ir įvertinimo rezultatus perkančioji organizacija privalo raštu pranešti visiems tiekėjams, kartu nurodyti antro vokų su pasiūlymais atplėšimo posėdžio laiką ir vietą. Jeigu perkančioji organizacija, patikrinusi ir įvertinusi pirmame voke tiekėjo pateiktus duomenis, atmeta jo pasiūlymą, neatplėštas vokas su pasiūlyta kaina saugomas kartu su kitais tiekėjo pateiktais dokumentais. </w:t>
      </w:r>
    </w:p>
    <w:p w:rsidR="001F3CD8" w:rsidRPr="001F3CD8" w:rsidRDefault="001F3CD8" w:rsidP="001F3CD8">
      <w:pPr>
        <w:spacing w:after="0" w:line="240" w:lineRule="auto"/>
        <w:ind w:firstLine="720"/>
        <w:jc w:val="both"/>
        <w:outlineLvl w:val="2"/>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sz w:val="20"/>
          <w:szCs w:val="20"/>
          <w:lang w:eastAsia="en-US"/>
        </w:rPr>
        <w:t xml:space="preserve">6. Vokus atplėšia vienas iš Komisijos narių pasiūlymus pateikusių ir Komisijos posėdyje dalyvaujančių tiekėjų ar jų atstovų akivaizdoje. Vokai atplėšiami ir tuo atveju, jei į šį posėdį tiekėjas ar jo atstovas neatvyksta.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7. Atplėšus voką, pasiūlymo paskutinio lapo antrojoje pusėje pasirašo posėdyje dalyvaujantys Komisijos nariai. Ši nuostata netaikoma, kai pasiūlymas perduodamas elektroninėmis priemonėmis.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lastRenderedPageBreak/>
        <w:t xml:space="preserve">8. Komisija vokų atplėšimo procedūros ir pradinio susipažinimo su elektroninėmis priemonėmis gautu pasiūlymu rezultatus įformina protokolu.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9. Vokų su pasiūlymais, kuriuose yra techniniai pasiūlymo duomenys, atplėšimo procedūroje skelbiamas pasiūlymą pateikusio tiekėjo pavadinimas, pagrindinės techninės pasiūlymo charakteristikos ir pranešama, ar yra pateiktas pasiūlymo galiojimo užtikrinimas (jei jo reikalaujama), ar pateiktas pasiūlymas yra susiūtas, sunumeruotas ir paskutinio lapo antrojoje pusėje patvirtintas tiekėjo ar jo įgalioto asmens parašu,</w:t>
      </w:r>
      <w:r w:rsidRPr="001F3CD8">
        <w:rPr>
          <w:rFonts w:ascii="Times New Roman" w:eastAsia="Times New Roman" w:hAnsi="Times New Roman" w:cs="Times New Roman"/>
          <w:color w:val="FF0000"/>
          <w:sz w:val="20"/>
          <w:szCs w:val="20"/>
          <w:lang w:eastAsia="en-US"/>
        </w:rPr>
        <w:t xml:space="preserve"> </w:t>
      </w:r>
      <w:r w:rsidRPr="001F3CD8">
        <w:rPr>
          <w:rFonts w:ascii="Times New Roman" w:eastAsia="Times New Roman" w:hAnsi="Times New Roman" w:cs="Times New Roman"/>
          <w:sz w:val="20"/>
          <w:szCs w:val="20"/>
          <w:lang w:eastAsia="en-US"/>
        </w:rPr>
        <w:t>ar nurodytas įgalioto asmens vardas, pavardė, pareigos ir pasiūlymą sudarančių lapų skaičius.</w:t>
      </w:r>
      <w:r w:rsidRPr="001F3CD8">
        <w:rPr>
          <w:rFonts w:ascii="Times New Roman" w:eastAsia="Times New Roman" w:hAnsi="Times New Roman" w:cs="Times New Roman"/>
          <w:b/>
          <w:i/>
          <w:sz w:val="20"/>
          <w:szCs w:val="20"/>
          <w:lang w:eastAsia="en-US"/>
        </w:rPr>
        <w:t xml:space="preserve"> </w:t>
      </w:r>
      <w:r w:rsidRPr="001F3CD8">
        <w:rPr>
          <w:rFonts w:ascii="Times New Roman" w:eastAsia="Times New Roman" w:hAnsi="Times New Roman" w:cs="Times New Roman"/>
          <w:sz w:val="20"/>
          <w:szCs w:val="20"/>
          <w:lang w:eastAsia="en-US"/>
        </w:rPr>
        <w:t>Jeigu pageidauja nors vienas vokų su pasiūlymais atplėšimo procedūroje dalyvaujantis tiekėjas ar jo atstovas, turi būti paskelbtos visos pasiūlymų charakteristikos, į kurias bus atsižvelgta vertinant pasiūlymus.</w:t>
      </w:r>
    </w:p>
    <w:p w:rsidR="001F3CD8" w:rsidRPr="001F3CD8"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10. Vokų su pasiūlymais, kuriuose nurodytos kainos, atplėšimo procedūroje skelbiamas pasiūlymą pateikusio tiekėjo pavadinimas, pasiūlyme nurodyta kaina. Tuo atveju, kai pasiūlyme nurodyta</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 xml:space="preserve">kaina, išreikšta skaičiais, neatitinka kainos, nurodytos žodžiais, teisinga laikoma kaina, nurodyta žodžiais.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11. Tais atvejais, kai pasiūlymas vertinamas pagal mažiausios kainos kriterijų, vokų su pasiūlymais atplėšimo procedūroje skelbiamas pasiūlymą pateikusio tiekėjo pavadinimas, pasiūlyme nurodyta kaina ir pranešama, ar yra</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pateiktas pasiūlymo galiojimo užtikrinimas (jei jo reikalaujama),</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 xml:space="preserve">ar pateiktas pasiūlymas yra susiūtas, sunumeruotas ir paskutinio lapo antrojoje pusėje patvirtintas tiekėjo ar jo įgalioto asmens parašu, ar nurodytas įgalioto asmens vardas, pavardė, pareigos ir pasiūlymą sudarančių lapų skaičius. Tuo atveju, kai pasiūlyme nurodyta kaina, išreikšta skaičiais, neatitinka kainos, nurodytos žodžiais, teisinga laikoma kaina, nurodyta žodžiais. </w:t>
      </w:r>
    </w:p>
    <w:p w:rsidR="001F3CD8" w:rsidRPr="001F3CD8"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12. Jeigu pirkimas susideda iš atskirų dalių, vokų su pasiūlymais, kuriuose nurodomos kainos, atplėšimo procedūroje dalyvaujantiems tiekėjams arba jų atstovams skelbiama pasiūlyta kiekvienos pirkimo dalies kaina. Šios kainos turi būti nurodomos ir vokų su kainomis atplėšimo posėdžio protokole.</w:t>
      </w:r>
      <w:r w:rsidRPr="001F3CD8">
        <w:rPr>
          <w:rFonts w:ascii="Times New Roman" w:eastAsia="Times New Roman" w:hAnsi="Times New Roman" w:cs="Times New Roman"/>
          <w:i/>
          <w:sz w:val="20"/>
          <w:szCs w:val="20"/>
          <w:lang w:eastAsia="en-US"/>
        </w:rPr>
        <w:t xml:space="preserve">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13. Vokų su pasiūlymais atplėšimo procedūros metu Komisija turi leisti posėdyje dalyvaujantiems tiekėjams ar jų įgaliotiems atstovams viešai ištaisyti Komisijos pastebėtus jų pasiūlymo susiuvimo ar įforminimo trūkumus, kuriuos įmanoma ištaisyti posėdžio metu.</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14. Apie vokų su pasiūlymais atplėšimo procedūrų metu paskelbtą informaciją raštu pranešama ir vokų atplėšimo procedūroje nedalyvaujantiems pasiūlymus pateikusiems tiekėjams, jeigu jie to pageidauja. Kiekvienas vokų atplėšimo procedūroje dalyvaujantis tiekėjas ar jo atstovas turi teisę asmeniškai susipažinti su viešai perskaityta informacija, tačiau supažindindama su šia informacija perkančioji organizacija negali atskleisti tiekėjo pasiūlyme esančios konfidencialios informacijos.</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15. Tolesnes supaprastintam ribotam konkursui pateiktų pasiūlymų nagrinėjimo, vertinimo ir palyginimo procedūras Komisija atlieka pasiūlymus pateikusiems tiekėjams nedalyvaujant šių Taisyklių nustatyta tvarka vadovaudamasi pirkimo dokumentuose nurodytais vertinimo kriterijais ir sąlygomis.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p>
    <w:p w:rsidR="001F3CD8" w:rsidRPr="001F3CD8" w:rsidRDefault="001F3CD8" w:rsidP="001F3CD8">
      <w:pPr>
        <w:keepNext/>
        <w:spacing w:after="0" w:line="240" w:lineRule="auto"/>
        <w:jc w:val="center"/>
        <w:outlineLvl w:val="0"/>
        <w:rPr>
          <w:rFonts w:ascii="Times New Roman" w:eastAsia="Times New Roman" w:hAnsi="Times New Roman" w:cs="Times New Roman"/>
          <w:b/>
          <w:kern w:val="32"/>
          <w:sz w:val="20"/>
          <w:szCs w:val="20"/>
          <w:lang w:eastAsia="en-US"/>
        </w:rPr>
      </w:pPr>
      <w:bookmarkStart w:id="88" w:name="skirsnis4"/>
      <w:r w:rsidRPr="001F3CD8">
        <w:rPr>
          <w:rFonts w:ascii="Times New Roman" w:eastAsia="Times New Roman" w:hAnsi="Times New Roman" w:cs="Times New Roman"/>
          <w:b/>
          <w:kern w:val="32"/>
          <w:sz w:val="20"/>
          <w:szCs w:val="20"/>
          <w:lang w:eastAsia="en-US"/>
        </w:rPr>
        <w:t>ŠEŠTASIS SKIRSNIS</w:t>
      </w:r>
    </w:p>
    <w:p w:rsidR="001F3CD8" w:rsidRPr="001F3CD8" w:rsidRDefault="001F3CD8" w:rsidP="001F3CD8">
      <w:pPr>
        <w:spacing w:after="0" w:line="240" w:lineRule="auto"/>
        <w:jc w:val="center"/>
        <w:outlineLvl w:val="2"/>
        <w:rPr>
          <w:rFonts w:ascii="Times New Roman" w:eastAsia="Times New Roman" w:hAnsi="Times New Roman" w:cs="Times New Roman"/>
          <w:b/>
          <w:caps/>
          <w:sz w:val="20"/>
          <w:szCs w:val="20"/>
          <w:lang w:eastAsia="en-US"/>
        </w:rPr>
      </w:pPr>
      <w:r w:rsidRPr="001F3CD8">
        <w:rPr>
          <w:rFonts w:ascii="Times New Roman" w:eastAsia="Times New Roman" w:hAnsi="Times New Roman" w:cs="Times New Roman"/>
          <w:b/>
          <w:caps/>
          <w:sz w:val="20"/>
          <w:szCs w:val="20"/>
          <w:lang w:eastAsia="en-US"/>
        </w:rPr>
        <w:t xml:space="preserve">SUPAPRASTINToS SKELBIAMOS DERYBOS </w:t>
      </w:r>
    </w:p>
    <w:p w:rsidR="001F3CD8" w:rsidRPr="001F3CD8" w:rsidRDefault="001F3CD8" w:rsidP="001F3CD8">
      <w:pPr>
        <w:spacing w:after="0" w:line="240" w:lineRule="auto"/>
        <w:jc w:val="center"/>
        <w:outlineLvl w:val="2"/>
        <w:rPr>
          <w:rFonts w:ascii="Times New Roman" w:eastAsia="Times New Roman" w:hAnsi="Times New Roman" w:cs="Times New Roman"/>
          <w:b/>
          <w:caps/>
          <w:sz w:val="20"/>
          <w:szCs w:val="20"/>
          <w:lang w:eastAsia="en-US"/>
        </w:rPr>
      </w:pPr>
    </w:p>
    <w:p w:rsidR="001F3CD8" w:rsidRPr="001F3CD8" w:rsidRDefault="001F3CD8" w:rsidP="001F3CD8">
      <w:pPr>
        <w:spacing w:after="0" w:line="240" w:lineRule="auto"/>
        <w:ind w:firstLine="720"/>
        <w:jc w:val="center"/>
        <w:outlineLvl w:val="2"/>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36 straipsnis. Supaprastintų skelbiamų derybų vykdymas</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  Supaprastintos skelbiamos derybos yra skelbiamos viešai Taisyklių nustatyta tvarka.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  Supaprastintos skelbiamos derybos gali būti vykdomos su išankstine kandidatų kvalifikacine atranka arba be jos.</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3. Tuo atveju, kai supaprastintos skelbiamos derybos vykdomos su išankstine kandidatų kvalifikacine atranka, išankstinė kandidatų kvalifikacinė atranka atliekama, pasiūlymai supaprastintoms skelbiamoms deryboms pateikiami, nagrinėjami, vertinami ir palyginami tokia pačia tvarka, kaip ir vykdant supaprastintą ribotą konkursą, išskyrus Taisyklių 37 straipsnyje numatytas išimtis.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 Tuo atveju, kai supaprastintos skelbiamos derybos vykdomos be išankstinės kandidatų kvalifikacinės atrankos, pasiūlymai supaprastintoms skelbiamoms deryboms pateikiami, nagrinėjami, vertinami ir palyginami tokia pačia tvarka, kaip ir vykdant supaprastintą atvirą konkursą, išskyrus Taisyklių 37 straipsnyje numatytas išimtis.</w:t>
      </w:r>
    </w:p>
    <w:p w:rsidR="001F3CD8" w:rsidRPr="001F3CD8" w:rsidRDefault="001F3CD8" w:rsidP="001F3CD8">
      <w:pPr>
        <w:spacing w:after="0" w:line="240" w:lineRule="auto"/>
        <w:ind w:firstLine="720"/>
        <w:jc w:val="center"/>
        <w:outlineLvl w:val="2"/>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37 straipsnis. Supaprastintų skelbiamų derybų ypatumai</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 Tuo atveju, kai pasiūlymus numatoma vertinti vadovaujantis ekonomiškai naudingiausio pasiūlymo vertinimo kriterijumi, netaikomas reikalavimas pasiūlymą pateikti dviejuose vokuose – pirkimo dokumentuose gali būti nurodoma, kad pasiūlymo techniniai duomenys ir kita informacija bei pasiūlymo kaina būtų pateikiama viename voke.</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2. Pirkimo dokumentuose papildomai aprašoma derybų dėl pasiūlymų turinio procedūra irt galutinių pasiūlymų pateikimo tvarka. </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3. Vokų su pasiūlymo kainomis atplėšimo procedūroje tiekėjai ar jų įgalioti atstovai nedalyvauja.</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lastRenderedPageBreak/>
        <w:t>4. Su tiekėjais ar jų įgaliotais atstovais dėl pasiūlymų turinio, įskaitant, tačiau neapsiribojant pasiūlymo kaina, vykdomos derybos.</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5. Derybų dėl pasiūlymų turinio metu perkančioji organizacija laikosi šių sąlygų:</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5.1. derybas su kiekvienu tiekėju veda atskirai;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5.2. tretiesiems asmenims neatskleidžia jokios iš tiekėjo gautos informacijos be šio sutikimo, taip pat neinformuoja tiekėjo apie susitarimus, pasiektus su kitais tiekėjais; </w:t>
      </w:r>
    </w:p>
    <w:p w:rsidR="001F3CD8" w:rsidRPr="001F3CD8"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5.3. visiems dalyviams taiko vienodus reikalavimus, suteikia vienodas galimybes ir pateikia vienodą informaciją, teikdama informaciją perkančioji organizacija nediskriminuoja vienų tiekėjų kitų naudai;</w:t>
      </w:r>
    </w:p>
    <w:p w:rsidR="001F3CD8" w:rsidRPr="001F3CD8"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5.4. derybas protokoluoja, o derybų protokolą pasirašo Komisijos nariai ir dalyvio, su kuriuo derėtasi, įgaliotas atstovas;</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5.5. pasiūlymai, kuriuose nurodytos galutinės tiekėjų siūlomos kainos, taip pat galutiniai techniniai duomenys, kurie vertinami pagal ekonomiškai naudingiausio pasiūlymo vertinimo kriterijus, pateikiami užklijuotuose vokuose, išskyrus atvejus, kai pasiūlymą pateikia tik vienas tiekėjas.</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6. Tolesnes supaprastintoms skelbiamoms deryboms pateiktų galutinių pasiūlymų nagrinėjimo, vertinimo ir palyginimo procedūras Komisija atlieka pasiūlymus pateikusiems tiekėjams nedalyvaujant šių Taisyklių nustatyta tvarka vadovaudamasi pirkimo dokumentuose nurodytais vertinimo kriterijais ir sąlygomis.   </w:t>
      </w:r>
    </w:p>
    <w:p w:rsidR="001F3CD8" w:rsidRPr="001F3CD8" w:rsidRDefault="001F3CD8" w:rsidP="001F3CD8">
      <w:pPr>
        <w:keepNext/>
        <w:spacing w:after="0" w:line="240" w:lineRule="auto"/>
        <w:jc w:val="center"/>
        <w:outlineLvl w:val="0"/>
        <w:rPr>
          <w:rFonts w:ascii="Times New Roman" w:eastAsia="Times New Roman" w:hAnsi="Times New Roman" w:cs="Times New Roman"/>
          <w:b/>
          <w:kern w:val="32"/>
          <w:sz w:val="20"/>
          <w:szCs w:val="20"/>
          <w:lang w:eastAsia="en-US"/>
        </w:rPr>
      </w:pPr>
    </w:p>
    <w:p w:rsidR="001F3CD8" w:rsidRPr="001F3CD8" w:rsidRDefault="001F3CD8" w:rsidP="001F3CD8">
      <w:pPr>
        <w:keepNext/>
        <w:spacing w:after="0" w:line="240" w:lineRule="auto"/>
        <w:jc w:val="center"/>
        <w:outlineLvl w:val="0"/>
        <w:rPr>
          <w:rFonts w:ascii="Times New Roman" w:eastAsia="Times New Roman" w:hAnsi="Times New Roman" w:cs="Times New Roman"/>
          <w:b/>
          <w:kern w:val="32"/>
          <w:sz w:val="20"/>
          <w:szCs w:val="20"/>
          <w:lang w:eastAsia="en-US"/>
        </w:rPr>
      </w:pPr>
      <w:r w:rsidRPr="001F3CD8">
        <w:rPr>
          <w:rFonts w:ascii="Times New Roman" w:eastAsia="Times New Roman" w:hAnsi="Times New Roman" w:cs="Times New Roman"/>
          <w:b/>
          <w:kern w:val="32"/>
          <w:sz w:val="20"/>
          <w:szCs w:val="20"/>
          <w:lang w:eastAsia="en-US"/>
        </w:rPr>
        <w:t>SEPTINTASIS SKIRSNIS</w:t>
      </w:r>
    </w:p>
    <w:p w:rsidR="001F3CD8" w:rsidRPr="001F3CD8" w:rsidRDefault="001F3CD8" w:rsidP="001F3CD8">
      <w:pPr>
        <w:spacing w:after="0" w:line="240" w:lineRule="auto"/>
        <w:jc w:val="center"/>
        <w:outlineLvl w:val="2"/>
        <w:rPr>
          <w:rFonts w:ascii="Times New Roman" w:eastAsia="Times New Roman" w:hAnsi="Times New Roman" w:cs="Times New Roman"/>
          <w:b/>
          <w:caps/>
          <w:sz w:val="20"/>
          <w:szCs w:val="20"/>
          <w:lang w:eastAsia="en-US"/>
        </w:rPr>
      </w:pPr>
      <w:r w:rsidRPr="001F3CD8">
        <w:rPr>
          <w:rFonts w:ascii="Times New Roman" w:eastAsia="Times New Roman" w:hAnsi="Times New Roman" w:cs="Times New Roman"/>
          <w:b/>
          <w:caps/>
          <w:sz w:val="20"/>
          <w:szCs w:val="20"/>
          <w:lang w:eastAsia="en-US"/>
        </w:rPr>
        <w:t xml:space="preserve">SUPAPRASTINToS NESKELBIAMOS DERYBOS </w:t>
      </w:r>
    </w:p>
    <w:p w:rsidR="001F3CD8" w:rsidRPr="001F3CD8" w:rsidRDefault="001F3CD8" w:rsidP="001F3CD8">
      <w:pPr>
        <w:spacing w:after="0" w:line="240" w:lineRule="auto"/>
        <w:jc w:val="center"/>
        <w:outlineLvl w:val="2"/>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38. Supaprastintų neskelbiamų derybų vykdymas</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Supaprastintos neskelbiamos derybos vykdomos ta pačia tvarka kaip ir supaprastintos skelbiamos derybos, išskyrus Taisyklių 39 punkte numatytas išimtis.  </w:t>
      </w:r>
    </w:p>
    <w:p w:rsidR="001F3CD8" w:rsidRPr="001F3CD8" w:rsidRDefault="001F3CD8" w:rsidP="001F3CD8">
      <w:pPr>
        <w:spacing w:after="0" w:line="240" w:lineRule="auto"/>
        <w:ind w:firstLine="720"/>
        <w:jc w:val="center"/>
        <w:outlineLvl w:val="2"/>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39 straipsnis. Supaprastintų neskelbiamų derybų ypatumai</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 Apie pirkimą, atliekamą supaprastintų neskelbiamų derybų būdu, viešai neskelbiama.</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 Supaprastintų neskelbiamų derybų atveju tiekėjų kvalifikacija gali būti netikrinama, jei pasiūlymą kviečiamas pateikti tik vienas tiekėjas.</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3. Nustatytas pasiūlymų pateikimo terminas turi būti pakankamas tam, kad konkrečiu atveju tiekėjas galėtų parengti ir pateikti pasiūlymą.</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4. Dalyvio nereikalaujama užklijuotame voke pateikti galutinio pasiūlymo – dalyvio galutiniu pasiūlymu laikomi derybų protokole užfiksuoti perkančiosios organizacijos ir tiekėjo susitarimai. </w:t>
      </w:r>
    </w:p>
    <w:p w:rsidR="001F3CD8" w:rsidRPr="001F3CD8" w:rsidRDefault="001F3CD8" w:rsidP="001F3CD8">
      <w:pPr>
        <w:spacing w:after="0" w:line="240" w:lineRule="auto"/>
        <w:jc w:val="both"/>
        <w:outlineLvl w:val="2"/>
        <w:rPr>
          <w:rFonts w:ascii="Times New Roman" w:eastAsia="Times New Roman" w:hAnsi="Times New Roman" w:cs="Times New Roman"/>
          <w:b/>
          <w:sz w:val="20"/>
          <w:szCs w:val="20"/>
          <w:lang w:eastAsia="en-US"/>
        </w:rPr>
      </w:pPr>
    </w:p>
    <w:p w:rsidR="001F3CD8" w:rsidRPr="001F3CD8" w:rsidRDefault="001F3CD8" w:rsidP="001F3CD8">
      <w:pPr>
        <w:spacing w:after="0" w:line="240" w:lineRule="auto"/>
        <w:jc w:val="both"/>
        <w:outlineLvl w:val="2"/>
        <w:rPr>
          <w:rFonts w:ascii="Times New Roman" w:eastAsia="Times New Roman" w:hAnsi="Times New Roman" w:cs="Times New Roman"/>
          <w:b/>
          <w:sz w:val="20"/>
          <w:szCs w:val="20"/>
          <w:lang w:eastAsia="en-US"/>
        </w:rPr>
      </w:pPr>
    </w:p>
    <w:p w:rsidR="001F3CD8" w:rsidRPr="001F3CD8" w:rsidRDefault="001F3CD8" w:rsidP="001F3CD8">
      <w:pPr>
        <w:spacing w:after="0" w:line="240" w:lineRule="auto"/>
        <w:jc w:val="center"/>
        <w:outlineLvl w:val="2"/>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AŠTUNTASIS SKIRSNIS</w:t>
      </w:r>
    </w:p>
    <w:bookmarkEnd w:id="88"/>
    <w:p w:rsidR="001F3CD8" w:rsidRPr="001F3CD8" w:rsidRDefault="001F3CD8" w:rsidP="001F3CD8">
      <w:pPr>
        <w:spacing w:after="0" w:line="240" w:lineRule="auto"/>
        <w:jc w:val="center"/>
        <w:outlineLvl w:val="2"/>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caps/>
          <w:sz w:val="20"/>
          <w:szCs w:val="20"/>
          <w:lang w:eastAsia="en-US"/>
        </w:rPr>
        <w:t>SUPAPRASTINTAS Konkurencinis dialogas</w:t>
      </w:r>
      <w:r w:rsidRPr="001F3CD8">
        <w:rPr>
          <w:rFonts w:ascii="Times New Roman" w:eastAsia="Times New Roman" w:hAnsi="Times New Roman" w:cs="Times New Roman"/>
          <w:b/>
          <w:sz w:val="20"/>
          <w:szCs w:val="20"/>
          <w:lang w:eastAsia="en-US"/>
        </w:rPr>
        <w:t xml:space="preserve"> </w:t>
      </w:r>
    </w:p>
    <w:p w:rsidR="001F3CD8" w:rsidRPr="001F3CD8" w:rsidRDefault="001F3CD8" w:rsidP="001F3CD8">
      <w:pPr>
        <w:spacing w:after="0" w:line="240" w:lineRule="auto"/>
        <w:ind w:firstLine="720"/>
        <w:jc w:val="both"/>
        <w:outlineLvl w:val="2"/>
        <w:rPr>
          <w:rFonts w:ascii="Times New Roman" w:eastAsia="Times New Roman" w:hAnsi="Times New Roman" w:cs="Times New Roman"/>
          <w:b/>
          <w:sz w:val="20"/>
          <w:szCs w:val="20"/>
          <w:lang w:eastAsia="en-US"/>
        </w:rPr>
      </w:pPr>
    </w:p>
    <w:p w:rsidR="001F3CD8" w:rsidRPr="001F3CD8"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bookmarkStart w:id="89" w:name="straipsnis50"/>
      <w:r w:rsidRPr="001F3CD8">
        <w:rPr>
          <w:rFonts w:ascii="Times New Roman" w:eastAsia="Times New Roman" w:hAnsi="Times New Roman" w:cs="Times New Roman"/>
          <w:b/>
          <w:sz w:val="20"/>
          <w:szCs w:val="20"/>
          <w:lang w:eastAsia="en-US"/>
        </w:rPr>
        <w:t>40 straipsnis. Supaprastinto konkurencinio dialogo sąlygos ir procedūros ypatumai</w:t>
      </w:r>
    </w:p>
    <w:bookmarkEnd w:id="89"/>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 Pirkimas supaprastinto konkurencinio dialogo būdu gali būti atliekamas tik taikant ekonomiškai naudingiausio pasiūlymo vertinimo kriterijų.</w:t>
      </w:r>
      <w:r w:rsidRPr="001F3CD8">
        <w:rPr>
          <w:rFonts w:ascii="Times New Roman" w:eastAsia="Times New Roman" w:hAnsi="Times New Roman" w:cs="Times New Roman"/>
          <w:i/>
          <w:sz w:val="20"/>
          <w:szCs w:val="20"/>
          <w:lang w:eastAsia="en-US"/>
        </w:rPr>
        <w:t xml:space="preserve">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 Perkančioji organizacija Taisyklių nustatyta tvarka skelbia apie pirkimą, nurodydama savo poreikius ir reikalavimus pačiame skelbime ir (ar) aprašomajame dokumente. Paraiškų dalyvauti pirkime pateikimo terminas negali būti trumpesnis kaip 7 darbo dienos nuo skelbimo apie pirkimą paskelbimo „Valstybės žinių“ priede „Informaciniai pranešimai“ dienos. Nustatydama šį terminą perkančioji organizacija privalo atsižvelgti į pirkimo sudėtingumą ir, atsižvelgdama į keliamus reikalavimus bei prašomų pateikti kvalifikaciją įrodančių dokumentų ir informacijos apimtį, įvertinti realų laiką, reikalingą paraiškoms parengti ir pateikti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3.  Perkančioji organizacija, vadovaudamasi nustatytais kvalifikacinės atrankos kriterijais, atrenka kandidatus ir atrinktus kandidatus raštu ir vienu metu kviečia dalyvauti konkurenciniame dialoge, kad būtų galima išsiaiškinti ir nustatyti priemones, geriausiai atitinkančias perkančiosios organizacijos poreikius.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 Supaprastinto konkurencinio dialogo su pasirinktais kandidatais metu perkančioji organizacija gali aptarti visas pirkimo sąlygas.</w:t>
      </w:r>
    </w:p>
    <w:p w:rsidR="001F3CD8" w:rsidRPr="001F3CD8"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 xml:space="preserve">5. Prie kvietimo pridedama specifikacijos, aprašomojo dokumento ar kitų pirkimo dokumentų kopija arba pateikiama nuoroda, kur galima su jais susipažinti, jei perkančioji organizacija sudaro galimybę elektroninėmis priemonėmis be apribojimų ir tiesiogiai Taisyklių nustatyta tvarka susipažinti su visais pirkimo dokumentais. Be to, kvietime dalyvauti dialoge turi būti nurodyta: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5.1. kur yra paskelbtas skelbimas apie pirkimą;</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5.2. dialogo pradžios data, laikas ir adresas, dialogo metu vartojama kalba ar kalbos;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lastRenderedPageBreak/>
        <w:t>5.3. pasiūlymų vertinimo tvarka, vertinimo kriterijai, vertinimo kriterijų lyginamasis svoris ir, jei reikia, šių kriterijų reikšmingumas mažėjančia tvarka, jei jie nebuvo nurodyti skelbime apie pirkimą ar aprašomajame dokumente;</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5.4. kita, perkančiosios organizacijos nuomone, reikalinga informacija.</w:t>
      </w:r>
    </w:p>
    <w:p w:rsidR="001F3CD8" w:rsidRPr="001F3CD8"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6. Perkančioji organizacija supaprastinto konkurencinio dialogo metu gali nustatyti vieną po kitos einančias pakopas, kad būtų galima, remiantis skelbime apie pirkimą ar aprašomajame dokumente nurodytais kriterijais, mažinti konkurencinio dialogo metu aptariamų sprendinių skaičių. Skelbime apie pirkimą arba aprašomajame dokumente turėtų būti nurodyta, ar bus pasinaudota šia galimybe.</w:t>
      </w:r>
      <w:r w:rsidRPr="001F3CD8">
        <w:rPr>
          <w:rFonts w:ascii="Times New Roman" w:eastAsia="Times New Roman" w:hAnsi="Times New Roman" w:cs="Times New Roman"/>
          <w:i/>
          <w:sz w:val="20"/>
          <w:szCs w:val="20"/>
          <w:lang w:eastAsia="en-US"/>
        </w:rPr>
        <w:t xml:space="preserve"> </w:t>
      </w:r>
    </w:p>
    <w:p w:rsidR="001F3CD8" w:rsidRPr="001F3CD8" w:rsidRDefault="001F3CD8" w:rsidP="001F3CD8">
      <w:pPr>
        <w:spacing w:after="0" w:line="240" w:lineRule="auto"/>
        <w:ind w:firstLine="720"/>
        <w:jc w:val="both"/>
        <w:outlineLvl w:val="2"/>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 xml:space="preserve">7. Perkančioji organizacija, vesdama dialogą, turi laikytis šių sąlygų: </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7.1. dialogą vesti su kiekvienu tiekėju atskirai;</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7.2. tretiesiems asmenims neatskleisti jokios iš tiekėjo gautos informacijos be šio sutikimo, taip pat neinformuoti tiekėjo apie susitarimus, pasiektus su kitais tiekėjais; </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7.3. visiems dalyviams turi būti taikomi vienodi reikalavimai, suteikiamos vienodos galimybės ir pateikiama vienoda informacija; </w:t>
      </w:r>
    </w:p>
    <w:p w:rsidR="001F3CD8" w:rsidRPr="001F3CD8" w:rsidRDefault="001F3CD8" w:rsidP="001F3CD8">
      <w:pPr>
        <w:spacing w:after="0" w:line="240" w:lineRule="auto"/>
        <w:ind w:firstLine="720"/>
        <w:jc w:val="both"/>
        <w:outlineLvl w:val="3"/>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7.4. dialogo eiga turi būti protokoluojama. Dialogo protokolą pasirašo Komisijos nariai ir dalyvio, su kuriuo konsultuotasi, įgaliotas atstovas.</w:t>
      </w:r>
      <w:r w:rsidRPr="001F3CD8">
        <w:rPr>
          <w:rFonts w:ascii="Times New Roman" w:eastAsia="Times New Roman" w:hAnsi="Times New Roman" w:cs="Times New Roman"/>
          <w:i/>
          <w:sz w:val="20"/>
          <w:szCs w:val="20"/>
          <w:lang w:eastAsia="en-US"/>
        </w:rPr>
        <w:t xml:space="preserve"> </w:t>
      </w:r>
    </w:p>
    <w:p w:rsidR="001F3CD8" w:rsidRPr="001F3CD8" w:rsidRDefault="001F3CD8" w:rsidP="001F3CD8">
      <w:pPr>
        <w:spacing w:after="0" w:line="240" w:lineRule="auto"/>
        <w:ind w:firstLine="720"/>
        <w:jc w:val="both"/>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sz w:val="20"/>
          <w:szCs w:val="20"/>
          <w:lang w:eastAsia="en-US"/>
        </w:rPr>
        <w:t>8. Perkančioji organizacija tęsia dialogą tol, kol ji gali nustatyti jos poreikius atitinkantį vieną ar kelis sprendinius, jei reikia, prieš tai juos palyginusi.</w:t>
      </w:r>
      <w:r w:rsidRPr="001F3CD8">
        <w:rPr>
          <w:rFonts w:ascii="Times New Roman" w:eastAsia="Times New Roman" w:hAnsi="Times New Roman" w:cs="Times New Roman"/>
          <w:b/>
          <w:sz w:val="20"/>
          <w:szCs w:val="20"/>
          <w:lang w:eastAsia="en-US"/>
        </w:rPr>
        <w:t xml:space="preserve">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9. Perkančioji organizacija, baigusi</w:t>
      </w:r>
      <w:r w:rsidRPr="001F3CD8">
        <w:rPr>
          <w:rFonts w:ascii="Times New Roman" w:eastAsia="Times New Roman" w:hAnsi="Times New Roman" w:cs="Times New Roman"/>
          <w:i/>
          <w:sz w:val="20"/>
          <w:szCs w:val="20"/>
          <w:lang w:eastAsia="en-US"/>
        </w:rPr>
        <w:t xml:space="preserve"> </w:t>
      </w:r>
      <w:r w:rsidRPr="001F3CD8">
        <w:rPr>
          <w:rFonts w:ascii="Times New Roman" w:eastAsia="Times New Roman" w:hAnsi="Times New Roman" w:cs="Times New Roman"/>
          <w:sz w:val="20"/>
          <w:szCs w:val="20"/>
          <w:lang w:eastAsia="en-US"/>
        </w:rPr>
        <w:t xml:space="preserve">dialogą, apie tai praneša dalyvavusiems tiekėjams ir prašo pateikti galutinius pasiūlymus tų tiekėjų, kurių sprendiniai atitiko perkančiosios organizacijos poreikius. Tiekėjams, kurie nekviečiami pateikti pasiūlymo, pranešama, kokie sprendiniai pasirinkti, nurodomos esminės jų pasirinkimo priežastys.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10. Galutiniai pasiūlymai rengiami dialogo metu pateiktų ir patikslintų sprendinių pagrindu. Šie pasiūlymai turi apimti visus būtinus ir pirkimui atlikti reikalingus elementus</w:t>
      </w:r>
      <w:r w:rsidRPr="001F3CD8">
        <w:rPr>
          <w:rFonts w:ascii="Times New Roman" w:eastAsia="Times New Roman" w:hAnsi="Times New Roman" w:cs="Times New Roman"/>
          <w:i/>
          <w:sz w:val="20"/>
          <w:szCs w:val="20"/>
          <w:lang w:eastAsia="en-US"/>
        </w:rPr>
        <w:t xml:space="preserve">. </w:t>
      </w:r>
      <w:r w:rsidRPr="001F3CD8">
        <w:rPr>
          <w:rFonts w:ascii="Times New Roman" w:eastAsia="Times New Roman" w:hAnsi="Times New Roman" w:cs="Times New Roman"/>
          <w:sz w:val="20"/>
          <w:szCs w:val="20"/>
          <w:lang w:eastAsia="en-US"/>
        </w:rPr>
        <w:t>Perkančioji organizacija dalyvių gali prašyti galutinius pasiūlymus paaiškinti, patikslinti ir smulkiai apibūdinti, tačiau toks paaiškinimas, patikslinimas, smulkus apibūdinimas arba papildoma informacija negali pakeisti pasiūlymo esmės arba dalyvavimo dialoge reikalavimų, iškreipti ar apriboti konkurencijos ir diskriminuoti tiekėjų.</w:t>
      </w:r>
    </w:p>
    <w:p w:rsidR="001F3CD8" w:rsidRPr="001F3CD8" w:rsidRDefault="001F3CD8" w:rsidP="001F3CD8">
      <w:pPr>
        <w:spacing w:after="0" w:line="240" w:lineRule="auto"/>
        <w:ind w:firstLine="720"/>
        <w:jc w:val="both"/>
        <w:rPr>
          <w:rFonts w:ascii="Times New Roman" w:eastAsia="Times New Roman" w:hAnsi="Times New Roman" w:cs="Times New Roman"/>
          <w:i/>
          <w:sz w:val="20"/>
          <w:szCs w:val="20"/>
          <w:lang w:eastAsia="en-US"/>
        </w:rPr>
      </w:pPr>
      <w:r w:rsidRPr="001F3CD8">
        <w:rPr>
          <w:rFonts w:ascii="Times New Roman" w:eastAsia="Times New Roman" w:hAnsi="Times New Roman" w:cs="Times New Roman"/>
          <w:sz w:val="20"/>
          <w:szCs w:val="20"/>
          <w:lang w:eastAsia="en-US"/>
        </w:rPr>
        <w:t xml:space="preserve">11. Perkančioji organizacija įvertina pateiktus pasiūlymus pagal kriterijus, nurodytus skelbime apie pirkimą ar aprašomajame dokumente, ir pasirenka ekonomiškai naudingiausią pasiūlymą. Perkančioji organizacija gali prašyti ekonomiškai naudingiausią pasiūlymą pateikusio tiekėjo paaiškinti pasiūlymo aspektus arba patvirtinti pasiūlyme pateiktus įsipareigojimus su sąlyga, kad dėl to nebus pakeisti esminiai pasiūlymo ar kvietimo pateikti pasiūlymą reikalavimai ir tai nesukels pavojaus iškreipti konkurenciją ar neturės įtakos diskriminacijai atsirasti. </w:t>
      </w:r>
    </w:p>
    <w:p w:rsidR="001F3CD8" w:rsidRPr="001F3CD8" w:rsidRDefault="001F3CD8" w:rsidP="001F3CD8">
      <w:pPr>
        <w:spacing w:after="0" w:line="240" w:lineRule="auto"/>
        <w:jc w:val="center"/>
        <w:outlineLvl w:val="2"/>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DEVINTASIS SKIRSNIS</w:t>
      </w:r>
    </w:p>
    <w:p w:rsidR="001F3CD8" w:rsidRPr="001F3CD8" w:rsidRDefault="001F3CD8" w:rsidP="001F3CD8">
      <w:pPr>
        <w:spacing w:after="0" w:line="240" w:lineRule="auto"/>
        <w:jc w:val="center"/>
        <w:outlineLvl w:val="2"/>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caps/>
          <w:sz w:val="20"/>
          <w:szCs w:val="20"/>
          <w:lang w:eastAsia="en-US"/>
        </w:rPr>
        <w:t>tiekėjų apklausa</w:t>
      </w:r>
      <w:r w:rsidRPr="001F3CD8">
        <w:rPr>
          <w:rFonts w:ascii="Times New Roman" w:eastAsia="Times New Roman" w:hAnsi="Times New Roman" w:cs="Times New Roman"/>
          <w:b/>
          <w:sz w:val="20"/>
          <w:szCs w:val="20"/>
          <w:lang w:eastAsia="en-US"/>
        </w:rPr>
        <w:t xml:space="preserve"> </w:t>
      </w:r>
    </w:p>
    <w:p w:rsidR="001F3CD8" w:rsidRPr="001F3CD8" w:rsidRDefault="001F3CD8" w:rsidP="001F3CD8">
      <w:pPr>
        <w:spacing w:after="0" w:line="240" w:lineRule="auto"/>
        <w:ind w:firstLine="720"/>
        <w:jc w:val="center"/>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41straipsnis. Tiekėjų apklausos vykdymas</w:t>
      </w:r>
    </w:p>
    <w:p w:rsidR="001F3CD8" w:rsidRPr="001F3CD8" w:rsidRDefault="001F3CD8" w:rsidP="001F3CD8">
      <w:pPr>
        <w:spacing w:after="0" w:line="240" w:lineRule="auto"/>
        <w:ind w:firstLine="720"/>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 Tiekėjų apklausos būdu gali būti vykdomas tik mažos vertės pirkimas.</w:t>
      </w:r>
    </w:p>
    <w:p w:rsidR="001F3CD8" w:rsidRPr="001F3CD8" w:rsidRDefault="001F3CD8" w:rsidP="001F3CD8">
      <w:pPr>
        <w:spacing w:after="0" w:line="240" w:lineRule="auto"/>
        <w:ind w:firstLine="720"/>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2. Apie pirkimą, atliekamą tiekėjų apklausos būdu, viešai neskelbiama.</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3. Pirkimą tiekėjų apklausos būdu atlieka Pirkimo</w:t>
      </w:r>
      <w:r w:rsidR="00725EAA">
        <w:rPr>
          <w:rFonts w:ascii="Times New Roman" w:eastAsia="Times New Roman" w:hAnsi="Times New Roman" w:cs="Times New Roman"/>
          <w:sz w:val="20"/>
          <w:szCs w:val="20"/>
          <w:lang w:eastAsia="en-US"/>
        </w:rPr>
        <w:t xml:space="preserve"> organizatorius/</w:t>
      </w:r>
      <w:r w:rsidRPr="001F3CD8">
        <w:rPr>
          <w:rFonts w:ascii="Times New Roman" w:eastAsia="Times New Roman" w:hAnsi="Times New Roman" w:cs="Times New Roman"/>
          <w:sz w:val="20"/>
          <w:szCs w:val="20"/>
          <w:lang w:eastAsia="en-US"/>
        </w:rPr>
        <w:t>vykdytojas</w:t>
      </w:r>
      <w:r w:rsidR="00784CD8">
        <w:rPr>
          <w:rFonts w:ascii="Times New Roman" w:eastAsia="Times New Roman" w:hAnsi="Times New Roman" w:cs="Times New Roman"/>
          <w:sz w:val="20"/>
          <w:szCs w:val="20"/>
          <w:lang w:eastAsia="en-US"/>
        </w:rPr>
        <w:t xml:space="preserve"> arba Komisija</w:t>
      </w:r>
      <w:r w:rsidRPr="001F3CD8">
        <w:rPr>
          <w:rFonts w:ascii="Times New Roman" w:eastAsia="Times New Roman" w:hAnsi="Times New Roman" w:cs="Times New Roman"/>
          <w:sz w:val="20"/>
          <w:szCs w:val="20"/>
          <w:lang w:eastAsia="en-US"/>
        </w:rPr>
        <w:t>. Komisija vykdo visus pirkimus tiekėjų apklausos būdu, kai numatoma prekių ar paslaugų pirkinio vertė yra ne mažesnė kaip 20 000 Lt</w:t>
      </w:r>
      <w:r w:rsidR="00784CD8">
        <w:rPr>
          <w:rFonts w:ascii="Times New Roman" w:eastAsia="Times New Roman" w:hAnsi="Times New Roman" w:cs="Times New Roman"/>
          <w:sz w:val="20"/>
          <w:szCs w:val="20"/>
          <w:lang w:eastAsia="en-US"/>
        </w:rPr>
        <w:t xml:space="preserve"> (be PVM)</w:t>
      </w:r>
      <w:r w:rsidRPr="001F3CD8">
        <w:rPr>
          <w:rFonts w:ascii="Times New Roman" w:eastAsia="Times New Roman" w:hAnsi="Times New Roman" w:cs="Times New Roman"/>
          <w:sz w:val="20"/>
          <w:szCs w:val="20"/>
          <w:lang w:eastAsia="en-US"/>
        </w:rPr>
        <w:t>, ar darbų numatoma pirkinio vertė yra ne mažesnė kaip 30 000 Lt</w:t>
      </w:r>
      <w:r w:rsidR="00784CD8">
        <w:rPr>
          <w:rFonts w:ascii="Times New Roman" w:eastAsia="Times New Roman" w:hAnsi="Times New Roman" w:cs="Times New Roman"/>
          <w:sz w:val="20"/>
          <w:szCs w:val="20"/>
          <w:lang w:eastAsia="en-US"/>
        </w:rPr>
        <w:t>( be PVM)</w:t>
      </w:r>
      <w:r w:rsidRPr="001F3CD8">
        <w:rPr>
          <w:rFonts w:ascii="Times New Roman" w:eastAsia="Times New Roman" w:hAnsi="Times New Roman" w:cs="Times New Roman"/>
          <w:sz w:val="20"/>
          <w:szCs w:val="20"/>
          <w:lang w:eastAsia="en-US"/>
        </w:rPr>
        <w:t>,  jei perkančiosios organizacijos vadovas nenusprendžia kitaip.</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 Vykdant pirkimą tiekėjų apklausos būdu tiekėjų kvalifikacija gali būti netikrinama.</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5. Vykdant pirkimą tiekėjų apklausos būdu, tiekėjai gali būti apklausiami žodine forma tuo atveju, kai numatomos sudaryti pirkimo sutarties vertė yra mažesnė ka</w:t>
      </w:r>
      <w:r w:rsidR="00784CD8">
        <w:rPr>
          <w:rFonts w:ascii="Times New Roman" w:eastAsia="Times New Roman" w:hAnsi="Times New Roman" w:cs="Times New Roman"/>
          <w:sz w:val="20"/>
          <w:szCs w:val="20"/>
          <w:lang w:eastAsia="en-US"/>
        </w:rPr>
        <w:t>ip 10 000 Lt (be PVM).</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6. Vykdant pirkimą tiekėjų apklausos būdu, tiekėjas gali būti pasirenkamas pagal tiekėjų viešai skelbiamą informaciją apie tiekėjo siūlomas prekes, paslaugas ir darbus, jei viešai skelbiamos informacijos pakanka sprendimui dėl siūlomų sąlygų priimtinumo priimti ir numatomos sudaryti pirkimo sutarties v</w:t>
      </w:r>
      <w:r w:rsidR="00784CD8">
        <w:rPr>
          <w:rFonts w:ascii="Times New Roman" w:eastAsia="Times New Roman" w:hAnsi="Times New Roman" w:cs="Times New Roman"/>
          <w:sz w:val="20"/>
          <w:szCs w:val="20"/>
          <w:lang w:eastAsia="en-US"/>
        </w:rPr>
        <w:t>ertė yra mažesnė kaip 10 000 Lt (be PVM)</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7. Vykdant pirkimą tiekėjų apklausos būdu, sprendimas dėl tiekėjo pasirinkimo gali būti priimtas išanalizavus bei įvertinus ir vieno tiekėjo pasiūlymą, kai numatomos sudaryti pirkimo sutarties vertė yra mažesnė kaip 10 000 Lt </w:t>
      </w:r>
      <w:r w:rsidR="00784CD8">
        <w:rPr>
          <w:rFonts w:ascii="Times New Roman" w:eastAsia="Times New Roman" w:hAnsi="Times New Roman" w:cs="Times New Roman"/>
          <w:sz w:val="20"/>
          <w:szCs w:val="20"/>
          <w:lang w:eastAsia="en-US"/>
        </w:rPr>
        <w:t xml:space="preserve">(be PVM) </w:t>
      </w:r>
      <w:r w:rsidRPr="001F3CD8">
        <w:rPr>
          <w:rFonts w:ascii="Times New Roman" w:eastAsia="Times New Roman" w:hAnsi="Times New Roman" w:cs="Times New Roman"/>
          <w:sz w:val="20"/>
          <w:szCs w:val="20"/>
          <w:lang w:eastAsia="en-US"/>
        </w:rPr>
        <w:t>ir galioja kuri nors viena iš žemiau nurodytų sąlygų:</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7.1. pirkimas, apie kurį buvo skelbta, neįvyko, nes nebuvo gauta paraiškų ar pasiūlymų;</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7.2. užsienio valstybėje yra perkamos prekės ir paslaugos, skirtos Lietuvos Respublikos diplomatinėms atstovybėms, konsulinėms įstaigoms užsienyje ir Lietuvos Respublikos atstovybėms prie tarptautinių organizacijų, kariniams atstovams ir specialiesiems atašė;</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7.3. prekės ir paslaugos yra perkamos naudojant reprezentacinėms išlaidoms skirtas lėšas.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lastRenderedPageBreak/>
        <w:t>7.4. perkamos prekės gaminamos tik mokslo, eksperimentavimo, studijų ar techninio tobulinimo tikslais, nesiekiant gauti pelno arba padengti mokslo ar tobulinimo išlaidų;</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7.5. prekių biržoje perkamos kotiruojamos prekės;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7.6. perkami muziejų eksponatai, archyvų ir bibliotekų dokumentai,</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prenumeruojami laikraščiai ir žurnalai;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color w:val="000000"/>
          <w:sz w:val="20"/>
          <w:szCs w:val="20"/>
          <w:lang w:eastAsia="en-US"/>
        </w:rPr>
        <w:t xml:space="preserve">7.7. prekės </w:t>
      </w:r>
      <w:r w:rsidRPr="001F3CD8">
        <w:rPr>
          <w:rFonts w:ascii="Times New Roman" w:eastAsia="Times New Roman" w:hAnsi="Times New Roman" w:cs="Times New Roman"/>
          <w:sz w:val="20"/>
          <w:szCs w:val="20"/>
          <w:lang w:eastAsia="en-US"/>
        </w:rPr>
        <w:t>perkamos iš valstybės rezervo.</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7.8.) perkamos licencijos naudotis bibliotekiniais dokumentais ar duomenų (informacinėmis) bazėmis;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7.9. perkamos teisėjų, prokurorų, profesinės karo tarnybos karių, perkančiosios organizacijos valstybės tarnautojų ir (ar) pagal darbo sutartį dirbančių darbuotojų mokymo paslaugos;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7.10. perkamos literatūros, mokslo ir meno kūrinių autorių, atlikėjų ar jų kolektyvo paslaugos, taip pat mokslo, kultūros ir meno sričių projektų vertinimo ir pretendentų gauti teisės aktų nustatyta tvarka įsteigtas premijas veiklos šiose srityse vertinimo paslaugos;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7.11. perkamos ekspertų komisijų, komitetų, tarybų, kurių sudarymo tvarką nustato Lietuvos Respublikos įstatymai, narių teikiamos nematerialaus pobūdžio (intelektinės) paslaugos;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7.12. perkamos mokslo ir studijų institucijų mokslo, studijų programų, meninės veiklos, taip pat šių institucijų steigimo ekspertinio vertinimo paslaugos.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8. Vykdant pirkimą tiekėjų apklausos būdu, sprendimas dėl tiekėjo pasirinkimo gali būti priimtas išanalizavus bei įvertinus ir vieno tiekėjo pasiūlymą, kai galioja kuri nors viena iš žemiau nurodytų sąlygų, nepriklausomai nuo numatomos sudaryti pirkimo sutarties vertės: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8.1. dėl įvykių, kurių perkančioji organizacija negalėjo iš anksto numatyti, būtina skubiai įsigyti reikalingų prekių, paslaugų ar darbų. Aplinkybės, kuriomis grindžiama ypatinga skuba, negali priklausyti nuo perkančiosios organizacijos;</w:t>
      </w:r>
    </w:p>
    <w:p w:rsidR="001F3CD8" w:rsidRPr="001F3CD8" w:rsidRDefault="001F3CD8" w:rsidP="001F3CD8">
      <w:pPr>
        <w:spacing w:after="0" w:line="240" w:lineRule="auto"/>
        <w:ind w:firstLine="720"/>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8.2. dėl techninių, meninių priežasčių ar dėl objektyvių aplinkybių tik konkretus tiekėjas gali patiekti reikalingas prekes, pateikti paslaugas ar atlikti darbus ir kai nėra jokios kitos alternatyvos;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8.3. perkančioji organizacija pagal ankstesnę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w:t>
      </w:r>
      <w:r w:rsidRPr="001F3CD8">
        <w:rPr>
          <w:rFonts w:ascii="Times New Roman" w:eastAsia="Times New Roman" w:hAnsi="Times New Roman" w:cs="Times New Roman"/>
          <w:b/>
          <w:sz w:val="20"/>
          <w:szCs w:val="20"/>
          <w:lang w:eastAsia="en-US"/>
        </w:rPr>
        <w:t xml:space="preserve"> </w:t>
      </w:r>
      <w:r w:rsidRPr="001F3CD8">
        <w:rPr>
          <w:rFonts w:ascii="Times New Roman" w:eastAsia="Times New Roman" w:hAnsi="Times New Roman" w:cs="Times New Roman"/>
          <w:sz w:val="20"/>
          <w:szCs w:val="20"/>
          <w:lang w:eastAsia="en-US"/>
        </w:rPr>
        <w:t>ar patirtų didelių nuostolių. Jeigu papildomai perkamų prekių ar paslaugų kaina viršija 30 procentų ankstesnės pirkimų kainos, turi būti atliekama ekspertizė dėl papildomai perkamų prekių ar paslaugų techninių charakteristikų suderinamumo;</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color w:val="000000"/>
          <w:sz w:val="20"/>
          <w:szCs w:val="20"/>
          <w:lang w:eastAsia="en-US"/>
        </w:rPr>
        <w:t>8.4. ypač palankiomis sąlygomis perkama iš bankrutuojančių, likviduojamų ar restruktūrizuojamų ūkio subjektų;</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8.5. dėl aplinkybių, kurių nebuvo galima numatyti, paaiškėja, kad reikia papildomų darbų arba paslaugų, neįrašytų į sudarytą pirkimo sutartį, tačiau be kurių negalima užbaigti sutarties vykdymo. Tokia pirkimo sutartis gali būti sudaroma tik su tuo tiekėju, su kuriuo buvo sudaryta pradinė pirkimo sutartis, o jos ir visų kitų papildomai sudarytų pirkimo sutarčių kaina neturi viršyti 30 procentų pradinės pirkimo sutarties kainos;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8.6. iš esamo tiekėjo perkamos naujos paslaugos ar darbai, tokie pat, kokie buvo pirkti pagal ankstesnę pirkimo sutartį, su sąlyga, kad ankstesnioji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sudarymo momento.</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9. Taisyklių 41 straipsnio 7 ir 8 dalyse nenurodytais atvejais, pirkimas tiekėjų apklausos būdu atliekamas išanalizuojant ir įvertinant daugiau nei vieno tiekėjo pasiūlymą tiekti perkančiajai organizacijai reikalingas prekes, teikti paslaugas ar atlikti darbus.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10. Vykdant pirkimą tiekėjų apklausos būdu, kai informacija tarp tiekėjo ir perkančiosios organizacijos keičiamais rašytine forma, perkančiosios organizacijos tiekėjui (tiekėjams) pateikiamuose pirkimo dokumentuose minimaliai turi būti nurodyta ši informacija: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10.1. pasiūlymų rengimo ir pateikimo reikalavimai;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10.2. prekių, paslaugų ar darbų pavadinimas, kiekis (apimtis), su prekėmis teiktinų paslaugų pobūdis, prekių tiekimo, paslaugų teikimo ar darbų atlikimo terminai;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10.3. techninė specifikacija;</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10.4. pasiūlymų vertinimo kriterijai ir sąlygos;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10.5. perkančiosios organizacijos siūlomos šalims pasirašyti pirkimo sutarties sąlygos, kurias perkančioji organizacija traktuoja kaip privalomas būsimos pirkimo sutarties sąlygas ir jos, sudarant pirkimo sutartį, negalės būti keičiamos;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lastRenderedPageBreak/>
        <w:t xml:space="preserve">10.6. informacija, ar leidžiama pateikti alternatyvius pasiūlymus, šių pasiūlymų reikalavimai;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10.7. informacija, ar leidžiama pateikti pasiūlymus parduoti tik dalį prekių, darbų ar paslaugų, šios dalies (dalių) apibūdinimas; </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10.8. informacija, kaip turi būti apskaičiuota ir išreikšta pasiūlymuose nurodoma kaina, informacija, kad pasiūlymo kainą turi būti įskaityti visi mokesčiai;</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10.9. pasiūlymų galiojimo užtikrinimo, jei reikalaujama, ir pirkimo sutarties įvykdymo užtikrinimo reikalavimai;</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10.10. pasiūlymų pateikimo terminas, vieta ir būdas, įskaitant informaciją, ar pasiūlymas pateikiamas elektroninėmis priemonėmis;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10.11. data, iki kada turi galioti pasiūlymas, arba laikotarpis, kurį turi galioti pasiūlymas;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10.12. vokų su pasiūlymais atplėšimo vieta, data, valanda ir minutė, jei pasiūlymus prašoma pateikti vokuose;</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10.13. vokų su pasiūlymais atplėšimo (jei pasiūlymus prašoma pateikti vokuose) ir pasiūlymų nagrinėjimo procedūros;</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10.14. informacija, kad pasiūlymuose nurodytos kainos bus vertinamos litais ir informacija, kad jeigu pasiūlymuose kainos nurodytos užsienio valiuta, jos bus perskaičiuojamos litais pagal Lietuvos banko nustatytą ir paskelbtą lito ir užsienio valiutos santykį paskutinę pasiūlymų pateikimo termino dieną;</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10.15. perkančiosios organizacijos pirkimo</w:t>
      </w:r>
      <w:r w:rsidR="00725EAA">
        <w:rPr>
          <w:rFonts w:ascii="Times New Roman" w:eastAsia="Times New Roman" w:hAnsi="Times New Roman" w:cs="Times New Roman"/>
          <w:sz w:val="20"/>
          <w:szCs w:val="20"/>
          <w:lang w:eastAsia="en-US"/>
        </w:rPr>
        <w:t xml:space="preserve"> </w:t>
      </w:r>
      <w:bookmarkStart w:id="90" w:name="_GoBack"/>
      <w:bookmarkEnd w:id="90"/>
      <w:r w:rsidR="00725EAA">
        <w:rPr>
          <w:rFonts w:ascii="Times New Roman" w:eastAsia="Times New Roman" w:hAnsi="Times New Roman" w:cs="Times New Roman"/>
          <w:sz w:val="20"/>
          <w:szCs w:val="20"/>
          <w:lang w:eastAsia="en-US"/>
        </w:rPr>
        <w:t>organizatoriaus/</w:t>
      </w:r>
      <w:r w:rsidRPr="001F3CD8">
        <w:rPr>
          <w:rFonts w:ascii="Times New Roman" w:eastAsia="Times New Roman" w:hAnsi="Times New Roman" w:cs="Times New Roman"/>
          <w:sz w:val="20"/>
          <w:szCs w:val="20"/>
          <w:lang w:eastAsia="en-US"/>
        </w:rPr>
        <w:t xml:space="preserve"> vykdytojo arba Komisijos narių (vieno ar kelių; jei pirkimą atlieka Komisija), kurie įgalioti palaikyti tiesioginį ryšį su tiekėjais ir gauti iš jų (ne tarpininkų) pranešimus, susijusius su pirkimų procedūromis, vardai, pavardės, adresai, telefonų ir faksų numeriai;</w:t>
      </w:r>
    </w:p>
    <w:p w:rsidR="00CF7F46"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10.16. informacija</w:t>
      </w:r>
      <w:r w:rsidR="00CF7F46">
        <w:rPr>
          <w:rFonts w:ascii="Times New Roman" w:eastAsia="Times New Roman" w:hAnsi="Times New Roman" w:cs="Times New Roman"/>
          <w:sz w:val="20"/>
          <w:szCs w:val="20"/>
          <w:lang w:eastAsia="en-US"/>
        </w:rPr>
        <w:t xml:space="preserve"> apie sutarties atidėjimo termino taikymą/netaikymą. Sutarties atidėjimo terminas gali būti netaikomas kai sutarties vertė mažesnė kaip 10 000 (be PVM)</w:t>
      </w:r>
      <w:r w:rsidRPr="001F3CD8">
        <w:rPr>
          <w:rFonts w:ascii="Times New Roman" w:eastAsia="Times New Roman" w:hAnsi="Times New Roman" w:cs="Times New Roman"/>
          <w:sz w:val="20"/>
          <w:szCs w:val="20"/>
          <w:lang w:eastAsia="en-US"/>
        </w:rPr>
        <w:t xml:space="preserve"> </w:t>
      </w:r>
      <w:r w:rsidR="00CF7F46">
        <w:rPr>
          <w:rFonts w:ascii="Times New Roman" w:eastAsia="Times New Roman" w:hAnsi="Times New Roman" w:cs="Times New Roman"/>
          <w:sz w:val="20"/>
          <w:szCs w:val="20"/>
          <w:lang w:eastAsia="en-US"/>
        </w:rPr>
        <w:t xml:space="preserve"> arba kai pirkimo sutartis sudaroma atliekant mažos vertės pirkimą.</w:t>
      </w:r>
    </w:p>
    <w:p w:rsidR="001F3CD8" w:rsidRPr="001F3CD8" w:rsidRDefault="00CF7F46" w:rsidP="001F3CD8">
      <w:pPr>
        <w:spacing w:after="0" w:line="240" w:lineRule="auto"/>
        <w:ind w:firstLine="72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10.17. </w:t>
      </w:r>
      <w:r w:rsidR="001F3CD8" w:rsidRPr="001F3CD8">
        <w:rPr>
          <w:rFonts w:ascii="Times New Roman" w:eastAsia="Times New Roman" w:hAnsi="Times New Roman" w:cs="Times New Roman"/>
          <w:sz w:val="20"/>
          <w:szCs w:val="20"/>
          <w:lang w:eastAsia="en-US"/>
        </w:rPr>
        <w:t>ginčų nagrinėjimo tvarką.</w:t>
      </w: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11. Vykdant pirkimą tiekėjų apklausos būdu, su tiekėjais dėl pasiūlymų turinio gali būti vykdomos derybos. Bendravimas ir ketinamasis informacija derybų metu vykdomas tokia pačia forma, kokia buvo prašoma pateikti pasiūlymus. Tai yra, jei pasiūlymą buvo prašoma pateikti žodžiu – derybos vykdomos žodine forma, jei pasiūlymą buvo prašoma pateikti faksu – patikslintą pasiūlymą taip pat prašoma pateikti faksu, ir panašiai. </w:t>
      </w:r>
    </w:p>
    <w:p w:rsidR="001F3CD8" w:rsidRPr="001F3CD8" w:rsidRDefault="001F3CD8" w:rsidP="001F3CD8">
      <w:pPr>
        <w:spacing w:after="0" w:line="240" w:lineRule="auto"/>
        <w:ind w:firstLine="720"/>
        <w:jc w:val="both"/>
        <w:rPr>
          <w:rFonts w:ascii="Times New Roman" w:eastAsia="Times New Roman" w:hAnsi="Times New Roman" w:cs="Times New Roman"/>
          <w:caps/>
          <w:sz w:val="20"/>
          <w:szCs w:val="20"/>
          <w:lang w:eastAsia="en-US"/>
        </w:rPr>
      </w:pPr>
      <w:r w:rsidRPr="001F3CD8">
        <w:rPr>
          <w:rFonts w:ascii="Times New Roman" w:eastAsia="Times New Roman" w:hAnsi="Times New Roman" w:cs="Times New Roman"/>
          <w:sz w:val="20"/>
          <w:szCs w:val="20"/>
          <w:lang w:eastAsia="en-US"/>
        </w:rPr>
        <w:t xml:space="preserve">12. Dalyvių pateikti pasiūlymai (galutiniai pasiūlymai) nagrinėjami ir vertinami vadovaujantis pirkimo dokumentuose nurodytu arba žodžiu tiekėjui (tiekėjams) perduotu (praneštu) pasiūlymų vertinimo kriterijumi ir sąlygomis. </w:t>
      </w: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13. Tuo atveju, kai pirkimą tiekėjų apklausos būdu atlieka pirkimo</w:t>
      </w:r>
      <w:r w:rsidR="00725EAA">
        <w:rPr>
          <w:rFonts w:ascii="Times New Roman" w:eastAsia="Times New Roman" w:hAnsi="Times New Roman" w:cs="Times New Roman"/>
          <w:sz w:val="20"/>
          <w:szCs w:val="20"/>
          <w:lang w:eastAsia="en-US"/>
        </w:rPr>
        <w:t xml:space="preserve"> organizatorius/</w:t>
      </w:r>
      <w:r w:rsidRPr="001F3CD8">
        <w:rPr>
          <w:rFonts w:ascii="Times New Roman" w:eastAsia="Times New Roman" w:hAnsi="Times New Roman" w:cs="Times New Roman"/>
          <w:sz w:val="20"/>
          <w:szCs w:val="20"/>
          <w:lang w:eastAsia="en-US"/>
        </w:rPr>
        <w:t xml:space="preserve"> vykdytojas, atliktos pirkimo procedūros, pasibaigus pirkimui, yra fiksuojamos tiekėjų apklausos pažymoje (priedas 1).</w:t>
      </w:r>
    </w:p>
    <w:p w:rsid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14.  Pirkimo procedūros tiekėjų apklausos pažymoje nefiksuojamos tuo atveju, kai pirkimas tiekėjų apklausos būdu buvo</w:t>
      </w:r>
      <w:r w:rsidR="00784CD8">
        <w:rPr>
          <w:rFonts w:ascii="Times New Roman" w:eastAsia="Times New Roman" w:hAnsi="Times New Roman" w:cs="Times New Roman"/>
          <w:sz w:val="20"/>
          <w:szCs w:val="20"/>
          <w:lang w:eastAsia="en-US"/>
        </w:rPr>
        <w:t xml:space="preserve"> atliktas iki</w:t>
      </w:r>
      <w:r w:rsidRPr="001F3CD8">
        <w:rPr>
          <w:rFonts w:ascii="Times New Roman" w:eastAsia="Times New Roman" w:hAnsi="Times New Roman" w:cs="Times New Roman"/>
          <w:sz w:val="20"/>
          <w:szCs w:val="20"/>
          <w:lang w:eastAsia="en-US"/>
        </w:rPr>
        <w:t xml:space="preserve"> </w:t>
      </w:r>
      <w:r w:rsidR="00784CD8">
        <w:rPr>
          <w:rFonts w:ascii="Times New Roman" w:eastAsia="Times New Roman" w:hAnsi="Times New Roman" w:cs="Times New Roman"/>
          <w:sz w:val="20"/>
          <w:szCs w:val="20"/>
          <w:lang w:eastAsia="en-US"/>
        </w:rPr>
        <w:t>1</w:t>
      </w:r>
      <w:r w:rsidR="00CF7F46">
        <w:rPr>
          <w:rFonts w:ascii="Times New Roman" w:eastAsia="Times New Roman" w:hAnsi="Times New Roman" w:cs="Times New Roman"/>
          <w:sz w:val="20"/>
          <w:szCs w:val="20"/>
          <w:lang w:eastAsia="en-US"/>
        </w:rPr>
        <w:t xml:space="preserve"> </w:t>
      </w:r>
      <w:r w:rsidR="00784CD8">
        <w:rPr>
          <w:rFonts w:ascii="Times New Roman" w:eastAsia="Times New Roman" w:hAnsi="Times New Roman" w:cs="Times New Roman"/>
          <w:sz w:val="20"/>
          <w:szCs w:val="20"/>
          <w:lang w:eastAsia="en-US"/>
        </w:rPr>
        <w:t>000 Lt (be PVM)</w:t>
      </w:r>
      <w:r w:rsidRPr="001F3CD8">
        <w:rPr>
          <w:rFonts w:ascii="Times New Roman" w:eastAsia="Times New Roman" w:hAnsi="Times New Roman" w:cs="Times New Roman"/>
          <w:sz w:val="20"/>
          <w:szCs w:val="20"/>
          <w:lang w:eastAsia="en-US"/>
        </w:rPr>
        <w:t>. Šiuo atveju pirkimas dokumentuojamas tiek, kiek to reikalauja buhalterinės apskaitos tvarkymą reglamentuojantys teisės aktai – tai yra, PVM sąskaitoje-faktūroje, sąskaitoje-faktūroje ar kitame buhalterinės apskaitos dokumente.</w:t>
      </w:r>
    </w:p>
    <w:p w:rsidR="00A25811" w:rsidRPr="001F3CD8" w:rsidRDefault="00A25811" w:rsidP="001F3CD8">
      <w:pPr>
        <w:spacing w:after="0" w:line="240" w:lineRule="auto"/>
        <w:ind w:firstLine="720"/>
        <w:jc w:val="both"/>
        <w:rPr>
          <w:rFonts w:ascii="Times New Roman" w:eastAsia="Times New Roman" w:hAnsi="Times New Roman" w:cs="Times New Roman"/>
          <w:b/>
          <w:caps/>
          <w:sz w:val="20"/>
          <w:szCs w:val="20"/>
          <w:lang w:eastAsia="en-US"/>
        </w:rPr>
      </w:pPr>
      <w:r>
        <w:rPr>
          <w:rFonts w:ascii="Times New Roman" w:eastAsia="Times New Roman" w:hAnsi="Times New Roman" w:cs="Times New Roman"/>
          <w:sz w:val="20"/>
          <w:szCs w:val="20"/>
          <w:lang w:eastAsia="en-US"/>
        </w:rPr>
        <w:t>15.  Už sutarties vykdymą  atsakingas pirkimą atlikęs pirkimo</w:t>
      </w:r>
      <w:r w:rsidR="00623F31">
        <w:rPr>
          <w:rFonts w:ascii="Times New Roman" w:eastAsia="Times New Roman" w:hAnsi="Times New Roman" w:cs="Times New Roman"/>
          <w:sz w:val="20"/>
          <w:szCs w:val="20"/>
          <w:lang w:eastAsia="en-US"/>
        </w:rPr>
        <w:t xml:space="preserve"> organizatorius/vykdytojas  ar Komisija.</w:t>
      </w:r>
    </w:p>
    <w:p w:rsidR="001F3CD8" w:rsidRPr="001F3CD8" w:rsidRDefault="001F3CD8" w:rsidP="001F3CD8">
      <w:pPr>
        <w:spacing w:after="0" w:line="240" w:lineRule="auto"/>
        <w:ind w:firstLine="720"/>
        <w:rPr>
          <w:rFonts w:ascii="Times New Roman" w:eastAsia="Times New Roman" w:hAnsi="Times New Roman" w:cs="Times New Roman"/>
          <w:sz w:val="20"/>
          <w:szCs w:val="20"/>
          <w:lang w:eastAsia="en-US"/>
        </w:rPr>
      </w:pPr>
    </w:p>
    <w:p w:rsidR="001F3CD8" w:rsidRPr="001F3CD8" w:rsidRDefault="001F3CD8" w:rsidP="001F3CD8">
      <w:pPr>
        <w:keepNext/>
        <w:numPr>
          <w:ilvl w:val="0"/>
          <w:numId w:val="3"/>
        </w:numPr>
        <w:spacing w:after="0" w:line="240" w:lineRule="auto"/>
        <w:jc w:val="center"/>
        <w:outlineLvl w:val="0"/>
        <w:rPr>
          <w:rFonts w:ascii="Times New Roman" w:eastAsia="Times New Roman" w:hAnsi="Times New Roman" w:cs="Times New Roman"/>
          <w:b/>
          <w:i/>
          <w:caps/>
          <w:kern w:val="32"/>
          <w:sz w:val="20"/>
          <w:szCs w:val="20"/>
          <w:lang w:eastAsia="en-US"/>
        </w:rPr>
      </w:pPr>
      <w:bookmarkStart w:id="91" w:name="skyrius3"/>
      <w:r w:rsidRPr="001F3CD8">
        <w:rPr>
          <w:rFonts w:ascii="Times New Roman" w:eastAsia="Times New Roman" w:hAnsi="Times New Roman" w:cs="Times New Roman"/>
          <w:b/>
          <w:caps/>
          <w:kern w:val="32"/>
          <w:sz w:val="20"/>
          <w:szCs w:val="20"/>
          <w:lang w:eastAsia="en-US"/>
        </w:rPr>
        <w:t>III SKYRIUS</w:t>
      </w:r>
      <w:r w:rsidRPr="001F3CD8">
        <w:rPr>
          <w:rFonts w:ascii="Times New Roman" w:eastAsia="Times New Roman" w:hAnsi="Times New Roman" w:cs="Times New Roman"/>
          <w:b/>
          <w:caps/>
          <w:kern w:val="32"/>
          <w:sz w:val="20"/>
          <w:szCs w:val="20"/>
          <w:lang w:eastAsia="en-US"/>
        </w:rPr>
        <w:br/>
      </w:r>
      <w:r w:rsidRPr="001F3CD8">
        <w:rPr>
          <w:rFonts w:ascii="Times New Roman" w:eastAsia="MS Mincho" w:hAnsi="Times New Roman" w:cs="Times New Roman"/>
          <w:b/>
          <w:caps/>
          <w:kern w:val="32"/>
          <w:sz w:val="20"/>
          <w:szCs w:val="20"/>
          <w:lang w:eastAsia="en-US"/>
        </w:rPr>
        <w:t>BAIGIAMOSIOS NUOSTATOS</w:t>
      </w:r>
      <w:r w:rsidRPr="001F3CD8">
        <w:rPr>
          <w:rFonts w:ascii="Times New Roman" w:eastAsia="Times New Roman" w:hAnsi="Times New Roman" w:cs="Times New Roman"/>
          <w:b/>
          <w:caps/>
          <w:kern w:val="32"/>
          <w:sz w:val="20"/>
          <w:szCs w:val="20"/>
          <w:lang w:eastAsia="en-US"/>
        </w:rPr>
        <w:t xml:space="preserve"> </w:t>
      </w:r>
      <w:bookmarkEnd w:id="91"/>
    </w:p>
    <w:p w:rsidR="001F3CD8" w:rsidRPr="001F3CD8" w:rsidRDefault="001F3CD8" w:rsidP="001F3CD8">
      <w:pPr>
        <w:spacing w:after="0" w:line="240" w:lineRule="auto"/>
        <w:ind w:left="2552" w:hanging="1832"/>
        <w:jc w:val="center"/>
        <w:outlineLvl w:val="1"/>
        <w:rPr>
          <w:rFonts w:ascii="Times New Roman" w:eastAsia="Times New Roman" w:hAnsi="Times New Roman" w:cs="Times New Roman"/>
          <w:b/>
          <w:sz w:val="20"/>
          <w:szCs w:val="20"/>
          <w:lang w:eastAsia="en-US"/>
        </w:rPr>
      </w:pPr>
      <w:bookmarkStart w:id="92" w:name="straipsnis70"/>
      <w:r w:rsidRPr="001F3CD8">
        <w:rPr>
          <w:rFonts w:ascii="Times New Roman" w:eastAsia="Times New Roman" w:hAnsi="Times New Roman" w:cs="Times New Roman"/>
          <w:b/>
          <w:sz w:val="20"/>
          <w:szCs w:val="20"/>
          <w:lang w:eastAsia="en-US"/>
        </w:rPr>
        <w:t>42 straipsnis. Ginčų sprendimas</w:t>
      </w:r>
    </w:p>
    <w:p w:rsidR="001F3CD8" w:rsidRPr="001F3CD8" w:rsidRDefault="001F3CD8" w:rsidP="001F3CD8">
      <w:pPr>
        <w:spacing w:before="50" w:after="0" w:line="240" w:lineRule="auto"/>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ab/>
        <w:t>Kiekvienas tiekėjas, kuris mano, kad perkančioji organizacija pažeidė ar pažeis jo teises, turi teisę Viešųjų pirkimų įstatymo V skyriaus nustatyta tvarka ginčyti perkančiosios organizacijos sprendimus ar veiksmus pateikdamas pretenziją perkančiajai organizacijai ar kreipdamasis su ieškiniu į apygardos teismą.</w:t>
      </w:r>
    </w:p>
    <w:p w:rsidR="001F3CD8" w:rsidRPr="001F3CD8" w:rsidRDefault="001F3CD8" w:rsidP="001F3CD8">
      <w:pPr>
        <w:spacing w:before="50" w:after="0" w:line="240" w:lineRule="auto"/>
        <w:ind w:firstLine="720"/>
        <w:jc w:val="center"/>
        <w:outlineLvl w:val="2"/>
        <w:rPr>
          <w:rFonts w:ascii="Times New Roman" w:eastAsia="Times New Roman" w:hAnsi="Times New Roman" w:cs="Times New Roman"/>
          <w:b/>
          <w:sz w:val="20"/>
          <w:szCs w:val="20"/>
          <w:lang w:eastAsia="en-US"/>
        </w:rPr>
      </w:pPr>
      <w:r w:rsidRPr="001F3CD8">
        <w:rPr>
          <w:rFonts w:ascii="Times New Roman" w:eastAsia="Times New Roman" w:hAnsi="Times New Roman" w:cs="Times New Roman"/>
          <w:b/>
          <w:sz w:val="20"/>
          <w:szCs w:val="20"/>
          <w:lang w:eastAsia="en-US"/>
        </w:rPr>
        <w:t>43 straipsnis. Perkančiosios organizacijos atsakomybė</w:t>
      </w:r>
    </w:p>
    <w:p w:rsidR="001F3CD8" w:rsidRPr="001F3CD8" w:rsidRDefault="001F3CD8" w:rsidP="001F3CD8">
      <w:pPr>
        <w:spacing w:before="50" w:after="0" w:line="240" w:lineRule="auto"/>
        <w:jc w:val="both"/>
        <w:outlineLvl w:val="2"/>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ab/>
        <w:t xml:space="preserve">Perkančiosios organizacijos darbuotojai, pažeidę Taisykles, Viešųjų pirkimų įstatymą ar kitų privalomo pobūdžio viešuosius pirkimus reglamentuojančių teisės aktų reikalavimus, atsako įstatymų nustatyta tvarka. </w:t>
      </w:r>
      <w:bookmarkEnd w:id="92"/>
    </w:p>
    <w:p w:rsidR="001F3CD8" w:rsidRPr="001F3CD8" w:rsidRDefault="001F3CD8" w:rsidP="001F3CD8">
      <w:pPr>
        <w:spacing w:after="0" w:line="240" w:lineRule="auto"/>
        <w:ind w:firstLine="720"/>
        <w:jc w:val="both"/>
        <w:rPr>
          <w:rFonts w:ascii="Times New Roman" w:eastAsia="Times New Roman" w:hAnsi="Times New Roman" w:cs="Times New Roman"/>
          <w:b/>
          <w:sz w:val="20"/>
          <w:szCs w:val="20"/>
          <w:lang w:eastAsia="en-US"/>
        </w:rPr>
      </w:pPr>
    </w:p>
    <w:p w:rsidR="001F3CD8" w:rsidRPr="001F3CD8" w:rsidRDefault="001F3CD8" w:rsidP="001F3CD8">
      <w:pPr>
        <w:spacing w:after="0" w:line="240" w:lineRule="auto"/>
        <w:ind w:firstLine="720"/>
        <w:jc w:val="both"/>
        <w:outlineLvl w:val="3"/>
        <w:rPr>
          <w:rFonts w:ascii="Times New Roman" w:eastAsia="Times New Roman" w:hAnsi="Times New Roman" w:cs="Times New Roman"/>
          <w:sz w:val="20"/>
          <w:szCs w:val="20"/>
          <w:lang w:eastAsia="en-US"/>
        </w:rPr>
      </w:pPr>
    </w:p>
    <w:p w:rsidR="001F3CD8" w:rsidRPr="001F3CD8" w:rsidRDefault="001F3CD8" w:rsidP="001F3CD8">
      <w:pPr>
        <w:spacing w:after="0" w:line="240" w:lineRule="auto"/>
        <w:ind w:firstLine="720"/>
        <w:jc w:val="both"/>
        <w:rPr>
          <w:rFonts w:ascii="Times New Roman" w:eastAsia="Times New Roman" w:hAnsi="Times New Roman" w:cs="Times New Roman"/>
          <w:sz w:val="20"/>
          <w:szCs w:val="20"/>
          <w:lang w:eastAsia="en-US"/>
        </w:rPr>
      </w:pPr>
    </w:p>
    <w:bookmarkEnd w:id="46"/>
    <w:bookmarkEnd w:id="47"/>
    <w:p w:rsidR="001F3CD8" w:rsidRPr="001F3CD8" w:rsidRDefault="001F3CD8" w:rsidP="001F3CD8">
      <w:pPr>
        <w:spacing w:after="0" w:line="240" w:lineRule="auto"/>
        <w:rPr>
          <w:rFonts w:ascii="Times New Roman" w:eastAsia="Times New Roman" w:hAnsi="Times New Roman" w:cs="Times New Roman"/>
          <w:sz w:val="20"/>
          <w:szCs w:val="20"/>
          <w:lang w:eastAsia="en-US"/>
        </w:rPr>
      </w:pPr>
    </w:p>
    <w:p w:rsidR="001F3CD8" w:rsidRPr="001F3CD8" w:rsidRDefault="001F3CD8" w:rsidP="001F3CD8">
      <w:pPr>
        <w:spacing w:after="0" w:line="240" w:lineRule="auto"/>
        <w:rPr>
          <w:rFonts w:ascii="Times New Roman" w:eastAsia="Times New Roman" w:hAnsi="Times New Roman" w:cs="Times New Roman"/>
          <w:sz w:val="20"/>
          <w:szCs w:val="20"/>
          <w:lang w:eastAsia="en-US"/>
        </w:rPr>
      </w:pPr>
    </w:p>
    <w:p w:rsidR="001F3CD8" w:rsidRPr="001F3CD8" w:rsidRDefault="001F3CD8" w:rsidP="001F3CD8">
      <w:pPr>
        <w:spacing w:after="0" w:line="240" w:lineRule="auto"/>
        <w:rPr>
          <w:rFonts w:ascii="Times New Roman" w:eastAsia="Times New Roman" w:hAnsi="Times New Roman" w:cs="Times New Roman"/>
          <w:sz w:val="20"/>
          <w:szCs w:val="20"/>
          <w:lang w:eastAsia="en-US"/>
        </w:rPr>
      </w:pPr>
    </w:p>
    <w:p w:rsidR="001F3CD8" w:rsidRPr="001F3CD8" w:rsidRDefault="001F3CD8" w:rsidP="001F3CD8">
      <w:pPr>
        <w:spacing w:after="0" w:line="240" w:lineRule="auto"/>
        <w:rPr>
          <w:rFonts w:ascii="Times New Roman" w:eastAsia="Times New Roman" w:hAnsi="Times New Roman" w:cs="Times New Roman"/>
          <w:sz w:val="20"/>
          <w:szCs w:val="20"/>
          <w:lang w:eastAsia="en-US"/>
        </w:rPr>
      </w:pPr>
    </w:p>
    <w:p w:rsidR="001F3CD8" w:rsidRPr="001F3CD8" w:rsidRDefault="001F3CD8" w:rsidP="001F3CD8">
      <w:pPr>
        <w:spacing w:after="0" w:line="240" w:lineRule="auto"/>
        <w:rPr>
          <w:rFonts w:ascii="Times New Roman" w:eastAsia="Times New Roman" w:hAnsi="Times New Roman" w:cs="Times New Roman"/>
          <w:sz w:val="20"/>
          <w:szCs w:val="20"/>
          <w:lang w:eastAsia="en-US"/>
        </w:rPr>
      </w:pPr>
    </w:p>
    <w:p w:rsidR="001F3CD8" w:rsidRPr="001F3CD8" w:rsidRDefault="001F3CD8" w:rsidP="001F3CD8">
      <w:pPr>
        <w:spacing w:after="0" w:line="240" w:lineRule="auto"/>
        <w:rPr>
          <w:rFonts w:ascii="Times New Roman" w:eastAsia="Times New Roman" w:hAnsi="Times New Roman" w:cs="Times New Roman"/>
          <w:sz w:val="20"/>
          <w:szCs w:val="20"/>
          <w:lang w:eastAsia="en-US"/>
        </w:rPr>
      </w:pPr>
    </w:p>
    <w:p w:rsidR="001F3CD8" w:rsidRPr="001F3CD8" w:rsidRDefault="001F3CD8" w:rsidP="001F3CD8">
      <w:pPr>
        <w:spacing w:after="0" w:line="240" w:lineRule="auto"/>
        <w:rPr>
          <w:rFonts w:ascii="Times New Roman" w:eastAsia="Times New Roman" w:hAnsi="Times New Roman" w:cs="Times New Roman"/>
          <w:sz w:val="20"/>
          <w:szCs w:val="20"/>
          <w:lang w:eastAsia="en-US"/>
        </w:rPr>
      </w:pPr>
    </w:p>
    <w:p w:rsidR="001F3CD8" w:rsidRPr="001F3CD8" w:rsidRDefault="001F3CD8" w:rsidP="001F3CD8">
      <w:pPr>
        <w:spacing w:after="0" w:line="240" w:lineRule="auto"/>
        <w:rPr>
          <w:rFonts w:ascii="Times New Roman" w:eastAsia="Times New Roman" w:hAnsi="Times New Roman" w:cs="Times New Roman"/>
          <w:sz w:val="20"/>
          <w:szCs w:val="20"/>
          <w:lang w:eastAsia="en-US"/>
        </w:rPr>
      </w:pPr>
    </w:p>
    <w:p w:rsidR="001F3CD8" w:rsidRPr="001F3CD8" w:rsidRDefault="001F3CD8" w:rsidP="001F3CD8">
      <w:pPr>
        <w:spacing w:after="0" w:line="240" w:lineRule="auto"/>
        <w:jc w:val="right"/>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Priedas Nr.1.</w:t>
      </w:r>
    </w:p>
    <w:p w:rsidR="001F3CD8" w:rsidRPr="001F3CD8" w:rsidRDefault="001F3CD8" w:rsidP="001F3CD8">
      <w:pPr>
        <w:spacing w:after="0" w:line="240" w:lineRule="auto"/>
        <w:jc w:val="center"/>
        <w:rPr>
          <w:rFonts w:ascii="Times New Roman" w:eastAsia="Times New Roman" w:hAnsi="Times New Roman" w:cs="Times New Roman"/>
          <w:b/>
          <w:spacing w:val="2"/>
          <w:sz w:val="20"/>
          <w:szCs w:val="20"/>
          <w:lang w:eastAsia="en-US"/>
        </w:rPr>
      </w:pPr>
      <w:r w:rsidRPr="001F3CD8">
        <w:rPr>
          <w:rFonts w:ascii="Times New Roman" w:eastAsia="Times New Roman" w:hAnsi="Times New Roman" w:cs="Times New Roman"/>
          <w:b/>
          <w:spacing w:val="-1"/>
          <w:sz w:val="20"/>
          <w:szCs w:val="20"/>
          <w:lang w:eastAsia="en-US"/>
        </w:rPr>
        <w:t xml:space="preserve">TIEKĖJŲ APKLAUSOS </w:t>
      </w:r>
      <w:r w:rsidRPr="001F3CD8">
        <w:rPr>
          <w:rFonts w:ascii="Times New Roman" w:eastAsia="Times New Roman" w:hAnsi="Times New Roman" w:cs="Times New Roman"/>
          <w:b/>
          <w:spacing w:val="2"/>
          <w:sz w:val="20"/>
          <w:szCs w:val="20"/>
          <w:lang w:eastAsia="en-US"/>
        </w:rPr>
        <w:t>PAŽYMA</w:t>
      </w:r>
    </w:p>
    <w:p w:rsidR="001F3CD8" w:rsidRPr="001F3CD8" w:rsidRDefault="001F3CD8" w:rsidP="001F3CD8">
      <w:pPr>
        <w:spacing w:after="0" w:line="240" w:lineRule="auto"/>
        <w:jc w:val="center"/>
        <w:rPr>
          <w:rFonts w:ascii="Times New Roman" w:eastAsia="Times New Roman" w:hAnsi="Times New Roman" w:cs="Times New Roman"/>
          <w:b/>
          <w:spacing w:val="2"/>
          <w:sz w:val="20"/>
          <w:szCs w:val="20"/>
          <w:lang w:eastAsia="en-US"/>
        </w:rPr>
      </w:pPr>
    </w:p>
    <w:p w:rsidR="001F3CD8" w:rsidRPr="001F3CD8" w:rsidRDefault="001F3CD8" w:rsidP="001F3CD8">
      <w:pPr>
        <w:spacing w:after="0" w:line="240" w:lineRule="auto"/>
        <w:jc w:val="center"/>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_______________</w:t>
      </w:r>
    </w:p>
    <w:p w:rsidR="001F3CD8" w:rsidRPr="001F3CD8" w:rsidRDefault="001F3CD8" w:rsidP="001F3CD8">
      <w:pPr>
        <w:spacing w:after="0" w:line="240" w:lineRule="auto"/>
        <w:jc w:val="center"/>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(data)</w:t>
      </w:r>
    </w:p>
    <w:p w:rsidR="001F3CD8" w:rsidRPr="001F3CD8" w:rsidRDefault="001F3CD8" w:rsidP="001F3CD8">
      <w:pPr>
        <w:spacing w:after="0" w:line="240" w:lineRule="auto"/>
        <w:jc w:val="center"/>
        <w:rPr>
          <w:rFonts w:ascii="Times New Roman" w:eastAsia="Times New Roman" w:hAnsi="Times New Roman" w:cs="Times New Roman"/>
          <w:sz w:val="20"/>
          <w:szCs w:val="20"/>
          <w:lang w:eastAsia="en-US"/>
        </w:rPr>
      </w:pPr>
    </w:p>
    <w:tbl>
      <w:tblPr>
        <w:tblW w:w="9720" w:type="dxa"/>
        <w:tblInd w:w="40" w:type="dxa"/>
        <w:tblLayout w:type="fixed"/>
        <w:tblCellMar>
          <w:left w:w="40" w:type="dxa"/>
          <w:right w:w="40" w:type="dxa"/>
        </w:tblCellMar>
        <w:tblLook w:val="0000" w:firstRow="0" w:lastRow="0" w:firstColumn="0" w:lastColumn="0" w:noHBand="0" w:noVBand="0"/>
      </w:tblPr>
      <w:tblGrid>
        <w:gridCol w:w="1440"/>
        <w:gridCol w:w="2160"/>
        <w:gridCol w:w="1980"/>
        <w:gridCol w:w="2189"/>
        <w:gridCol w:w="1951"/>
      </w:tblGrid>
      <w:tr w:rsidR="001F3CD8" w:rsidRPr="001F3CD8" w:rsidTr="001F3CD8">
        <w:trPr>
          <w:trHeight w:val="518"/>
        </w:trPr>
        <w:tc>
          <w:tcPr>
            <w:tcW w:w="9720" w:type="dxa"/>
            <w:gridSpan w:val="5"/>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pacing w:val="2"/>
                <w:sz w:val="20"/>
                <w:szCs w:val="20"/>
                <w:lang w:eastAsia="en-US"/>
              </w:rPr>
              <w:t>1. Pirkinio</w:t>
            </w:r>
            <w:r w:rsidRPr="001F3CD8">
              <w:rPr>
                <w:rFonts w:ascii="Times New Roman" w:eastAsia="Times New Roman" w:hAnsi="Times New Roman" w:cs="Times New Roman"/>
                <w:sz w:val="20"/>
                <w:szCs w:val="20"/>
                <w:lang w:eastAsia="en-US"/>
              </w:rPr>
              <w:t xml:space="preserve"> pavadinimas ir t</w:t>
            </w:r>
            <w:r w:rsidRPr="001F3CD8">
              <w:rPr>
                <w:rFonts w:ascii="Times New Roman" w:eastAsia="Times New Roman" w:hAnsi="Times New Roman" w:cs="Times New Roman"/>
                <w:spacing w:val="3"/>
                <w:sz w:val="20"/>
                <w:szCs w:val="20"/>
                <w:lang w:eastAsia="en-US"/>
              </w:rPr>
              <w:t>rumpas pirkinio aprašymas</w:t>
            </w:r>
          </w:p>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tc>
      </w:tr>
      <w:tr w:rsidR="001F3CD8" w:rsidRPr="001F3CD8" w:rsidTr="001F3CD8">
        <w:trPr>
          <w:cantSplit/>
          <w:trHeight w:val="510"/>
        </w:trPr>
        <w:tc>
          <w:tcPr>
            <w:tcW w:w="3600" w:type="dxa"/>
            <w:gridSpan w:val="2"/>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pacing w:val="-1"/>
                <w:sz w:val="20"/>
                <w:szCs w:val="20"/>
                <w:lang w:eastAsia="en-US"/>
              </w:rPr>
              <w:t>2. Tiekėjų atranką atliko</w:t>
            </w:r>
          </w:p>
        </w:tc>
        <w:tc>
          <w:tcPr>
            <w:tcW w:w="6120" w:type="dxa"/>
            <w:gridSpan w:val="3"/>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Pirkimo vykdytojas: …………..</w:t>
            </w:r>
          </w:p>
        </w:tc>
      </w:tr>
      <w:tr w:rsidR="001F3CD8" w:rsidRPr="001F3CD8" w:rsidTr="001F3CD8">
        <w:trPr>
          <w:trHeight w:val="654"/>
        </w:trPr>
        <w:tc>
          <w:tcPr>
            <w:tcW w:w="3600" w:type="dxa"/>
            <w:gridSpan w:val="2"/>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3. Tiekėjo paieškos (atrankos) būdas ir/ar forma</w:t>
            </w:r>
          </w:p>
        </w:tc>
        <w:tc>
          <w:tcPr>
            <w:tcW w:w="6120" w:type="dxa"/>
            <w:gridSpan w:val="3"/>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tc>
      </w:tr>
      <w:tr w:rsidR="001F3CD8" w:rsidRPr="001F3CD8" w:rsidTr="001F3CD8">
        <w:trPr>
          <w:cantSplit/>
          <w:trHeight w:val="562"/>
        </w:trPr>
        <w:tc>
          <w:tcPr>
            <w:tcW w:w="1440" w:type="dxa"/>
            <w:tcBorders>
              <w:top w:val="single" w:sz="6" w:space="0" w:color="auto"/>
              <w:left w:val="single" w:sz="6" w:space="0" w:color="auto"/>
              <w:bottom w:val="nil"/>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pacing w:val="-5"/>
                <w:sz w:val="20"/>
                <w:szCs w:val="20"/>
                <w:lang w:eastAsia="en-US"/>
              </w:rPr>
              <w:t xml:space="preserve">4. Duomenys </w:t>
            </w:r>
            <w:r w:rsidRPr="001F3CD8">
              <w:rPr>
                <w:rFonts w:ascii="Times New Roman" w:eastAsia="Times New Roman" w:hAnsi="Times New Roman" w:cs="Times New Roman"/>
                <w:spacing w:val="3"/>
                <w:sz w:val="20"/>
                <w:szCs w:val="20"/>
                <w:lang w:eastAsia="en-US"/>
              </w:rPr>
              <w:t xml:space="preserve">apie tiekėją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pacing w:val="-1"/>
                <w:sz w:val="20"/>
                <w:szCs w:val="20"/>
                <w:lang w:eastAsia="en-US"/>
              </w:rPr>
              <w:t>4.1. Pavadinimas</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tc>
      </w:tr>
      <w:tr w:rsidR="001F3CD8" w:rsidRPr="001F3CD8" w:rsidTr="001F3CD8">
        <w:trPr>
          <w:cantSplit/>
          <w:trHeight w:val="295"/>
        </w:trPr>
        <w:tc>
          <w:tcPr>
            <w:tcW w:w="1440" w:type="dxa"/>
            <w:tcBorders>
              <w:top w:val="nil"/>
              <w:left w:val="single" w:sz="6" w:space="0" w:color="auto"/>
              <w:bottom w:val="nil"/>
              <w:right w:val="single" w:sz="6" w:space="0" w:color="auto"/>
            </w:tcBorders>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pacing w:val="-3"/>
                <w:sz w:val="20"/>
                <w:szCs w:val="20"/>
                <w:lang w:eastAsia="en-US"/>
              </w:rPr>
              <w:t>4.2. Adresas</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tc>
      </w:tr>
      <w:tr w:rsidR="001F3CD8" w:rsidRPr="001F3CD8" w:rsidTr="001F3CD8">
        <w:trPr>
          <w:cantSplit/>
          <w:trHeight w:val="288"/>
        </w:trPr>
        <w:tc>
          <w:tcPr>
            <w:tcW w:w="1440" w:type="dxa"/>
            <w:tcBorders>
              <w:top w:val="nil"/>
              <w:left w:val="single" w:sz="6" w:space="0" w:color="auto"/>
              <w:bottom w:val="nil"/>
              <w:right w:val="single" w:sz="6" w:space="0" w:color="auto"/>
            </w:tcBorders>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pacing w:val="-3"/>
                <w:sz w:val="20"/>
                <w:szCs w:val="20"/>
                <w:lang w:eastAsia="en-US"/>
              </w:rPr>
              <w:t>4.3. Telefonas</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tc>
      </w:tr>
      <w:tr w:rsidR="001F3CD8" w:rsidRPr="001F3CD8" w:rsidTr="001F3CD8">
        <w:trPr>
          <w:cantSplit/>
          <w:trHeight w:val="800"/>
        </w:trPr>
        <w:tc>
          <w:tcPr>
            <w:tcW w:w="1440" w:type="dxa"/>
            <w:tcBorders>
              <w:top w:val="nil"/>
              <w:left w:val="single" w:sz="6" w:space="0" w:color="auto"/>
              <w:bottom w:val="single" w:sz="6" w:space="0" w:color="auto"/>
              <w:right w:val="single" w:sz="6" w:space="0" w:color="auto"/>
            </w:tcBorders>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4.4. Kita informacija (pasiūlymo kaina, kitos pasiūlymo charakteristikos)</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before="480" w:after="0" w:line="240" w:lineRule="auto"/>
              <w:jc w:val="both"/>
              <w:rPr>
                <w:rFonts w:ascii="Times New Roman" w:eastAsia="Times New Roman" w:hAnsi="Times New Roman" w:cs="Times New Roman"/>
                <w:sz w:val="20"/>
                <w:szCs w:val="20"/>
                <w:lang w:eastAsia="en-US"/>
              </w:rPr>
            </w:pPr>
          </w:p>
          <w:p w:rsidR="001F3CD8" w:rsidRPr="001F3CD8" w:rsidRDefault="001F3CD8" w:rsidP="001F3CD8">
            <w:pPr>
              <w:spacing w:before="480" w:after="0" w:line="240" w:lineRule="auto"/>
              <w:jc w:val="both"/>
              <w:rPr>
                <w:rFonts w:ascii="Times New Roman" w:eastAsia="Times New Roman" w:hAnsi="Times New Roman" w:cs="Times New Roman"/>
                <w:sz w:val="20"/>
                <w:szCs w:val="20"/>
                <w:lang w:eastAsia="en-US"/>
              </w:rPr>
            </w:pPr>
          </w:p>
          <w:p w:rsidR="001F3CD8" w:rsidRPr="001F3CD8" w:rsidRDefault="001F3CD8" w:rsidP="001F3CD8">
            <w:pPr>
              <w:spacing w:before="480" w:after="0" w:line="240" w:lineRule="auto"/>
              <w:jc w:val="both"/>
              <w:rPr>
                <w:rFonts w:ascii="Times New Roman" w:eastAsia="Times New Roman" w:hAnsi="Times New Roman" w:cs="Times New Roman"/>
                <w:sz w:val="20"/>
                <w:szCs w:val="20"/>
                <w:lang w:eastAsia="en-US"/>
              </w:rPr>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tc>
      </w:tr>
      <w:tr w:rsidR="001F3CD8" w:rsidRPr="001F3CD8" w:rsidTr="001F3CD8">
        <w:trPr>
          <w:trHeight w:val="672"/>
        </w:trPr>
        <w:tc>
          <w:tcPr>
            <w:tcW w:w="3600" w:type="dxa"/>
            <w:gridSpan w:val="2"/>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pacing w:val="3"/>
                <w:sz w:val="20"/>
                <w:szCs w:val="20"/>
                <w:lang w:eastAsia="en-US"/>
              </w:rPr>
              <w:t>5. Duomenys apie pasirinktą tiekėją, būsimos pirkimo sutarties sąlygos (trumpai, esminės)</w:t>
            </w:r>
          </w:p>
        </w:tc>
        <w:tc>
          <w:tcPr>
            <w:tcW w:w="6120" w:type="dxa"/>
            <w:gridSpan w:val="3"/>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tc>
      </w:tr>
      <w:tr w:rsidR="001F3CD8" w:rsidRPr="001F3CD8" w:rsidTr="001F3CD8">
        <w:trPr>
          <w:cantSplit/>
          <w:trHeight w:val="554"/>
        </w:trPr>
        <w:tc>
          <w:tcPr>
            <w:tcW w:w="9720" w:type="dxa"/>
            <w:gridSpan w:val="5"/>
            <w:tcBorders>
              <w:top w:val="single" w:sz="6" w:space="0" w:color="auto"/>
              <w:left w:val="single" w:sz="6" w:space="0" w:color="auto"/>
              <w:bottom w:val="single" w:sz="6" w:space="0" w:color="auto"/>
              <w:right w:val="single" w:sz="6" w:space="0" w:color="auto"/>
            </w:tcBorders>
            <w:shd w:val="clear" w:color="auto" w:fill="FFFFFF"/>
          </w:tcPr>
          <w:p w:rsidR="001F3CD8" w:rsidRPr="001F3CD8" w:rsidRDefault="001F3CD8" w:rsidP="001F3CD8">
            <w:pPr>
              <w:spacing w:after="0" w:line="240" w:lineRule="auto"/>
              <w:jc w:val="both"/>
              <w:rPr>
                <w:rFonts w:ascii="Times New Roman" w:eastAsia="Times New Roman" w:hAnsi="Times New Roman" w:cs="Times New Roman"/>
                <w:spacing w:val="-2"/>
                <w:sz w:val="20"/>
                <w:szCs w:val="20"/>
                <w:lang w:eastAsia="en-US"/>
              </w:rPr>
            </w:pPr>
            <w:r w:rsidRPr="001F3CD8">
              <w:rPr>
                <w:rFonts w:ascii="Times New Roman" w:eastAsia="Times New Roman" w:hAnsi="Times New Roman" w:cs="Times New Roman"/>
                <w:spacing w:val="-2"/>
                <w:sz w:val="20"/>
                <w:szCs w:val="20"/>
                <w:lang w:eastAsia="en-US"/>
              </w:rPr>
              <w:t>6. Sprendimo pasirinkti nurodytą tiekėją laimėtoju motyvai, kitos su tiekėjų atranka susijusios aplinkybės:</w:t>
            </w:r>
          </w:p>
          <w:p w:rsidR="001F3CD8" w:rsidRPr="001F3CD8" w:rsidRDefault="001F3CD8" w:rsidP="001F3CD8">
            <w:pPr>
              <w:spacing w:after="0" w:line="240" w:lineRule="auto"/>
              <w:jc w:val="both"/>
              <w:rPr>
                <w:rFonts w:ascii="Times New Roman" w:eastAsia="Times New Roman" w:hAnsi="Times New Roman" w:cs="Times New Roman"/>
                <w:spacing w:val="-2"/>
                <w:sz w:val="20"/>
                <w:szCs w:val="20"/>
                <w:lang w:eastAsia="en-US"/>
              </w:rPr>
            </w:pPr>
          </w:p>
          <w:p w:rsidR="001F3CD8" w:rsidRPr="001F3CD8" w:rsidRDefault="001F3CD8" w:rsidP="001F3CD8">
            <w:pPr>
              <w:spacing w:after="0" w:line="240" w:lineRule="auto"/>
              <w:jc w:val="both"/>
              <w:rPr>
                <w:rFonts w:ascii="Times New Roman" w:eastAsia="Times New Roman" w:hAnsi="Times New Roman" w:cs="Times New Roman"/>
                <w:spacing w:val="-2"/>
                <w:sz w:val="20"/>
                <w:szCs w:val="20"/>
                <w:lang w:eastAsia="en-US"/>
              </w:rPr>
            </w:pPr>
          </w:p>
          <w:p w:rsidR="001F3CD8" w:rsidRPr="001F3CD8" w:rsidRDefault="001F3CD8" w:rsidP="001F3CD8">
            <w:pPr>
              <w:spacing w:after="0" w:line="240" w:lineRule="auto"/>
              <w:jc w:val="both"/>
              <w:rPr>
                <w:rFonts w:ascii="Times New Roman" w:eastAsia="Times New Roman" w:hAnsi="Times New Roman" w:cs="Times New Roman"/>
                <w:spacing w:val="-2"/>
                <w:sz w:val="20"/>
                <w:szCs w:val="20"/>
                <w:lang w:eastAsia="en-US"/>
              </w:rPr>
            </w:pPr>
          </w:p>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tc>
      </w:tr>
    </w:tbl>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1F3CD8" w:rsidRDefault="001F3CD8" w:rsidP="001F3CD8">
      <w:pPr>
        <w:spacing w:after="0" w:line="240" w:lineRule="auto"/>
        <w:jc w:val="both"/>
        <w:rPr>
          <w:rFonts w:ascii="Times New Roman" w:eastAsia="Times New Roman" w:hAnsi="Times New Roman" w:cs="Times New Roman"/>
          <w:spacing w:val="-6"/>
          <w:sz w:val="20"/>
          <w:szCs w:val="20"/>
          <w:lang w:eastAsia="en-US"/>
        </w:rPr>
      </w:pPr>
      <w:r w:rsidRPr="001F3CD8">
        <w:rPr>
          <w:rFonts w:ascii="Times New Roman" w:eastAsia="Times New Roman" w:hAnsi="Times New Roman" w:cs="Times New Roman"/>
          <w:sz w:val="20"/>
          <w:szCs w:val="20"/>
          <w:lang w:eastAsia="en-US"/>
        </w:rPr>
        <w:t>Pirkimo vykdytojas</w:t>
      </w:r>
      <w:r w:rsidRPr="001F3CD8">
        <w:rPr>
          <w:rFonts w:ascii="Times New Roman" w:eastAsia="Times New Roman" w:hAnsi="Times New Roman" w:cs="Times New Roman"/>
          <w:spacing w:val="-6"/>
          <w:sz w:val="20"/>
          <w:szCs w:val="20"/>
          <w:lang w:eastAsia="en-US"/>
        </w:rPr>
        <w:t xml:space="preserve">                                  </w:t>
      </w:r>
      <w:r w:rsidRPr="001F3CD8">
        <w:rPr>
          <w:rFonts w:ascii="Times New Roman" w:eastAsia="Times New Roman" w:hAnsi="Times New Roman" w:cs="Times New Roman"/>
          <w:spacing w:val="-6"/>
          <w:sz w:val="20"/>
          <w:szCs w:val="20"/>
          <w:lang w:eastAsia="en-US"/>
        </w:rPr>
        <w:tab/>
      </w:r>
      <w:r w:rsidRPr="001F3CD8">
        <w:rPr>
          <w:rFonts w:ascii="Times New Roman" w:eastAsia="Times New Roman" w:hAnsi="Times New Roman" w:cs="Times New Roman"/>
          <w:sz w:val="20"/>
          <w:szCs w:val="20"/>
          <w:lang w:eastAsia="en-US"/>
        </w:rPr>
        <w:t xml:space="preserve">(Parašas)                       </w:t>
      </w:r>
      <w:r w:rsidR="00CF7F46">
        <w:rPr>
          <w:rFonts w:ascii="Times New Roman" w:eastAsia="Times New Roman" w:hAnsi="Times New Roman" w:cs="Times New Roman"/>
          <w:sz w:val="20"/>
          <w:szCs w:val="20"/>
          <w:lang w:eastAsia="en-US"/>
        </w:rPr>
        <w:t xml:space="preserve">                                     </w:t>
      </w:r>
      <w:r w:rsidRPr="001F3CD8">
        <w:rPr>
          <w:rFonts w:ascii="Times New Roman" w:eastAsia="Times New Roman" w:hAnsi="Times New Roman" w:cs="Times New Roman"/>
          <w:sz w:val="20"/>
          <w:szCs w:val="20"/>
          <w:lang w:eastAsia="en-US"/>
        </w:rPr>
        <w:t xml:space="preserve"> (Vardas, pavardė)</w:t>
      </w:r>
    </w:p>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p>
    <w:p w:rsidR="001F3CD8" w:rsidRPr="001F3CD8" w:rsidRDefault="001F3CD8" w:rsidP="001F3CD8">
      <w:pPr>
        <w:spacing w:after="0" w:line="240" w:lineRule="auto"/>
        <w:jc w:val="both"/>
        <w:rPr>
          <w:rFonts w:ascii="Times New Roman" w:eastAsia="Times New Roman" w:hAnsi="Times New Roman" w:cs="Times New Roman"/>
          <w:sz w:val="20"/>
          <w:szCs w:val="20"/>
          <w:lang w:eastAsia="en-US"/>
        </w:rPr>
      </w:pPr>
      <w:r w:rsidRPr="001F3CD8">
        <w:rPr>
          <w:rFonts w:ascii="Times New Roman" w:eastAsia="Times New Roman" w:hAnsi="Times New Roman" w:cs="Times New Roman"/>
          <w:sz w:val="20"/>
          <w:szCs w:val="20"/>
          <w:lang w:eastAsia="en-US"/>
        </w:rPr>
        <w:t xml:space="preserve">Suderinta:                                            </w:t>
      </w:r>
      <w:r w:rsidRPr="001F3CD8">
        <w:rPr>
          <w:rFonts w:ascii="Times New Roman" w:eastAsia="Times New Roman" w:hAnsi="Times New Roman" w:cs="Times New Roman"/>
          <w:spacing w:val="-6"/>
          <w:sz w:val="20"/>
          <w:szCs w:val="20"/>
          <w:lang w:eastAsia="en-US"/>
        </w:rPr>
        <w:tab/>
      </w:r>
      <w:r w:rsidRPr="001F3CD8">
        <w:rPr>
          <w:rFonts w:ascii="Times New Roman" w:eastAsia="Times New Roman" w:hAnsi="Times New Roman" w:cs="Times New Roman"/>
          <w:sz w:val="20"/>
          <w:szCs w:val="20"/>
          <w:lang w:eastAsia="en-US"/>
        </w:rPr>
        <w:t xml:space="preserve">(Parašas)                        </w:t>
      </w:r>
      <w:r w:rsidR="00CF7F46">
        <w:rPr>
          <w:rFonts w:ascii="Times New Roman" w:eastAsia="Times New Roman" w:hAnsi="Times New Roman" w:cs="Times New Roman"/>
          <w:sz w:val="20"/>
          <w:szCs w:val="20"/>
          <w:lang w:eastAsia="en-US"/>
        </w:rPr>
        <w:t xml:space="preserve">                                     </w:t>
      </w:r>
      <w:r w:rsidRPr="001F3CD8">
        <w:rPr>
          <w:rFonts w:ascii="Times New Roman" w:eastAsia="Times New Roman" w:hAnsi="Times New Roman" w:cs="Times New Roman"/>
          <w:sz w:val="20"/>
          <w:szCs w:val="20"/>
          <w:lang w:eastAsia="en-US"/>
        </w:rPr>
        <w:t xml:space="preserve"> (Vardas, pavardė)</w:t>
      </w:r>
    </w:p>
    <w:p w:rsidR="001F3CD8" w:rsidRPr="001F3CD8" w:rsidRDefault="001F3CD8" w:rsidP="001F3CD8">
      <w:pPr>
        <w:spacing w:after="0" w:line="240" w:lineRule="auto"/>
        <w:jc w:val="right"/>
        <w:rPr>
          <w:rFonts w:ascii="Times New Roman" w:eastAsia="Times New Roman" w:hAnsi="Times New Roman" w:cs="Times New Roman"/>
          <w:sz w:val="20"/>
          <w:szCs w:val="20"/>
          <w:lang w:eastAsia="en-US"/>
        </w:rPr>
      </w:pPr>
    </w:p>
    <w:p w:rsidR="001F3CD8" w:rsidRPr="001F3CD8" w:rsidRDefault="001F3CD8" w:rsidP="001F3CD8">
      <w:pPr>
        <w:spacing w:after="0" w:line="240" w:lineRule="auto"/>
        <w:jc w:val="right"/>
        <w:rPr>
          <w:rFonts w:ascii="Times New Roman" w:eastAsia="Times New Roman" w:hAnsi="Times New Roman" w:cs="Times New Roman"/>
          <w:sz w:val="20"/>
          <w:szCs w:val="20"/>
          <w:lang w:eastAsia="en-US"/>
        </w:rPr>
      </w:pPr>
    </w:p>
    <w:p w:rsidR="001F3CD8" w:rsidRPr="001F3CD8" w:rsidRDefault="001F3CD8" w:rsidP="001F3CD8">
      <w:pPr>
        <w:spacing w:after="0" w:line="240" w:lineRule="auto"/>
        <w:jc w:val="right"/>
        <w:rPr>
          <w:rFonts w:ascii="Times New Roman" w:eastAsia="Times New Roman" w:hAnsi="Times New Roman" w:cs="Times New Roman"/>
          <w:sz w:val="20"/>
          <w:szCs w:val="20"/>
          <w:lang w:eastAsia="en-US"/>
        </w:rPr>
      </w:pPr>
    </w:p>
    <w:p w:rsidR="00983334" w:rsidRPr="00CF7F46" w:rsidRDefault="00983334" w:rsidP="00CF7F46"/>
    <w:sectPr w:rsidR="00983334" w:rsidRPr="00CF7F46" w:rsidSect="001F3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6E39"/>
    <w:multiLevelType w:val="hybridMultilevel"/>
    <w:tmpl w:val="06F08412"/>
    <w:lvl w:ilvl="0" w:tplc="17348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7347DF"/>
    <w:multiLevelType w:val="hybridMultilevel"/>
    <w:tmpl w:val="7D2C6C2E"/>
    <w:lvl w:ilvl="0" w:tplc="82FED70A">
      <w:start w:val="1"/>
      <w:numFmt w:val="decimal"/>
      <w:lvlText w:val="%1)"/>
      <w:lvlJc w:val="left"/>
      <w:pPr>
        <w:ind w:left="1170" w:hanging="360"/>
      </w:pPr>
      <w:rPr>
        <w:rFonts w:hint="default"/>
        <w:b w:val="0"/>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2">
    <w:nsid w:val="596370B9"/>
    <w:multiLevelType w:val="multilevel"/>
    <w:tmpl w:val="B476BF58"/>
    <w:lvl w:ilvl="0">
      <w:start w:val="1"/>
      <w:numFmt w:val="none"/>
      <w:pStyle w:val="Heading1"/>
      <w:suff w:val="space"/>
      <w:lvlText w:val=""/>
      <w:lvlJc w:val="left"/>
      <w:pPr>
        <w:ind w:left="0" w:firstLine="0"/>
      </w:pPr>
      <w:rPr>
        <w:rFonts w:hint="default"/>
      </w:rPr>
    </w:lvl>
    <w:lvl w:ilvl="1">
      <w:start w:val="1"/>
      <w:numFmt w:val="decimal"/>
      <w:lvlRestart w:val="0"/>
      <w:pStyle w:val="Heading2"/>
      <w:suff w:val="nothing"/>
      <w:lvlText w:val="%1%2"/>
      <w:lvlJc w:val="left"/>
      <w:pPr>
        <w:ind w:left="0" w:firstLine="720"/>
      </w:pPr>
      <w:rPr>
        <w:rFonts w:hint="default"/>
      </w:rPr>
    </w:lvl>
    <w:lvl w:ilvl="2">
      <w:start w:val="1"/>
      <w:numFmt w:val="decimal"/>
      <w:pStyle w:val="Heading3"/>
      <w:suff w:val="space"/>
      <w:lvlText w:val="%1%3."/>
      <w:lvlJc w:val="left"/>
      <w:pPr>
        <w:ind w:left="0" w:firstLine="720"/>
      </w:pPr>
      <w:rPr>
        <w:rFonts w:hint="default"/>
      </w:rPr>
    </w:lvl>
    <w:lvl w:ilvl="3">
      <w:start w:val="1"/>
      <w:numFmt w:val="decimal"/>
      <w:pStyle w:val="Heading4"/>
      <w:suff w:val="nothing"/>
      <w:lvlText w:val="%1%4"/>
      <w:lvlJc w:val="left"/>
      <w:pPr>
        <w:ind w:left="-11" w:firstLine="720"/>
      </w:pPr>
      <w:rPr>
        <w:rFonts w:hint="default"/>
      </w:rPr>
    </w:lvl>
    <w:lvl w:ilvl="4">
      <w:start w:val="1"/>
      <w:numFmt w:val="decimal"/>
      <w:suff w:val="space"/>
      <w:lvlText w:val="%1.%2.%3.%4.%5."/>
      <w:lvlJc w:val="left"/>
      <w:pPr>
        <w:ind w:left="2353" w:hanging="935"/>
      </w:pPr>
      <w:rPr>
        <w:rFonts w:hint="default"/>
      </w:rPr>
    </w:lvl>
    <w:lvl w:ilvl="5">
      <w:start w:val="1"/>
      <w:numFmt w:val="decimal"/>
      <w:suff w:val="space"/>
      <w:lvlText w:val="%1.%2.%3.%4.%5.%6."/>
      <w:lvlJc w:val="left"/>
      <w:pPr>
        <w:ind w:left="5103" w:hanging="3402"/>
      </w:pPr>
      <w:rPr>
        <w:rFonts w:hint="default"/>
      </w:rPr>
    </w:lvl>
    <w:lvl w:ilvl="6">
      <w:start w:val="1"/>
      <w:numFmt w:val="decimal"/>
      <w:suff w:val="space"/>
      <w:lvlText w:val="%1.%2.%3.%4.%5.%6.%7."/>
      <w:lvlJc w:val="left"/>
      <w:pPr>
        <w:ind w:left="6010" w:hanging="4025"/>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
    <w:nsid w:val="6B1C6733"/>
    <w:multiLevelType w:val="multilevel"/>
    <w:tmpl w:val="8F3A05EC"/>
    <w:lvl w:ilvl="0">
      <w:start w:val="1"/>
      <w:numFmt w:val="none"/>
      <w:suff w:val="space"/>
      <w:lvlText w:val=""/>
      <w:lvlJc w:val="left"/>
      <w:pPr>
        <w:ind w:left="0" w:firstLine="0"/>
      </w:pPr>
      <w:rPr>
        <w:rFonts w:hint="default"/>
      </w:rPr>
    </w:lvl>
    <w:lvl w:ilvl="1">
      <w:start w:val="1"/>
      <w:numFmt w:val="decimal"/>
      <w:lvlRestart w:val="0"/>
      <w:suff w:val="nothing"/>
      <w:lvlText w:val="%1%2"/>
      <w:lvlJc w:val="left"/>
      <w:pPr>
        <w:ind w:left="0" w:firstLine="720"/>
      </w:pPr>
      <w:rPr>
        <w:rFonts w:hint="default"/>
      </w:rPr>
    </w:lvl>
    <w:lvl w:ilvl="2">
      <w:start w:val="1"/>
      <w:numFmt w:val="decimal"/>
      <w:suff w:val="space"/>
      <w:lvlText w:val="%1%3."/>
      <w:lvlJc w:val="left"/>
      <w:pPr>
        <w:ind w:left="0" w:firstLine="720"/>
      </w:pPr>
      <w:rPr>
        <w:rFonts w:hint="default"/>
      </w:rPr>
    </w:lvl>
    <w:lvl w:ilvl="3">
      <w:start w:val="1"/>
      <w:numFmt w:val="decimal"/>
      <w:isLgl/>
      <w:suff w:val="space"/>
      <w:lvlText w:val="%1%4"/>
      <w:lvlJc w:val="left"/>
      <w:pPr>
        <w:ind w:left="131" w:firstLine="720"/>
      </w:pPr>
      <w:rPr>
        <w:rFonts w:hint="default"/>
      </w:rPr>
    </w:lvl>
    <w:lvl w:ilvl="4">
      <w:start w:val="1"/>
      <w:numFmt w:val="decimal"/>
      <w:suff w:val="space"/>
      <w:lvlText w:val="%1.%2.%3.%4.%5."/>
      <w:lvlJc w:val="left"/>
      <w:pPr>
        <w:ind w:left="2353" w:hanging="935"/>
      </w:pPr>
      <w:rPr>
        <w:rFonts w:hint="default"/>
      </w:rPr>
    </w:lvl>
    <w:lvl w:ilvl="5">
      <w:start w:val="1"/>
      <w:numFmt w:val="decimal"/>
      <w:suff w:val="space"/>
      <w:lvlText w:val="%1.%2.%3.%4.%5.%6."/>
      <w:lvlJc w:val="left"/>
      <w:pPr>
        <w:ind w:left="5103" w:hanging="3402"/>
      </w:pPr>
      <w:rPr>
        <w:rFonts w:hint="default"/>
      </w:rPr>
    </w:lvl>
    <w:lvl w:ilvl="6">
      <w:start w:val="1"/>
      <w:numFmt w:val="decimal"/>
      <w:suff w:val="space"/>
      <w:lvlText w:val="%1.%2.%3.%4.%5.%6.%7."/>
      <w:lvlJc w:val="left"/>
      <w:pPr>
        <w:ind w:left="6010" w:hanging="4025"/>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D8"/>
    <w:rsid w:val="001F3CD8"/>
    <w:rsid w:val="00221C58"/>
    <w:rsid w:val="005F51A8"/>
    <w:rsid w:val="00623F31"/>
    <w:rsid w:val="00725EAA"/>
    <w:rsid w:val="00784CD8"/>
    <w:rsid w:val="00983334"/>
    <w:rsid w:val="00A25811"/>
    <w:rsid w:val="00C14DD0"/>
    <w:rsid w:val="00CF7F46"/>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F3CD8"/>
    <w:pPr>
      <w:keepNext/>
      <w:numPr>
        <w:numId w:val="1"/>
      </w:numPr>
      <w:spacing w:before="240" w:after="240" w:line="240" w:lineRule="auto"/>
      <w:jc w:val="center"/>
      <w:outlineLvl w:val="0"/>
    </w:pPr>
    <w:rPr>
      <w:rFonts w:ascii="Times New Roman" w:eastAsia="Times New Roman" w:hAnsi="Times New Roman" w:cs="Times New Roman"/>
      <w:caps/>
      <w:kern w:val="32"/>
      <w:sz w:val="24"/>
      <w:szCs w:val="20"/>
      <w:lang w:eastAsia="en-US"/>
    </w:rPr>
  </w:style>
  <w:style w:type="paragraph" w:styleId="Heading2">
    <w:name w:val="heading 2"/>
    <w:basedOn w:val="Normal"/>
    <w:next w:val="Heading3"/>
    <w:link w:val="Heading2Char"/>
    <w:qFormat/>
    <w:rsid w:val="001F3CD8"/>
    <w:pPr>
      <w:numPr>
        <w:ilvl w:val="1"/>
        <w:numId w:val="1"/>
      </w:numPr>
      <w:spacing w:before="240" w:after="0" w:line="240" w:lineRule="auto"/>
      <w:jc w:val="both"/>
      <w:outlineLvl w:val="1"/>
    </w:pPr>
    <w:rPr>
      <w:rFonts w:ascii="Times New Roman" w:eastAsia="Times New Roman" w:hAnsi="Times New Roman" w:cs="Times New Roman"/>
      <w:b/>
      <w:sz w:val="24"/>
      <w:szCs w:val="20"/>
      <w:lang w:eastAsia="en-US"/>
    </w:rPr>
  </w:style>
  <w:style w:type="paragraph" w:styleId="Heading3">
    <w:name w:val="heading 3"/>
    <w:basedOn w:val="Normal"/>
    <w:link w:val="Heading3Char"/>
    <w:qFormat/>
    <w:rsid w:val="001F3CD8"/>
    <w:pPr>
      <w:numPr>
        <w:ilvl w:val="2"/>
        <w:numId w:val="1"/>
      </w:numPr>
      <w:spacing w:before="50" w:after="0" w:line="240" w:lineRule="auto"/>
      <w:jc w:val="both"/>
      <w:outlineLvl w:val="2"/>
    </w:pPr>
    <w:rPr>
      <w:rFonts w:ascii="Times New Roman" w:eastAsia="Times New Roman" w:hAnsi="Times New Roman" w:cs="Times New Roman"/>
      <w:sz w:val="24"/>
      <w:szCs w:val="20"/>
      <w:lang w:eastAsia="en-US"/>
    </w:rPr>
  </w:style>
  <w:style w:type="paragraph" w:styleId="Heading4">
    <w:name w:val="heading 4"/>
    <w:aliases w:val="Heading 4 Char Char Char Char"/>
    <w:basedOn w:val="Normal"/>
    <w:link w:val="Heading4Char"/>
    <w:qFormat/>
    <w:rsid w:val="001F3CD8"/>
    <w:pPr>
      <w:numPr>
        <w:ilvl w:val="3"/>
        <w:numId w:val="1"/>
      </w:numPr>
      <w:spacing w:after="0" w:line="240" w:lineRule="auto"/>
      <w:jc w:val="both"/>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CD8"/>
    <w:rPr>
      <w:rFonts w:ascii="Times New Roman" w:eastAsia="Times New Roman" w:hAnsi="Times New Roman" w:cs="Times New Roman"/>
      <w:caps/>
      <w:kern w:val="32"/>
      <w:sz w:val="24"/>
      <w:szCs w:val="20"/>
      <w:lang w:eastAsia="en-US"/>
    </w:rPr>
  </w:style>
  <w:style w:type="character" w:customStyle="1" w:styleId="Heading2Char">
    <w:name w:val="Heading 2 Char"/>
    <w:basedOn w:val="DefaultParagraphFont"/>
    <w:link w:val="Heading2"/>
    <w:rsid w:val="001F3CD8"/>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rsid w:val="001F3CD8"/>
    <w:rPr>
      <w:rFonts w:ascii="Times New Roman" w:eastAsia="Times New Roman" w:hAnsi="Times New Roman" w:cs="Times New Roman"/>
      <w:sz w:val="24"/>
      <w:szCs w:val="20"/>
      <w:lang w:eastAsia="en-US"/>
    </w:rPr>
  </w:style>
  <w:style w:type="character" w:customStyle="1" w:styleId="Heading4Char">
    <w:name w:val="Heading 4 Char"/>
    <w:aliases w:val="Heading 4 Char Char Char Char Char"/>
    <w:basedOn w:val="DefaultParagraphFont"/>
    <w:link w:val="Heading4"/>
    <w:rsid w:val="001F3CD8"/>
    <w:rPr>
      <w:rFonts w:ascii="Times New Roman" w:eastAsia="Times New Roman" w:hAnsi="Times New Roman" w:cs="Times New Roman"/>
      <w:sz w:val="24"/>
      <w:szCs w:val="20"/>
      <w:lang w:eastAsia="en-US"/>
    </w:rPr>
  </w:style>
  <w:style w:type="numbering" w:customStyle="1" w:styleId="NoList1">
    <w:name w:val="No List1"/>
    <w:next w:val="NoList"/>
    <w:uiPriority w:val="99"/>
    <w:semiHidden/>
    <w:unhideWhenUsed/>
    <w:rsid w:val="001F3CD8"/>
  </w:style>
  <w:style w:type="paragraph" w:styleId="BodyTextIndent2">
    <w:name w:val="Body Text Indent 2"/>
    <w:basedOn w:val="Normal"/>
    <w:link w:val="BodyTextIndent2Char"/>
    <w:rsid w:val="001F3CD8"/>
    <w:pPr>
      <w:shd w:val="clear" w:color="auto" w:fill="FFFFFF"/>
      <w:tabs>
        <w:tab w:val="left" w:pos="1080"/>
      </w:tabs>
      <w:spacing w:after="0" w:line="240" w:lineRule="auto"/>
      <w:ind w:firstLine="581"/>
      <w:jc w:val="both"/>
    </w:pPr>
    <w:rPr>
      <w:rFonts w:ascii="Times New Roman" w:eastAsia="Times New Roman" w:hAnsi="Times New Roman" w:cs="Times New Roman"/>
      <w:color w:val="000000"/>
      <w:sz w:val="24"/>
      <w:szCs w:val="24"/>
      <w:lang w:eastAsia="en-US"/>
    </w:rPr>
  </w:style>
  <w:style w:type="character" w:customStyle="1" w:styleId="BodyTextIndent2Char">
    <w:name w:val="Body Text Indent 2 Char"/>
    <w:basedOn w:val="DefaultParagraphFont"/>
    <w:link w:val="BodyTextIndent2"/>
    <w:rsid w:val="001F3CD8"/>
    <w:rPr>
      <w:rFonts w:ascii="Times New Roman" w:eastAsia="Times New Roman" w:hAnsi="Times New Roman" w:cs="Times New Roman"/>
      <w:color w:val="000000"/>
      <w:sz w:val="24"/>
      <w:szCs w:val="24"/>
      <w:shd w:val="clear" w:color="auto" w:fill="FFFFFF"/>
      <w:lang w:eastAsia="en-US"/>
    </w:rPr>
  </w:style>
  <w:style w:type="paragraph" w:customStyle="1" w:styleId="NumPar1">
    <w:name w:val="NumPar 1"/>
    <w:basedOn w:val="Normal"/>
    <w:next w:val="Normal"/>
    <w:rsid w:val="001F3CD8"/>
    <w:pPr>
      <w:tabs>
        <w:tab w:val="num" w:pos="360"/>
      </w:tabs>
      <w:spacing w:before="120" w:after="120" w:line="240" w:lineRule="auto"/>
      <w:jc w:val="both"/>
    </w:pPr>
    <w:rPr>
      <w:rFonts w:ascii="Times New Roman" w:eastAsia="Times New Roman" w:hAnsi="Times New Roman" w:cs="Times New Roman"/>
      <w:sz w:val="24"/>
      <w:szCs w:val="20"/>
      <w:lang w:eastAsia="en-US"/>
    </w:rPr>
  </w:style>
  <w:style w:type="paragraph" w:styleId="ListParagraph">
    <w:name w:val="List Paragraph"/>
    <w:basedOn w:val="Normal"/>
    <w:qFormat/>
    <w:rsid w:val="001F3CD8"/>
    <w:pPr>
      <w:spacing w:after="0" w:line="240" w:lineRule="auto"/>
      <w:ind w:left="720"/>
      <w:contextualSpacing/>
    </w:pPr>
    <w:rPr>
      <w:rFonts w:ascii="TimesLT" w:eastAsia="Times New Roman" w:hAnsi="TimesLT" w:cs="Times New Roman"/>
      <w:sz w:val="24"/>
      <w:szCs w:val="20"/>
      <w:lang w:val="en-US" w:eastAsia="en-US"/>
    </w:rPr>
  </w:style>
  <w:style w:type="paragraph" w:styleId="Header">
    <w:name w:val="header"/>
    <w:basedOn w:val="Normal"/>
    <w:link w:val="HeaderChar"/>
    <w:semiHidden/>
    <w:rsid w:val="001F3CD8"/>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semiHidden/>
    <w:rsid w:val="001F3CD8"/>
    <w:rPr>
      <w:rFonts w:ascii="Times New Roman" w:eastAsia="Times New Roman" w:hAnsi="Times New Roman" w:cs="Times New Roman"/>
      <w:sz w:val="20"/>
      <w:szCs w:val="20"/>
      <w:lang w:eastAsia="en-US"/>
    </w:rPr>
  </w:style>
  <w:style w:type="paragraph" w:customStyle="1" w:styleId="Hyperlink2">
    <w:name w:val="Hyperlink2"/>
    <w:basedOn w:val="Normal"/>
    <w:rsid w:val="001F3CD8"/>
    <w:pPr>
      <w:spacing w:after="0" w:line="240" w:lineRule="auto"/>
      <w:ind w:firstLine="720"/>
      <w:jc w:val="both"/>
    </w:pPr>
    <w:rPr>
      <w:rFonts w:ascii="Times New Roman" w:eastAsia="Times New Roman" w:hAnsi="Times New Roman" w:cs="Times New Roman"/>
      <w:sz w:val="24"/>
      <w:szCs w:val="20"/>
      <w:lang w:eastAsia="en-US"/>
    </w:rPr>
  </w:style>
  <w:style w:type="paragraph" w:styleId="BodyText">
    <w:name w:val="Body Text"/>
    <w:basedOn w:val="Normal"/>
    <w:link w:val="BodyTextChar"/>
    <w:uiPriority w:val="99"/>
    <w:semiHidden/>
    <w:unhideWhenUsed/>
    <w:rsid w:val="001F3CD8"/>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99"/>
    <w:semiHidden/>
    <w:rsid w:val="001F3CD8"/>
    <w:rPr>
      <w:rFonts w:ascii="Times New Roman" w:eastAsia="Times New Roman" w:hAnsi="Times New Roman" w:cs="Times New Roman"/>
      <w:sz w:val="24"/>
      <w:szCs w:val="24"/>
      <w:lang w:eastAsia="en-US"/>
    </w:rPr>
  </w:style>
  <w:style w:type="paragraph" w:styleId="PlainText">
    <w:name w:val="Plain Text"/>
    <w:basedOn w:val="Normal"/>
    <w:link w:val="PlainTextChar"/>
    <w:semiHidden/>
    <w:rsid w:val="001F3CD8"/>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semiHidden/>
    <w:rsid w:val="001F3CD8"/>
    <w:rPr>
      <w:rFonts w:ascii="Courier New" w:eastAsia="Times New Roman" w:hAnsi="Courier New" w:cs="Times New Roman"/>
      <w:sz w:val="20"/>
      <w:szCs w:val="20"/>
      <w:lang w:eastAsia="en-US"/>
    </w:rPr>
  </w:style>
  <w:style w:type="paragraph" w:styleId="BalloonText">
    <w:name w:val="Balloon Text"/>
    <w:basedOn w:val="Normal"/>
    <w:link w:val="BalloonTextChar"/>
    <w:uiPriority w:val="99"/>
    <w:semiHidden/>
    <w:unhideWhenUsed/>
    <w:rsid w:val="00221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C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F3CD8"/>
    <w:pPr>
      <w:keepNext/>
      <w:numPr>
        <w:numId w:val="1"/>
      </w:numPr>
      <w:spacing w:before="240" w:after="240" w:line="240" w:lineRule="auto"/>
      <w:jc w:val="center"/>
      <w:outlineLvl w:val="0"/>
    </w:pPr>
    <w:rPr>
      <w:rFonts w:ascii="Times New Roman" w:eastAsia="Times New Roman" w:hAnsi="Times New Roman" w:cs="Times New Roman"/>
      <w:caps/>
      <w:kern w:val="32"/>
      <w:sz w:val="24"/>
      <w:szCs w:val="20"/>
      <w:lang w:eastAsia="en-US"/>
    </w:rPr>
  </w:style>
  <w:style w:type="paragraph" w:styleId="Heading2">
    <w:name w:val="heading 2"/>
    <w:basedOn w:val="Normal"/>
    <w:next w:val="Heading3"/>
    <w:link w:val="Heading2Char"/>
    <w:qFormat/>
    <w:rsid w:val="001F3CD8"/>
    <w:pPr>
      <w:numPr>
        <w:ilvl w:val="1"/>
        <w:numId w:val="1"/>
      </w:numPr>
      <w:spacing w:before="240" w:after="0" w:line="240" w:lineRule="auto"/>
      <w:jc w:val="both"/>
      <w:outlineLvl w:val="1"/>
    </w:pPr>
    <w:rPr>
      <w:rFonts w:ascii="Times New Roman" w:eastAsia="Times New Roman" w:hAnsi="Times New Roman" w:cs="Times New Roman"/>
      <w:b/>
      <w:sz w:val="24"/>
      <w:szCs w:val="20"/>
      <w:lang w:eastAsia="en-US"/>
    </w:rPr>
  </w:style>
  <w:style w:type="paragraph" w:styleId="Heading3">
    <w:name w:val="heading 3"/>
    <w:basedOn w:val="Normal"/>
    <w:link w:val="Heading3Char"/>
    <w:qFormat/>
    <w:rsid w:val="001F3CD8"/>
    <w:pPr>
      <w:numPr>
        <w:ilvl w:val="2"/>
        <w:numId w:val="1"/>
      </w:numPr>
      <w:spacing w:before="50" w:after="0" w:line="240" w:lineRule="auto"/>
      <w:jc w:val="both"/>
      <w:outlineLvl w:val="2"/>
    </w:pPr>
    <w:rPr>
      <w:rFonts w:ascii="Times New Roman" w:eastAsia="Times New Roman" w:hAnsi="Times New Roman" w:cs="Times New Roman"/>
      <w:sz w:val="24"/>
      <w:szCs w:val="20"/>
      <w:lang w:eastAsia="en-US"/>
    </w:rPr>
  </w:style>
  <w:style w:type="paragraph" w:styleId="Heading4">
    <w:name w:val="heading 4"/>
    <w:aliases w:val="Heading 4 Char Char Char Char"/>
    <w:basedOn w:val="Normal"/>
    <w:link w:val="Heading4Char"/>
    <w:qFormat/>
    <w:rsid w:val="001F3CD8"/>
    <w:pPr>
      <w:numPr>
        <w:ilvl w:val="3"/>
        <w:numId w:val="1"/>
      </w:numPr>
      <w:spacing w:after="0" w:line="240" w:lineRule="auto"/>
      <w:jc w:val="both"/>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CD8"/>
    <w:rPr>
      <w:rFonts w:ascii="Times New Roman" w:eastAsia="Times New Roman" w:hAnsi="Times New Roman" w:cs="Times New Roman"/>
      <w:caps/>
      <w:kern w:val="32"/>
      <w:sz w:val="24"/>
      <w:szCs w:val="20"/>
      <w:lang w:eastAsia="en-US"/>
    </w:rPr>
  </w:style>
  <w:style w:type="character" w:customStyle="1" w:styleId="Heading2Char">
    <w:name w:val="Heading 2 Char"/>
    <w:basedOn w:val="DefaultParagraphFont"/>
    <w:link w:val="Heading2"/>
    <w:rsid w:val="001F3CD8"/>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rsid w:val="001F3CD8"/>
    <w:rPr>
      <w:rFonts w:ascii="Times New Roman" w:eastAsia="Times New Roman" w:hAnsi="Times New Roman" w:cs="Times New Roman"/>
      <w:sz w:val="24"/>
      <w:szCs w:val="20"/>
      <w:lang w:eastAsia="en-US"/>
    </w:rPr>
  </w:style>
  <w:style w:type="character" w:customStyle="1" w:styleId="Heading4Char">
    <w:name w:val="Heading 4 Char"/>
    <w:aliases w:val="Heading 4 Char Char Char Char Char"/>
    <w:basedOn w:val="DefaultParagraphFont"/>
    <w:link w:val="Heading4"/>
    <w:rsid w:val="001F3CD8"/>
    <w:rPr>
      <w:rFonts w:ascii="Times New Roman" w:eastAsia="Times New Roman" w:hAnsi="Times New Roman" w:cs="Times New Roman"/>
      <w:sz w:val="24"/>
      <w:szCs w:val="20"/>
      <w:lang w:eastAsia="en-US"/>
    </w:rPr>
  </w:style>
  <w:style w:type="numbering" w:customStyle="1" w:styleId="NoList1">
    <w:name w:val="No List1"/>
    <w:next w:val="NoList"/>
    <w:uiPriority w:val="99"/>
    <w:semiHidden/>
    <w:unhideWhenUsed/>
    <w:rsid w:val="001F3CD8"/>
  </w:style>
  <w:style w:type="paragraph" w:styleId="BodyTextIndent2">
    <w:name w:val="Body Text Indent 2"/>
    <w:basedOn w:val="Normal"/>
    <w:link w:val="BodyTextIndent2Char"/>
    <w:rsid w:val="001F3CD8"/>
    <w:pPr>
      <w:shd w:val="clear" w:color="auto" w:fill="FFFFFF"/>
      <w:tabs>
        <w:tab w:val="left" w:pos="1080"/>
      </w:tabs>
      <w:spacing w:after="0" w:line="240" w:lineRule="auto"/>
      <w:ind w:firstLine="581"/>
      <w:jc w:val="both"/>
    </w:pPr>
    <w:rPr>
      <w:rFonts w:ascii="Times New Roman" w:eastAsia="Times New Roman" w:hAnsi="Times New Roman" w:cs="Times New Roman"/>
      <w:color w:val="000000"/>
      <w:sz w:val="24"/>
      <w:szCs w:val="24"/>
      <w:lang w:eastAsia="en-US"/>
    </w:rPr>
  </w:style>
  <w:style w:type="character" w:customStyle="1" w:styleId="BodyTextIndent2Char">
    <w:name w:val="Body Text Indent 2 Char"/>
    <w:basedOn w:val="DefaultParagraphFont"/>
    <w:link w:val="BodyTextIndent2"/>
    <w:rsid w:val="001F3CD8"/>
    <w:rPr>
      <w:rFonts w:ascii="Times New Roman" w:eastAsia="Times New Roman" w:hAnsi="Times New Roman" w:cs="Times New Roman"/>
      <w:color w:val="000000"/>
      <w:sz w:val="24"/>
      <w:szCs w:val="24"/>
      <w:shd w:val="clear" w:color="auto" w:fill="FFFFFF"/>
      <w:lang w:eastAsia="en-US"/>
    </w:rPr>
  </w:style>
  <w:style w:type="paragraph" w:customStyle="1" w:styleId="NumPar1">
    <w:name w:val="NumPar 1"/>
    <w:basedOn w:val="Normal"/>
    <w:next w:val="Normal"/>
    <w:rsid w:val="001F3CD8"/>
    <w:pPr>
      <w:tabs>
        <w:tab w:val="num" w:pos="360"/>
      </w:tabs>
      <w:spacing w:before="120" w:after="120" w:line="240" w:lineRule="auto"/>
      <w:jc w:val="both"/>
    </w:pPr>
    <w:rPr>
      <w:rFonts w:ascii="Times New Roman" w:eastAsia="Times New Roman" w:hAnsi="Times New Roman" w:cs="Times New Roman"/>
      <w:sz w:val="24"/>
      <w:szCs w:val="20"/>
      <w:lang w:eastAsia="en-US"/>
    </w:rPr>
  </w:style>
  <w:style w:type="paragraph" w:styleId="ListParagraph">
    <w:name w:val="List Paragraph"/>
    <w:basedOn w:val="Normal"/>
    <w:qFormat/>
    <w:rsid w:val="001F3CD8"/>
    <w:pPr>
      <w:spacing w:after="0" w:line="240" w:lineRule="auto"/>
      <w:ind w:left="720"/>
      <w:contextualSpacing/>
    </w:pPr>
    <w:rPr>
      <w:rFonts w:ascii="TimesLT" w:eastAsia="Times New Roman" w:hAnsi="TimesLT" w:cs="Times New Roman"/>
      <w:sz w:val="24"/>
      <w:szCs w:val="20"/>
      <w:lang w:val="en-US" w:eastAsia="en-US"/>
    </w:rPr>
  </w:style>
  <w:style w:type="paragraph" w:styleId="Header">
    <w:name w:val="header"/>
    <w:basedOn w:val="Normal"/>
    <w:link w:val="HeaderChar"/>
    <w:semiHidden/>
    <w:rsid w:val="001F3CD8"/>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semiHidden/>
    <w:rsid w:val="001F3CD8"/>
    <w:rPr>
      <w:rFonts w:ascii="Times New Roman" w:eastAsia="Times New Roman" w:hAnsi="Times New Roman" w:cs="Times New Roman"/>
      <w:sz w:val="20"/>
      <w:szCs w:val="20"/>
      <w:lang w:eastAsia="en-US"/>
    </w:rPr>
  </w:style>
  <w:style w:type="paragraph" w:customStyle="1" w:styleId="Hyperlink2">
    <w:name w:val="Hyperlink2"/>
    <w:basedOn w:val="Normal"/>
    <w:rsid w:val="001F3CD8"/>
    <w:pPr>
      <w:spacing w:after="0" w:line="240" w:lineRule="auto"/>
      <w:ind w:firstLine="720"/>
      <w:jc w:val="both"/>
    </w:pPr>
    <w:rPr>
      <w:rFonts w:ascii="Times New Roman" w:eastAsia="Times New Roman" w:hAnsi="Times New Roman" w:cs="Times New Roman"/>
      <w:sz w:val="24"/>
      <w:szCs w:val="20"/>
      <w:lang w:eastAsia="en-US"/>
    </w:rPr>
  </w:style>
  <w:style w:type="paragraph" w:styleId="BodyText">
    <w:name w:val="Body Text"/>
    <w:basedOn w:val="Normal"/>
    <w:link w:val="BodyTextChar"/>
    <w:uiPriority w:val="99"/>
    <w:semiHidden/>
    <w:unhideWhenUsed/>
    <w:rsid w:val="001F3CD8"/>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99"/>
    <w:semiHidden/>
    <w:rsid w:val="001F3CD8"/>
    <w:rPr>
      <w:rFonts w:ascii="Times New Roman" w:eastAsia="Times New Roman" w:hAnsi="Times New Roman" w:cs="Times New Roman"/>
      <w:sz w:val="24"/>
      <w:szCs w:val="24"/>
      <w:lang w:eastAsia="en-US"/>
    </w:rPr>
  </w:style>
  <w:style w:type="paragraph" w:styleId="PlainText">
    <w:name w:val="Plain Text"/>
    <w:basedOn w:val="Normal"/>
    <w:link w:val="PlainTextChar"/>
    <w:semiHidden/>
    <w:rsid w:val="001F3CD8"/>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semiHidden/>
    <w:rsid w:val="001F3CD8"/>
    <w:rPr>
      <w:rFonts w:ascii="Courier New" w:eastAsia="Times New Roman" w:hAnsi="Courier New" w:cs="Times New Roman"/>
      <w:sz w:val="20"/>
      <w:szCs w:val="20"/>
      <w:lang w:eastAsia="en-US"/>
    </w:rPr>
  </w:style>
  <w:style w:type="paragraph" w:styleId="BalloonText">
    <w:name w:val="Balloon Text"/>
    <w:basedOn w:val="Normal"/>
    <w:link w:val="BalloonTextChar"/>
    <w:uiPriority w:val="99"/>
    <w:semiHidden/>
    <w:unhideWhenUsed/>
    <w:rsid w:val="00221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C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28</Pages>
  <Words>83720</Words>
  <Characters>47721</Characters>
  <Application>Microsoft Office Word</Application>
  <DocSecurity>0</DocSecurity>
  <Lines>397</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RadVanduo</dc:creator>
  <cp:lastModifiedBy>RadVanduo</cp:lastModifiedBy>
  <cp:revision>4</cp:revision>
  <cp:lastPrinted>2013-01-09T11:26:00Z</cp:lastPrinted>
  <dcterms:created xsi:type="dcterms:W3CDTF">2013-01-09T07:56:00Z</dcterms:created>
  <dcterms:modified xsi:type="dcterms:W3CDTF">2013-01-09T13:22:00Z</dcterms:modified>
</cp:coreProperties>
</file>