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DBF" w:rsidRPr="00977CF2" w:rsidRDefault="00AE12BA" w:rsidP="00977CF2">
      <w:pPr>
        <w:tabs>
          <w:tab w:val="left" w:pos="851"/>
        </w:tabs>
        <w:spacing w:after="0" w:line="240" w:lineRule="auto"/>
        <w:ind w:left="5184" w:firstLine="486"/>
        <w:jc w:val="both"/>
        <w:rPr>
          <w:rFonts w:ascii="Times New Roman" w:hAnsi="Times New Roman"/>
        </w:rPr>
      </w:pPr>
      <w:r>
        <w:rPr>
          <w:rFonts w:ascii="Times New Roman" w:hAnsi="Times New Roman"/>
        </w:rPr>
        <w:t xml:space="preserve"> </w:t>
      </w:r>
      <w:r w:rsidR="005B1DBF" w:rsidRPr="00977CF2">
        <w:rPr>
          <w:rFonts w:ascii="Times New Roman" w:hAnsi="Times New Roman"/>
        </w:rPr>
        <w:t>PATVIRTINTA</w:t>
      </w:r>
    </w:p>
    <w:p w:rsidR="004E11EE" w:rsidRPr="00977CF2" w:rsidRDefault="001C6BA8" w:rsidP="00977CF2">
      <w:pPr>
        <w:tabs>
          <w:tab w:val="left" w:pos="851"/>
        </w:tabs>
        <w:spacing w:after="0" w:line="240" w:lineRule="auto"/>
        <w:ind w:left="5103" w:firstLine="486"/>
        <w:jc w:val="both"/>
        <w:rPr>
          <w:rFonts w:ascii="Times New Roman" w:hAnsi="Times New Roman"/>
        </w:rPr>
      </w:pPr>
      <w:r w:rsidRPr="00977CF2">
        <w:rPr>
          <w:rFonts w:ascii="Times New Roman" w:hAnsi="Times New Roman"/>
        </w:rPr>
        <w:t xml:space="preserve">  </w:t>
      </w:r>
      <w:r w:rsidR="00B4179B" w:rsidRPr="00977CF2">
        <w:rPr>
          <w:rFonts w:ascii="Times New Roman" w:hAnsi="Times New Roman"/>
        </w:rPr>
        <w:t>Klaipėdos teritorinės ligonių</w:t>
      </w:r>
    </w:p>
    <w:p w:rsidR="00321F76" w:rsidRPr="00977CF2" w:rsidRDefault="00041F25" w:rsidP="00977CF2">
      <w:pPr>
        <w:tabs>
          <w:tab w:val="left" w:pos="851"/>
        </w:tabs>
        <w:spacing w:after="0" w:line="240" w:lineRule="auto"/>
        <w:ind w:left="5184" w:firstLine="486"/>
        <w:jc w:val="both"/>
        <w:rPr>
          <w:rFonts w:ascii="Times New Roman" w:hAnsi="Times New Roman"/>
        </w:rPr>
      </w:pPr>
      <w:r w:rsidRPr="00977CF2">
        <w:rPr>
          <w:rFonts w:ascii="Times New Roman" w:hAnsi="Times New Roman"/>
        </w:rPr>
        <w:t xml:space="preserve"> </w:t>
      </w:r>
      <w:r w:rsidR="00EC71C7" w:rsidRPr="00977CF2">
        <w:rPr>
          <w:rFonts w:ascii="Times New Roman" w:hAnsi="Times New Roman"/>
        </w:rPr>
        <w:t>k</w:t>
      </w:r>
      <w:r w:rsidR="00B4179B" w:rsidRPr="00977CF2">
        <w:rPr>
          <w:rFonts w:ascii="Times New Roman" w:hAnsi="Times New Roman"/>
        </w:rPr>
        <w:t xml:space="preserve">asos </w:t>
      </w:r>
      <w:r w:rsidR="00E10AA3" w:rsidRPr="00977CF2">
        <w:rPr>
          <w:rFonts w:ascii="Times New Roman" w:hAnsi="Times New Roman"/>
        </w:rPr>
        <w:t>d</w:t>
      </w:r>
      <w:r w:rsidR="005B1DBF" w:rsidRPr="00977CF2">
        <w:rPr>
          <w:rFonts w:ascii="Times New Roman" w:hAnsi="Times New Roman"/>
        </w:rPr>
        <w:t>irektoriaus</w:t>
      </w:r>
    </w:p>
    <w:p w:rsidR="005B1DBF" w:rsidRPr="00977CF2" w:rsidRDefault="00041F25" w:rsidP="00977CF2">
      <w:pPr>
        <w:tabs>
          <w:tab w:val="left" w:pos="851"/>
        </w:tabs>
        <w:spacing w:after="0" w:line="240" w:lineRule="auto"/>
        <w:ind w:firstLine="486"/>
        <w:jc w:val="both"/>
        <w:rPr>
          <w:rFonts w:ascii="Times New Roman" w:hAnsi="Times New Roman"/>
        </w:rPr>
      </w:pPr>
      <w:r w:rsidRPr="00977CF2">
        <w:rPr>
          <w:rFonts w:ascii="Times New Roman" w:hAnsi="Times New Roman"/>
        </w:rPr>
        <w:tab/>
      </w:r>
      <w:r w:rsidRPr="00977CF2">
        <w:rPr>
          <w:rFonts w:ascii="Times New Roman" w:hAnsi="Times New Roman"/>
        </w:rPr>
        <w:tab/>
      </w:r>
      <w:r w:rsidRPr="00977CF2">
        <w:rPr>
          <w:rFonts w:ascii="Times New Roman" w:hAnsi="Times New Roman"/>
        </w:rPr>
        <w:tab/>
      </w:r>
      <w:r w:rsidRPr="00977CF2">
        <w:rPr>
          <w:rFonts w:ascii="Times New Roman" w:hAnsi="Times New Roman"/>
        </w:rPr>
        <w:tab/>
      </w:r>
      <w:r w:rsidRPr="00977CF2">
        <w:rPr>
          <w:rFonts w:ascii="Times New Roman" w:hAnsi="Times New Roman"/>
        </w:rPr>
        <w:tab/>
        <w:t xml:space="preserve">        </w:t>
      </w:r>
      <w:r w:rsidR="00977CF2">
        <w:rPr>
          <w:rFonts w:ascii="Times New Roman" w:hAnsi="Times New Roman"/>
        </w:rPr>
        <w:t xml:space="preserve">  </w:t>
      </w:r>
      <w:r w:rsidR="0021303E" w:rsidRPr="00977CF2">
        <w:rPr>
          <w:rFonts w:ascii="Times New Roman" w:hAnsi="Times New Roman"/>
        </w:rPr>
        <w:t>2015</w:t>
      </w:r>
      <w:r w:rsidR="005B1DBF" w:rsidRPr="00977CF2">
        <w:rPr>
          <w:rFonts w:ascii="Times New Roman" w:hAnsi="Times New Roman"/>
        </w:rPr>
        <w:t xml:space="preserve"> m. </w:t>
      </w:r>
      <w:r w:rsidR="00977CF2" w:rsidRPr="00977CF2">
        <w:rPr>
          <w:rFonts w:ascii="Times New Roman" w:hAnsi="Times New Roman"/>
        </w:rPr>
        <w:t>rugpjūčio 7 d.</w:t>
      </w:r>
      <w:r w:rsidR="00AE12BA">
        <w:rPr>
          <w:rFonts w:ascii="Times New Roman" w:hAnsi="Times New Roman"/>
        </w:rPr>
        <w:t xml:space="preserve"> </w:t>
      </w:r>
      <w:bookmarkStart w:id="0" w:name="_GoBack"/>
      <w:bookmarkEnd w:id="0"/>
      <w:r w:rsidR="00B4179B" w:rsidRPr="00977CF2">
        <w:rPr>
          <w:rFonts w:ascii="Times New Roman" w:hAnsi="Times New Roman"/>
        </w:rPr>
        <w:t>įsakymu Nr.</w:t>
      </w:r>
      <w:r w:rsidR="00977CF2" w:rsidRPr="00977CF2">
        <w:rPr>
          <w:rFonts w:ascii="Times New Roman" w:hAnsi="Times New Roman"/>
        </w:rPr>
        <w:t xml:space="preserve"> V-258</w:t>
      </w:r>
    </w:p>
    <w:p w:rsidR="005B1DBF" w:rsidRPr="00CC41C8" w:rsidRDefault="005B1DBF" w:rsidP="00977CF2">
      <w:pPr>
        <w:tabs>
          <w:tab w:val="left" w:pos="851"/>
        </w:tabs>
        <w:spacing w:after="0" w:line="360" w:lineRule="auto"/>
        <w:jc w:val="both"/>
        <w:rPr>
          <w:rFonts w:ascii="Times New Roman" w:hAnsi="Times New Roman"/>
          <w:sz w:val="24"/>
          <w:szCs w:val="24"/>
        </w:rPr>
      </w:pPr>
    </w:p>
    <w:p w:rsidR="005B1DBF" w:rsidRPr="00CC41C8" w:rsidRDefault="00EC71C7" w:rsidP="00041F25">
      <w:pPr>
        <w:tabs>
          <w:tab w:val="left" w:pos="851"/>
        </w:tabs>
        <w:spacing w:after="0" w:line="360" w:lineRule="auto"/>
        <w:jc w:val="center"/>
        <w:rPr>
          <w:rFonts w:ascii="Times New Roman" w:hAnsi="Times New Roman"/>
          <w:b/>
          <w:sz w:val="24"/>
          <w:szCs w:val="24"/>
        </w:rPr>
      </w:pPr>
      <w:r w:rsidRPr="00CC41C8">
        <w:rPr>
          <w:rFonts w:ascii="Times New Roman" w:hAnsi="Times New Roman"/>
          <w:b/>
          <w:sz w:val="24"/>
          <w:szCs w:val="24"/>
        </w:rPr>
        <w:t>KLAIPĖDOS TERITORINĖS LIGONIŲ KASOS</w:t>
      </w:r>
    </w:p>
    <w:p w:rsidR="005B1DBF" w:rsidRPr="00CC41C8" w:rsidRDefault="005B1DBF" w:rsidP="00041F25">
      <w:pPr>
        <w:tabs>
          <w:tab w:val="left" w:pos="851"/>
        </w:tabs>
        <w:spacing w:after="0" w:line="360" w:lineRule="auto"/>
        <w:jc w:val="center"/>
        <w:rPr>
          <w:rFonts w:ascii="Times New Roman" w:hAnsi="Times New Roman"/>
          <w:b/>
          <w:sz w:val="24"/>
          <w:szCs w:val="24"/>
        </w:rPr>
      </w:pPr>
      <w:r w:rsidRPr="00CC41C8">
        <w:rPr>
          <w:rFonts w:ascii="Times New Roman" w:hAnsi="Times New Roman"/>
          <w:b/>
          <w:sz w:val="24"/>
          <w:szCs w:val="24"/>
        </w:rPr>
        <w:t>SUPAPRASTINTŲ VIEŠŲJŲ PIRKIMŲ TAISYKLĖS</w:t>
      </w:r>
    </w:p>
    <w:p w:rsidR="00537496" w:rsidRPr="00CC41C8" w:rsidRDefault="00537496" w:rsidP="00041F25">
      <w:pPr>
        <w:tabs>
          <w:tab w:val="left" w:pos="851"/>
        </w:tabs>
        <w:spacing w:after="0" w:line="360" w:lineRule="auto"/>
        <w:jc w:val="both"/>
        <w:rPr>
          <w:rFonts w:ascii="Times New Roman" w:hAnsi="Times New Roman"/>
          <w:b/>
          <w:sz w:val="24"/>
          <w:szCs w:val="24"/>
        </w:rPr>
      </w:pPr>
    </w:p>
    <w:p w:rsidR="005B1DBF" w:rsidRPr="00CC41C8" w:rsidRDefault="005B1DBF" w:rsidP="00041F25">
      <w:pPr>
        <w:numPr>
          <w:ilvl w:val="0"/>
          <w:numId w:val="1"/>
        </w:numPr>
        <w:tabs>
          <w:tab w:val="left" w:pos="851"/>
        </w:tabs>
        <w:spacing w:after="0" w:line="360" w:lineRule="auto"/>
        <w:jc w:val="center"/>
        <w:rPr>
          <w:rFonts w:ascii="Times New Roman" w:hAnsi="Times New Roman"/>
          <w:b/>
          <w:sz w:val="24"/>
          <w:szCs w:val="24"/>
        </w:rPr>
      </w:pPr>
      <w:r w:rsidRPr="00CC41C8">
        <w:rPr>
          <w:rFonts w:ascii="Times New Roman" w:hAnsi="Times New Roman"/>
          <w:b/>
          <w:sz w:val="24"/>
          <w:szCs w:val="24"/>
        </w:rPr>
        <w:t>BENDROSIOS NUOSTATOS</w:t>
      </w:r>
    </w:p>
    <w:p w:rsidR="00041F25" w:rsidRPr="00CC41C8" w:rsidRDefault="00041F25" w:rsidP="00041F25">
      <w:pPr>
        <w:tabs>
          <w:tab w:val="left" w:pos="851"/>
        </w:tabs>
        <w:spacing w:after="0" w:line="360" w:lineRule="auto"/>
        <w:ind w:left="1080"/>
        <w:rPr>
          <w:rFonts w:ascii="Times New Roman" w:hAnsi="Times New Roman"/>
          <w:b/>
          <w:sz w:val="24"/>
          <w:szCs w:val="24"/>
        </w:rPr>
      </w:pPr>
    </w:p>
    <w:p w:rsidR="005B1DBF" w:rsidRPr="00CC41C8" w:rsidRDefault="005B1DBF" w:rsidP="00041F25">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 xml:space="preserve">1.  </w:t>
      </w:r>
      <w:r w:rsidR="00EC71C7" w:rsidRPr="00CC41C8">
        <w:rPr>
          <w:rFonts w:ascii="Times New Roman" w:hAnsi="Times New Roman"/>
          <w:sz w:val="24"/>
          <w:szCs w:val="24"/>
        </w:rPr>
        <w:t>Klaipėdos teritorinės ligonių kasos</w:t>
      </w:r>
      <w:r w:rsidRPr="00CC41C8">
        <w:rPr>
          <w:rFonts w:ascii="Times New Roman" w:hAnsi="Times New Roman"/>
          <w:sz w:val="24"/>
          <w:szCs w:val="24"/>
        </w:rPr>
        <w:t xml:space="preserve"> (toliau – perkančioji organizacija) supaprastintų viešųjų pirkimų taisyklės (toliau – Taisyklės) parengtos vadovaujantis Lietuvos Respub</w:t>
      </w:r>
      <w:r w:rsidR="00EC71C7" w:rsidRPr="00CC41C8">
        <w:rPr>
          <w:rFonts w:ascii="Times New Roman" w:hAnsi="Times New Roman"/>
          <w:sz w:val="24"/>
          <w:szCs w:val="24"/>
        </w:rPr>
        <w:t>likos viešųjų pirkimų įstatymu</w:t>
      </w:r>
      <w:r w:rsidRPr="00CC41C8">
        <w:rPr>
          <w:rFonts w:ascii="Times New Roman" w:hAnsi="Times New Roman"/>
          <w:sz w:val="24"/>
          <w:szCs w:val="24"/>
        </w:rPr>
        <w:t xml:space="preserve"> (toliau –Viešųjų pirkimų įstatymas), kitais viešuosius pirkimus (toliau – pirkimai) reglamentuojančiais teisės aktais.</w:t>
      </w:r>
    </w:p>
    <w:p w:rsidR="005B1DBF" w:rsidRPr="00CC41C8" w:rsidRDefault="005B1DBF" w:rsidP="00041F25">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2. Perkančioji organizacija supaprastintus viešuosius prekių, paslaugų ir darbų pirkimus (toliau – supaprastinti pirkimai) gali atlikti Viešųjų pirkimų įstatymo 84 straipsnyje nustatytais atvejais.</w:t>
      </w:r>
    </w:p>
    <w:p w:rsidR="005B1DBF" w:rsidRPr="00CC41C8" w:rsidRDefault="005B1DBF" w:rsidP="00041F25">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3. Taisyklės nustato supaprastintų pirkimų planavimo tvarką, supaprastintus pirkimus atliekančius asmenis, supaprastintų pirkimų paskelbimo tvarką, pirkimo dokumentų parengimo reikalavimus, supaprastintų pirkimų būdus, supaprastintų pirkimų procedūras, ginčų nagrinėjimo tvarką.</w:t>
      </w:r>
    </w:p>
    <w:p w:rsidR="005B1DBF" w:rsidRPr="00CC41C8" w:rsidRDefault="005B1DBF" w:rsidP="00041F25">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4. Atlikdama supaprastintus pirkimus, perkančioji organizacija vadovaujasi Viešųjų pirkimų įstatymu, šiomis Taisyklėmis, Lietuvos Respublikos civiliniu kodeksu (toliau – Civilinis kodeksas), kitais įstatymais ir poįstatyminiais teisės aktais.</w:t>
      </w:r>
    </w:p>
    <w:p w:rsidR="005B1DBF" w:rsidRPr="00CC41C8" w:rsidRDefault="005B1DBF" w:rsidP="00041F25">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5. Supaprastinti pirkimai atliekami laikantis lygiateisiškumo, nediskriminavimo, skaidrumo, abipusio pripažinimo ir proporcingumo principų, konfidencialumo ir nešališkumo reikalavimų.</w:t>
      </w:r>
    </w:p>
    <w:p w:rsidR="005B1DBF" w:rsidRPr="00CC41C8" w:rsidRDefault="005B1DBF" w:rsidP="00041F25">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6. Taisyklėse vartojamos sąvokos:</w:t>
      </w:r>
    </w:p>
    <w:p w:rsidR="00A02649" w:rsidRPr="00CC41C8" w:rsidRDefault="00A02649" w:rsidP="00CC2962">
      <w:pPr>
        <w:tabs>
          <w:tab w:val="left" w:pos="851"/>
        </w:tabs>
        <w:spacing w:after="0" w:line="360" w:lineRule="auto"/>
        <w:ind w:firstLine="851"/>
        <w:jc w:val="both"/>
        <w:rPr>
          <w:rFonts w:ascii="Times New Roman" w:hAnsi="Times New Roman"/>
          <w:b/>
          <w:sz w:val="24"/>
          <w:szCs w:val="24"/>
        </w:rPr>
      </w:pPr>
      <w:r w:rsidRPr="00CC41C8">
        <w:rPr>
          <w:rFonts w:ascii="Times New Roman" w:hAnsi="Times New Roman"/>
          <w:sz w:val="24"/>
          <w:szCs w:val="24"/>
        </w:rPr>
        <w:t>6.1.</w:t>
      </w:r>
      <w:r w:rsidRPr="00CC41C8">
        <w:rPr>
          <w:rFonts w:ascii="Times New Roman" w:hAnsi="Times New Roman"/>
          <w:b/>
          <w:sz w:val="24"/>
          <w:szCs w:val="24"/>
        </w:rPr>
        <w:t xml:space="preserve"> Centrinė perkančioji organizacija </w:t>
      </w:r>
      <w:r w:rsidR="009D0CC9" w:rsidRPr="00CC41C8">
        <w:rPr>
          <w:rFonts w:ascii="Times New Roman" w:hAnsi="Times New Roman"/>
          <w:b/>
          <w:sz w:val="24"/>
          <w:szCs w:val="24"/>
        </w:rPr>
        <w:t xml:space="preserve">(CPO) </w:t>
      </w:r>
      <w:r w:rsidRPr="00CC41C8">
        <w:rPr>
          <w:rFonts w:ascii="Times New Roman" w:hAnsi="Times New Roman"/>
          <w:bCs/>
          <w:sz w:val="24"/>
          <w:szCs w:val="24"/>
        </w:rPr>
        <w:t xml:space="preserve">– </w:t>
      </w:r>
      <w:r w:rsidRPr="00CC41C8">
        <w:rPr>
          <w:rFonts w:ascii="Times New Roman" w:hAnsi="Times New Roman"/>
          <w:sz w:val="24"/>
          <w:szCs w:val="24"/>
        </w:rPr>
        <w:t>V</w:t>
      </w:r>
      <w:r w:rsidR="00550776" w:rsidRPr="00CC41C8">
        <w:rPr>
          <w:rFonts w:ascii="Times New Roman" w:hAnsi="Times New Roman"/>
          <w:sz w:val="24"/>
          <w:szCs w:val="24"/>
        </w:rPr>
        <w:t>iešųjų pirkimų</w:t>
      </w:r>
      <w:r w:rsidRPr="00CC41C8">
        <w:rPr>
          <w:rFonts w:ascii="Times New Roman" w:hAnsi="Times New Roman"/>
          <w:sz w:val="24"/>
          <w:szCs w:val="24"/>
        </w:rPr>
        <w:t xml:space="preserve"> įstatymo 4 straipsnio 1 dalies 1, 2 ir 3 punktuose nurodyta perkančioji organizacija, kuri:</w:t>
      </w:r>
    </w:p>
    <w:p w:rsidR="00A02649" w:rsidRPr="00CC41C8" w:rsidRDefault="00A02649" w:rsidP="00CC2962">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1</w:t>
      </w:r>
      <w:r w:rsidRPr="00CC41C8">
        <w:rPr>
          <w:rFonts w:ascii="Times New Roman" w:hAnsi="Times New Roman"/>
          <w:bCs/>
          <w:sz w:val="24"/>
          <w:szCs w:val="24"/>
        </w:rPr>
        <w:t>)</w:t>
      </w:r>
      <w:r w:rsidRPr="00CC41C8">
        <w:rPr>
          <w:rFonts w:ascii="Times New Roman" w:hAnsi="Times New Roman"/>
          <w:b/>
          <w:sz w:val="24"/>
          <w:szCs w:val="24"/>
        </w:rPr>
        <w:t xml:space="preserve"> </w:t>
      </w:r>
      <w:r w:rsidRPr="00CC41C8">
        <w:rPr>
          <w:rFonts w:ascii="Times New Roman" w:hAnsi="Times New Roman"/>
          <w:sz w:val="24"/>
          <w:szCs w:val="24"/>
        </w:rPr>
        <w:t>įsigyja prekes ir (ar) paslaugas, skirtas perkančiosioms organizacijoms, arba</w:t>
      </w:r>
    </w:p>
    <w:p w:rsidR="00A02649" w:rsidRPr="00CC41C8" w:rsidRDefault="00A02649" w:rsidP="00CC2962">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2) atlieka prekių, paslaugų ar darbų, skirtų perkančiosioms organizacijoms, pirkimų procedūras arba s</w:t>
      </w:r>
      <w:r w:rsidR="001B5B4A" w:rsidRPr="00CC41C8">
        <w:rPr>
          <w:rFonts w:ascii="Times New Roman" w:hAnsi="Times New Roman"/>
          <w:sz w:val="24"/>
          <w:szCs w:val="24"/>
        </w:rPr>
        <w:t>udaro preliminariąsias sutartis.</w:t>
      </w:r>
    </w:p>
    <w:p w:rsidR="00A02649" w:rsidRPr="00CC41C8" w:rsidRDefault="00A02649" w:rsidP="00CC2962">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 xml:space="preserve">6.2. </w:t>
      </w:r>
      <w:r w:rsidRPr="00CC41C8">
        <w:rPr>
          <w:rFonts w:ascii="Times New Roman" w:hAnsi="Times New Roman"/>
          <w:b/>
          <w:sz w:val="24"/>
          <w:szCs w:val="24"/>
        </w:rPr>
        <w:t>Centrinė viešųjų pirkimų informacinė sistema</w:t>
      </w:r>
      <w:r w:rsidR="009D0CC9" w:rsidRPr="00CC41C8">
        <w:rPr>
          <w:rFonts w:ascii="Times New Roman" w:hAnsi="Times New Roman"/>
          <w:b/>
          <w:sz w:val="24"/>
          <w:szCs w:val="24"/>
        </w:rPr>
        <w:t xml:space="preserve"> (CVP IS)</w:t>
      </w:r>
      <w:r w:rsidRPr="00CC41C8">
        <w:rPr>
          <w:rFonts w:ascii="Times New Roman" w:hAnsi="Times New Roman"/>
          <w:sz w:val="24"/>
          <w:szCs w:val="24"/>
        </w:rPr>
        <w:t xml:space="preserve"> – Viešųjų pirkimų tarnybos tvarkoma informacinė sistema, skirta:</w:t>
      </w:r>
    </w:p>
    <w:p w:rsidR="00A02649" w:rsidRPr="00CC41C8" w:rsidRDefault="00A02649" w:rsidP="00041F25">
      <w:pPr>
        <w:tabs>
          <w:tab w:val="left" w:pos="851"/>
        </w:tabs>
        <w:spacing w:after="0" w:line="360" w:lineRule="auto"/>
        <w:ind w:firstLine="720"/>
        <w:jc w:val="both"/>
        <w:rPr>
          <w:rFonts w:ascii="Times New Roman" w:hAnsi="Times New Roman"/>
          <w:sz w:val="24"/>
          <w:szCs w:val="24"/>
        </w:rPr>
      </w:pPr>
      <w:r w:rsidRPr="00CC41C8">
        <w:rPr>
          <w:rFonts w:ascii="Times New Roman" w:hAnsi="Times New Roman"/>
          <w:sz w:val="24"/>
          <w:szCs w:val="24"/>
        </w:rPr>
        <w:lastRenderedPageBreak/>
        <w:t>1) suteikti elektronines priemones viešųjų pirkimų skelbimams ir ataskaitoms teikti bei tvarkyti;</w:t>
      </w:r>
    </w:p>
    <w:p w:rsidR="00A02649" w:rsidRPr="00CC41C8" w:rsidRDefault="00A02649" w:rsidP="00041F25">
      <w:pPr>
        <w:tabs>
          <w:tab w:val="left" w:pos="851"/>
        </w:tabs>
        <w:spacing w:after="0" w:line="360" w:lineRule="auto"/>
        <w:ind w:firstLine="720"/>
        <w:jc w:val="both"/>
        <w:rPr>
          <w:rFonts w:ascii="Times New Roman" w:hAnsi="Times New Roman"/>
          <w:sz w:val="24"/>
          <w:szCs w:val="24"/>
        </w:rPr>
      </w:pPr>
      <w:r w:rsidRPr="00CC41C8">
        <w:rPr>
          <w:rFonts w:ascii="Times New Roman" w:hAnsi="Times New Roman"/>
          <w:sz w:val="24"/>
          <w:szCs w:val="24"/>
        </w:rPr>
        <w:t>2) suteikti elektronines priemones viešųjų pirkimų procedūroms atlikti;</w:t>
      </w:r>
    </w:p>
    <w:p w:rsidR="00A02649" w:rsidRPr="00CC41C8" w:rsidRDefault="00A02649" w:rsidP="00041F25">
      <w:pPr>
        <w:tabs>
          <w:tab w:val="left" w:pos="851"/>
        </w:tabs>
        <w:spacing w:after="0" w:line="360" w:lineRule="auto"/>
        <w:ind w:firstLine="720"/>
        <w:jc w:val="both"/>
        <w:rPr>
          <w:rFonts w:ascii="Times New Roman" w:hAnsi="Times New Roman"/>
          <w:sz w:val="24"/>
          <w:szCs w:val="24"/>
        </w:rPr>
      </w:pPr>
      <w:r w:rsidRPr="00CC41C8">
        <w:rPr>
          <w:rFonts w:ascii="Times New Roman" w:hAnsi="Times New Roman"/>
          <w:sz w:val="24"/>
          <w:szCs w:val="24"/>
        </w:rPr>
        <w:t>3) informacijai apie viešuosius pirkimus skelbti internete.</w:t>
      </w:r>
    </w:p>
    <w:p w:rsidR="00EC0F3E" w:rsidRPr="00CC41C8" w:rsidRDefault="007226F0" w:rsidP="007226F0">
      <w:pPr>
        <w:tabs>
          <w:tab w:val="left" w:pos="851"/>
        </w:tabs>
        <w:spacing w:after="0" w:line="360" w:lineRule="auto"/>
        <w:jc w:val="both"/>
        <w:rPr>
          <w:rFonts w:ascii="Times New Roman" w:hAnsi="Times New Roman"/>
          <w:sz w:val="24"/>
          <w:szCs w:val="24"/>
        </w:rPr>
      </w:pPr>
      <w:r w:rsidRPr="00CC41C8">
        <w:rPr>
          <w:rFonts w:ascii="Times New Roman" w:hAnsi="Times New Roman"/>
          <w:sz w:val="24"/>
          <w:szCs w:val="24"/>
        </w:rPr>
        <w:t xml:space="preserve">           </w:t>
      </w:r>
      <w:r w:rsidR="00EC0F3E" w:rsidRPr="00CC41C8">
        <w:rPr>
          <w:rFonts w:ascii="Times New Roman" w:hAnsi="Times New Roman"/>
          <w:sz w:val="24"/>
          <w:szCs w:val="24"/>
        </w:rPr>
        <w:t>6.</w:t>
      </w:r>
      <w:r w:rsidR="009D0CC9" w:rsidRPr="00CC41C8">
        <w:rPr>
          <w:rFonts w:ascii="Times New Roman" w:hAnsi="Times New Roman"/>
          <w:sz w:val="24"/>
          <w:szCs w:val="24"/>
        </w:rPr>
        <w:t>3</w:t>
      </w:r>
      <w:r w:rsidR="00EC0F3E" w:rsidRPr="00CC41C8">
        <w:rPr>
          <w:rFonts w:ascii="Times New Roman" w:hAnsi="Times New Roman"/>
          <w:sz w:val="24"/>
          <w:szCs w:val="24"/>
        </w:rPr>
        <w:t xml:space="preserve">. </w:t>
      </w:r>
      <w:r w:rsidR="00EC0F3E" w:rsidRPr="00CC41C8">
        <w:rPr>
          <w:rFonts w:ascii="Times New Roman" w:hAnsi="Times New Roman"/>
          <w:b/>
          <w:sz w:val="24"/>
          <w:szCs w:val="24"/>
        </w:rPr>
        <w:t>Konfidencialumo pasižadėjimas</w:t>
      </w:r>
      <w:r w:rsidR="00550776" w:rsidRPr="00CC41C8">
        <w:rPr>
          <w:rFonts w:ascii="Times New Roman" w:hAnsi="Times New Roman"/>
          <w:sz w:val="24"/>
          <w:szCs w:val="24"/>
        </w:rPr>
        <w:t xml:space="preserve"> – Viešųjų pirkimų</w:t>
      </w:r>
      <w:r w:rsidR="00EC0F3E" w:rsidRPr="00CC41C8">
        <w:rPr>
          <w:rFonts w:ascii="Times New Roman" w:hAnsi="Times New Roman"/>
          <w:sz w:val="24"/>
          <w:szCs w:val="24"/>
        </w:rPr>
        <w:t xml:space="preserve"> komisijos nario, pirkimo organizatoriaus, eksperto ar kito asmens rašytinis pasižadėjimas, kad jis neteiks tretiesiems asmenims informacijos, kurios atskleidimas prieštarautų šio įstatymo reikalavimams, visuomenės interesams ar pažeistų teisėtus pirkimuose dalyvaujančių tiekėjų ir (ar) perkančiosios organizacijos interesus.</w:t>
      </w:r>
    </w:p>
    <w:p w:rsidR="009D0CC9" w:rsidRPr="00CC41C8" w:rsidRDefault="009D0CC9" w:rsidP="00041F25">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 xml:space="preserve">6.4. </w:t>
      </w:r>
      <w:r w:rsidRPr="00CC41C8">
        <w:rPr>
          <w:rFonts w:ascii="Times New Roman" w:hAnsi="Times New Roman"/>
          <w:b/>
          <w:sz w:val="24"/>
          <w:szCs w:val="24"/>
        </w:rPr>
        <w:t>Nešališkumo deklaracija</w:t>
      </w:r>
      <w:r w:rsidRPr="00CC41C8">
        <w:rPr>
          <w:rFonts w:ascii="Times New Roman" w:hAnsi="Times New Roman"/>
          <w:sz w:val="24"/>
          <w:szCs w:val="24"/>
        </w:rPr>
        <w:t xml:space="preserve"> – Viešųjų pirkimų komisijos nario ar eksperto arba kito asmens pareiškimas raštu, kad jis nešališkas tiekėjams.</w:t>
      </w:r>
    </w:p>
    <w:p w:rsidR="00EC0F3E" w:rsidRPr="00CC41C8" w:rsidRDefault="00EC0F3E" w:rsidP="00041F25">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6.</w:t>
      </w:r>
      <w:r w:rsidR="009D0CC9" w:rsidRPr="00CC41C8">
        <w:rPr>
          <w:rFonts w:ascii="Times New Roman" w:hAnsi="Times New Roman"/>
          <w:sz w:val="24"/>
          <w:szCs w:val="24"/>
        </w:rPr>
        <w:t>5</w:t>
      </w:r>
      <w:r w:rsidRPr="00CC41C8">
        <w:rPr>
          <w:rFonts w:ascii="Times New Roman" w:hAnsi="Times New Roman"/>
          <w:sz w:val="24"/>
          <w:szCs w:val="24"/>
        </w:rPr>
        <w:t xml:space="preserve">. </w:t>
      </w:r>
      <w:r w:rsidRPr="00CC41C8">
        <w:rPr>
          <w:rFonts w:ascii="Times New Roman" w:hAnsi="Times New Roman"/>
          <w:b/>
          <w:sz w:val="24"/>
          <w:szCs w:val="24"/>
        </w:rPr>
        <w:t>Mažos vertės pirkimai</w:t>
      </w:r>
      <w:r w:rsidRPr="00CC41C8">
        <w:rPr>
          <w:rFonts w:ascii="Times New Roman" w:hAnsi="Times New Roman"/>
          <w:sz w:val="24"/>
          <w:szCs w:val="24"/>
        </w:rPr>
        <w:t xml:space="preserve"> – supaprastinti pirkimai, kai yra bent viena iš šių sąlygų:</w:t>
      </w:r>
    </w:p>
    <w:p w:rsidR="00EC0F3E" w:rsidRPr="00CC41C8" w:rsidRDefault="00BF42F6" w:rsidP="00041F25">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 xml:space="preserve">6.5.1. </w:t>
      </w:r>
      <w:r w:rsidR="00EC0F3E" w:rsidRPr="00CC41C8">
        <w:rPr>
          <w:rFonts w:ascii="Times New Roman" w:hAnsi="Times New Roman"/>
          <w:sz w:val="24"/>
          <w:szCs w:val="24"/>
        </w:rPr>
        <w:t xml:space="preserve">prekių ar paslaugų pirkimo vertė yra mažesnė kaip </w:t>
      </w:r>
      <w:r w:rsidR="00EC0F3E" w:rsidRPr="00CC41C8">
        <w:rPr>
          <w:rFonts w:ascii="Times New Roman" w:hAnsi="Times New Roman"/>
          <w:color w:val="000000"/>
          <w:sz w:val="24"/>
          <w:szCs w:val="24"/>
        </w:rPr>
        <w:t xml:space="preserve">58 000 eurų </w:t>
      </w:r>
      <w:r w:rsidR="00EC0F3E" w:rsidRPr="00CC41C8">
        <w:rPr>
          <w:rFonts w:ascii="Times New Roman" w:hAnsi="Times New Roman"/>
          <w:sz w:val="24"/>
          <w:szCs w:val="24"/>
        </w:rPr>
        <w:t xml:space="preserve">(be pridėtinės vertės mokesčio (toliau – PVM)), o darbų vertė mažesnė kaip </w:t>
      </w:r>
      <w:r w:rsidR="00EC0F3E" w:rsidRPr="00CC41C8">
        <w:rPr>
          <w:rFonts w:ascii="Times New Roman" w:hAnsi="Times New Roman"/>
          <w:color w:val="000000"/>
          <w:sz w:val="24"/>
          <w:szCs w:val="24"/>
        </w:rPr>
        <w:t xml:space="preserve">145 000 eurų </w:t>
      </w:r>
      <w:r w:rsidR="00EC0F3E" w:rsidRPr="00CC41C8">
        <w:rPr>
          <w:rFonts w:ascii="Times New Roman" w:hAnsi="Times New Roman"/>
          <w:sz w:val="24"/>
          <w:szCs w:val="24"/>
        </w:rPr>
        <w:t>be PVM;</w:t>
      </w:r>
    </w:p>
    <w:p w:rsidR="00EC0F3E" w:rsidRPr="00CC41C8" w:rsidRDefault="00BF42F6" w:rsidP="00041F25">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 xml:space="preserve">6.5.2. </w:t>
      </w:r>
      <w:r w:rsidR="00EC0F3E" w:rsidRPr="00CC41C8">
        <w:rPr>
          <w:rFonts w:ascii="Times New Roman" w:hAnsi="Times New Roman"/>
          <w:sz w:val="24"/>
          <w:szCs w:val="24"/>
        </w:rPr>
        <w:t xml:space="preserve">perkamos panašios prekės, paslaugos ar perkami darbai dėl to paties objekto yra suskirstyti į atskiras dalis, kurių kiekvienai numatoma sudaryti atskirą pirkimo sutartį (sutartis), jeigu bendra šių sutarčių vertė yra ne didesnė kaip 10 procentų prekių ar paslaugų supaprastintų pirkimų to paties tipo sutarčių vertės ir mažesnė kaip </w:t>
      </w:r>
      <w:r w:rsidR="00EC0F3E" w:rsidRPr="00CC41C8">
        <w:rPr>
          <w:rFonts w:ascii="Times New Roman" w:hAnsi="Times New Roman"/>
          <w:color w:val="000000"/>
          <w:sz w:val="24"/>
          <w:szCs w:val="24"/>
        </w:rPr>
        <w:t xml:space="preserve">58 000 eurų </w:t>
      </w:r>
      <w:r w:rsidR="00EC0F3E" w:rsidRPr="00CC41C8">
        <w:rPr>
          <w:rFonts w:ascii="Times New Roman" w:hAnsi="Times New Roman"/>
          <w:sz w:val="24"/>
          <w:szCs w:val="24"/>
        </w:rPr>
        <w:t xml:space="preserve">be PVM, o perkant darbus – ne didesnė kaip 1,5 procento to paties objekto supaprastinto pirkimo vertės ir mažesnė kaip </w:t>
      </w:r>
      <w:r w:rsidR="00EC0F3E" w:rsidRPr="00CC41C8">
        <w:rPr>
          <w:rFonts w:ascii="Times New Roman" w:hAnsi="Times New Roman"/>
          <w:color w:val="000000"/>
          <w:sz w:val="24"/>
          <w:szCs w:val="24"/>
        </w:rPr>
        <w:t xml:space="preserve">145 000 eurų </w:t>
      </w:r>
      <w:r w:rsidR="00EC0F3E" w:rsidRPr="00CC41C8">
        <w:rPr>
          <w:rFonts w:ascii="Times New Roman" w:hAnsi="Times New Roman"/>
          <w:sz w:val="24"/>
          <w:szCs w:val="24"/>
        </w:rPr>
        <w:t>be PVM.</w:t>
      </w:r>
    </w:p>
    <w:p w:rsidR="00136B7C" w:rsidRPr="00CC41C8" w:rsidRDefault="00136B7C" w:rsidP="00041F25">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6.</w:t>
      </w:r>
      <w:r w:rsidR="009D0CC9" w:rsidRPr="00CC41C8">
        <w:rPr>
          <w:rFonts w:ascii="Times New Roman" w:hAnsi="Times New Roman"/>
          <w:sz w:val="24"/>
          <w:szCs w:val="24"/>
        </w:rPr>
        <w:t>6</w:t>
      </w:r>
      <w:r w:rsidRPr="00CC41C8">
        <w:rPr>
          <w:rFonts w:ascii="Times New Roman" w:hAnsi="Times New Roman"/>
          <w:sz w:val="24"/>
          <w:szCs w:val="24"/>
        </w:rPr>
        <w:t xml:space="preserve">. </w:t>
      </w:r>
      <w:r w:rsidRPr="00CC41C8">
        <w:rPr>
          <w:rFonts w:ascii="Times New Roman" w:hAnsi="Times New Roman"/>
          <w:b/>
          <w:sz w:val="24"/>
          <w:szCs w:val="24"/>
        </w:rPr>
        <w:t>Pirkimo dokumentai</w:t>
      </w:r>
      <w:r w:rsidRPr="00CC41C8">
        <w:rPr>
          <w:rFonts w:ascii="Times New Roman" w:hAnsi="Times New Roman"/>
          <w:sz w:val="24"/>
          <w:szCs w:val="24"/>
        </w:rPr>
        <w:t xml:space="preserve"> – perkančiosios organizacijos raštu pateikiami tiekėjams dokumentai ir elektroninėmis priemonėmis pateikti duomenys, apibūdinantys perkamą objektą ir pirkimo sąlygas: skelbimas, kvietimas, techninė specifikacija, aprašomieji dokumentai, pirkimo sutarties projektas, kiti dokumentai ir dokumentų paaiškinimai (patikslinimai).</w:t>
      </w:r>
    </w:p>
    <w:p w:rsidR="000F2363" w:rsidRPr="00CC41C8" w:rsidRDefault="007226F0" w:rsidP="00041F25">
      <w:pPr>
        <w:pStyle w:val="Heading3"/>
        <w:tabs>
          <w:tab w:val="left" w:pos="851"/>
        </w:tabs>
        <w:spacing w:before="0" w:after="0" w:line="360" w:lineRule="auto"/>
        <w:ind w:firstLine="720"/>
        <w:jc w:val="both"/>
        <w:rPr>
          <w:rFonts w:ascii="Times New Roman" w:hAnsi="Times New Roman"/>
          <w:b w:val="0"/>
          <w:sz w:val="24"/>
          <w:szCs w:val="24"/>
        </w:rPr>
      </w:pPr>
      <w:r w:rsidRPr="00CC41C8">
        <w:rPr>
          <w:rFonts w:ascii="Times New Roman" w:hAnsi="Times New Roman"/>
          <w:b w:val="0"/>
          <w:sz w:val="24"/>
          <w:szCs w:val="24"/>
        </w:rPr>
        <w:t xml:space="preserve">  </w:t>
      </w:r>
      <w:r w:rsidR="00016F56" w:rsidRPr="00CC41C8">
        <w:rPr>
          <w:rFonts w:ascii="Times New Roman" w:hAnsi="Times New Roman"/>
          <w:b w:val="0"/>
          <w:sz w:val="24"/>
          <w:szCs w:val="24"/>
        </w:rPr>
        <w:t>6.</w:t>
      </w:r>
      <w:r w:rsidR="009D0CC9" w:rsidRPr="00CC41C8">
        <w:rPr>
          <w:rFonts w:ascii="Times New Roman" w:hAnsi="Times New Roman"/>
          <w:b w:val="0"/>
          <w:sz w:val="24"/>
          <w:szCs w:val="24"/>
        </w:rPr>
        <w:t>7</w:t>
      </w:r>
      <w:r w:rsidR="000F2363" w:rsidRPr="00CC41C8">
        <w:rPr>
          <w:rFonts w:ascii="Times New Roman" w:hAnsi="Times New Roman"/>
          <w:b w:val="0"/>
          <w:sz w:val="24"/>
          <w:szCs w:val="24"/>
        </w:rPr>
        <w:t xml:space="preserve">. </w:t>
      </w:r>
      <w:r w:rsidR="00A248C0" w:rsidRPr="00CC41C8">
        <w:rPr>
          <w:rFonts w:ascii="Times New Roman" w:hAnsi="Times New Roman"/>
          <w:sz w:val="24"/>
          <w:szCs w:val="24"/>
        </w:rPr>
        <w:t>Viešojo pirkimo</w:t>
      </w:r>
      <w:r w:rsidR="00652E0C" w:rsidRPr="00CC41C8">
        <w:rPr>
          <w:rFonts w:ascii="Times New Roman" w:hAnsi="Times New Roman"/>
          <w:sz w:val="24"/>
          <w:szCs w:val="24"/>
        </w:rPr>
        <w:t xml:space="preserve"> </w:t>
      </w:r>
      <w:r w:rsidR="000F2363" w:rsidRPr="00CC41C8">
        <w:rPr>
          <w:rFonts w:ascii="Times New Roman" w:hAnsi="Times New Roman"/>
          <w:sz w:val="24"/>
          <w:szCs w:val="24"/>
        </w:rPr>
        <w:t xml:space="preserve">– pardavimo sutartis </w:t>
      </w:r>
      <w:r w:rsidR="000F2363" w:rsidRPr="00CC41C8">
        <w:rPr>
          <w:rFonts w:ascii="Times New Roman" w:hAnsi="Times New Roman"/>
          <w:b w:val="0"/>
          <w:sz w:val="24"/>
          <w:szCs w:val="24"/>
        </w:rPr>
        <w:t>(toli</w:t>
      </w:r>
      <w:r w:rsidR="00652E0C" w:rsidRPr="00CC41C8">
        <w:rPr>
          <w:rFonts w:ascii="Times New Roman" w:hAnsi="Times New Roman"/>
          <w:b w:val="0"/>
          <w:sz w:val="24"/>
          <w:szCs w:val="24"/>
        </w:rPr>
        <w:t xml:space="preserve">au – pirkimo sutartis) – Viešųjų pirkimų </w:t>
      </w:r>
      <w:r w:rsidR="000F2363" w:rsidRPr="00CC41C8">
        <w:rPr>
          <w:rFonts w:ascii="Times New Roman" w:hAnsi="Times New Roman"/>
          <w:b w:val="0"/>
          <w:sz w:val="24"/>
          <w:szCs w:val="24"/>
        </w:rPr>
        <w:t>įstatymo</w:t>
      </w:r>
      <w:r w:rsidR="000F2363" w:rsidRPr="00CC41C8">
        <w:rPr>
          <w:rFonts w:ascii="Times New Roman" w:hAnsi="Times New Roman"/>
          <w:sz w:val="24"/>
          <w:szCs w:val="24"/>
        </w:rPr>
        <w:t xml:space="preserve"> </w:t>
      </w:r>
      <w:r w:rsidR="000F2363" w:rsidRPr="00CC41C8">
        <w:rPr>
          <w:rFonts w:ascii="Times New Roman" w:hAnsi="Times New Roman"/>
          <w:b w:val="0"/>
          <w:sz w:val="24"/>
          <w:szCs w:val="24"/>
        </w:rPr>
        <w:t>nustatyta tvarka dėl ekonominės naudos vieno ar daugiau tiekėjų ir vienos ar kelių perkančiųjų organizacijų raštu, išskyrus šio įstatymo 18 straipsnio 10 dalyj</w:t>
      </w:r>
      <w:r w:rsidR="00652E0C" w:rsidRPr="00CC41C8">
        <w:rPr>
          <w:rFonts w:ascii="Times New Roman" w:hAnsi="Times New Roman"/>
          <w:b w:val="0"/>
          <w:sz w:val="24"/>
          <w:szCs w:val="24"/>
        </w:rPr>
        <w:t xml:space="preserve">e nurodytus atvejus, kai </w:t>
      </w:r>
      <w:r w:rsidR="000B2A56" w:rsidRPr="00CC41C8">
        <w:rPr>
          <w:rFonts w:ascii="Times New Roman" w:hAnsi="Times New Roman"/>
          <w:b w:val="0"/>
          <w:sz w:val="24"/>
          <w:szCs w:val="24"/>
        </w:rPr>
        <w:t>viešojo</w:t>
      </w:r>
      <w:r w:rsidR="000F2363" w:rsidRPr="00CC41C8">
        <w:rPr>
          <w:rFonts w:ascii="Times New Roman" w:hAnsi="Times New Roman"/>
          <w:b w:val="0"/>
          <w:sz w:val="24"/>
          <w:szCs w:val="24"/>
        </w:rPr>
        <w:t xml:space="preserve"> pirkimo sutartis gali būti sudaroma žodžiu, sudaryta sutartis, kurios</w:t>
      </w:r>
      <w:r w:rsidR="000F2363" w:rsidRPr="00CC41C8">
        <w:rPr>
          <w:rFonts w:ascii="Times New Roman" w:hAnsi="Times New Roman"/>
          <w:sz w:val="24"/>
          <w:szCs w:val="24"/>
        </w:rPr>
        <w:t xml:space="preserve"> </w:t>
      </w:r>
      <w:r w:rsidR="000F2363" w:rsidRPr="00CC41C8">
        <w:rPr>
          <w:rFonts w:ascii="Times New Roman" w:hAnsi="Times New Roman"/>
          <w:b w:val="0"/>
          <w:sz w:val="24"/>
          <w:szCs w:val="24"/>
        </w:rPr>
        <w:t>dalykas yra prekės, paslaugos ar darbai.</w:t>
      </w:r>
    </w:p>
    <w:p w:rsidR="00BC30CC" w:rsidRPr="00CC41C8" w:rsidRDefault="007226F0" w:rsidP="00041F25">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 xml:space="preserve"> </w:t>
      </w:r>
      <w:r w:rsidR="00BC30CC" w:rsidRPr="00CC41C8">
        <w:rPr>
          <w:rFonts w:ascii="Times New Roman" w:hAnsi="Times New Roman"/>
          <w:sz w:val="24"/>
          <w:szCs w:val="24"/>
        </w:rPr>
        <w:t>6.</w:t>
      </w:r>
      <w:r w:rsidR="009D0CC9" w:rsidRPr="00CC41C8">
        <w:rPr>
          <w:rFonts w:ascii="Times New Roman" w:hAnsi="Times New Roman"/>
          <w:sz w:val="24"/>
          <w:szCs w:val="24"/>
        </w:rPr>
        <w:t>8</w:t>
      </w:r>
      <w:r w:rsidR="00BC30CC" w:rsidRPr="00CC41C8">
        <w:rPr>
          <w:rFonts w:ascii="Times New Roman" w:hAnsi="Times New Roman"/>
          <w:sz w:val="24"/>
          <w:szCs w:val="24"/>
        </w:rPr>
        <w:t xml:space="preserve">. </w:t>
      </w:r>
      <w:r w:rsidR="00BC30CC" w:rsidRPr="00CC41C8">
        <w:rPr>
          <w:rFonts w:ascii="Times New Roman" w:hAnsi="Times New Roman"/>
          <w:b/>
          <w:sz w:val="24"/>
          <w:szCs w:val="24"/>
        </w:rPr>
        <w:t>Supaprastintas atviras konkursas</w:t>
      </w:r>
      <w:r w:rsidR="00BC30CC" w:rsidRPr="00CC41C8">
        <w:rPr>
          <w:rFonts w:ascii="Times New Roman" w:hAnsi="Times New Roman"/>
          <w:sz w:val="24"/>
          <w:szCs w:val="24"/>
        </w:rPr>
        <w:t xml:space="preserve"> – supaprastinto pirkimo būdas, kai kiekvienas  suinteresuotas tiekėjas gali pateikti pasiūlymą.</w:t>
      </w:r>
    </w:p>
    <w:p w:rsidR="005B1DBF" w:rsidRPr="00CC41C8" w:rsidRDefault="007226F0" w:rsidP="00041F25">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 xml:space="preserve"> </w:t>
      </w:r>
      <w:r w:rsidR="009D0CC9" w:rsidRPr="00CC41C8">
        <w:rPr>
          <w:rFonts w:ascii="Times New Roman" w:hAnsi="Times New Roman"/>
          <w:sz w:val="24"/>
          <w:szCs w:val="24"/>
        </w:rPr>
        <w:t>6.9</w:t>
      </w:r>
      <w:r w:rsidR="00BC30CC" w:rsidRPr="00CC41C8">
        <w:rPr>
          <w:rFonts w:ascii="Times New Roman" w:hAnsi="Times New Roman"/>
          <w:sz w:val="24"/>
          <w:szCs w:val="24"/>
        </w:rPr>
        <w:t>.</w:t>
      </w:r>
      <w:r w:rsidR="005B1DBF" w:rsidRPr="00CC41C8">
        <w:rPr>
          <w:rFonts w:ascii="Times New Roman" w:hAnsi="Times New Roman"/>
          <w:sz w:val="24"/>
          <w:szCs w:val="24"/>
        </w:rPr>
        <w:t xml:space="preserve"> </w:t>
      </w:r>
      <w:r w:rsidR="007E4226" w:rsidRPr="00CC41C8">
        <w:rPr>
          <w:rFonts w:ascii="Times New Roman" w:hAnsi="Times New Roman"/>
          <w:b/>
          <w:sz w:val="24"/>
          <w:szCs w:val="24"/>
        </w:rPr>
        <w:t>Mažos vertės pirkimų apklausa</w:t>
      </w:r>
      <w:r w:rsidR="007E4226" w:rsidRPr="00CC41C8">
        <w:rPr>
          <w:rFonts w:ascii="Times New Roman" w:hAnsi="Times New Roman"/>
          <w:sz w:val="24"/>
          <w:szCs w:val="24"/>
        </w:rPr>
        <w:t xml:space="preserve"> </w:t>
      </w:r>
      <w:r w:rsidR="005B1DBF" w:rsidRPr="00CC41C8">
        <w:rPr>
          <w:rFonts w:ascii="Times New Roman" w:hAnsi="Times New Roman"/>
          <w:sz w:val="24"/>
          <w:szCs w:val="24"/>
        </w:rPr>
        <w:t xml:space="preserve">– supaprastinto pirkimo būdas, kai </w:t>
      </w:r>
      <w:r w:rsidR="0033380A" w:rsidRPr="00CC41C8">
        <w:rPr>
          <w:rFonts w:ascii="Times New Roman" w:hAnsi="Times New Roman"/>
          <w:sz w:val="24"/>
          <w:szCs w:val="24"/>
        </w:rPr>
        <w:t>perkančioji organizacija</w:t>
      </w:r>
      <w:r w:rsidR="005B1DBF" w:rsidRPr="00CC41C8">
        <w:rPr>
          <w:rFonts w:ascii="Times New Roman" w:hAnsi="Times New Roman"/>
          <w:sz w:val="24"/>
          <w:szCs w:val="24"/>
        </w:rPr>
        <w:t xml:space="preserve"> raštu arba žodžiu kviečia tiekėjus pateikti pasiūlymus ir perka prekes, paslaugas ar darbus iš mažiausią kainą pasiūliusio ar ekonomiškiausią pasiūlymą pateik</w:t>
      </w:r>
      <w:r w:rsidR="001B5B4A" w:rsidRPr="00CC41C8">
        <w:rPr>
          <w:rFonts w:ascii="Times New Roman" w:hAnsi="Times New Roman"/>
          <w:sz w:val="24"/>
          <w:szCs w:val="24"/>
        </w:rPr>
        <w:t>usio tiekėjo.</w:t>
      </w:r>
    </w:p>
    <w:p w:rsidR="005B1DBF" w:rsidRPr="00CC41C8" w:rsidRDefault="007226F0" w:rsidP="00041F25">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lastRenderedPageBreak/>
        <w:t xml:space="preserve">  </w:t>
      </w:r>
      <w:r w:rsidR="00016F56" w:rsidRPr="00CC41C8">
        <w:rPr>
          <w:rFonts w:ascii="Times New Roman" w:hAnsi="Times New Roman"/>
          <w:sz w:val="24"/>
          <w:szCs w:val="24"/>
        </w:rPr>
        <w:t>6.1</w:t>
      </w:r>
      <w:r w:rsidR="009D0CC9" w:rsidRPr="00CC41C8">
        <w:rPr>
          <w:rFonts w:ascii="Times New Roman" w:hAnsi="Times New Roman"/>
          <w:sz w:val="24"/>
          <w:szCs w:val="24"/>
        </w:rPr>
        <w:t>0</w:t>
      </w:r>
      <w:r w:rsidR="005B1DBF" w:rsidRPr="00CC41C8">
        <w:rPr>
          <w:rFonts w:ascii="Times New Roman" w:hAnsi="Times New Roman"/>
          <w:sz w:val="24"/>
          <w:szCs w:val="24"/>
        </w:rPr>
        <w:t xml:space="preserve">. </w:t>
      </w:r>
      <w:r w:rsidR="005B1DBF" w:rsidRPr="00CC41C8">
        <w:rPr>
          <w:rFonts w:ascii="Times New Roman" w:hAnsi="Times New Roman"/>
          <w:b/>
          <w:sz w:val="24"/>
          <w:szCs w:val="24"/>
        </w:rPr>
        <w:t>Pirkimo organizatorius</w:t>
      </w:r>
      <w:r w:rsidR="005B1DBF" w:rsidRPr="00CC41C8">
        <w:rPr>
          <w:rFonts w:ascii="Times New Roman" w:hAnsi="Times New Roman"/>
          <w:sz w:val="24"/>
          <w:szCs w:val="24"/>
        </w:rPr>
        <w:t xml:space="preserve"> – perkančiosios organizacijos vadovo įsakymu paskirtas darbuotojas, kuris Taisyklių nustatyta tvarka organizuoja ir atlieka supaprastintus mažos vertės pirkimus, kai tokiems pirkimams atlikti nesudaroma Vi</w:t>
      </w:r>
      <w:r w:rsidR="00652E0C" w:rsidRPr="00CC41C8">
        <w:rPr>
          <w:rFonts w:ascii="Times New Roman" w:hAnsi="Times New Roman"/>
          <w:sz w:val="24"/>
          <w:szCs w:val="24"/>
        </w:rPr>
        <w:t>ešųjų pirkimų</w:t>
      </w:r>
      <w:r w:rsidR="005C2C47" w:rsidRPr="00CC41C8">
        <w:rPr>
          <w:rFonts w:ascii="Times New Roman" w:hAnsi="Times New Roman"/>
          <w:sz w:val="24"/>
          <w:szCs w:val="24"/>
        </w:rPr>
        <w:t xml:space="preserve"> komisija (toliau </w:t>
      </w:r>
      <w:r w:rsidR="005B1DBF" w:rsidRPr="00CC41C8">
        <w:rPr>
          <w:rFonts w:ascii="Times New Roman" w:hAnsi="Times New Roman"/>
          <w:sz w:val="24"/>
          <w:szCs w:val="24"/>
        </w:rPr>
        <w:t>Komisija).</w:t>
      </w:r>
    </w:p>
    <w:p w:rsidR="001D7776" w:rsidRPr="00CC41C8" w:rsidRDefault="007226F0" w:rsidP="00041F25">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 xml:space="preserve">  </w:t>
      </w:r>
      <w:r w:rsidR="001D7776" w:rsidRPr="00CC41C8">
        <w:rPr>
          <w:rFonts w:ascii="Times New Roman" w:hAnsi="Times New Roman"/>
          <w:sz w:val="24"/>
          <w:szCs w:val="24"/>
        </w:rPr>
        <w:t>6.</w:t>
      </w:r>
      <w:r w:rsidR="00BC30CC" w:rsidRPr="00CC41C8">
        <w:rPr>
          <w:rFonts w:ascii="Times New Roman" w:hAnsi="Times New Roman"/>
          <w:sz w:val="24"/>
          <w:szCs w:val="24"/>
        </w:rPr>
        <w:t>1</w:t>
      </w:r>
      <w:r w:rsidR="009D0CC9" w:rsidRPr="00CC41C8">
        <w:rPr>
          <w:rFonts w:ascii="Times New Roman" w:hAnsi="Times New Roman"/>
          <w:sz w:val="24"/>
          <w:szCs w:val="24"/>
        </w:rPr>
        <w:t>1</w:t>
      </w:r>
      <w:r w:rsidR="001D7776" w:rsidRPr="00CC41C8">
        <w:rPr>
          <w:rFonts w:ascii="Times New Roman" w:hAnsi="Times New Roman"/>
          <w:sz w:val="24"/>
          <w:szCs w:val="24"/>
        </w:rPr>
        <w:t>. </w:t>
      </w:r>
      <w:r w:rsidR="001D7776" w:rsidRPr="00CC41C8">
        <w:rPr>
          <w:rFonts w:ascii="Times New Roman" w:hAnsi="Times New Roman"/>
          <w:b/>
          <w:sz w:val="24"/>
          <w:szCs w:val="24"/>
        </w:rPr>
        <w:t>Pirkimo iniciatorius</w:t>
      </w:r>
      <w:r w:rsidR="001D7776" w:rsidRPr="00CC41C8">
        <w:rPr>
          <w:rFonts w:ascii="Times New Roman" w:hAnsi="Times New Roman"/>
          <w:sz w:val="24"/>
          <w:szCs w:val="24"/>
        </w:rPr>
        <w:t xml:space="preserve"> – </w:t>
      </w:r>
      <w:r w:rsidR="001D7776" w:rsidRPr="00CC41C8">
        <w:rPr>
          <w:rFonts w:ascii="Times New Roman" w:hAnsi="Times New Roman"/>
          <w:bCs/>
          <w:sz w:val="24"/>
          <w:szCs w:val="24"/>
        </w:rPr>
        <w:t>Klaipėdos</w:t>
      </w:r>
      <w:r w:rsidR="001D7776" w:rsidRPr="00CC41C8">
        <w:rPr>
          <w:rFonts w:ascii="Times New Roman" w:hAnsi="Times New Roman"/>
          <w:sz w:val="24"/>
          <w:szCs w:val="24"/>
        </w:rPr>
        <w:t xml:space="preserve"> TLK skyrių vedėjai ir vyriausieji specialistai, paskirti direktoriaus įsakymu.</w:t>
      </w:r>
    </w:p>
    <w:p w:rsidR="007226F0" w:rsidRPr="00CC41C8" w:rsidRDefault="007226F0" w:rsidP="00041F25">
      <w:pPr>
        <w:tabs>
          <w:tab w:val="left" w:pos="851"/>
        </w:tabs>
        <w:spacing w:after="0" w:line="360" w:lineRule="auto"/>
        <w:ind w:firstLine="851"/>
        <w:jc w:val="both"/>
        <w:rPr>
          <w:rFonts w:ascii="Times New Roman" w:hAnsi="Times New Roman"/>
          <w:sz w:val="24"/>
          <w:szCs w:val="24"/>
        </w:rPr>
      </w:pPr>
    </w:p>
    <w:p w:rsidR="005B1DBF" w:rsidRPr="00CC41C8" w:rsidRDefault="005B1DBF" w:rsidP="001F2AB7">
      <w:pPr>
        <w:tabs>
          <w:tab w:val="left" w:pos="851"/>
        </w:tabs>
        <w:spacing w:after="0" w:line="360" w:lineRule="auto"/>
        <w:jc w:val="center"/>
        <w:rPr>
          <w:rFonts w:ascii="Times New Roman" w:hAnsi="Times New Roman"/>
          <w:b/>
          <w:sz w:val="24"/>
          <w:szCs w:val="24"/>
        </w:rPr>
      </w:pPr>
      <w:r w:rsidRPr="00CC41C8">
        <w:rPr>
          <w:rFonts w:ascii="Times New Roman" w:hAnsi="Times New Roman"/>
          <w:b/>
          <w:sz w:val="24"/>
          <w:szCs w:val="24"/>
        </w:rPr>
        <w:t>II. SUPAPRASTINTŲ PIRK</w:t>
      </w:r>
      <w:r w:rsidR="007A63A2" w:rsidRPr="00CC41C8">
        <w:rPr>
          <w:rFonts w:ascii="Times New Roman" w:hAnsi="Times New Roman"/>
          <w:b/>
          <w:sz w:val="24"/>
          <w:szCs w:val="24"/>
        </w:rPr>
        <w:t>IMŲ PLANAVIMAS IR ORGANIZAVIMAS</w:t>
      </w:r>
    </w:p>
    <w:p w:rsidR="005B1DBF" w:rsidRPr="00CC41C8" w:rsidRDefault="005B1DBF" w:rsidP="00041F25">
      <w:pPr>
        <w:tabs>
          <w:tab w:val="left" w:pos="851"/>
        </w:tabs>
        <w:spacing w:after="0" w:line="360" w:lineRule="auto"/>
        <w:jc w:val="both"/>
        <w:rPr>
          <w:rFonts w:ascii="Times New Roman" w:hAnsi="Times New Roman"/>
          <w:sz w:val="24"/>
          <w:szCs w:val="24"/>
        </w:rPr>
      </w:pPr>
    </w:p>
    <w:p w:rsidR="00301B29" w:rsidRPr="00CC41C8" w:rsidRDefault="007226F0" w:rsidP="007226F0">
      <w:pPr>
        <w:tabs>
          <w:tab w:val="left" w:pos="851"/>
        </w:tabs>
        <w:spacing w:after="0" w:line="360" w:lineRule="auto"/>
        <w:ind w:firstLine="851"/>
        <w:jc w:val="both"/>
        <w:rPr>
          <w:rFonts w:ascii="Times New Roman" w:hAnsi="Times New Roman"/>
          <w:bCs/>
          <w:sz w:val="24"/>
          <w:szCs w:val="24"/>
        </w:rPr>
      </w:pPr>
      <w:r w:rsidRPr="00CC41C8">
        <w:rPr>
          <w:rFonts w:ascii="Times New Roman" w:hAnsi="Times New Roman"/>
          <w:bCs/>
          <w:sz w:val="24"/>
          <w:szCs w:val="24"/>
        </w:rPr>
        <w:t xml:space="preserve">7. </w:t>
      </w:r>
      <w:r w:rsidR="0064425D" w:rsidRPr="00CC41C8">
        <w:rPr>
          <w:rFonts w:ascii="Times New Roman" w:hAnsi="Times New Roman"/>
          <w:bCs/>
          <w:sz w:val="24"/>
          <w:szCs w:val="24"/>
        </w:rPr>
        <w:t>Perkančioji organizacija rengia ir tvirtina planuojamų atlikti einamaisiais biudžetiniais metais viešųjų pirkimų planus ir kiekvienais metais, ne vėliau kaip iki kovo 15 dienos, o šiuos planus patikslinusi – nedelsdama, Centrinėje viešųjų pirkimų informacinėje sistemoje ir savo tinklalapyje, skelbia tais metais planuojamų atlikti viešųjų pirkimų suvestinę, kurioje nurodo perkančiosios organizacijos pavadinimą, adresą, kontaktinius duomenis, pirkimo objekto pavadinimą ir kodą, numatomą kiekį ar apimtį (jeigu įmanoma), numatomą pirkimo pradžią, pirkimo būdą, ketinamos sudaryti pirkimo sutarties trukmę</w:t>
      </w:r>
      <w:r w:rsidR="00301B29" w:rsidRPr="00CC41C8">
        <w:rPr>
          <w:rFonts w:ascii="Times New Roman" w:hAnsi="Times New Roman"/>
          <w:bCs/>
          <w:sz w:val="24"/>
          <w:szCs w:val="24"/>
        </w:rPr>
        <w:t>.</w:t>
      </w:r>
    </w:p>
    <w:p w:rsidR="00301B29" w:rsidRPr="00CC41C8" w:rsidRDefault="007226F0" w:rsidP="0052072F">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 xml:space="preserve">8. </w:t>
      </w:r>
      <w:r w:rsidR="0064425D" w:rsidRPr="00CC41C8">
        <w:rPr>
          <w:rFonts w:ascii="Times New Roman" w:hAnsi="Times New Roman"/>
          <w:sz w:val="24"/>
          <w:szCs w:val="24"/>
        </w:rPr>
        <w:t>Perkančioji organizacija apie pradedamą bet kurį pirkimą, taip pat nustatytą laimėtoją ir ketinamą sudaryti bei sudarytą pirkimo sutartį nedelsdama informuoja savo tinklalapyje nurodydama:</w:t>
      </w:r>
    </w:p>
    <w:p w:rsidR="0064425D" w:rsidRPr="00CC41C8" w:rsidRDefault="0064425D" w:rsidP="0052072F">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1) apie pradedamą pirkimą – pirkimo objektą, pirkimo būdą ir jo pasirinkimo priežastis;</w:t>
      </w:r>
    </w:p>
    <w:p w:rsidR="0064425D" w:rsidRPr="00CC41C8" w:rsidRDefault="007A63A2" w:rsidP="0052072F">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 xml:space="preserve">2) </w:t>
      </w:r>
      <w:r w:rsidR="0064425D" w:rsidRPr="00CC41C8">
        <w:rPr>
          <w:rFonts w:ascii="Times New Roman" w:hAnsi="Times New Roman"/>
          <w:sz w:val="24"/>
          <w:szCs w:val="24"/>
        </w:rPr>
        <w:t>apie nustatytą laimėtoją ir ketinamą sudaryti pirkimo sutartį – pirkimo objektą, numatomą pirkimo sutarties kainą, laimėjusio dalyvio pavadinimą, jo pasirinkimo priežastis ir, jeigu žinoma, pirkimo sutarties įsipareigojimų dalį, kuriai laimėtojas ketina pasitelkti subrangovus, subtiekėjus ar subteikėjus;</w:t>
      </w:r>
    </w:p>
    <w:p w:rsidR="0064425D" w:rsidRPr="00CC41C8" w:rsidRDefault="0064425D" w:rsidP="0052072F">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3) apie sudarytą pirkimo sutartį – pirkimo objektą, pirkimo sutarties kainą, laimėjusio dalyvio pavadinimą ir, jeigu žinoma, pirkimo sutarties įsipareigojimų dalį, kuriai laimėtojas ketina pasitelkti subrangovus, subtiekėjus ar subteikėjus;</w:t>
      </w:r>
    </w:p>
    <w:p w:rsidR="0064425D" w:rsidRPr="00CC41C8" w:rsidRDefault="0064425D" w:rsidP="0052072F">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4) taip pat kitą Viešųjų pirkimų tarnybos nustatytą informaciją.</w:t>
      </w:r>
    </w:p>
    <w:p w:rsidR="0052072F" w:rsidRPr="00CC41C8" w:rsidRDefault="0052072F" w:rsidP="0052072F">
      <w:pPr>
        <w:tabs>
          <w:tab w:val="left" w:pos="851"/>
        </w:tabs>
        <w:spacing w:after="0" w:line="240" w:lineRule="auto"/>
        <w:ind w:firstLine="851"/>
        <w:jc w:val="both"/>
        <w:rPr>
          <w:rFonts w:ascii="Times New Roman" w:hAnsi="Times New Roman"/>
          <w:sz w:val="24"/>
          <w:szCs w:val="24"/>
        </w:rPr>
      </w:pPr>
    </w:p>
    <w:p w:rsidR="000B2A56" w:rsidRPr="00CC41C8" w:rsidRDefault="002E2749" w:rsidP="00DE1F77">
      <w:pPr>
        <w:numPr>
          <w:ilvl w:val="0"/>
          <w:numId w:val="2"/>
        </w:numPr>
        <w:tabs>
          <w:tab w:val="left" w:pos="851"/>
        </w:tabs>
        <w:spacing w:after="0" w:line="360" w:lineRule="auto"/>
        <w:jc w:val="center"/>
        <w:rPr>
          <w:rFonts w:ascii="Times New Roman" w:hAnsi="Times New Roman"/>
          <w:b/>
          <w:sz w:val="24"/>
          <w:szCs w:val="24"/>
        </w:rPr>
      </w:pPr>
      <w:r w:rsidRPr="00CC41C8">
        <w:rPr>
          <w:rFonts w:ascii="Times New Roman" w:hAnsi="Times New Roman"/>
          <w:b/>
          <w:sz w:val="24"/>
          <w:szCs w:val="24"/>
        </w:rPr>
        <w:t>SUPAPRASTINTUS PIRKIMUS ATLIEKANTYS ASMENYS</w:t>
      </w:r>
    </w:p>
    <w:p w:rsidR="002E2749" w:rsidRPr="00CC41C8" w:rsidRDefault="002E2749" w:rsidP="00041F25">
      <w:pPr>
        <w:tabs>
          <w:tab w:val="left" w:pos="851"/>
        </w:tabs>
        <w:spacing w:after="0" w:line="360" w:lineRule="auto"/>
        <w:jc w:val="both"/>
        <w:rPr>
          <w:rFonts w:ascii="Times New Roman" w:hAnsi="Times New Roman"/>
          <w:sz w:val="24"/>
          <w:szCs w:val="24"/>
        </w:rPr>
      </w:pPr>
    </w:p>
    <w:p w:rsidR="00CD3C75" w:rsidRPr="00CC41C8" w:rsidRDefault="007226F0" w:rsidP="00041F25">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 xml:space="preserve"> 9</w:t>
      </w:r>
      <w:r w:rsidR="00540A1F" w:rsidRPr="00CC41C8">
        <w:rPr>
          <w:rFonts w:ascii="Times New Roman" w:hAnsi="Times New Roman"/>
          <w:sz w:val="24"/>
          <w:szCs w:val="24"/>
        </w:rPr>
        <w:t xml:space="preserve">. </w:t>
      </w:r>
      <w:r w:rsidR="00CD3C75" w:rsidRPr="00CC41C8">
        <w:rPr>
          <w:rFonts w:ascii="Times New Roman" w:hAnsi="Times New Roman"/>
          <w:sz w:val="24"/>
          <w:szCs w:val="24"/>
        </w:rPr>
        <w:t xml:space="preserve">Supaprastintus pirkimus vykdo </w:t>
      </w:r>
      <w:r w:rsidR="00CD3C75" w:rsidRPr="00CC41C8">
        <w:rPr>
          <w:rFonts w:ascii="Times New Roman" w:hAnsi="Times New Roman"/>
          <w:spacing w:val="-1"/>
          <w:sz w:val="24"/>
          <w:szCs w:val="24"/>
        </w:rPr>
        <w:t>Klaipėdos</w:t>
      </w:r>
      <w:r w:rsidR="00CD3C75" w:rsidRPr="00CC41C8">
        <w:rPr>
          <w:rFonts w:ascii="Times New Roman" w:hAnsi="Times New Roman"/>
          <w:sz w:val="24"/>
          <w:szCs w:val="24"/>
        </w:rPr>
        <w:t xml:space="preserve"> TLK direktoriaus įsakymu, vadovaujantis Viešųjų pirkimų įstatymo 16 straipsniu, sudaryta Komisija. Mažos vertės pirkimus vykdo Viešųjų pirkimų komisija (toliau – komisija) arba Pirkimo organizatorius. Komisijos pirmininku, jos nariais, Pirkimo organizatoriumi skiriami nepriekaištingos reputacijos asmenys.</w:t>
      </w:r>
    </w:p>
    <w:p w:rsidR="00CD3C75" w:rsidRPr="00CC41C8" w:rsidRDefault="00CD3C75" w:rsidP="00041F25">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iCs/>
          <w:sz w:val="24"/>
          <w:szCs w:val="24"/>
        </w:rPr>
        <w:t>10. Mažos vertės supaprastintus pirkimus vykdo Komisija, kai:</w:t>
      </w:r>
    </w:p>
    <w:p w:rsidR="00CD3C75" w:rsidRPr="00CC41C8" w:rsidRDefault="00CD3C75" w:rsidP="00041F25">
      <w:pPr>
        <w:tabs>
          <w:tab w:val="left" w:pos="851"/>
        </w:tabs>
        <w:spacing w:after="0" w:line="360" w:lineRule="auto"/>
        <w:ind w:firstLine="851"/>
        <w:jc w:val="both"/>
        <w:rPr>
          <w:rFonts w:ascii="Times New Roman" w:hAnsi="Times New Roman"/>
          <w:iCs/>
          <w:sz w:val="24"/>
          <w:szCs w:val="24"/>
        </w:rPr>
      </w:pPr>
      <w:r w:rsidRPr="00CC41C8">
        <w:rPr>
          <w:rFonts w:ascii="Times New Roman" w:hAnsi="Times New Roman"/>
          <w:iCs/>
          <w:sz w:val="24"/>
          <w:szCs w:val="24"/>
        </w:rPr>
        <w:lastRenderedPageBreak/>
        <w:t xml:space="preserve">10.1. prekių ar paslaugų pirkimo sutarties vertė viršija 6 000 eurų </w:t>
      </w:r>
      <w:r w:rsidR="00380705" w:rsidRPr="00CC41C8">
        <w:rPr>
          <w:rFonts w:ascii="Times New Roman" w:hAnsi="Times New Roman"/>
          <w:iCs/>
          <w:sz w:val="24"/>
          <w:szCs w:val="24"/>
        </w:rPr>
        <w:t>(</w:t>
      </w:r>
      <w:r w:rsidRPr="00CC41C8">
        <w:rPr>
          <w:rFonts w:ascii="Times New Roman" w:hAnsi="Times New Roman"/>
          <w:iCs/>
          <w:sz w:val="24"/>
          <w:szCs w:val="24"/>
        </w:rPr>
        <w:t>be pridėtinės vertės mokesčio</w:t>
      </w:r>
      <w:r w:rsidR="00380705" w:rsidRPr="00CC41C8">
        <w:rPr>
          <w:rFonts w:ascii="Times New Roman" w:hAnsi="Times New Roman"/>
          <w:iCs/>
          <w:sz w:val="24"/>
          <w:szCs w:val="24"/>
        </w:rPr>
        <w:t>)</w:t>
      </w:r>
      <w:r w:rsidRPr="00CC41C8">
        <w:rPr>
          <w:rFonts w:ascii="Times New Roman" w:hAnsi="Times New Roman"/>
          <w:iCs/>
          <w:sz w:val="24"/>
          <w:szCs w:val="24"/>
        </w:rPr>
        <w:t>;</w:t>
      </w:r>
    </w:p>
    <w:p w:rsidR="00CD3C75" w:rsidRPr="00CC41C8" w:rsidRDefault="00CD3C75" w:rsidP="00041F25">
      <w:pPr>
        <w:tabs>
          <w:tab w:val="left" w:pos="851"/>
        </w:tabs>
        <w:spacing w:after="0" w:line="360" w:lineRule="auto"/>
        <w:ind w:firstLine="851"/>
        <w:jc w:val="both"/>
        <w:rPr>
          <w:rFonts w:ascii="Times New Roman" w:hAnsi="Times New Roman"/>
          <w:iCs/>
          <w:sz w:val="24"/>
          <w:szCs w:val="24"/>
        </w:rPr>
      </w:pPr>
      <w:r w:rsidRPr="00CC41C8">
        <w:rPr>
          <w:rFonts w:ascii="Times New Roman" w:hAnsi="Times New Roman"/>
          <w:iCs/>
          <w:sz w:val="24"/>
          <w:szCs w:val="24"/>
        </w:rPr>
        <w:t xml:space="preserve">10.2. darbų pirkimo sutarties vertė viršija 15 000 eurų </w:t>
      </w:r>
      <w:r w:rsidR="00380705" w:rsidRPr="00CC41C8">
        <w:rPr>
          <w:rFonts w:ascii="Times New Roman" w:hAnsi="Times New Roman"/>
          <w:iCs/>
          <w:sz w:val="24"/>
          <w:szCs w:val="24"/>
        </w:rPr>
        <w:t>(</w:t>
      </w:r>
      <w:r w:rsidRPr="00CC41C8">
        <w:rPr>
          <w:rFonts w:ascii="Times New Roman" w:hAnsi="Times New Roman"/>
          <w:iCs/>
          <w:sz w:val="24"/>
          <w:szCs w:val="24"/>
        </w:rPr>
        <w:t>be pridėtinės vertės mokesčio</w:t>
      </w:r>
      <w:r w:rsidR="00380705" w:rsidRPr="00CC41C8">
        <w:rPr>
          <w:rFonts w:ascii="Times New Roman" w:hAnsi="Times New Roman"/>
          <w:iCs/>
          <w:sz w:val="24"/>
          <w:szCs w:val="24"/>
        </w:rPr>
        <w:t>)</w:t>
      </w:r>
      <w:r w:rsidRPr="00CC41C8">
        <w:rPr>
          <w:rFonts w:ascii="Times New Roman" w:hAnsi="Times New Roman"/>
          <w:iCs/>
          <w:sz w:val="24"/>
          <w:szCs w:val="24"/>
        </w:rPr>
        <w:t>;</w:t>
      </w:r>
    </w:p>
    <w:p w:rsidR="00CD3C75" w:rsidRPr="00CC41C8" w:rsidRDefault="00CD3C75" w:rsidP="00041F25">
      <w:pPr>
        <w:tabs>
          <w:tab w:val="left" w:pos="851"/>
        </w:tabs>
        <w:spacing w:after="0" w:line="360" w:lineRule="auto"/>
        <w:ind w:firstLine="851"/>
        <w:jc w:val="both"/>
        <w:rPr>
          <w:rFonts w:ascii="Times New Roman" w:hAnsi="Times New Roman"/>
          <w:iCs/>
          <w:sz w:val="24"/>
          <w:szCs w:val="24"/>
        </w:rPr>
      </w:pPr>
      <w:r w:rsidRPr="00CC41C8">
        <w:rPr>
          <w:rFonts w:ascii="Times New Roman" w:hAnsi="Times New Roman"/>
          <w:iCs/>
          <w:sz w:val="24"/>
          <w:szCs w:val="24"/>
        </w:rPr>
        <w:t>10.3. atliekamas techniniu požiūriu sudėtingas viešasis prekių, paslaugų ar darbų pirkimas, neatsižvelgiant į 10.1. ir 10.2. punktuose nurodytas pirkimo vertes.</w:t>
      </w:r>
    </w:p>
    <w:p w:rsidR="00CD3C75" w:rsidRPr="00CC41C8" w:rsidRDefault="00CD3C75" w:rsidP="00041F25">
      <w:pPr>
        <w:tabs>
          <w:tab w:val="left" w:pos="851"/>
        </w:tabs>
        <w:spacing w:after="0" w:line="360" w:lineRule="auto"/>
        <w:ind w:firstLine="851"/>
        <w:jc w:val="both"/>
        <w:rPr>
          <w:rFonts w:ascii="Times New Roman" w:hAnsi="Times New Roman"/>
          <w:iCs/>
          <w:sz w:val="24"/>
          <w:szCs w:val="24"/>
        </w:rPr>
      </w:pPr>
      <w:r w:rsidRPr="00CC41C8">
        <w:rPr>
          <w:rFonts w:ascii="Times New Roman" w:hAnsi="Times New Roman"/>
          <w:iCs/>
          <w:sz w:val="24"/>
          <w:szCs w:val="24"/>
        </w:rPr>
        <w:t>11. </w:t>
      </w:r>
      <w:r w:rsidRPr="00CC41C8">
        <w:rPr>
          <w:rFonts w:ascii="Times New Roman" w:hAnsi="Times New Roman"/>
          <w:bCs/>
          <w:sz w:val="24"/>
          <w:szCs w:val="24"/>
        </w:rPr>
        <w:t>Klaipėdos</w:t>
      </w:r>
      <w:r w:rsidRPr="00CC41C8">
        <w:rPr>
          <w:rFonts w:ascii="Times New Roman" w:hAnsi="Times New Roman"/>
          <w:iCs/>
          <w:sz w:val="24"/>
          <w:szCs w:val="24"/>
        </w:rPr>
        <w:t xml:space="preserve"> TLK direktoriaus pavedimu Komisija gali vykdyti mažesnės vertės pirkimus, nei nurodyta  10.1. - 10.2. punktuose.</w:t>
      </w:r>
    </w:p>
    <w:p w:rsidR="00910560" w:rsidRPr="00CC41C8" w:rsidRDefault="00910560" w:rsidP="007226F0">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12. Komisiją sudaranti perkančioji organizacija turi teisę kviestis ekspertus – dalyko žinovus konsultuoti klausimu, kuriam reikia specialių žinių, ar jį įvertinti. Kiekvienas Komisijos narys ir ekspertas gali dalyvauti Komisijos darbe tik prieš tai pasirašęs nešališkumo deklaraciją ir konfidencialumo pasižadėjimą.</w:t>
      </w:r>
    </w:p>
    <w:p w:rsidR="00C02227" w:rsidRPr="00CC41C8" w:rsidRDefault="00910560" w:rsidP="007226F0">
      <w:pPr>
        <w:tabs>
          <w:tab w:val="left" w:pos="851"/>
        </w:tabs>
        <w:spacing w:after="0" w:line="360" w:lineRule="auto"/>
        <w:ind w:firstLine="851"/>
        <w:jc w:val="both"/>
        <w:rPr>
          <w:rFonts w:ascii="Times New Roman" w:hAnsi="Times New Roman"/>
          <w:iCs/>
          <w:sz w:val="24"/>
          <w:szCs w:val="24"/>
        </w:rPr>
      </w:pPr>
      <w:r w:rsidRPr="00CC41C8">
        <w:rPr>
          <w:rFonts w:ascii="Times New Roman" w:hAnsi="Times New Roman"/>
          <w:iCs/>
          <w:sz w:val="24"/>
          <w:szCs w:val="24"/>
        </w:rPr>
        <w:t>13</w:t>
      </w:r>
      <w:r w:rsidR="00CD3C75" w:rsidRPr="00CC41C8">
        <w:rPr>
          <w:rFonts w:ascii="Times New Roman" w:hAnsi="Times New Roman"/>
          <w:iCs/>
          <w:sz w:val="24"/>
          <w:szCs w:val="24"/>
        </w:rPr>
        <w:t>. Tuo pačiu metu atliekamiems keliems supaprastintiems pirkimams gali būti sudarytos kelios Komisijos ar paskirti keli Pirkimo organizatoriai.</w:t>
      </w:r>
    </w:p>
    <w:p w:rsidR="00CD3C75" w:rsidRPr="00CC41C8" w:rsidRDefault="00910560" w:rsidP="007226F0">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14</w:t>
      </w:r>
      <w:r w:rsidR="00CD3C75" w:rsidRPr="00CC41C8">
        <w:rPr>
          <w:rFonts w:ascii="Times New Roman" w:hAnsi="Times New Roman"/>
          <w:sz w:val="24"/>
          <w:szCs w:val="24"/>
        </w:rPr>
        <w:t xml:space="preserve">. Komisija dirba pagal </w:t>
      </w:r>
      <w:r w:rsidR="00CD3C75" w:rsidRPr="00CC41C8">
        <w:rPr>
          <w:rFonts w:ascii="Times New Roman" w:hAnsi="Times New Roman"/>
          <w:bCs/>
          <w:sz w:val="24"/>
          <w:szCs w:val="24"/>
        </w:rPr>
        <w:t xml:space="preserve">Klaipėdos </w:t>
      </w:r>
      <w:r w:rsidR="00CD3C75" w:rsidRPr="00CC41C8">
        <w:rPr>
          <w:rFonts w:ascii="Times New Roman" w:hAnsi="Times New Roman"/>
          <w:sz w:val="24"/>
          <w:szCs w:val="24"/>
        </w:rPr>
        <w:t>TLK direktoriaus</w:t>
      </w:r>
      <w:r w:rsidR="00CD3C75" w:rsidRPr="00CC41C8">
        <w:rPr>
          <w:rFonts w:ascii="Times New Roman" w:hAnsi="Times New Roman"/>
          <w:iCs/>
          <w:sz w:val="24"/>
          <w:szCs w:val="24"/>
        </w:rPr>
        <w:t xml:space="preserve"> patvirtintą </w:t>
      </w:r>
      <w:r w:rsidR="00CD3C75" w:rsidRPr="00CC41C8">
        <w:rPr>
          <w:rFonts w:ascii="Times New Roman" w:hAnsi="Times New Roman"/>
          <w:sz w:val="24"/>
          <w:szCs w:val="24"/>
        </w:rPr>
        <w:t xml:space="preserve">Komisijos darbo reglamentą. Komisija veikia </w:t>
      </w:r>
      <w:r w:rsidR="00CD3C75" w:rsidRPr="00CC41C8">
        <w:rPr>
          <w:rFonts w:ascii="Times New Roman" w:hAnsi="Times New Roman"/>
          <w:bCs/>
          <w:sz w:val="24"/>
          <w:szCs w:val="24"/>
        </w:rPr>
        <w:t xml:space="preserve">Klaipėdos </w:t>
      </w:r>
      <w:r w:rsidR="00CD3C75" w:rsidRPr="00CC41C8">
        <w:rPr>
          <w:rFonts w:ascii="Times New Roman" w:hAnsi="Times New Roman"/>
          <w:sz w:val="24"/>
          <w:szCs w:val="24"/>
        </w:rPr>
        <w:t xml:space="preserve">TLK vardu pagal jai suteiktus įgaliojimus. Visos užduotys, įpareigojimai ir informacija Komisijai teikiama raštu. Komisija yra atskaitinga </w:t>
      </w:r>
      <w:r w:rsidR="00CD3C75" w:rsidRPr="00CC41C8">
        <w:rPr>
          <w:rFonts w:ascii="Times New Roman" w:hAnsi="Times New Roman"/>
          <w:bCs/>
          <w:sz w:val="24"/>
          <w:szCs w:val="24"/>
        </w:rPr>
        <w:t>Klaipėdos</w:t>
      </w:r>
      <w:r w:rsidR="00CD3C75" w:rsidRPr="00CC41C8">
        <w:rPr>
          <w:rFonts w:ascii="Times New Roman" w:hAnsi="Times New Roman"/>
          <w:sz w:val="24"/>
          <w:szCs w:val="24"/>
        </w:rPr>
        <w:t xml:space="preserve"> TLK direktoriui. Komisija sprendimus priima savarankiškai. </w:t>
      </w:r>
      <w:r w:rsidR="00CD3C75" w:rsidRPr="00CC41C8">
        <w:rPr>
          <w:rFonts w:ascii="Times New Roman" w:hAnsi="Times New Roman"/>
          <w:iCs/>
          <w:sz w:val="24"/>
          <w:szCs w:val="24"/>
        </w:rPr>
        <w:t>Prieš pradėdami vykdyti Komisijos nario ar Pirkimo organizatoriaus, eksperto arba kito asmens funkcijas, minėti asmenys turi pasirašyti nešališkumo deklaraciją ir konfidencialumo pasižadėjimą.</w:t>
      </w:r>
    </w:p>
    <w:p w:rsidR="00CD3C75" w:rsidRPr="00CC41C8" w:rsidRDefault="00910560" w:rsidP="007226F0">
      <w:pPr>
        <w:pStyle w:val="LLPTekstas"/>
        <w:tabs>
          <w:tab w:val="left" w:pos="851"/>
        </w:tabs>
        <w:spacing w:line="360" w:lineRule="auto"/>
        <w:ind w:firstLine="851"/>
        <w:rPr>
          <w:rStyle w:val="LLCTekstas"/>
          <w:strike/>
          <w:szCs w:val="24"/>
        </w:rPr>
      </w:pPr>
      <w:r w:rsidRPr="00CC41C8">
        <w:rPr>
          <w:szCs w:val="24"/>
        </w:rPr>
        <w:t>15</w:t>
      </w:r>
      <w:r w:rsidR="00CD3C75" w:rsidRPr="00CC41C8">
        <w:rPr>
          <w:szCs w:val="24"/>
        </w:rPr>
        <w:t>. </w:t>
      </w:r>
      <w:r w:rsidR="00CD3C75" w:rsidRPr="00CC41C8">
        <w:rPr>
          <w:bCs/>
          <w:szCs w:val="24"/>
        </w:rPr>
        <w:t xml:space="preserve">Klaipėdos </w:t>
      </w:r>
      <w:r w:rsidR="00CD3C75" w:rsidRPr="00CC41C8">
        <w:rPr>
          <w:szCs w:val="24"/>
        </w:rPr>
        <w:t xml:space="preserve">TLK </w:t>
      </w:r>
      <w:r w:rsidR="00CD3C75" w:rsidRPr="00CC41C8">
        <w:rPr>
          <w:rStyle w:val="LLCTekstas"/>
          <w:szCs w:val="24"/>
        </w:rPr>
        <w:t>privalo įsigyti prekes, paslaugas ir darbus iš centrinės perkančiosios organizacijos (toliau – CPO) arba per ją, kai CPO kataloge siūlomos prekės, paslaugos ar darbai atitinka perkančiosios organizacijos poreikius ir perkančioji organizacija negali jų atlikti efektyvesniu būdu racionaliai naudodama tam skirtas lėšas.</w:t>
      </w:r>
    </w:p>
    <w:p w:rsidR="009B4E5B" w:rsidRPr="00CC41C8" w:rsidRDefault="009B4E5B" w:rsidP="00041F25">
      <w:pPr>
        <w:tabs>
          <w:tab w:val="left" w:pos="851"/>
        </w:tabs>
        <w:spacing w:after="0" w:line="360" w:lineRule="auto"/>
        <w:jc w:val="both"/>
        <w:rPr>
          <w:rFonts w:ascii="Times New Roman" w:hAnsi="Times New Roman"/>
          <w:b/>
          <w:strike/>
          <w:sz w:val="24"/>
          <w:szCs w:val="24"/>
        </w:rPr>
      </w:pPr>
    </w:p>
    <w:p w:rsidR="009F41E5" w:rsidRPr="00CC41C8" w:rsidRDefault="009F41E5" w:rsidP="001F2AB7">
      <w:pPr>
        <w:tabs>
          <w:tab w:val="left" w:pos="851"/>
        </w:tabs>
        <w:spacing w:after="0" w:line="360" w:lineRule="auto"/>
        <w:jc w:val="center"/>
        <w:rPr>
          <w:rFonts w:ascii="Times New Roman" w:hAnsi="Times New Roman"/>
          <w:b/>
          <w:sz w:val="24"/>
          <w:szCs w:val="24"/>
        </w:rPr>
      </w:pPr>
      <w:r w:rsidRPr="00CC41C8">
        <w:rPr>
          <w:rFonts w:ascii="Times New Roman" w:hAnsi="Times New Roman"/>
          <w:b/>
          <w:sz w:val="24"/>
          <w:szCs w:val="24"/>
        </w:rPr>
        <w:t>I</w:t>
      </w:r>
      <w:r w:rsidR="00DE1F77" w:rsidRPr="00CC41C8">
        <w:rPr>
          <w:rFonts w:ascii="Times New Roman" w:hAnsi="Times New Roman"/>
          <w:b/>
          <w:sz w:val="24"/>
          <w:szCs w:val="24"/>
        </w:rPr>
        <w:t>V</w:t>
      </w:r>
      <w:r w:rsidRPr="00CC41C8">
        <w:rPr>
          <w:rFonts w:ascii="Times New Roman" w:hAnsi="Times New Roman"/>
          <w:b/>
          <w:sz w:val="24"/>
          <w:szCs w:val="24"/>
        </w:rPr>
        <w:t>. PIRKIMO DOKUMENTŲ RENGIMAS</w:t>
      </w:r>
    </w:p>
    <w:p w:rsidR="009F41E5" w:rsidRPr="00CC41C8" w:rsidRDefault="009F41E5" w:rsidP="00041F25">
      <w:pPr>
        <w:tabs>
          <w:tab w:val="left" w:pos="851"/>
        </w:tabs>
        <w:spacing w:after="0" w:line="360" w:lineRule="auto"/>
        <w:jc w:val="both"/>
        <w:rPr>
          <w:rFonts w:ascii="Times New Roman" w:hAnsi="Times New Roman"/>
          <w:b/>
          <w:sz w:val="24"/>
          <w:szCs w:val="24"/>
        </w:rPr>
      </w:pPr>
    </w:p>
    <w:p w:rsidR="009F41E5" w:rsidRPr="00CC41C8" w:rsidRDefault="00BF42F6" w:rsidP="00041F25">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 xml:space="preserve">16. </w:t>
      </w:r>
      <w:r w:rsidR="009F41E5" w:rsidRPr="00CC41C8">
        <w:rPr>
          <w:rFonts w:ascii="Times New Roman" w:hAnsi="Times New Roman"/>
          <w:sz w:val="24"/>
          <w:szCs w:val="24"/>
        </w:rPr>
        <w:t>Perkančioji organizacija, rengdama supaprastintų pirkimų dokumentus privalo vadovautis Viešųjų pirkimų įstatymo 24 straipsnio 2 dalies 5, 9, 23 punktų, 3 ir 5 dalių (išskyrus neskelbiamą pirkimą, kai pateikti pasiūlymą kviečiamas tik vienas tiekėjas, jeigu perkančioji organizacija mano, kad tokia informacija yra nereikalinga) reikalavimais. Jei yra poreikis, perkančioji organizacija supaprastintų pirkimų dokumentuose gali nurodyti ir kitą Viešųjų pirkimų įstatymo 24 straipsnio 2 dalyje nurodytą informaciją.</w:t>
      </w:r>
    </w:p>
    <w:p w:rsidR="009F41E5" w:rsidRPr="00CC41C8" w:rsidRDefault="00BF42F6" w:rsidP="00041F25">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17</w:t>
      </w:r>
      <w:r w:rsidR="009F41E5" w:rsidRPr="00CC41C8">
        <w:rPr>
          <w:rFonts w:ascii="Times New Roman" w:hAnsi="Times New Roman"/>
          <w:sz w:val="24"/>
          <w:szCs w:val="24"/>
        </w:rPr>
        <w:t xml:space="preserve">. Atlikdama mažos vertės pirkimus, perkančioji organizacija neprivalo vadovautis Viešųjų pirkimų įstatymo 24 straipsnio 2 dalies 5, 9, 23 punktų, 3 ir 5 dalių reikalavimais ir pirkimo </w:t>
      </w:r>
      <w:r w:rsidR="009F41E5" w:rsidRPr="00CC41C8">
        <w:rPr>
          <w:rFonts w:ascii="Times New Roman" w:hAnsi="Times New Roman"/>
          <w:sz w:val="24"/>
          <w:szCs w:val="24"/>
        </w:rPr>
        <w:lastRenderedPageBreak/>
        <w:t>dokumentuose ar apklausos metu tiekėjui gali pateikti tokią informaciją, kurią mano esant reikalinga. Pirkimo dokumentų paaiškinimai ir patikslinimai teikiami:</w:t>
      </w:r>
    </w:p>
    <w:p w:rsidR="009F41E5" w:rsidRPr="00CC41C8" w:rsidRDefault="009F41E5" w:rsidP="00041F25">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1</w:t>
      </w:r>
      <w:r w:rsidR="00BF42F6" w:rsidRPr="00CC41C8">
        <w:rPr>
          <w:rFonts w:ascii="Times New Roman" w:hAnsi="Times New Roman"/>
          <w:sz w:val="24"/>
          <w:szCs w:val="24"/>
        </w:rPr>
        <w:t>7</w:t>
      </w:r>
      <w:r w:rsidRPr="00CC41C8">
        <w:rPr>
          <w:rFonts w:ascii="Times New Roman" w:hAnsi="Times New Roman"/>
          <w:sz w:val="24"/>
          <w:szCs w:val="24"/>
        </w:rPr>
        <w:t>.1. tiekėjo prašymu, kai jie pateikiami ne vėliau, kaip likus 4 dienoms iki pasiūlymų pateikimo termino pabaigos (mažos vertės pirkimuose likus 2 darbo dienoms iki pasiūlymų pateikimo termino pabaigos);</w:t>
      </w:r>
    </w:p>
    <w:p w:rsidR="009F41E5" w:rsidRPr="00CC41C8" w:rsidRDefault="009F41E5" w:rsidP="00041F25">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1</w:t>
      </w:r>
      <w:r w:rsidR="00BF42F6" w:rsidRPr="00CC41C8">
        <w:rPr>
          <w:rFonts w:ascii="Times New Roman" w:hAnsi="Times New Roman"/>
          <w:sz w:val="24"/>
          <w:szCs w:val="24"/>
        </w:rPr>
        <w:t>7</w:t>
      </w:r>
      <w:r w:rsidRPr="00CC41C8">
        <w:rPr>
          <w:rFonts w:ascii="Times New Roman" w:hAnsi="Times New Roman"/>
          <w:sz w:val="24"/>
          <w:szCs w:val="24"/>
        </w:rPr>
        <w:t>.2. perkančiosios organizacijos iniciatyva paaiškinimai ir patikslinimai teikiami likus ne mažiau kaip 2 darbo dienoms iki pasiūlymų pateikimo termino pabaigos.</w:t>
      </w:r>
    </w:p>
    <w:p w:rsidR="009F41E5" w:rsidRPr="00CC41C8" w:rsidRDefault="00BF42F6" w:rsidP="00041F25">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 xml:space="preserve">18. </w:t>
      </w:r>
      <w:r w:rsidR="009F41E5" w:rsidRPr="00CC41C8">
        <w:rPr>
          <w:rFonts w:ascii="Times New Roman" w:hAnsi="Times New Roman"/>
          <w:sz w:val="24"/>
          <w:szCs w:val="24"/>
        </w:rPr>
        <w:t>Pirkimo dokumentai gali būti nerengiami, kai apklausa vykdoma žodžiu.</w:t>
      </w:r>
    </w:p>
    <w:p w:rsidR="009F41E5" w:rsidRPr="00CC41C8" w:rsidRDefault="009F41E5" w:rsidP="00041F25">
      <w:pPr>
        <w:tabs>
          <w:tab w:val="left" w:pos="851"/>
        </w:tabs>
        <w:spacing w:after="0" w:line="360" w:lineRule="auto"/>
        <w:jc w:val="both"/>
        <w:rPr>
          <w:rFonts w:ascii="Times New Roman" w:hAnsi="Times New Roman"/>
          <w:b/>
          <w:strike/>
          <w:sz w:val="24"/>
          <w:szCs w:val="24"/>
        </w:rPr>
      </w:pPr>
    </w:p>
    <w:p w:rsidR="00381966" w:rsidRPr="00CC41C8" w:rsidRDefault="0009308D" w:rsidP="001F2AB7">
      <w:pPr>
        <w:keepLines/>
        <w:tabs>
          <w:tab w:val="left" w:pos="851"/>
        </w:tabs>
        <w:suppressAutoHyphens/>
        <w:autoSpaceDE w:val="0"/>
        <w:autoSpaceDN w:val="0"/>
        <w:adjustRightInd w:val="0"/>
        <w:spacing w:after="0" w:line="360" w:lineRule="auto"/>
        <w:jc w:val="center"/>
        <w:textAlignment w:val="center"/>
        <w:rPr>
          <w:rFonts w:ascii="Times New Roman" w:hAnsi="Times New Roman"/>
          <w:b/>
          <w:bCs/>
          <w:caps/>
          <w:color w:val="000000"/>
          <w:sz w:val="24"/>
          <w:szCs w:val="24"/>
          <w:lang w:eastAsia="lt-LT"/>
        </w:rPr>
      </w:pPr>
      <w:r w:rsidRPr="00CC41C8">
        <w:rPr>
          <w:rFonts w:ascii="Times New Roman" w:hAnsi="Times New Roman"/>
          <w:b/>
          <w:bCs/>
          <w:caps/>
          <w:color w:val="000000"/>
          <w:sz w:val="24"/>
          <w:szCs w:val="24"/>
          <w:lang w:eastAsia="lt-LT"/>
        </w:rPr>
        <w:t>V</w:t>
      </w:r>
      <w:r w:rsidR="00381966" w:rsidRPr="00CC41C8">
        <w:rPr>
          <w:rFonts w:ascii="Times New Roman" w:hAnsi="Times New Roman"/>
          <w:b/>
          <w:bCs/>
          <w:caps/>
          <w:color w:val="000000"/>
          <w:sz w:val="24"/>
          <w:szCs w:val="24"/>
          <w:lang w:eastAsia="lt-LT"/>
        </w:rPr>
        <w:t>. SUPAPRASTINTŲ PIRKIMŲ PASKELBIMAS</w:t>
      </w:r>
    </w:p>
    <w:p w:rsidR="00381966" w:rsidRPr="00CC41C8" w:rsidRDefault="00381966" w:rsidP="00066F40">
      <w:pPr>
        <w:tabs>
          <w:tab w:val="left" w:pos="851"/>
        </w:tabs>
        <w:suppressAutoHyphens/>
        <w:autoSpaceDE w:val="0"/>
        <w:autoSpaceDN w:val="0"/>
        <w:adjustRightInd w:val="0"/>
        <w:spacing w:after="0" w:line="360" w:lineRule="auto"/>
        <w:jc w:val="both"/>
        <w:textAlignment w:val="center"/>
        <w:rPr>
          <w:rFonts w:ascii="Times New Roman" w:hAnsi="Times New Roman"/>
          <w:color w:val="000000"/>
          <w:sz w:val="24"/>
          <w:szCs w:val="24"/>
          <w:lang w:eastAsia="lt-LT"/>
        </w:rPr>
      </w:pPr>
    </w:p>
    <w:p w:rsidR="00381966" w:rsidRPr="00CC41C8" w:rsidRDefault="00583D7E" w:rsidP="00066F40">
      <w:pPr>
        <w:tabs>
          <w:tab w:val="left" w:pos="851"/>
        </w:tabs>
        <w:suppressAutoHyphens/>
        <w:autoSpaceDE w:val="0"/>
        <w:autoSpaceDN w:val="0"/>
        <w:adjustRightInd w:val="0"/>
        <w:spacing w:after="0" w:line="360" w:lineRule="auto"/>
        <w:ind w:firstLine="851"/>
        <w:jc w:val="both"/>
        <w:textAlignment w:val="center"/>
        <w:rPr>
          <w:rFonts w:ascii="Times New Roman" w:hAnsi="Times New Roman"/>
          <w:color w:val="000000"/>
          <w:sz w:val="24"/>
          <w:szCs w:val="24"/>
          <w:lang w:eastAsia="lt-LT"/>
        </w:rPr>
      </w:pPr>
      <w:r w:rsidRPr="00CC41C8">
        <w:rPr>
          <w:rFonts w:ascii="Times New Roman" w:hAnsi="Times New Roman"/>
          <w:color w:val="000000"/>
          <w:sz w:val="24"/>
          <w:szCs w:val="24"/>
          <w:lang w:eastAsia="lt-LT"/>
        </w:rPr>
        <w:t>19</w:t>
      </w:r>
      <w:r w:rsidR="00381966" w:rsidRPr="00CC41C8">
        <w:rPr>
          <w:rFonts w:ascii="Times New Roman" w:hAnsi="Times New Roman"/>
          <w:color w:val="000000"/>
          <w:sz w:val="24"/>
          <w:szCs w:val="24"/>
          <w:lang w:eastAsia="lt-LT"/>
        </w:rPr>
        <w:t>. Perkančioji organizacija skelbia apie kiekvieną supaprastintą pirkimą (išskyrus Taisyklėse nustatytus atvejus), atsižvelgdama į Viešųjų pirkimų įstatymo 92 straipsnio nuostatas.</w:t>
      </w:r>
    </w:p>
    <w:p w:rsidR="00381966" w:rsidRPr="00CC41C8" w:rsidRDefault="00100B36" w:rsidP="00066F40">
      <w:pPr>
        <w:tabs>
          <w:tab w:val="left" w:pos="851"/>
        </w:tabs>
        <w:suppressAutoHyphens/>
        <w:autoSpaceDE w:val="0"/>
        <w:autoSpaceDN w:val="0"/>
        <w:adjustRightInd w:val="0"/>
        <w:spacing w:after="0" w:line="360" w:lineRule="auto"/>
        <w:ind w:firstLine="851"/>
        <w:jc w:val="both"/>
        <w:textAlignment w:val="center"/>
        <w:rPr>
          <w:rFonts w:ascii="Times New Roman" w:hAnsi="Times New Roman"/>
          <w:color w:val="000000"/>
          <w:spacing w:val="-2"/>
          <w:sz w:val="24"/>
          <w:szCs w:val="24"/>
          <w:lang w:eastAsia="lt-LT"/>
        </w:rPr>
      </w:pPr>
      <w:r w:rsidRPr="00CC41C8">
        <w:rPr>
          <w:rFonts w:ascii="Times New Roman" w:hAnsi="Times New Roman"/>
          <w:color w:val="000000"/>
          <w:spacing w:val="-2"/>
          <w:sz w:val="24"/>
          <w:szCs w:val="24"/>
          <w:lang w:eastAsia="lt-LT"/>
        </w:rPr>
        <w:t>2</w:t>
      </w:r>
      <w:r w:rsidR="00583D7E" w:rsidRPr="00CC41C8">
        <w:rPr>
          <w:rFonts w:ascii="Times New Roman" w:hAnsi="Times New Roman"/>
          <w:color w:val="000000"/>
          <w:spacing w:val="-2"/>
          <w:sz w:val="24"/>
          <w:szCs w:val="24"/>
          <w:lang w:eastAsia="lt-LT"/>
        </w:rPr>
        <w:t>0</w:t>
      </w:r>
      <w:r w:rsidR="00381966" w:rsidRPr="00CC41C8">
        <w:rPr>
          <w:rFonts w:ascii="Times New Roman" w:hAnsi="Times New Roman"/>
          <w:color w:val="000000"/>
          <w:spacing w:val="-2"/>
          <w:sz w:val="24"/>
          <w:szCs w:val="24"/>
          <w:lang w:eastAsia="lt-LT"/>
        </w:rPr>
        <w:t>. Perkančioji organizacija apie supaprastintą pirkimą skelbia Viešųjų pirkimų įstatymo 86 straipsnyje ir Taisyklėse nustatyta tvarka, o informacinį pranešimą neskelbiamų supaprastintų pirkimų atveju – Viešųjų pirkimų įstatymo 92 straipsnyje ir Taisyklėse nustatyta tvarka.</w:t>
      </w:r>
    </w:p>
    <w:p w:rsidR="00381966" w:rsidRPr="00CC41C8" w:rsidRDefault="00100B36" w:rsidP="00066F40">
      <w:pPr>
        <w:tabs>
          <w:tab w:val="left" w:pos="851"/>
        </w:tabs>
        <w:suppressAutoHyphens/>
        <w:autoSpaceDE w:val="0"/>
        <w:autoSpaceDN w:val="0"/>
        <w:adjustRightInd w:val="0"/>
        <w:spacing w:after="0" w:line="360" w:lineRule="auto"/>
        <w:ind w:firstLine="851"/>
        <w:jc w:val="both"/>
        <w:textAlignment w:val="center"/>
        <w:rPr>
          <w:rFonts w:ascii="Times New Roman" w:hAnsi="Times New Roman"/>
          <w:sz w:val="24"/>
          <w:szCs w:val="24"/>
        </w:rPr>
      </w:pPr>
      <w:r w:rsidRPr="00CC41C8">
        <w:rPr>
          <w:rFonts w:ascii="Times New Roman" w:hAnsi="Times New Roman"/>
          <w:sz w:val="24"/>
          <w:szCs w:val="24"/>
          <w:lang w:eastAsia="lt-LT"/>
        </w:rPr>
        <w:t>2</w:t>
      </w:r>
      <w:r w:rsidR="00583D7E" w:rsidRPr="00CC41C8">
        <w:rPr>
          <w:rFonts w:ascii="Times New Roman" w:hAnsi="Times New Roman"/>
          <w:sz w:val="24"/>
          <w:szCs w:val="24"/>
          <w:lang w:eastAsia="lt-LT"/>
        </w:rPr>
        <w:t>1</w:t>
      </w:r>
      <w:r w:rsidR="00381966" w:rsidRPr="00CC41C8">
        <w:rPr>
          <w:rFonts w:ascii="Times New Roman" w:hAnsi="Times New Roman"/>
          <w:sz w:val="24"/>
          <w:szCs w:val="24"/>
        </w:rPr>
        <w:t>. Jei atliekami mažos vertės pirkimai, perkančioji organizacija paskelbia informaciją apie tai tik savo tinklalapyje, nurodydama:</w:t>
      </w:r>
    </w:p>
    <w:p w:rsidR="00381966" w:rsidRPr="00CC41C8" w:rsidRDefault="00100B36" w:rsidP="00066F40">
      <w:pPr>
        <w:tabs>
          <w:tab w:val="left" w:pos="851"/>
        </w:tabs>
        <w:suppressAutoHyphens/>
        <w:autoSpaceDE w:val="0"/>
        <w:autoSpaceDN w:val="0"/>
        <w:adjustRightInd w:val="0"/>
        <w:spacing w:after="0" w:line="360" w:lineRule="auto"/>
        <w:ind w:firstLine="851"/>
        <w:jc w:val="both"/>
        <w:textAlignment w:val="center"/>
        <w:rPr>
          <w:rFonts w:ascii="Times New Roman" w:hAnsi="Times New Roman"/>
          <w:sz w:val="24"/>
          <w:szCs w:val="24"/>
          <w:lang w:eastAsia="lt-LT"/>
        </w:rPr>
      </w:pPr>
      <w:r w:rsidRPr="00CC41C8">
        <w:rPr>
          <w:rFonts w:ascii="Times New Roman" w:hAnsi="Times New Roman"/>
          <w:sz w:val="24"/>
          <w:szCs w:val="24"/>
        </w:rPr>
        <w:t>2</w:t>
      </w:r>
      <w:r w:rsidR="00583D7E" w:rsidRPr="00CC41C8">
        <w:rPr>
          <w:rFonts w:ascii="Times New Roman" w:hAnsi="Times New Roman"/>
          <w:sz w:val="24"/>
          <w:szCs w:val="24"/>
        </w:rPr>
        <w:t>1</w:t>
      </w:r>
      <w:r w:rsidR="00381966" w:rsidRPr="00CC41C8">
        <w:rPr>
          <w:rFonts w:ascii="Times New Roman" w:hAnsi="Times New Roman"/>
          <w:sz w:val="24"/>
          <w:szCs w:val="24"/>
        </w:rPr>
        <w:t>.1.</w:t>
      </w:r>
      <w:r w:rsidR="00381966" w:rsidRPr="00CC41C8">
        <w:rPr>
          <w:rFonts w:ascii="Times New Roman" w:hAnsi="Times New Roman"/>
          <w:sz w:val="24"/>
          <w:szCs w:val="24"/>
          <w:lang w:eastAsia="lt-LT"/>
        </w:rPr>
        <w:t xml:space="preserve"> apie pradedamą pirkimą – pirkimo objektą, pirkimo būdą ir jo pasirinkimo priežastis;</w:t>
      </w:r>
    </w:p>
    <w:p w:rsidR="00381966" w:rsidRPr="00CC41C8" w:rsidRDefault="00100B36" w:rsidP="00066F40">
      <w:pPr>
        <w:tabs>
          <w:tab w:val="left" w:pos="851"/>
        </w:tabs>
        <w:suppressAutoHyphens/>
        <w:autoSpaceDE w:val="0"/>
        <w:autoSpaceDN w:val="0"/>
        <w:adjustRightInd w:val="0"/>
        <w:spacing w:after="0" w:line="360" w:lineRule="auto"/>
        <w:ind w:firstLine="851"/>
        <w:jc w:val="both"/>
        <w:textAlignment w:val="center"/>
        <w:rPr>
          <w:rFonts w:ascii="Times New Roman" w:hAnsi="Times New Roman"/>
          <w:sz w:val="24"/>
          <w:szCs w:val="24"/>
        </w:rPr>
      </w:pPr>
      <w:r w:rsidRPr="00CC41C8">
        <w:rPr>
          <w:rFonts w:ascii="Times New Roman" w:hAnsi="Times New Roman"/>
          <w:sz w:val="24"/>
          <w:szCs w:val="24"/>
          <w:lang w:eastAsia="lt-LT"/>
        </w:rPr>
        <w:t>2</w:t>
      </w:r>
      <w:r w:rsidR="00583D7E" w:rsidRPr="00CC41C8">
        <w:rPr>
          <w:rFonts w:ascii="Times New Roman" w:hAnsi="Times New Roman"/>
          <w:sz w:val="24"/>
          <w:szCs w:val="24"/>
          <w:lang w:eastAsia="lt-LT"/>
        </w:rPr>
        <w:t>1</w:t>
      </w:r>
      <w:r w:rsidR="00381966" w:rsidRPr="00CC41C8">
        <w:rPr>
          <w:rFonts w:ascii="Times New Roman" w:hAnsi="Times New Roman"/>
          <w:sz w:val="24"/>
          <w:szCs w:val="24"/>
          <w:lang w:eastAsia="lt-LT"/>
        </w:rPr>
        <w:t>.2.</w:t>
      </w:r>
      <w:r w:rsidR="00381966" w:rsidRPr="00CC41C8">
        <w:rPr>
          <w:rFonts w:ascii="Times New Roman" w:hAnsi="Times New Roman"/>
          <w:sz w:val="24"/>
          <w:szCs w:val="24"/>
        </w:rPr>
        <w:t xml:space="preserve"> apie nustatytą laimėtoją ir ketinamą sudaryti pirkimo sutartį – pirkimo objektą, numatomą pirkimo sutarties kainą, laimėjusio dalyvio pavadinimą, jo pasirinkimo priežastis ir, jeigu žinoma, pirkimo sutarties įsipareigojimų dalį, kuriai laimėtojas ketina pasitelkti subrangovus, subtiekėjus ar subteikėjus;</w:t>
      </w:r>
    </w:p>
    <w:p w:rsidR="00381966" w:rsidRPr="00CC41C8" w:rsidRDefault="00100B36" w:rsidP="00100B36">
      <w:pPr>
        <w:tabs>
          <w:tab w:val="left" w:pos="851"/>
        </w:tabs>
        <w:suppressAutoHyphens/>
        <w:autoSpaceDE w:val="0"/>
        <w:autoSpaceDN w:val="0"/>
        <w:adjustRightInd w:val="0"/>
        <w:spacing w:after="0" w:line="360" w:lineRule="auto"/>
        <w:ind w:firstLine="851"/>
        <w:jc w:val="both"/>
        <w:textAlignment w:val="center"/>
        <w:rPr>
          <w:rFonts w:ascii="Times New Roman" w:hAnsi="Times New Roman"/>
          <w:sz w:val="24"/>
          <w:szCs w:val="24"/>
          <w:lang w:eastAsia="lt-LT"/>
        </w:rPr>
      </w:pPr>
      <w:r w:rsidRPr="00CC41C8">
        <w:rPr>
          <w:rFonts w:ascii="Times New Roman" w:hAnsi="Times New Roman"/>
          <w:sz w:val="24"/>
          <w:szCs w:val="24"/>
        </w:rPr>
        <w:t>2</w:t>
      </w:r>
      <w:r w:rsidR="00583D7E" w:rsidRPr="00CC41C8">
        <w:rPr>
          <w:rFonts w:ascii="Times New Roman" w:hAnsi="Times New Roman"/>
          <w:sz w:val="24"/>
          <w:szCs w:val="24"/>
        </w:rPr>
        <w:t>1</w:t>
      </w:r>
      <w:r w:rsidR="00381966" w:rsidRPr="00CC41C8">
        <w:rPr>
          <w:rFonts w:ascii="Times New Roman" w:hAnsi="Times New Roman"/>
          <w:sz w:val="24"/>
          <w:szCs w:val="24"/>
        </w:rPr>
        <w:t>.3.</w:t>
      </w:r>
      <w:r w:rsidR="00381966" w:rsidRPr="00CC41C8">
        <w:rPr>
          <w:rFonts w:ascii="Times New Roman" w:hAnsi="Times New Roman"/>
          <w:sz w:val="24"/>
          <w:szCs w:val="24"/>
          <w:lang w:eastAsia="lt-LT"/>
        </w:rPr>
        <w:t xml:space="preserve"> apie sudarytą pirkimo sutartį – pirkimo objektą, pirkimo sutarties kainą, laimėjusio dalyvio pavadinimą ir, jeigu žinoma, pirkimo sutarties įsipareigojimų dalį, kuriai laimėtojas ketina pasitelkti subrangovus, subtiekėjus ar subteikėjus;</w:t>
      </w:r>
    </w:p>
    <w:p w:rsidR="00381966" w:rsidRPr="00CC41C8" w:rsidRDefault="00100B36" w:rsidP="00100B36">
      <w:pPr>
        <w:tabs>
          <w:tab w:val="left" w:pos="851"/>
        </w:tabs>
        <w:suppressAutoHyphens/>
        <w:autoSpaceDE w:val="0"/>
        <w:autoSpaceDN w:val="0"/>
        <w:adjustRightInd w:val="0"/>
        <w:spacing w:after="0" w:line="360" w:lineRule="auto"/>
        <w:ind w:firstLine="851"/>
        <w:jc w:val="both"/>
        <w:textAlignment w:val="center"/>
        <w:rPr>
          <w:rFonts w:ascii="Times New Roman" w:hAnsi="Times New Roman"/>
          <w:color w:val="000000"/>
          <w:sz w:val="24"/>
          <w:szCs w:val="24"/>
          <w:lang w:eastAsia="lt-LT"/>
        </w:rPr>
      </w:pPr>
      <w:r w:rsidRPr="00CC41C8">
        <w:rPr>
          <w:rFonts w:ascii="Times New Roman" w:hAnsi="Times New Roman"/>
          <w:sz w:val="24"/>
          <w:szCs w:val="24"/>
          <w:lang w:eastAsia="lt-LT"/>
        </w:rPr>
        <w:t>2</w:t>
      </w:r>
      <w:r w:rsidR="00583D7E" w:rsidRPr="00CC41C8">
        <w:rPr>
          <w:rFonts w:ascii="Times New Roman" w:hAnsi="Times New Roman"/>
          <w:sz w:val="24"/>
          <w:szCs w:val="24"/>
          <w:lang w:eastAsia="lt-LT"/>
        </w:rPr>
        <w:t>1</w:t>
      </w:r>
      <w:r w:rsidR="00381966" w:rsidRPr="00CC41C8">
        <w:rPr>
          <w:rFonts w:ascii="Times New Roman" w:hAnsi="Times New Roman"/>
          <w:sz w:val="24"/>
          <w:szCs w:val="24"/>
          <w:lang w:eastAsia="lt-LT"/>
        </w:rPr>
        <w:t>.4.</w:t>
      </w:r>
      <w:r w:rsidR="00381966" w:rsidRPr="00CC41C8">
        <w:rPr>
          <w:rFonts w:ascii="Times New Roman" w:hAnsi="Times New Roman"/>
          <w:color w:val="000000"/>
          <w:sz w:val="24"/>
          <w:szCs w:val="24"/>
          <w:lang w:eastAsia="lt-LT"/>
        </w:rPr>
        <w:t xml:space="preserve"> taip pat kitą Viešųjų pirkimų tarnybos nustatytą informaciją.</w:t>
      </w:r>
    </w:p>
    <w:p w:rsidR="00EF0ED6" w:rsidRPr="00CC41C8" w:rsidRDefault="00583D7E" w:rsidP="00100B36">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lang w:eastAsia="lt-LT"/>
        </w:rPr>
        <w:t>22</w:t>
      </w:r>
      <w:r w:rsidR="00100B36" w:rsidRPr="00CC41C8">
        <w:rPr>
          <w:rFonts w:ascii="Times New Roman" w:hAnsi="Times New Roman"/>
          <w:sz w:val="24"/>
          <w:szCs w:val="24"/>
          <w:lang w:eastAsia="lt-LT"/>
        </w:rPr>
        <w:t xml:space="preserve">. </w:t>
      </w:r>
      <w:r w:rsidR="00EF0ED6" w:rsidRPr="00CC41C8">
        <w:rPr>
          <w:rFonts w:ascii="Times New Roman" w:hAnsi="Times New Roman"/>
          <w:sz w:val="24"/>
          <w:szCs w:val="24"/>
          <w:lang w:eastAsia="lt-LT"/>
        </w:rPr>
        <w:t xml:space="preserve">Perkančioji organizacija apie supaprastintą pirkimą gali neskelbti, jeigu yra bent viena iš </w:t>
      </w:r>
      <w:r w:rsidR="00B947F0" w:rsidRPr="00CC41C8">
        <w:rPr>
          <w:rFonts w:ascii="Times New Roman" w:hAnsi="Times New Roman"/>
          <w:sz w:val="24"/>
          <w:szCs w:val="24"/>
          <w:lang w:eastAsia="lt-LT"/>
        </w:rPr>
        <w:t>Viešųjų pirkimų įstatymo 92</w:t>
      </w:r>
      <w:r w:rsidR="00EF0ED6" w:rsidRPr="00CC41C8">
        <w:rPr>
          <w:rFonts w:ascii="Times New Roman" w:hAnsi="Times New Roman"/>
          <w:sz w:val="24"/>
          <w:szCs w:val="24"/>
          <w:lang w:eastAsia="lt-LT"/>
        </w:rPr>
        <w:t xml:space="preserve"> straipsnio 3, 4, 5, 6, 7 dalyse nurodytų sąlygų.</w:t>
      </w:r>
    </w:p>
    <w:p w:rsidR="00EF0ED6" w:rsidRPr="00CC41C8" w:rsidRDefault="00583D7E" w:rsidP="00100B36">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23</w:t>
      </w:r>
      <w:r w:rsidR="00100B36" w:rsidRPr="00CC41C8">
        <w:rPr>
          <w:rFonts w:ascii="Times New Roman" w:hAnsi="Times New Roman"/>
          <w:sz w:val="24"/>
          <w:szCs w:val="24"/>
        </w:rPr>
        <w:t xml:space="preserve">. </w:t>
      </w:r>
      <w:r w:rsidR="00EF0ED6" w:rsidRPr="00CC41C8">
        <w:rPr>
          <w:rFonts w:ascii="Times New Roman" w:hAnsi="Times New Roman"/>
          <w:sz w:val="24"/>
          <w:szCs w:val="24"/>
        </w:rPr>
        <w:t>Neskelbiant apie pirkimą gali būti perkamos prekės, paslaugos ar darbai, kai:</w:t>
      </w:r>
    </w:p>
    <w:p w:rsidR="00EF0ED6" w:rsidRPr="00CC41C8" w:rsidRDefault="00EF0ED6" w:rsidP="00100B36">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1) pirkimas, apie kurį buvo skelbta, neįvyko, nes nebuvo gauta paraiškų ar pasiūlymų;</w:t>
      </w:r>
    </w:p>
    <w:p w:rsidR="00EF0ED6" w:rsidRPr="00CC41C8" w:rsidRDefault="00EF0ED6" w:rsidP="00100B36">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lang w:eastAsia="lt-LT"/>
        </w:rPr>
        <w:t xml:space="preserve">2) atliekant pirkimą, apie kurį buvo skelbta, visi gauti pasiūlymai neatitiko pirkimo dokumentų reikalavimų arba buvo pasiūlytos per didelės perkančiajai organizacijai nepriimtinos kainos, o pirkimo sąlygos iš esmės nekeičiamos ir į neskelbiamą pirkimą kviečiami visi pasiūlymus </w:t>
      </w:r>
      <w:r w:rsidRPr="00CC41C8">
        <w:rPr>
          <w:rFonts w:ascii="Times New Roman" w:hAnsi="Times New Roman"/>
          <w:sz w:val="24"/>
          <w:szCs w:val="24"/>
          <w:lang w:eastAsia="lt-LT"/>
        </w:rPr>
        <w:lastRenderedPageBreak/>
        <w:t>pateikę tiekėjai, atitinkantys perkančiosios organizacijos nustatytus minimalius kvalifikacijos reikalavimus;</w:t>
      </w:r>
    </w:p>
    <w:p w:rsidR="00EF0ED6" w:rsidRPr="00CC41C8" w:rsidRDefault="00EF0ED6" w:rsidP="00100B36">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3) dėl įvykių, kurių perkančioji organizacija negalėjo iš anksto numatyti, būtina skubiai įsigyti reikalingų prekių, paslaugų ar darbų. Aplinkybės, kuriomis grindžiama ypatinga skuba, negali priklausyti nuo perkančiosios organizacijos;</w:t>
      </w:r>
    </w:p>
    <w:p w:rsidR="00B947F0" w:rsidRPr="00CC41C8" w:rsidRDefault="00EF0ED6" w:rsidP="00100B36">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4) atliekami mažos vertės pirkimai</w:t>
      </w:r>
      <w:r w:rsidR="00B947F0" w:rsidRPr="00CC41C8">
        <w:rPr>
          <w:rFonts w:ascii="Times New Roman" w:hAnsi="Times New Roman"/>
          <w:sz w:val="24"/>
          <w:szCs w:val="24"/>
        </w:rPr>
        <w:t>,</w:t>
      </w:r>
      <w:r w:rsidRPr="00CC41C8">
        <w:rPr>
          <w:rFonts w:ascii="Times New Roman" w:hAnsi="Times New Roman"/>
          <w:sz w:val="24"/>
          <w:szCs w:val="24"/>
        </w:rPr>
        <w:t xml:space="preserve"> </w:t>
      </w:r>
      <w:r w:rsidR="00B947F0" w:rsidRPr="00CC41C8">
        <w:rPr>
          <w:rFonts w:ascii="Times New Roman" w:hAnsi="Times New Roman"/>
          <w:sz w:val="24"/>
          <w:szCs w:val="24"/>
        </w:rPr>
        <w:t xml:space="preserve">kurių sutarties vertė: prekių, paslaugų pirkimo atvejais ne didesnė kaip </w:t>
      </w:r>
      <w:r w:rsidR="00B947F0" w:rsidRPr="00CC41C8">
        <w:rPr>
          <w:rFonts w:ascii="Times New Roman" w:hAnsi="Times New Roman"/>
          <w:color w:val="000000"/>
          <w:sz w:val="24"/>
          <w:szCs w:val="24"/>
        </w:rPr>
        <w:t xml:space="preserve">58 000 eurų </w:t>
      </w:r>
      <w:r w:rsidR="00B947F0" w:rsidRPr="00CC41C8">
        <w:rPr>
          <w:rFonts w:ascii="Times New Roman" w:hAnsi="Times New Roman"/>
          <w:sz w:val="24"/>
          <w:szCs w:val="24"/>
        </w:rPr>
        <w:t xml:space="preserve">be PVM, o darbų - ne didesnė kaip </w:t>
      </w:r>
      <w:r w:rsidR="00B947F0" w:rsidRPr="00CC41C8">
        <w:rPr>
          <w:rFonts w:ascii="Times New Roman" w:hAnsi="Times New Roman"/>
          <w:color w:val="000000"/>
          <w:sz w:val="24"/>
          <w:szCs w:val="24"/>
        </w:rPr>
        <w:t>145 000 eurų be PVM</w:t>
      </w:r>
      <w:r w:rsidR="00B947F0" w:rsidRPr="00CC41C8">
        <w:rPr>
          <w:rFonts w:ascii="Times New Roman" w:hAnsi="Times New Roman"/>
          <w:sz w:val="24"/>
          <w:szCs w:val="24"/>
        </w:rPr>
        <w:t>;</w:t>
      </w:r>
    </w:p>
    <w:p w:rsidR="00EF0ED6" w:rsidRPr="00CC41C8" w:rsidRDefault="007D63C8" w:rsidP="00100B36">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5</w:t>
      </w:r>
      <w:r w:rsidR="00EF0ED6" w:rsidRPr="00CC41C8">
        <w:rPr>
          <w:rFonts w:ascii="Times New Roman" w:hAnsi="Times New Roman"/>
          <w:sz w:val="24"/>
          <w:szCs w:val="24"/>
        </w:rPr>
        <w:t>) dėl techninių priežasčių, objektyvių aplinkybių, patentų, kitų intelektinės nuosavybės teisių ar kitų išimtinių teisių apsaugos tik konkretus tiekėjas gali patiekti reikalingas prekes, pateikti paslaugas ar atlikti darbus ir kai nėra jokios kitos alternatyvos;</w:t>
      </w:r>
    </w:p>
    <w:p w:rsidR="00EF0ED6" w:rsidRPr="00CC41C8" w:rsidRDefault="00100B36" w:rsidP="00100B36">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2</w:t>
      </w:r>
      <w:r w:rsidR="00583D7E" w:rsidRPr="00CC41C8">
        <w:rPr>
          <w:rFonts w:ascii="Times New Roman" w:hAnsi="Times New Roman"/>
          <w:sz w:val="24"/>
          <w:szCs w:val="24"/>
        </w:rPr>
        <w:t>4</w:t>
      </w:r>
      <w:r w:rsidRPr="00CC41C8">
        <w:rPr>
          <w:rFonts w:ascii="Times New Roman" w:hAnsi="Times New Roman"/>
          <w:sz w:val="24"/>
          <w:szCs w:val="24"/>
        </w:rPr>
        <w:t xml:space="preserve">. </w:t>
      </w:r>
      <w:r w:rsidR="00EF0ED6" w:rsidRPr="00CC41C8">
        <w:rPr>
          <w:rFonts w:ascii="Times New Roman" w:hAnsi="Times New Roman"/>
          <w:sz w:val="24"/>
          <w:szCs w:val="24"/>
        </w:rPr>
        <w:t>Neskelbiant apie pirkimą gali būti perkamos prekės ir paslaugos:</w:t>
      </w:r>
    </w:p>
    <w:p w:rsidR="00EF0ED6" w:rsidRPr="00CC41C8" w:rsidRDefault="00EF0ED6" w:rsidP="00100B36">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1) kai perkančioji organizacija pagal ankstesnę sutartį iš tam tikro tiekėjo pirko prekių arba paslaugų ir nustatė, kad iš jo tikslinga pirkti papildomai, techniniu požiūriu derinant su jau turimomis prekėmis ir suteiktomis paslaugomis, ir jeigu ankstesnieji pirkimai buvo efektyvūs, iš esmės nesikeičia prekių ar paslaugų kainos ir kitos sąlygos, o alternatyvūs pirkimai dėl techninio nesuderinamumo su ankstesniaisiais būtų nepriimtini, nes perkančiajai organizacijai įsigijus skirtingų techninių charakteristikų prekių ar paslaugų, ji negalėtų naudotis anksčiau pirktomis prekėmis ar paslaugomis</w:t>
      </w:r>
      <w:r w:rsidRPr="00CC41C8">
        <w:rPr>
          <w:rFonts w:ascii="Times New Roman" w:hAnsi="Times New Roman"/>
          <w:b/>
          <w:sz w:val="24"/>
          <w:szCs w:val="24"/>
        </w:rPr>
        <w:t xml:space="preserve"> </w:t>
      </w:r>
      <w:r w:rsidRPr="00CC41C8">
        <w:rPr>
          <w:rFonts w:ascii="Times New Roman" w:hAnsi="Times New Roman"/>
          <w:sz w:val="24"/>
          <w:szCs w:val="24"/>
        </w:rPr>
        <w:t>ar patirtų didelių nuostolių. Jeigu papildomai perkamų prekių ar paslaugų kaina viršija 30 procentų ankstesnės pirkimų kainos, turi būti atliekama ekspertizė dėl papildomai perkamų prekių ar paslaugų techninių charakteristikų suderinamumo;</w:t>
      </w:r>
    </w:p>
    <w:p w:rsidR="00EF0ED6" w:rsidRPr="00CC41C8" w:rsidRDefault="007D63C8" w:rsidP="00100B36">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2</w:t>
      </w:r>
      <w:r w:rsidR="00EF0ED6" w:rsidRPr="00CC41C8">
        <w:rPr>
          <w:rFonts w:ascii="Times New Roman" w:hAnsi="Times New Roman"/>
          <w:sz w:val="24"/>
          <w:szCs w:val="24"/>
        </w:rPr>
        <w:t>) prekės ir paslaugos yra perkamos naudojant reprezentacinėms išlaidoms skirtas lėšas.</w:t>
      </w:r>
    </w:p>
    <w:p w:rsidR="00EF0ED6" w:rsidRPr="00CC41C8" w:rsidRDefault="007D63C8" w:rsidP="00421B7D">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3</w:t>
      </w:r>
      <w:r w:rsidR="00EF0ED6" w:rsidRPr="00CC41C8">
        <w:rPr>
          <w:rFonts w:ascii="Times New Roman" w:hAnsi="Times New Roman"/>
          <w:sz w:val="24"/>
          <w:szCs w:val="24"/>
        </w:rPr>
        <w:t>) perkamos valstybės tarnautojų ir (ar) pagal darbo sutartį dirbančių darbuotojų mokymo paslaugos;</w:t>
      </w:r>
    </w:p>
    <w:p w:rsidR="00EF0ED6" w:rsidRPr="00CC41C8" w:rsidRDefault="007D63C8" w:rsidP="00421B7D">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4</w:t>
      </w:r>
      <w:r w:rsidR="00B947F0" w:rsidRPr="00CC41C8">
        <w:rPr>
          <w:rFonts w:ascii="Times New Roman" w:hAnsi="Times New Roman"/>
          <w:sz w:val="24"/>
          <w:szCs w:val="24"/>
        </w:rPr>
        <w:t xml:space="preserve">) perkamos </w:t>
      </w:r>
      <w:r w:rsidR="00C66307" w:rsidRPr="00CC41C8">
        <w:rPr>
          <w:rFonts w:ascii="Times New Roman" w:hAnsi="Times New Roman"/>
          <w:sz w:val="24"/>
          <w:szCs w:val="24"/>
        </w:rPr>
        <w:t xml:space="preserve">teisininkų, </w:t>
      </w:r>
      <w:r w:rsidR="00B947F0" w:rsidRPr="00CC41C8">
        <w:rPr>
          <w:rFonts w:ascii="Times New Roman" w:hAnsi="Times New Roman"/>
          <w:sz w:val="24"/>
          <w:szCs w:val="24"/>
        </w:rPr>
        <w:t xml:space="preserve">ekspertų </w:t>
      </w:r>
      <w:r w:rsidR="00EF0ED6" w:rsidRPr="00CC41C8">
        <w:rPr>
          <w:rFonts w:ascii="Times New Roman" w:hAnsi="Times New Roman"/>
          <w:sz w:val="24"/>
          <w:szCs w:val="24"/>
        </w:rPr>
        <w:t>paslaugos;</w:t>
      </w:r>
    </w:p>
    <w:p w:rsidR="001D7451" w:rsidRPr="00CC41C8" w:rsidRDefault="007D63C8" w:rsidP="00421B7D">
      <w:pPr>
        <w:tabs>
          <w:tab w:val="left" w:pos="851"/>
        </w:tabs>
        <w:suppressAutoHyphens/>
        <w:spacing w:after="0" w:line="360" w:lineRule="auto"/>
        <w:ind w:firstLine="851"/>
        <w:jc w:val="both"/>
        <w:rPr>
          <w:rFonts w:ascii="Times New Roman" w:hAnsi="Times New Roman"/>
          <w:sz w:val="24"/>
          <w:szCs w:val="24"/>
        </w:rPr>
      </w:pPr>
      <w:r w:rsidRPr="00CC41C8">
        <w:rPr>
          <w:rFonts w:ascii="Times New Roman" w:hAnsi="Times New Roman"/>
          <w:sz w:val="24"/>
          <w:szCs w:val="24"/>
        </w:rPr>
        <w:t>5</w:t>
      </w:r>
      <w:r w:rsidR="00EF0ED6" w:rsidRPr="00CC41C8">
        <w:rPr>
          <w:rFonts w:ascii="Times New Roman" w:hAnsi="Times New Roman"/>
          <w:sz w:val="24"/>
          <w:szCs w:val="24"/>
        </w:rPr>
        <w:t xml:space="preserve">) dėl aplinkybių, kurių nebuvo galima numatyti, paaiškėja, kad reikia papildomų darbų arba paslaugų, neįrašytų į sudarytą pirkimo sutartį, tačiau be kurių negalima užbaigti sutarties vykdymo. Tokia pirkimo sutartis gali būti sudaroma tik su tuo tiekėju, su kuriuo buvo sudaryta pradinė pirkimo sutartis, o jos ir visų kitų papildomai sudarytų pirkimo sutarčių kaina neturi </w:t>
      </w:r>
      <w:r w:rsidR="001D7451" w:rsidRPr="00CC41C8">
        <w:rPr>
          <w:rFonts w:ascii="Times New Roman" w:hAnsi="Times New Roman"/>
          <w:sz w:val="24"/>
          <w:szCs w:val="24"/>
        </w:rPr>
        <w:t>viršyti 30 procentų pradinės pirkimo sutarties kainos;</w:t>
      </w:r>
    </w:p>
    <w:p w:rsidR="001F2AB7" w:rsidRPr="00CC41C8" w:rsidRDefault="001F2AB7" w:rsidP="001F2AB7">
      <w:pPr>
        <w:tabs>
          <w:tab w:val="left" w:pos="851"/>
        </w:tabs>
        <w:spacing w:after="0" w:line="360" w:lineRule="auto"/>
        <w:jc w:val="center"/>
        <w:rPr>
          <w:rFonts w:ascii="Times New Roman" w:hAnsi="Times New Roman"/>
          <w:b/>
          <w:sz w:val="24"/>
          <w:szCs w:val="24"/>
        </w:rPr>
      </w:pPr>
    </w:p>
    <w:p w:rsidR="005B1DBF" w:rsidRPr="00CC41C8" w:rsidRDefault="001319D7" w:rsidP="001F2AB7">
      <w:pPr>
        <w:tabs>
          <w:tab w:val="left" w:pos="851"/>
        </w:tabs>
        <w:spacing w:after="0" w:line="360" w:lineRule="auto"/>
        <w:jc w:val="center"/>
        <w:rPr>
          <w:rFonts w:ascii="Times New Roman" w:hAnsi="Times New Roman"/>
          <w:b/>
          <w:sz w:val="24"/>
          <w:szCs w:val="24"/>
        </w:rPr>
      </w:pPr>
      <w:r w:rsidRPr="00CC41C8">
        <w:rPr>
          <w:rFonts w:ascii="Times New Roman" w:hAnsi="Times New Roman"/>
          <w:b/>
          <w:sz w:val="24"/>
          <w:szCs w:val="24"/>
        </w:rPr>
        <w:t>V</w:t>
      </w:r>
      <w:r w:rsidR="00DE1F77" w:rsidRPr="00CC41C8">
        <w:rPr>
          <w:rFonts w:ascii="Times New Roman" w:hAnsi="Times New Roman"/>
          <w:b/>
          <w:sz w:val="24"/>
          <w:szCs w:val="24"/>
        </w:rPr>
        <w:t>I</w:t>
      </w:r>
      <w:r w:rsidRPr="00CC41C8">
        <w:rPr>
          <w:rFonts w:ascii="Times New Roman" w:hAnsi="Times New Roman"/>
          <w:b/>
          <w:sz w:val="24"/>
          <w:szCs w:val="24"/>
        </w:rPr>
        <w:t>.</w:t>
      </w:r>
      <w:r w:rsidR="005B1DBF" w:rsidRPr="00CC41C8">
        <w:rPr>
          <w:rFonts w:ascii="Times New Roman" w:hAnsi="Times New Roman"/>
          <w:b/>
          <w:sz w:val="24"/>
          <w:szCs w:val="24"/>
        </w:rPr>
        <w:t xml:space="preserve"> PASIŪLYMŲ PATEIKIMAS</w:t>
      </w:r>
      <w:r w:rsidR="004E4D50" w:rsidRPr="00CC41C8">
        <w:rPr>
          <w:rFonts w:ascii="Times New Roman" w:hAnsi="Times New Roman"/>
          <w:b/>
          <w:sz w:val="24"/>
          <w:szCs w:val="24"/>
        </w:rPr>
        <w:t xml:space="preserve"> </w:t>
      </w:r>
      <w:r w:rsidR="005B1DBF" w:rsidRPr="00CC41C8">
        <w:rPr>
          <w:rFonts w:ascii="Times New Roman" w:hAnsi="Times New Roman"/>
          <w:b/>
          <w:sz w:val="24"/>
          <w:szCs w:val="24"/>
        </w:rPr>
        <w:t>IR VERTINIMAS</w:t>
      </w:r>
    </w:p>
    <w:p w:rsidR="000D6F8A" w:rsidRPr="00CC41C8" w:rsidRDefault="000D6F8A" w:rsidP="00041F25">
      <w:pPr>
        <w:tabs>
          <w:tab w:val="left" w:pos="851"/>
        </w:tabs>
        <w:spacing w:after="0" w:line="360" w:lineRule="auto"/>
        <w:ind w:firstLine="851"/>
        <w:jc w:val="both"/>
        <w:rPr>
          <w:rFonts w:ascii="Times New Roman" w:hAnsi="Times New Roman"/>
          <w:sz w:val="24"/>
          <w:szCs w:val="24"/>
        </w:rPr>
      </w:pPr>
    </w:p>
    <w:p w:rsidR="005B1DBF" w:rsidRPr="00CC41C8" w:rsidRDefault="000D6F8A" w:rsidP="000D6F8A">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2</w:t>
      </w:r>
      <w:r w:rsidR="00583D7E" w:rsidRPr="00CC41C8">
        <w:rPr>
          <w:rFonts w:ascii="Times New Roman" w:hAnsi="Times New Roman"/>
          <w:sz w:val="24"/>
          <w:szCs w:val="24"/>
        </w:rPr>
        <w:t>5</w:t>
      </w:r>
      <w:r w:rsidR="005B1DBF" w:rsidRPr="00CC41C8">
        <w:rPr>
          <w:rFonts w:ascii="Times New Roman" w:hAnsi="Times New Roman"/>
          <w:sz w:val="24"/>
          <w:szCs w:val="24"/>
        </w:rPr>
        <w:t>. Pasiūlymų pateikimo terminai:</w:t>
      </w:r>
    </w:p>
    <w:p w:rsidR="005B1DBF" w:rsidRPr="00CC41C8" w:rsidRDefault="000D6F8A" w:rsidP="000D6F8A">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lastRenderedPageBreak/>
        <w:t>2</w:t>
      </w:r>
      <w:r w:rsidR="00583D7E" w:rsidRPr="00CC41C8">
        <w:rPr>
          <w:rFonts w:ascii="Times New Roman" w:hAnsi="Times New Roman"/>
          <w:sz w:val="24"/>
          <w:szCs w:val="24"/>
        </w:rPr>
        <w:t>5</w:t>
      </w:r>
      <w:r w:rsidR="005B1DBF" w:rsidRPr="00CC41C8">
        <w:rPr>
          <w:rFonts w:ascii="Times New Roman" w:hAnsi="Times New Roman"/>
          <w:sz w:val="24"/>
          <w:szCs w:val="24"/>
        </w:rPr>
        <w:t>.1. perkančioji organizacija, skelbdama apie supaprastintą pirkimą, privalo nustatyti pakankamą paraiškų ar pasiūlymų pateikimo terminą, kuris negali būti trumpesnis kaip 7 darbo dienos nuo skelbimo apie pirkimą paskelbimo CVP IS dienos;</w:t>
      </w:r>
    </w:p>
    <w:p w:rsidR="005B1DBF" w:rsidRPr="00CC41C8" w:rsidRDefault="000D6F8A" w:rsidP="000D6F8A">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2</w:t>
      </w:r>
      <w:r w:rsidR="00583D7E" w:rsidRPr="00CC41C8">
        <w:rPr>
          <w:rFonts w:ascii="Times New Roman" w:hAnsi="Times New Roman"/>
          <w:sz w:val="24"/>
          <w:szCs w:val="24"/>
        </w:rPr>
        <w:t>5</w:t>
      </w:r>
      <w:r w:rsidR="005B1DBF" w:rsidRPr="00CC41C8">
        <w:rPr>
          <w:rFonts w:ascii="Times New Roman" w:hAnsi="Times New Roman"/>
          <w:sz w:val="24"/>
          <w:szCs w:val="24"/>
        </w:rPr>
        <w:t>.2. perkančioji organizacija, neskelbdama apie supaprastin</w:t>
      </w:r>
      <w:r w:rsidR="00C950B2" w:rsidRPr="00CC41C8">
        <w:rPr>
          <w:rFonts w:ascii="Times New Roman" w:hAnsi="Times New Roman"/>
          <w:sz w:val="24"/>
          <w:szCs w:val="24"/>
        </w:rPr>
        <w:t>tą pirkimą (apklausą</w:t>
      </w:r>
      <w:r w:rsidR="005B1DBF" w:rsidRPr="00CC41C8">
        <w:rPr>
          <w:rFonts w:ascii="Times New Roman" w:hAnsi="Times New Roman"/>
          <w:sz w:val="24"/>
          <w:szCs w:val="24"/>
        </w:rPr>
        <w:t>), privalo nustatyti pakankamą paraiškų ar pasiūlymų pateikimo terminą.</w:t>
      </w:r>
    </w:p>
    <w:p w:rsidR="005B1DBF" w:rsidRPr="00CC41C8" w:rsidRDefault="005B1DBF" w:rsidP="000D6F8A">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2</w:t>
      </w:r>
      <w:r w:rsidR="00583D7E" w:rsidRPr="00CC41C8">
        <w:rPr>
          <w:rFonts w:ascii="Times New Roman" w:hAnsi="Times New Roman"/>
          <w:sz w:val="24"/>
          <w:szCs w:val="24"/>
        </w:rPr>
        <w:t>6</w:t>
      </w:r>
      <w:r w:rsidRPr="00CC41C8">
        <w:rPr>
          <w:rFonts w:ascii="Times New Roman" w:hAnsi="Times New Roman"/>
          <w:sz w:val="24"/>
          <w:szCs w:val="24"/>
        </w:rPr>
        <w:t>. Pasiūlymai turi būti priimami laikantis pirkimo dokumentuose nustatytos tvarkos, vadovaujantis Viešųjų pirkimų įstatymo 17 straipsnio, mažos vertės pirkimų atveju – 17 straipsnio 3 ir 4 dalių, nuostatomis. Kitus pasiūlymų įforminimo reikalavimus perkančioji organizacija</w:t>
      </w:r>
      <w:r w:rsidR="00B12E84" w:rsidRPr="00CC41C8">
        <w:rPr>
          <w:rFonts w:ascii="Times New Roman" w:hAnsi="Times New Roman"/>
          <w:sz w:val="24"/>
          <w:szCs w:val="24"/>
        </w:rPr>
        <w:t xml:space="preserve"> </w:t>
      </w:r>
      <w:r w:rsidRPr="00CC41C8">
        <w:rPr>
          <w:rFonts w:ascii="Times New Roman" w:hAnsi="Times New Roman"/>
          <w:sz w:val="24"/>
          <w:szCs w:val="24"/>
        </w:rPr>
        <w:t>kiekvienu konkrečiu atveju pateikia pirkimo dokumentuose.</w:t>
      </w:r>
    </w:p>
    <w:p w:rsidR="00552C14" w:rsidRPr="00CC41C8" w:rsidRDefault="00583D7E" w:rsidP="000D6F8A">
      <w:pPr>
        <w:tabs>
          <w:tab w:val="left" w:pos="851"/>
        </w:tabs>
        <w:spacing w:after="0" w:line="360" w:lineRule="auto"/>
        <w:ind w:firstLine="851"/>
        <w:jc w:val="both"/>
        <w:rPr>
          <w:rFonts w:ascii="Times New Roman" w:hAnsi="Times New Roman"/>
          <w:sz w:val="24"/>
          <w:szCs w:val="24"/>
          <w:lang w:eastAsia="lt-LT"/>
        </w:rPr>
      </w:pPr>
      <w:bookmarkStart w:id="1" w:name="_Ref533403901"/>
      <w:r w:rsidRPr="00CC41C8">
        <w:rPr>
          <w:rFonts w:ascii="Times New Roman" w:hAnsi="Times New Roman"/>
          <w:sz w:val="24"/>
          <w:szCs w:val="24"/>
          <w:lang w:eastAsia="lt-LT"/>
        </w:rPr>
        <w:t>27</w:t>
      </w:r>
      <w:r w:rsidR="000D6F8A" w:rsidRPr="00CC41C8">
        <w:rPr>
          <w:rFonts w:ascii="Times New Roman" w:hAnsi="Times New Roman"/>
          <w:sz w:val="24"/>
          <w:szCs w:val="24"/>
          <w:lang w:eastAsia="lt-LT"/>
        </w:rPr>
        <w:t xml:space="preserve">. </w:t>
      </w:r>
      <w:r w:rsidR="00552C14" w:rsidRPr="00CC41C8">
        <w:rPr>
          <w:rFonts w:ascii="Times New Roman" w:hAnsi="Times New Roman"/>
          <w:sz w:val="24"/>
          <w:szCs w:val="24"/>
          <w:lang w:eastAsia="lt-LT"/>
        </w:rPr>
        <w:t>Perkant prekes, paslaugas ar darbus, pateikti pasiūlymai gali būti vertinami vadovaujantis ekonomiškai naudingiausio pasiūlymo arba mažiausios kainos kriterijumi.</w:t>
      </w:r>
    </w:p>
    <w:p w:rsidR="00552C14" w:rsidRPr="00CC41C8" w:rsidRDefault="00552C14" w:rsidP="000D6F8A">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lang w:eastAsia="lt-LT"/>
        </w:rPr>
        <w:t>2</w:t>
      </w:r>
      <w:r w:rsidR="00583D7E" w:rsidRPr="00CC41C8">
        <w:rPr>
          <w:rFonts w:ascii="Times New Roman" w:hAnsi="Times New Roman"/>
          <w:sz w:val="24"/>
          <w:szCs w:val="24"/>
          <w:lang w:eastAsia="lt-LT"/>
        </w:rPr>
        <w:t>8</w:t>
      </w:r>
      <w:r w:rsidRPr="00CC41C8">
        <w:rPr>
          <w:rFonts w:ascii="Times New Roman" w:hAnsi="Times New Roman"/>
          <w:sz w:val="24"/>
          <w:szCs w:val="24"/>
          <w:lang w:eastAsia="lt-LT"/>
        </w:rPr>
        <w:t>. Ekonomiškai naudingiausias pasiūlymas išrenkamas pagal perkančiosios organizacijos nustatytus, su pirkimo objektu susijusius kriterijus. Tokie kriterijai, be kainos, paprastai yra</w:t>
      </w:r>
      <w:r w:rsidRPr="00CC41C8">
        <w:rPr>
          <w:rFonts w:ascii="Times New Roman" w:hAnsi="Times New Roman"/>
          <w:i/>
          <w:iCs/>
          <w:sz w:val="24"/>
          <w:szCs w:val="24"/>
          <w:lang w:eastAsia="lt-LT"/>
        </w:rPr>
        <w:t xml:space="preserve"> </w:t>
      </w:r>
      <w:r w:rsidRPr="00CC41C8">
        <w:rPr>
          <w:rFonts w:ascii="Times New Roman" w:hAnsi="Times New Roman"/>
          <w:sz w:val="24"/>
          <w:szCs w:val="24"/>
          <w:lang w:eastAsia="lt-LT"/>
        </w:rPr>
        <w:t>kokybės, techninių privalumų, estetinių ir funkcinių charakteristikų, aplinkosaugos charakteristikų, eksploatavimo išlaidų, veiksmingumo, garantinio aptarnavimo ir techninės pagalbos, pristatymo datos, pristatymo laiko arba užbaigimo laiko kriterijai. Tais atvejais, kai pirkimo sutarties įvykdymo kokybė priklauso nuo už pirkimo sutarties įvykdymą atsakingų darbuotojų kompetencijos, išrenkant ekonomiškai naudingiausią pasiūlymą taip pat gali būti vertinama darbuotojų kvalifikacija ir patirtis.</w:t>
      </w:r>
    </w:p>
    <w:p w:rsidR="00552C14" w:rsidRPr="00CC41C8" w:rsidRDefault="00583D7E" w:rsidP="000D6F8A">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lang w:eastAsia="lt-LT"/>
        </w:rPr>
        <w:t>29</w:t>
      </w:r>
      <w:r w:rsidR="00552C14" w:rsidRPr="00CC41C8">
        <w:rPr>
          <w:rFonts w:ascii="Times New Roman" w:hAnsi="Times New Roman"/>
          <w:sz w:val="24"/>
          <w:szCs w:val="24"/>
          <w:lang w:eastAsia="lt-LT"/>
        </w:rPr>
        <w:t xml:space="preserve">. Pasiūlymo vertinimo kriterijai </w:t>
      </w:r>
      <w:r w:rsidR="00552C14" w:rsidRPr="00CC41C8">
        <w:rPr>
          <w:rFonts w:ascii="Times New Roman" w:hAnsi="Times New Roman"/>
          <w:sz w:val="24"/>
          <w:szCs w:val="24"/>
        </w:rPr>
        <w:t>negali nepagrįstai ir neobjektyviai riboti tiekėjų galimybių dalyvauti pirkime ar sudaryti išskirtinių sąlygų konkretiems tiekėjams, pažeidžiant Viešųjų pirkimų įstatymo 3 straipsnio 1 dalyje nustatytus reikalavimus.</w:t>
      </w:r>
    </w:p>
    <w:p w:rsidR="002F5B44" w:rsidRPr="00CC41C8" w:rsidRDefault="002F5B44" w:rsidP="00041F25">
      <w:pPr>
        <w:tabs>
          <w:tab w:val="left" w:pos="851"/>
        </w:tabs>
        <w:spacing w:after="0" w:line="360" w:lineRule="auto"/>
        <w:ind w:firstLine="851"/>
        <w:jc w:val="both"/>
        <w:rPr>
          <w:rFonts w:ascii="Times New Roman" w:hAnsi="Times New Roman"/>
          <w:sz w:val="24"/>
          <w:szCs w:val="24"/>
        </w:rPr>
      </w:pPr>
    </w:p>
    <w:p w:rsidR="002F5B44" w:rsidRPr="00CC41C8" w:rsidRDefault="009B51B3" w:rsidP="001F2AB7">
      <w:pPr>
        <w:tabs>
          <w:tab w:val="left" w:pos="851"/>
        </w:tabs>
        <w:spacing w:after="0" w:line="360" w:lineRule="auto"/>
        <w:jc w:val="center"/>
        <w:rPr>
          <w:rFonts w:ascii="Times New Roman" w:hAnsi="Times New Roman"/>
          <w:b/>
          <w:color w:val="000000"/>
          <w:sz w:val="24"/>
          <w:szCs w:val="24"/>
        </w:rPr>
      </w:pPr>
      <w:r w:rsidRPr="00CC41C8">
        <w:rPr>
          <w:rFonts w:ascii="Times New Roman" w:hAnsi="Times New Roman"/>
          <w:b/>
          <w:color w:val="000000"/>
          <w:sz w:val="24"/>
          <w:szCs w:val="24"/>
        </w:rPr>
        <w:t>VI</w:t>
      </w:r>
      <w:r w:rsidR="00DE1F77" w:rsidRPr="00CC41C8">
        <w:rPr>
          <w:rFonts w:ascii="Times New Roman" w:hAnsi="Times New Roman"/>
          <w:b/>
          <w:color w:val="000000"/>
          <w:sz w:val="24"/>
          <w:szCs w:val="24"/>
        </w:rPr>
        <w:t>I</w:t>
      </w:r>
      <w:r w:rsidRPr="00CC41C8">
        <w:rPr>
          <w:rFonts w:ascii="Times New Roman" w:hAnsi="Times New Roman"/>
          <w:b/>
          <w:color w:val="000000"/>
          <w:sz w:val="24"/>
          <w:szCs w:val="24"/>
        </w:rPr>
        <w:t>. VOKŲ SU PASIŪLYMAIS ATPLĖŠIMAS</w:t>
      </w:r>
      <w:bookmarkEnd w:id="1"/>
    </w:p>
    <w:p w:rsidR="002F5B44" w:rsidRPr="00CC41C8" w:rsidRDefault="002F5B44" w:rsidP="00041F25">
      <w:pPr>
        <w:tabs>
          <w:tab w:val="left" w:pos="851"/>
        </w:tabs>
        <w:spacing w:after="0" w:line="360" w:lineRule="auto"/>
        <w:ind w:firstLine="851"/>
        <w:jc w:val="both"/>
        <w:rPr>
          <w:rFonts w:ascii="Times New Roman" w:hAnsi="Times New Roman"/>
          <w:b/>
          <w:sz w:val="24"/>
          <w:szCs w:val="24"/>
        </w:rPr>
      </w:pPr>
    </w:p>
    <w:p w:rsidR="005B3DBB" w:rsidRPr="00CC41C8" w:rsidRDefault="00583D7E" w:rsidP="000D6F8A">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30</w:t>
      </w:r>
      <w:r w:rsidR="000D6F8A" w:rsidRPr="00CC41C8">
        <w:rPr>
          <w:rFonts w:ascii="Times New Roman" w:hAnsi="Times New Roman"/>
          <w:sz w:val="24"/>
          <w:szCs w:val="24"/>
        </w:rPr>
        <w:t xml:space="preserve">. </w:t>
      </w:r>
      <w:r w:rsidR="005B3DBB" w:rsidRPr="00CC41C8">
        <w:rPr>
          <w:rFonts w:ascii="Times New Roman" w:hAnsi="Times New Roman"/>
          <w:sz w:val="24"/>
          <w:szCs w:val="24"/>
        </w:rPr>
        <w:t>Vokai su pasiūlymais atplėšiami Komisijos posėdyje. Posėdis vyksta pirkimo dokumentuose nurodytoje vietoje, prasideda nurodytą dieną, valandą ir minutę. Pradinis susipažinimas su elektroninėmis priemonėmis gautais pasiūlymais pagal šį įstatymą prilyginamas vokų atplėšimui. Posėdžio diena ir valanda turi sutapti su pasiūlymų pateikimo termino pabaiga. Pakeitus terminą, atitinkamai turi būti pakeistas ir vokų su pasiūlymais atplėšimo laikas. Nustatytu laiku turi būti atplėšti visi vokai su pasiūlymais, gauti nepasibaigus jų pateikimo terminui. Vokų atplėšimo procedūroje</w:t>
      </w:r>
      <w:r w:rsidR="00141A0B" w:rsidRPr="00CC41C8">
        <w:rPr>
          <w:rFonts w:ascii="Times New Roman" w:hAnsi="Times New Roman"/>
          <w:sz w:val="24"/>
          <w:szCs w:val="24"/>
        </w:rPr>
        <w:t xml:space="preserve"> </w:t>
      </w:r>
      <w:r w:rsidR="005B3DBB" w:rsidRPr="00CC41C8">
        <w:rPr>
          <w:rFonts w:ascii="Times New Roman" w:hAnsi="Times New Roman"/>
          <w:sz w:val="24"/>
          <w:szCs w:val="24"/>
        </w:rPr>
        <w:t>turi teisę dalyvauti visi pasiūlymus pateikę tiekėjai arba jų atstovai. Derybų atveju vokų su galutinėmis tiekėjų siūlomomis kainomis ir galutiniais techniniais duomenimis atplėšimo procedūroje turi teisę dalyvauti visi derybose dalyvavę tiekėjai arba jų atstovai.</w:t>
      </w:r>
    </w:p>
    <w:p w:rsidR="005B3DBB" w:rsidRPr="00CC41C8" w:rsidRDefault="00583D7E" w:rsidP="000D6F8A">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lastRenderedPageBreak/>
        <w:t>31</w:t>
      </w:r>
      <w:r w:rsidR="000D6F8A" w:rsidRPr="00CC41C8">
        <w:rPr>
          <w:rFonts w:ascii="Times New Roman" w:hAnsi="Times New Roman"/>
          <w:sz w:val="24"/>
          <w:szCs w:val="24"/>
        </w:rPr>
        <w:t xml:space="preserve">. </w:t>
      </w:r>
      <w:r w:rsidR="00141A0B" w:rsidRPr="00CC41C8">
        <w:rPr>
          <w:rFonts w:ascii="Times New Roman" w:hAnsi="Times New Roman"/>
          <w:sz w:val="24"/>
          <w:szCs w:val="24"/>
        </w:rPr>
        <w:t>J</w:t>
      </w:r>
      <w:r w:rsidR="005B3DBB" w:rsidRPr="00CC41C8">
        <w:rPr>
          <w:rFonts w:ascii="Times New Roman" w:hAnsi="Times New Roman"/>
          <w:sz w:val="24"/>
          <w:szCs w:val="24"/>
        </w:rPr>
        <w:t xml:space="preserve">eigu perkančioji organizacija pasiūlymus vertina pagal ekonomiškai naudingiausio pasiūlymo vertinimo kriterijų, vokai su pasiūlymais turi būti atplėšiami dviejuose Komisijos posėdžiuose. Pirmame posėdyje atplėšiami tik tie vokai, kuriuose yra pateikti techniniai pasiūlymo duomenys ir kita informacija bei dokumentai, antrame posėdyje – vokai, kuriuose nurodytos kainos. Antras posėdis gali įvykti tik tada, kai perkančioji organizacija patikrina, ar pateiktų pasiūlymų techniniai duomenys ir tiekėjų kvalifikacija atitinka pirkimo dokumentuose keliamus reikalavimus, ir pagal pirkimo dokumentuose nustatytus reikalavimus įvertina pasiūlymų techninius duomenis, o šio įstatymo nustatytais atvejais – ir tiekėjų kvalifikaciją. Apie šio patikrinimo ir įvertinimo rezultatus perkančioji organizacija privalo raštu pranešti visiems tiekėjams, kartu nurodyti antro vokų su pasiūlymais atplėšimo posėdžio laiką ir vietą. Jeigu perkančioji organizacija, patikrinusi ir įvertinusi pirmame voke tiekėjo pateiktus duomenis, atmeta jo pasiūlymą, neatplėštas vokas su pasiūlyta kaina saugomas kartu su kitais tiekėjo pateiktais dokumentais </w:t>
      </w:r>
      <w:r w:rsidR="00141A0B" w:rsidRPr="00CC41C8">
        <w:rPr>
          <w:rFonts w:ascii="Times New Roman" w:hAnsi="Times New Roman"/>
          <w:sz w:val="24"/>
          <w:szCs w:val="24"/>
        </w:rPr>
        <w:t xml:space="preserve">viešųjų pirkimų </w:t>
      </w:r>
      <w:r w:rsidR="005B3DBB" w:rsidRPr="00CC41C8">
        <w:rPr>
          <w:rFonts w:ascii="Times New Roman" w:hAnsi="Times New Roman"/>
          <w:sz w:val="24"/>
          <w:szCs w:val="24"/>
        </w:rPr>
        <w:t>įstatymo 21 straipsnyje nustatyta tvarka.</w:t>
      </w:r>
    </w:p>
    <w:p w:rsidR="005B3DBB" w:rsidRPr="00CC41C8" w:rsidRDefault="005B3DBB" w:rsidP="000D6F8A">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3</w:t>
      </w:r>
      <w:r w:rsidR="00583D7E" w:rsidRPr="00CC41C8">
        <w:rPr>
          <w:rFonts w:ascii="Times New Roman" w:hAnsi="Times New Roman"/>
          <w:sz w:val="24"/>
          <w:szCs w:val="24"/>
        </w:rPr>
        <w:t>2</w:t>
      </w:r>
      <w:r w:rsidRPr="00CC41C8">
        <w:rPr>
          <w:rFonts w:ascii="Times New Roman" w:hAnsi="Times New Roman"/>
          <w:sz w:val="24"/>
          <w:szCs w:val="24"/>
        </w:rPr>
        <w:t>. Vokus atplėšia vienas iš Komisijos narių pasiūlymus pateikusių ir dalyvaujančių Komisijos posėdyje tiekėjų ar jų atstovų akivaizdoje. Vokai atplėšiami ir tuo atveju, jei į šį posėdį tiekėjas ar jo atstovas neatvyksta.</w:t>
      </w:r>
    </w:p>
    <w:p w:rsidR="005B3DBB" w:rsidRPr="00CC41C8" w:rsidRDefault="000D6F8A" w:rsidP="000D6F8A">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3</w:t>
      </w:r>
      <w:r w:rsidR="00583D7E" w:rsidRPr="00CC41C8">
        <w:rPr>
          <w:rFonts w:ascii="Times New Roman" w:hAnsi="Times New Roman"/>
          <w:sz w:val="24"/>
          <w:szCs w:val="24"/>
        </w:rPr>
        <w:t>3</w:t>
      </w:r>
      <w:r w:rsidR="005B3DBB" w:rsidRPr="00CC41C8">
        <w:rPr>
          <w:rFonts w:ascii="Times New Roman" w:hAnsi="Times New Roman"/>
          <w:sz w:val="24"/>
          <w:szCs w:val="24"/>
        </w:rPr>
        <w:t>. Atplėšus voką, pasiūlymo paskutinio lapo antrojoje pusėje pasirašo posėdyje dalyvaujantys Komisijos nariai. Ši nuostata netaikoma, kai pasiūlymas perduodamas elektroninėmis priemonėmis.</w:t>
      </w:r>
    </w:p>
    <w:p w:rsidR="005B3DBB" w:rsidRPr="00CC41C8" w:rsidRDefault="000D6F8A" w:rsidP="000D6F8A">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3</w:t>
      </w:r>
      <w:r w:rsidR="00583D7E" w:rsidRPr="00CC41C8">
        <w:rPr>
          <w:rFonts w:ascii="Times New Roman" w:hAnsi="Times New Roman"/>
          <w:sz w:val="24"/>
          <w:szCs w:val="24"/>
        </w:rPr>
        <w:t>4</w:t>
      </w:r>
      <w:r w:rsidR="005B3DBB" w:rsidRPr="00CC41C8">
        <w:rPr>
          <w:rFonts w:ascii="Times New Roman" w:hAnsi="Times New Roman"/>
          <w:sz w:val="24"/>
          <w:szCs w:val="24"/>
        </w:rPr>
        <w:t>. Komisija vokų atplėšimo procedūros ir pradinio susipažinimo su elektroninėmis priemonėmis gautu pasiūlymu rezultatus įformina protokolu. Jo privalomuosius rekvizitus nustato Viešųjų pirkimų tarnyba.</w:t>
      </w:r>
    </w:p>
    <w:p w:rsidR="005B3DBB" w:rsidRPr="00CC41C8" w:rsidRDefault="000D6F8A" w:rsidP="00DF53A4">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3</w:t>
      </w:r>
      <w:r w:rsidR="00583D7E" w:rsidRPr="00CC41C8">
        <w:rPr>
          <w:rFonts w:ascii="Times New Roman" w:hAnsi="Times New Roman"/>
          <w:sz w:val="24"/>
          <w:szCs w:val="24"/>
        </w:rPr>
        <w:t>5</w:t>
      </w:r>
      <w:r w:rsidR="005B3DBB" w:rsidRPr="00CC41C8">
        <w:rPr>
          <w:rFonts w:ascii="Times New Roman" w:hAnsi="Times New Roman"/>
          <w:sz w:val="24"/>
          <w:szCs w:val="24"/>
        </w:rPr>
        <w:t>. Vokų su pasiūlymais, kuriuose yra techniniai pasiūlymo duomenys, atplėšimo procedūroje dalyvaujantiems tiekėjams ar jų atstovams skelbiamas pasiūlymą pateikusio tiekėjo pavadinimas, pagrindinės techninės pasiūlymo charakteristikos ir pranešama, ar yra pateiktas pasiūlymo galiojimo užtikrinimas (jei jo reikalaujama), ar pateiktas pasiūlymas yra susiūtas, sunumeruotas ir paskutinio lapo antrojoje pusėje patvirtintas tiekėjo ar jo įgalioto asmens parašu,</w:t>
      </w:r>
      <w:r w:rsidR="005B3DBB" w:rsidRPr="00CC41C8">
        <w:rPr>
          <w:rFonts w:ascii="Times New Roman" w:hAnsi="Times New Roman"/>
          <w:color w:val="FF0000"/>
          <w:sz w:val="24"/>
          <w:szCs w:val="24"/>
        </w:rPr>
        <w:t xml:space="preserve"> </w:t>
      </w:r>
      <w:r w:rsidR="005B3DBB" w:rsidRPr="00CC41C8">
        <w:rPr>
          <w:rFonts w:ascii="Times New Roman" w:hAnsi="Times New Roman"/>
          <w:sz w:val="24"/>
          <w:szCs w:val="24"/>
        </w:rPr>
        <w:t>ar nurodytas įgalioto asmens vardas, pavardė, pareigos ir pasiūlymą sudarančių lapų skaičius.</w:t>
      </w:r>
      <w:r w:rsidR="005B3DBB" w:rsidRPr="00CC41C8">
        <w:rPr>
          <w:rFonts w:ascii="Times New Roman" w:hAnsi="Times New Roman"/>
          <w:b/>
          <w:i/>
          <w:sz w:val="24"/>
          <w:szCs w:val="24"/>
        </w:rPr>
        <w:t xml:space="preserve"> </w:t>
      </w:r>
      <w:r w:rsidR="005B3DBB" w:rsidRPr="00CC41C8">
        <w:rPr>
          <w:rFonts w:ascii="Times New Roman" w:hAnsi="Times New Roman"/>
          <w:sz w:val="24"/>
          <w:szCs w:val="24"/>
        </w:rPr>
        <w:t>Jeigu pageidauja nors vienas vokų su pasiūlymais atplėšimo procedūroje dalyvaujantis tiekėjas ar jo atstovas, turi būti paskelbtos visos pasiūlymų charakteristikos, į kurias bus atsižvelgta vertinant pasiūlymus.</w:t>
      </w:r>
    </w:p>
    <w:p w:rsidR="005B3DBB" w:rsidRPr="00CC41C8" w:rsidRDefault="00DF53A4" w:rsidP="00DF53A4">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3</w:t>
      </w:r>
      <w:r w:rsidR="00583D7E" w:rsidRPr="00CC41C8">
        <w:rPr>
          <w:rFonts w:ascii="Times New Roman" w:hAnsi="Times New Roman"/>
          <w:sz w:val="24"/>
          <w:szCs w:val="24"/>
        </w:rPr>
        <w:t>6</w:t>
      </w:r>
      <w:r w:rsidR="005B3DBB" w:rsidRPr="00CC41C8">
        <w:rPr>
          <w:rFonts w:ascii="Times New Roman" w:hAnsi="Times New Roman"/>
          <w:sz w:val="24"/>
          <w:szCs w:val="24"/>
        </w:rPr>
        <w:t>. Vokų su pasiūlymais, kuriuose nurodytos kainos, atplėšimo procedūroje dalyvaujantiems tiekėjams ar jų atstovams skelbiamas pasiūlymą pateikusio tiekėjo pavadinimas, pasiūlyme nurodyta kaina. Tuo atveju, kai pasiūlyme nurodyta</w:t>
      </w:r>
      <w:r w:rsidR="005B3DBB" w:rsidRPr="00CC41C8">
        <w:rPr>
          <w:rFonts w:ascii="Times New Roman" w:hAnsi="Times New Roman"/>
          <w:b/>
          <w:sz w:val="24"/>
          <w:szCs w:val="24"/>
        </w:rPr>
        <w:t xml:space="preserve"> </w:t>
      </w:r>
      <w:r w:rsidR="005B3DBB" w:rsidRPr="00CC41C8">
        <w:rPr>
          <w:rFonts w:ascii="Times New Roman" w:hAnsi="Times New Roman"/>
          <w:sz w:val="24"/>
          <w:szCs w:val="24"/>
        </w:rPr>
        <w:t>kaina, išreikšta skaičiais, neatitinka kainos, nurodytos žodžiais, teisinga laikoma kaina, nurodyta žodžiais.</w:t>
      </w:r>
    </w:p>
    <w:p w:rsidR="005B3DBB" w:rsidRPr="00CC41C8" w:rsidRDefault="00DF53A4" w:rsidP="00DF53A4">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lastRenderedPageBreak/>
        <w:t>3</w:t>
      </w:r>
      <w:r w:rsidR="00583D7E" w:rsidRPr="00CC41C8">
        <w:rPr>
          <w:rFonts w:ascii="Times New Roman" w:hAnsi="Times New Roman"/>
          <w:sz w:val="24"/>
          <w:szCs w:val="24"/>
        </w:rPr>
        <w:t>7</w:t>
      </w:r>
      <w:r w:rsidR="005B3DBB" w:rsidRPr="00CC41C8">
        <w:rPr>
          <w:rFonts w:ascii="Times New Roman" w:hAnsi="Times New Roman"/>
          <w:sz w:val="24"/>
          <w:szCs w:val="24"/>
        </w:rPr>
        <w:t>. Tais atvejais, kai pasiūlymas vertinamas pagal mažiausios kainos kriterijų, vokų su pasiūlymais atplėšimo procedūroje dalyvaujantiems tiekėjams ar jų atstovams skelbiamas pasiūlymą pateikusio tiekėjo pavadinimas, pasiūlyme nurodyta kaina ir pranešama, ar yra</w:t>
      </w:r>
      <w:r w:rsidR="005B3DBB" w:rsidRPr="00CC41C8">
        <w:rPr>
          <w:rFonts w:ascii="Times New Roman" w:hAnsi="Times New Roman"/>
          <w:b/>
          <w:sz w:val="24"/>
          <w:szCs w:val="24"/>
        </w:rPr>
        <w:t xml:space="preserve"> </w:t>
      </w:r>
      <w:r w:rsidR="005B3DBB" w:rsidRPr="00CC41C8">
        <w:rPr>
          <w:rFonts w:ascii="Times New Roman" w:hAnsi="Times New Roman"/>
          <w:sz w:val="24"/>
          <w:szCs w:val="24"/>
        </w:rPr>
        <w:t>pateiktas pasiūlymo galiojimo užtikrinimas (jei jo reikalaujama),</w:t>
      </w:r>
      <w:r w:rsidR="005B3DBB" w:rsidRPr="00CC41C8">
        <w:rPr>
          <w:rFonts w:ascii="Times New Roman" w:hAnsi="Times New Roman"/>
          <w:b/>
          <w:sz w:val="24"/>
          <w:szCs w:val="24"/>
        </w:rPr>
        <w:t xml:space="preserve"> </w:t>
      </w:r>
      <w:r w:rsidR="005B3DBB" w:rsidRPr="00CC41C8">
        <w:rPr>
          <w:rFonts w:ascii="Times New Roman" w:hAnsi="Times New Roman"/>
          <w:sz w:val="24"/>
          <w:szCs w:val="24"/>
        </w:rPr>
        <w:t>ar pateiktas pasiūlymas yra susiūtas, sunumeruotas ir paskutinio lapo antrojoje pusėje patvirtintas tiekėjo ar jo įgalioto asmens parašu, ar nurodytas įgalioto asmens vardas, pavardė, pareigos ir pasiūlymą sudarančių lapų skaičius. Tuo atveju, kai pasiūlyme nurodyta kaina, išreikšta skaičiais, neatitinka kainos, nurodytos žodžiais, teisinga laikoma kaina, nurodyta žodžiais.</w:t>
      </w:r>
    </w:p>
    <w:p w:rsidR="005B3DBB" w:rsidRPr="00CC41C8" w:rsidRDefault="00DF53A4" w:rsidP="00DF53A4">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3</w:t>
      </w:r>
      <w:r w:rsidR="00583D7E" w:rsidRPr="00CC41C8">
        <w:rPr>
          <w:rFonts w:ascii="Times New Roman" w:hAnsi="Times New Roman"/>
          <w:sz w:val="24"/>
          <w:szCs w:val="24"/>
        </w:rPr>
        <w:t>8</w:t>
      </w:r>
      <w:r w:rsidR="005B3DBB" w:rsidRPr="00CC41C8">
        <w:rPr>
          <w:rFonts w:ascii="Times New Roman" w:hAnsi="Times New Roman"/>
          <w:sz w:val="24"/>
          <w:szCs w:val="24"/>
        </w:rPr>
        <w:t>. Jeigu pirkimas susideda iš atskirų dalių, vokų su pasiūlymais, kuriuose nurodomos kainos, atplėšimo procedūroje dalyvaujantiems tiekėjams arba jų atstovams skelbiama pasiūlyta kiekvienos pirkimo dalies kaina. Šios kainos turi būti nurodomos ir vokų su kainomis atplėšimo posėdžio protokole.</w:t>
      </w:r>
    </w:p>
    <w:p w:rsidR="005B3DBB" w:rsidRPr="00CC41C8" w:rsidRDefault="00583D7E" w:rsidP="00DF53A4">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39</w:t>
      </w:r>
      <w:r w:rsidR="005B3DBB" w:rsidRPr="00CC41C8">
        <w:rPr>
          <w:rFonts w:ascii="Times New Roman" w:hAnsi="Times New Roman"/>
          <w:sz w:val="24"/>
          <w:szCs w:val="24"/>
        </w:rPr>
        <w:t>. Vokų su pasiūlymais atplėšimo metu Komisija turi leisti posėdyje dalyvaujantiems suinteresuotiems tiekėjams ar jų įgaliotiems atstovams viešai ištaisyti Komisijos pastebėtus jų pasiūlymo susiuvimo ar įforminimo trūkumus, kuriuos įmanoma ištaisyti posėdžio metu.</w:t>
      </w:r>
    </w:p>
    <w:p w:rsidR="005B3DBB" w:rsidRPr="00CC41C8" w:rsidRDefault="00DF53A4" w:rsidP="00DF53A4">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4</w:t>
      </w:r>
      <w:r w:rsidR="00583D7E" w:rsidRPr="00CC41C8">
        <w:rPr>
          <w:rFonts w:ascii="Times New Roman" w:hAnsi="Times New Roman"/>
          <w:sz w:val="24"/>
          <w:szCs w:val="24"/>
        </w:rPr>
        <w:t>0</w:t>
      </w:r>
      <w:r w:rsidR="005B3DBB" w:rsidRPr="00CC41C8">
        <w:rPr>
          <w:rFonts w:ascii="Times New Roman" w:hAnsi="Times New Roman"/>
          <w:sz w:val="24"/>
          <w:szCs w:val="24"/>
        </w:rPr>
        <w:t>. Apie vokų su pasiūlymais atplėšimo procedūrų metu paskelbtą informaciją raštu pranešama ir vokų atplėšimo procedūroje nedalyvaujantiems pasiūlymus pateikusiems tiekėjams, jeigu jie to pageidauja. Kiekvienas vokų atplėšimo procedūroje dalyvaujantis tiekėjas ar jo atstovas turi teisę asmeniškai susipažinti su viešai perskaityta informacija, tačiau supažindindama su šia informacija perkančioji organizacija negali atskleisti tiekėjo pasiūlyme esančios konfidencialios informacijos.</w:t>
      </w:r>
    </w:p>
    <w:p w:rsidR="005B3DBB" w:rsidRPr="00CC41C8" w:rsidRDefault="00DF53A4" w:rsidP="00DF53A4">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4</w:t>
      </w:r>
      <w:r w:rsidR="00583D7E" w:rsidRPr="00CC41C8">
        <w:rPr>
          <w:rFonts w:ascii="Times New Roman" w:hAnsi="Times New Roman"/>
          <w:sz w:val="24"/>
          <w:szCs w:val="24"/>
        </w:rPr>
        <w:t>1</w:t>
      </w:r>
      <w:r w:rsidR="005B3DBB" w:rsidRPr="00CC41C8">
        <w:rPr>
          <w:rFonts w:ascii="Times New Roman" w:hAnsi="Times New Roman"/>
          <w:sz w:val="24"/>
          <w:szCs w:val="24"/>
        </w:rPr>
        <w:t>. Tolesnes pateiktų pasiūlymų nagrinėjimo, vertinimo ir palyginimo procedūras Komisija atlieka pasiūlymus pateikusiems tiekėjams nedalyvaujant.</w:t>
      </w:r>
    </w:p>
    <w:p w:rsidR="0085103B" w:rsidRPr="00CC41C8" w:rsidRDefault="0085103B" w:rsidP="00041F25">
      <w:pPr>
        <w:tabs>
          <w:tab w:val="left" w:pos="851"/>
        </w:tabs>
        <w:spacing w:after="0" w:line="360" w:lineRule="auto"/>
        <w:ind w:firstLine="851"/>
        <w:jc w:val="both"/>
        <w:rPr>
          <w:rFonts w:ascii="Times New Roman" w:hAnsi="Times New Roman"/>
          <w:sz w:val="24"/>
          <w:szCs w:val="24"/>
        </w:rPr>
      </w:pPr>
    </w:p>
    <w:p w:rsidR="0085103B" w:rsidRPr="00CC41C8" w:rsidRDefault="0009308D" w:rsidP="0009308D">
      <w:pPr>
        <w:tabs>
          <w:tab w:val="left" w:pos="851"/>
        </w:tabs>
        <w:spacing w:after="0" w:line="360" w:lineRule="auto"/>
        <w:jc w:val="center"/>
        <w:rPr>
          <w:rFonts w:ascii="Times New Roman" w:hAnsi="Times New Roman"/>
          <w:b/>
          <w:sz w:val="24"/>
          <w:szCs w:val="24"/>
        </w:rPr>
      </w:pPr>
      <w:r w:rsidRPr="00CC41C8">
        <w:rPr>
          <w:rFonts w:ascii="Times New Roman" w:hAnsi="Times New Roman"/>
          <w:b/>
          <w:sz w:val="24"/>
          <w:szCs w:val="24"/>
        </w:rPr>
        <w:t>VIII</w:t>
      </w:r>
      <w:r w:rsidR="0085103B" w:rsidRPr="00CC41C8">
        <w:rPr>
          <w:rFonts w:ascii="Times New Roman" w:hAnsi="Times New Roman"/>
          <w:b/>
          <w:sz w:val="24"/>
          <w:szCs w:val="24"/>
        </w:rPr>
        <w:t>. TIEKĖJŲ KVALIFIKACIJOS PATIKRINIMAS</w:t>
      </w:r>
    </w:p>
    <w:p w:rsidR="0085103B" w:rsidRPr="00CC41C8" w:rsidRDefault="0085103B" w:rsidP="00041F25">
      <w:pPr>
        <w:tabs>
          <w:tab w:val="left" w:pos="851"/>
        </w:tabs>
        <w:spacing w:after="0" w:line="360" w:lineRule="auto"/>
        <w:jc w:val="both"/>
        <w:rPr>
          <w:rFonts w:ascii="Times New Roman" w:hAnsi="Times New Roman"/>
          <w:b/>
          <w:sz w:val="24"/>
          <w:szCs w:val="24"/>
        </w:rPr>
      </w:pPr>
    </w:p>
    <w:p w:rsidR="008A3A80" w:rsidRPr="00CC41C8" w:rsidRDefault="00583D7E" w:rsidP="000A69E9">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42</w:t>
      </w:r>
      <w:r w:rsidR="0033248A" w:rsidRPr="00CC41C8">
        <w:rPr>
          <w:rFonts w:ascii="Times New Roman" w:hAnsi="Times New Roman"/>
          <w:sz w:val="24"/>
          <w:szCs w:val="24"/>
        </w:rPr>
        <w:t xml:space="preserve">. </w:t>
      </w:r>
      <w:r w:rsidR="008A3A80" w:rsidRPr="00CC41C8">
        <w:rPr>
          <w:rFonts w:ascii="Times New Roman" w:hAnsi="Times New Roman"/>
          <w:sz w:val="24"/>
          <w:szCs w:val="24"/>
        </w:rPr>
        <w:t>Perkančioji organizacija privalo išsiaiškinti, ar tiekėjas yra kompetentingas, patikimas ir pajėgus įvykdyti pirkimo sąlygas, todėl ji turi teisę skelbime apie pirkimą ar kituose pirkimo dokumentuose nustatyti minimalius kandidatų ar dalyvių kvalifikacijos (teisės verstis atitinkama veikla, finansinio, ekonominio ir techninio pajėgumo) reikalavimus ir pareikalauti, kad kandidatai ar dalyviai pateiktų pirkimo dokumentuose nurodytą informaciją ir kvalifikaciją patvirtinančius dokumentus.</w:t>
      </w:r>
    </w:p>
    <w:p w:rsidR="00141A0B" w:rsidRPr="00CC41C8" w:rsidRDefault="00583D7E" w:rsidP="000A69E9">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43</w:t>
      </w:r>
      <w:r w:rsidR="00DF53A4" w:rsidRPr="00CC41C8">
        <w:rPr>
          <w:rFonts w:ascii="Times New Roman" w:hAnsi="Times New Roman"/>
          <w:sz w:val="24"/>
          <w:szCs w:val="24"/>
        </w:rPr>
        <w:t xml:space="preserve">. </w:t>
      </w:r>
      <w:r w:rsidR="008A3A80" w:rsidRPr="00CC41C8">
        <w:rPr>
          <w:rFonts w:ascii="Times New Roman" w:hAnsi="Times New Roman"/>
          <w:sz w:val="24"/>
          <w:szCs w:val="24"/>
        </w:rPr>
        <w:t xml:space="preserve">Perkančiosios organizacijos nustatyti minimalūs kandidatų ar dalyvių kvalifikacijos reikalavimai negali dirbtinai riboti konkurencijos. Jie turi būti pagrįsti ir proporcingi pirkimo objektui, tikslūs ir aiškūs. Keliami reikalavimai negali pažeisti tiekėjo teisės saugoti intelektinę </w:t>
      </w:r>
      <w:r w:rsidR="008A3A80" w:rsidRPr="00CC41C8">
        <w:rPr>
          <w:rFonts w:ascii="Times New Roman" w:hAnsi="Times New Roman"/>
          <w:sz w:val="24"/>
          <w:szCs w:val="24"/>
        </w:rPr>
        <w:lastRenderedPageBreak/>
        <w:t xml:space="preserve">nuosavybę, gamybos ir komercinę paslaptį. Kvalifikacijos ir informacijos bei dokumentų, kuriuos turi pateikti kandidatai ar dalyviai, reikalavimai nustatomi vadovaujantis </w:t>
      </w:r>
      <w:r w:rsidR="00DE7CBB" w:rsidRPr="00CC41C8">
        <w:rPr>
          <w:rFonts w:ascii="Times New Roman" w:hAnsi="Times New Roman"/>
          <w:sz w:val="24"/>
          <w:szCs w:val="24"/>
        </w:rPr>
        <w:t xml:space="preserve">Viešųjų pirkimų įstatymo </w:t>
      </w:r>
      <w:r w:rsidR="008A3A80" w:rsidRPr="00CC41C8">
        <w:rPr>
          <w:rFonts w:ascii="Times New Roman" w:hAnsi="Times New Roman"/>
          <w:sz w:val="24"/>
          <w:szCs w:val="24"/>
        </w:rPr>
        <w:t>33, 34, 35, 36, 37 ir 38 straipsnių nuostatomis.</w:t>
      </w:r>
    </w:p>
    <w:p w:rsidR="008A3A80" w:rsidRPr="00CC41C8" w:rsidRDefault="00583D7E" w:rsidP="000A69E9">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44</w:t>
      </w:r>
      <w:r w:rsidR="000A69E9" w:rsidRPr="00CC41C8">
        <w:rPr>
          <w:rFonts w:ascii="Times New Roman" w:hAnsi="Times New Roman"/>
          <w:sz w:val="24"/>
          <w:szCs w:val="24"/>
        </w:rPr>
        <w:t xml:space="preserve">. </w:t>
      </w:r>
      <w:r w:rsidR="008A3A80" w:rsidRPr="00CC41C8">
        <w:rPr>
          <w:rFonts w:ascii="Times New Roman" w:hAnsi="Times New Roman"/>
          <w:sz w:val="24"/>
          <w:szCs w:val="24"/>
        </w:rPr>
        <w:t>Prireikus konkretaus pirkimo atveju tiekėjas gali remtis kitų ūkio subjektų pajėgumais, neatsižvelgdamas į tai, kokio teisinio pobūdžio būtų jo ryšiai su jais. Šiuo atveju tiekėjas privalo įrodyti perkančiajai organizacijai, kad vykdant sutartį tie ištekliai jam bus prieinami.</w:t>
      </w:r>
      <w:r w:rsidR="008A3A80" w:rsidRPr="00CC41C8">
        <w:rPr>
          <w:rFonts w:ascii="Times New Roman" w:hAnsi="Times New Roman"/>
          <w:b/>
          <w:i/>
          <w:sz w:val="24"/>
          <w:szCs w:val="24"/>
        </w:rPr>
        <w:t xml:space="preserve"> </w:t>
      </w:r>
      <w:r w:rsidR="008A3A80" w:rsidRPr="00CC41C8">
        <w:rPr>
          <w:rFonts w:ascii="Times New Roman" w:hAnsi="Times New Roman"/>
          <w:sz w:val="24"/>
          <w:szCs w:val="24"/>
        </w:rPr>
        <w:t>Tokiomis pačiomis sąlygomis ūkio subjektų grupė gali remtis ūkio subjektų grupės dalyvių arba kitų ūkio subjektų pajėgumais.</w:t>
      </w:r>
    </w:p>
    <w:p w:rsidR="008A3A80" w:rsidRPr="00CC41C8" w:rsidRDefault="008A3A80" w:rsidP="000A69E9">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4</w:t>
      </w:r>
      <w:r w:rsidR="00583D7E" w:rsidRPr="00CC41C8">
        <w:rPr>
          <w:rFonts w:ascii="Times New Roman" w:hAnsi="Times New Roman"/>
          <w:sz w:val="24"/>
          <w:szCs w:val="24"/>
        </w:rPr>
        <w:t>5</w:t>
      </w:r>
      <w:r w:rsidRPr="00CC41C8">
        <w:rPr>
          <w:rFonts w:ascii="Times New Roman" w:hAnsi="Times New Roman"/>
          <w:sz w:val="24"/>
          <w:szCs w:val="24"/>
        </w:rPr>
        <w:t>. Jeigu kandidatas ar dalyvis dėl pateisinamų priežasčių negali pateikti perkančiosios organizacijos reikalaujamų dokumentų, jis turi teisę vietoj jų pateikti kitus perkančiajai organizacijai priimtinus dokumentus ar informaciją, kurie patvirtintų, kad kandidato ar dalyvio kvalifikacija atitinka keliamus reikalavimus.</w:t>
      </w:r>
    </w:p>
    <w:p w:rsidR="008A3A80" w:rsidRPr="00CC41C8" w:rsidRDefault="00583D7E" w:rsidP="000A69E9">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46</w:t>
      </w:r>
      <w:r w:rsidR="008A3A80" w:rsidRPr="00CC41C8">
        <w:rPr>
          <w:rFonts w:ascii="Times New Roman" w:hAnsi="Times New Roman"/>
          <w:sz w:val="24"/>
          <w:szCs w:val="24"/>
        </w:rPr>
        <w:t>. Jeigu kandidatas ar dalyvis pateikė netikslius ar neišsamius duomenis apie savo kvalifikaciją, perkančioji organizacija privalo</w:t>
      </w:r>
      <w:r w:rsidR="008A3A80" w:rsidRPr="00CC41C8">
        <w:rPr>
          <w:rFonts w:ascii="Times New Roman" w:hAnsi="Times New Roman"/>
          <w:i/>
          <w:sz w:val="24"/>
          <w:szCs w:val="24"/>
        </w:rPr>
        <w:t xml:space="preserve"> </w:t>
      </w:r>
      <w:r w:rsidR="008A3A80" w:rsidRPr="00CC41C8">
        <w:rPr>
          <w:rFonts w:ascii="Times New Roman" w:hAnsi="Times New Roman"/>
          <w:sz w:val="24"/>
          <w:szCs w:val="24"/>
        </w:rPr>
        <w:t>nepažeisdama viešųjų pirkimų principų prašyti kandidatą ar dalyvį šiuos duomenis papildyti arba paaiškinti per protingą terminą.</w:t>
      </w:r>
    </w:p>
    <w:p w:rsidR="008A3A80" w:rsidRPr="00CC41C8" w:rsidRDefault="00583D7E" w:rsidP="000A69E9">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47</w:t>
      </w:r>
      <w:r w:rsidR="008A3A80" w:rsidRPr="00CC41C8">
        <w:rPr>
          <w:rFonts w:ascii="Times New Roman" w:hAnsi="Times New Roman"/>
          <w:sz w:val="24"/>
          <w:szCs w:val="24"/>
        </w:rPr>
        <w:t>. Perkančioji organizacija turi atmesti kandidato ar dalyvio paraišką ar pasiūlymą, jeigu jo kvalifikacija neatitinka pirkimo dokumentuose nustatytų minimalių kvalifikacijos reikalavimų arba jei kandidatas ar dalyvis perkančiosios organizacijos prašymu nepatikslino pateiktų netikslių ar neišsamių duomenų apie savo kvalifikaciją.</w:t>
      </w:r>
    </w:p>
    <w:p w:rsidR="008A3A80" w:rsidRPr="00CC41C8" w:rsidRDefault="00583D7E" w:rsidP="000A69E9">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48</w:t>
      </w:r>
      <w:r w:rsidR="008A3A80" w:rsidRPr="00CC41C8">
        <w:rPr>
          <w:rFonts w:ascii="Times New Roman" w:hAnsi="Times New Roman"/>
          <w:sz w:val="24"/>
          <w:szCs w:val="24"/>
        </w:rPr>
        <w:t>. Kandidatų ir dalyvių kvalifikaciniai duomenys vertinami vadovaujantis jiems pateiktuose pirkimo dokumentuose nustatytais kriterijais ir procedūromis. Komisija priima sprendimą dėl kiekvieno paraišką ar pasiūlymą pateikusio kandidato ar dalyvio kvalifikacinių duomenų ir kiekvienam iš jų nedelsdama, bet ne vėliau kaip per 3 darbo dienas, raštu praneša apie šio patikrinimo rezultatus, pagrįsdama priimtus sprendimus. Teisę dalyvauti tolesnėse pirkimo procedūrose turi tik tie kandidatai ar dalyviai, kurių kvalifikaciniai duomenys atitinka perkančiosios organizacijos keliamus reikalavimus.</w:t>
      </w:r>
    </w:p>
    <w:p w:rsidR="008A3A80" w:rsidRPr="00CC41C8" w:rsidRDefault="00583D7E" w:rsidP="000A69E9">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49</w:t>
      </w:r>
      <w:r w:rsidR="000A69E9" w:rsidRPr="00CC41C8">
        <w:rPr>
          <w:rFonts w:ascii="Times New Roman" w:hAnsi="Times New Roman"/>
          <w:sz w:val="24"/>
          <w:szCs w:val="24"/>
        </w:rPr>
        <w:t>.</w:t>
      </w:r>
      <w:r w:rsidR="008A3A80" w:rsidRPr="00CC41C8">
        <w:rPr>
          <w:rFonts w:ascii="Times New Roman" w:hAnsi="Times New Roman"/>
          <w:sz w:val="24"/>
          <w:szCs w:val="24"/>
        </w:rPr>
        <w:t xml:space="preserve"> Lietuvos Respublikos Vyriausybė ar jos įgaliota institucija nustato atvejus, kai vietoj kvalifikaciją patvirtinančių dokumentų perkančioji organizacija gali prašyti tiekėjų pateikti jos nustatytos formos pirkimo dokumentuose nurodytų minimalių kvalifikacinių reikalavimų atitikties deklaraciją. Tokiais atvejais atitiktį minimaliems kvalifikaciniams reikalavimams patvirtinančių dokumentų reikalaujama tik iš to tiekėjo, kurio pasiūlymas pagal vertinimo rezultatus gali būti pripažintas laimėjusiu.</w:t>
      </w:r>
    </w:p>
    <w:p w:rsidR="0085103B" w:rsidRPr="00CC41C8" w:rsidRDefault="00583D7E" w:rsidP="000A69E9">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50</w:t>
      </w:r>
      <w:r w:rsidR="0085103B" w:rsidRPr="00CC41C8">
        <w:rPr>
          <w:rFonts w:ascii="Times New Roman" w:hAnsi="Times New Roman"/>
          <w:sz w:val="24"/>
          <w:szCs w:val="24"/>
        </w:rPr>
        <w:t xml:space="preserve">. </w:t>
      </w:r>
      <w:r w:rsidR="00C46A0A" w:rsidRPr="00CC41C8">
        <w:rPr>
          <w:rFonts w:ascii="Times New Roman" w:hAnsi="Times New Roman"/>
          <w:sz w:val="24"/>
          <w:szCs w:val="24"/>
        </w:rPr>
        <w:t>Vadovaujantis Viešųjų pirkimų įstatymo 87 str. 2 d. t</w:t>
      </w:r>
      <w:r w:rsidR="0085103B" w:rsidRPr="00CC41C8">
        <w:rPr>
          <w:rFonts w:ascii="Times New Roman" w:hAnsi="Times New Roman"/>
          <w:sz w:val="24"/>
          <w:szCs w:val="24"/>
        </w:rPr>
        <w:t>iekėjų kvalifikacijos neprivaloma tikrinti, kai:</w:t>
      </w:r>
    </w:p>
    <w:p w:rsidR="0085103B" w:rsidRPr="00CC41C8" w:rsidRDefault="00583D7E" w:rsidP="000A69E9">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lastRenderedPageBreak/>
        <w:t>50</w:t>
      </w:r>
      <w:r w:rsidR="0085103B" w:rsidRPr="00CC41C8">
        <w:rPr>
          <w:rFonts w:ascii="Times New Roman" w:hAnsi="Times New Roman"/>
          <w:sz w:val="24"/>
          <w:szCs w:val="24"/>
        </w:rPr>
        <w:t>.1. perkamos literatūros, mokslo ir meno kūrinių autorių, atlikėjų ar jų kolektyvo paslaugos;</w:t>
      </w:r>
    </w:p>
    <w:p w:rsidR="0085103B" w:rsidRPr="00CC41C8" w:rsidRDefault="00583D7E" w:rsidP="000A69E9">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50</w:t>
      </w:r>
      <w:r w:rsidR="0085103B" w:rsidRPr="00CC41C8">
        <w:rPr>
          <w:rFonts w:ascii="Times New Roman" w:hAnsi="Times New Roman"/>
          <w:sz w:val="24"/>
          <w:szCs w:val="24"/>
        </w:rPr>
        <w:t>.2. dėl įvykių, kurių perkančioji organizacija negalėjo iš anksto numatyti, būtina skubiai įsigyti reikalingų prekių, paslaugų ar darbų;</w:t>
      </w:r>
    </w:p>
    <w:p w:rsidR="0085103B" w:rsidRPr="00CC41C8" w:rsidRDefault="00583D7E" w:rsidP="000A69E9">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50</w:t>
      </w:r>
      <w:r w:rsidR="0085103B" w:rsidRPr="00CC41C8">
        <w:rPr>
          <w:rFonts w:ascii="Times New Roman" w:hAnsi="Times New Roman"/>
          <w:sz w:val="24"/>
          <w:szCs w:val="24"/>
        </w:rPr>
        <w:t>.3. mažos vertės pirkimų atveju.</w:t>
      </w:r>
    </w:p>
    <w:p w:rsidR="0085103B" w:rsidRPr="00CC41C8" w:rsidRDefault="00583D7E" w:rsidP="000A69E9">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50</w:t>
      </w:r>
      <w:r w:rsidR="0085103B" w:rsidRPr="00CC41C8">
        <w:rPr>
          <w:rFonts w:ascii="Times New Roman" w:hAnsi="Times New Roman"/>
          <w:sz w:val="24"/>
          <w:szCs w:val="24"/>
        </w:rPr>
        <w:t>.4. dėl techninių, meninių priežasčių ar dėl objektyvių aplinkybių tik konkretus tiekėjas gali patiekti reikalingas prekes, pateikti paslaugas ar atlikti darbus ir nėra jokios kitos alternatyvos;</w:t>
      </w:r>
    </w:p>
    <w:p w:rsidR="0085103B" w:rsidRPr="00CC41C8" w:rsidRDefault="00583D7E" w:rsidP="000A69E9">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50</w:t>
      </w:r>
      <w:r w:rsidR="0085103B" w:rsidRPr="00CC41C8">
        <w:rPr>
          <w:rFonts w:ascii="Times New Roman" w:hAnsi="Times New Roman"/>
          <w:sz w:val="24"/>
          <w:szCs w:val="24"/>
        </w:rPr>
        <w:t>.5. kai perkančioji organizacija pagal ankstesnę pirkimo sutartį iš kokio nors tiekėjo pirko prekių arba paslaugų ir nustatė, kad iš jo tikslinga pirkti papildomai, techniniu požiūriu derinant su jau turimomis prekėmis ir suteiktomis paslaugomis, ir jeigu ankstesnieji pirkimai buvo efektyvūs, iš esmės nesikeičia prekių ar paslaugų kainos ir kitos sąlygos, o alternatyvūs pirkimai dėl techninio nesuderinamumo su ankstesniaisiais būtų nepriimtini, nes perkančiajai organizacijai įsigijus skirtingų techninių charakteristikų prekių ar paslaugų, ji negalėtų naudotis anksčiau pirktomis prekėmis ar paslaugomis ar patirtų didelių nuostolių;</w:t>
      </w:r>
    </w:p>
    <w:p w:rsidR="0085103B" w:rsidRPr="00CC41C8" w:rsidRDefault="00583D7E" w:rsidP="000A69E9">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50</w:t>
      </w:r>
      <w:r w:rsidR="000A69E9" w:rsidRPr="00CC41C8">
        <w:rPr>
          <w:rFonts w:ascii="Times New Roman" w:hAnsi="Times New Roman"/>
          <w:sz w:val="24"/>
          <w:szCs w:val="24"/>
        </w:rPr>
        <w:t>.6</w:t>
      </w:r>
      <w:r w:rsidR="0085103B" w:rsidRPr="00CC41C8">
        <w:rPr>
          <w:rFonts w:ascii="Times New Roman" w:hAnsi="Times New Roman"/>
          <w:sz w:val="24"/>
          <w:szCs w:val="24"/>
        </w:rPr>
        <w:t>. perkamos licencijos naudotis bibliotekiniais dokumentais ar duomenų (informacinėmis) bazėmis.</w:t>
      </w:r>
    </w:p>
    <w:p w:rsidR="008A3A80" w:rsidRPr="00CC41C8" w:rsidRDefault="008A3A80" w:rsidP="00041F25">
      <w:pPr>
        <w:tabs>
          <w:tab w:val="left" w:pos="851"/>
        </w:tabs>
        <w:spacing w:after="0" w:line="360" w:lineRule="auto"/>
        <w:ind w:firstLine="851"/>
        <w:jc w:val="both"/>
        <w:rPr>
          <w:rFonts w:ascii="Times New Roman" w:hAnsi="Times New Roman"/>
          <w:sz w:val="24"/>
          <w:szCs w:val="24"/>
        </w:rPr>
      </w:pPr>
    </w:p>
    <w:p w:rsidR="0085103B" w:rsidRPr="00CC41C8" w:rsidRDefault="0009308D" w:rsidP="001F2AB7">
      <w:pPr>
        <w:tabs>
          <w:tab w:val="left" w:pos="851"/>
        </w:tabs>
        <w:spacing w:after="0" w:line="360" w:lineRule="auto"/>
        <w:jc w:val="center"/>
        <w:rPr>
          <w:rFonts w:ascii="Times New Roman" w:eastAsia="Times New Roman" w:hAnsi="Times New Roman"/>
          <w:b/>
          <w:bCs/>
          <w:color w:val="000000"/>
          <w:sz w:val="24"/>
          <w:szCs w:val="24"/>
          <w:lang w:eastAsia="lt-LT"/>
        </w:rPr>
      </w:pPr>
      <w:bookmarkStart w:id="2" w:name="straipsnis88"/>
      <w:r w:rsidRPr="00CC41C8">
        <w:rPr>
          <w:rFonts w:ascii="Times New Roman" w:eastAsia="Times New Roman" w:hAnsi="Times New Roman"/>
          <w:b/>
          <w:bCs/>
          <w:color w:val="000000"/>
          <w:sz w:val="24"/>
          <w:szCs w:val="24"/>
          <w:lang w:eastAsia="lt-LT"/>
        </w:rPr>
        <w:t>I</w:t>
      </w:r>
      <w:r w:rsidR="00DE1F77" w:rsidRPr="00CC41C8">
        <w:rPr>
          <w:rFonts w:ascii="Times New Roman" w:eastAsia="Times New Roman" w:hAnsi="Times New Roman"/>
          <w:b/>
          <w:bCs/>
          <w:color w:val="000000"/>
          <w:sz w:val="24"/>
          <w:szCs w:val="24"/>
          <w:lang w:eastAsia="lt-LT"/>
        </w:rPr>
        <w:t>X</w:t>
      </w:r>
      <w:r w:rsidR="0033248A" w:rsidRPr="00CC41C8">
        <w:rPr>
          <w:rFonts w:ascii="Times New Roman" w:eastAsia="Times New Roman" w:hAnsi="Times New Roman"/>
          <w:b/>
          <w:bCs/>
          <w:color w:val="000000"/>
          <w:sz w:val="24"/>
          <w:szCs w:val="24"/>
          <w:lang w:eastAsia="lt-LT"/>
        </w:rPr>
        <w:t xml:space="preserve">. </w:t>
      </w:r>
      <w:r w:rsidR="0085103B" w:rsidRPr="00CC41C8">
        <w:rPr>
          <w:rFonts w:ascii="Times New Roman" w:eastAsia="Times New Roman" w:hAnsi="Times New Roman"/>
          <w:b/>
          <w:bCs/>
          <w:color w:val="000000"/>
          <w:sz w:val="24"/>
          <w:szCs w:val="24"/>
          <w:lang w:eastAsia="lt-LT"/>
        </w:rPr>
        <w:t>SUPAPRASTINTŲ PIRKIMŲ TECHNINĖ SPECIFIKACIJA</w:t>
      </w:r>
      <w:bookmarkEnd w:id="2"/>
    </w:p>
    <w:p w:rsidR="001F2AB7" w:rsidRPr="00CC41C8" w:rsidRDefault="001F2AB7" w:rsidP="00041F25">
      <w:pPr>
        <w:tabs>
          <w:tab w:val="left" w:pos="851"/>
        </w:tabs>
        <w:spacing w:after="0" w:line="360" w:lineRule="auto"/>
        <w:jc w:val="both"/>
        <w:rPr>
          <w:rFonts w:ascii="Times New Roman" w:eastAsia="Times New Roman" w:hAnsi="Times New Roman"/>
          <w:b/>
          <w:sz w:val="24"/>
          <w:szCs w:val="24"/>
          <w:lang w:eastAsia="lt-LT"/>
        </w:rPr>
      </w:pPr>
    </w:p>
    <w:p w:rsidR="0085103B" w:rsidRPr="00CC41C8" w:rsidRDefault="00583D7E" w:rsidP="00041F25">
      <w:pPr>
        <w:tabs>
          <w:tab w:val="left" w:pos="851"/>
        </w:tabs>
        <w:spacing w:after="0" w:line="360" w:lineRule="auto"/>
        <w:ind w:firstLine="851"/>
        <w:jc w:val="both"/>
        <w:rPr>
          <w:rFonts w:ascii="Times New Roman" w:eastAsia="Times New Roman" w:hAnsi="Times New Roman"/>
          <w:color w:val="000000"/>
          <w:sz w:val="24"/>
          <w:szCs w:val="24"/>
          <w:lang w:eastAsia="lt-LT"/>
        </w:rPr>
      </w:pPr>
      <w:bookmarkStart w:id="3" w:name="_Toc673274"/>
      <w:bookmarkStart w:id="4" w:name="_Ref531060376"/>
      <w:bookmarkEnd w:id="3"/>
      <w:r w:rsidRPr="00CC41C8">
        <w:rPr>
          <w:rFonts w:ascii="Times New Roman" w:eastAsia="Times New Roman" w:hAnsi="Times New Roman"/>
          <w:color w:val="000000"/>
          <w:sz w:val="24"/>
          <w:szCs w:val="24"/>
          <w:lang w:eastAsia="lt-LT"/>
        </w:rPr>
        <w:t>51</w:t>
      </w:r>
      <w:r w:rsidR="000A69E9" w:rsidRPr="00CC41C8">
        <w:rPr>
          <w:rFonts w:ascii="Times New Roman" w:eastAsia="Times New Roman" w:hAnsi="Times New Roman"/>
          <w:color w:val="000000"/>
          <w:sz w:val="24"/>
          <w:szCs w:val="24"/>
          <w:lang w:eastAsia="lt-LT"/>
        </w:rPr>
        <w:t xml:space="preserve">. </w:t>
      </w:r>
      <w:r w:rsidR="0085103B" w:rsidRPr="00CC41C8">
        <w:rPr>
          <w:rFonts w:ascii="Times New Roman" w:eastAsia="Times New Roman" w:hAnsi="Times New Roman"/>
          <w:color w:val="000000"/>
          <w:sz w:val="24"/>
          <w:szCs w:val="24"/>
          <w:lang w:eastAsia="lt-LT"/>
        </w:rPr>
        <w:t>Perkančioji organizacija, atlikdama supaprastintus pirkimus (išskyrus mažos vertės pirkimus), techninę specifikac</w:t>
      </w:r>
      <w:r w:rsidR="00652E0C" w:rsidRPr="00CC41C8">
        <w:rPr>
          <w:rFonts w:ascii="Times New Roman" w:eastAsia="Times New Roman" w:hAnsi="Times New Roman"/>
          <w:color w:val="000000"/>
          <w:sz w:val="24"/>
          <w:szCs w:val="24"/>
          <w:lang w:eastAsia="lt-LT"/>
        </w:rPr>
        <w:t xml:space="preserve">iją rengia vadovaudamasi Viešųjų pirkimų </w:t>
      </w:r>
      <w:r w:rsidR="0085103B" w:rsidRPr="00CC41C8">
        <w:rPr>
          <w:rFonts w:ascii="Times New Roman" w:eastAsia="Times New Roman" w:hAnsi="Times New Roman"/>
          <w:color w:val="000000"/>
          <w:sz w:val="24"/>
          <w:szCs w:val="24"/>
          <w:lang w:eastAsia="lt-LT"/>
        </w:rPr>
        <w:t>įstatymo 25 straipsnyje nustatytais reikalavimais. Perkančioji organizacija, atlikdama mažos vertės pirkimus, gali nesivadovauti šio įstatymo 25 straipsnyje nustatytais reikalavimais, tačiau bet kuriuo atveju ji turi užtikrinti šio įstatymo 3 straipsnyje nurodytų principų laikymąsi.</w:t>
      </w:r>
      <w:bookmarkEnd w:id="4"/>
    </w:p>
    <w:p w:rsidR="001F2AB7" w:rsidRPr="00CC41C8" w:rsidRDefault="001F2AB7" w:rsidP="00041F25">
      <w:pPr>
        <w:tabs>
          <w:tab w:val="left" w:pos="851"/>
        </w:tabs>
        <w:spacing w:after="0" w:line="360" w:lineRule="auto"/>
        <w:ind w:firstLine="851"/>
        <w:jc w:val="both"/>
        <w:rPr>
          <w:rFonts w:ascii="Times New Roman" w:eastAsia="Times New Roman" w:hAnsi="Times New Roman"/>
          <w:color w:val="000000"/>
          <w:sz w:val="24"/>
          <w:szCs w:val="24"/>
          <w:lang w:eastAsia="lt-LT"/>
        </w:rPr>
      </w:pPr>
    </w:p>
    <w:p w:rsidR="00943180" w:rsidRPr="00CC41C8" w:rsidRDefault="00E825B4" w:rsidP="001F2AB7">
      <w:pPr>
        <w:tabs>
          <w:tab w:val="left" w:pos="851"/>
        </w:tabs>
        <w:spacing w:after="0" w:line="360" w:lineRule="auto"/>
        <w:jc w:val="center"/>
        <w:rPr>
          <w:rFonts w:ascii="Times New Roman" w:hAnsi="Times New Roman"/>
          <w:b/>
          <w:bCs/>
          <w:color w:val="000000"/>
          <w:sz w:val="24"/>
          <w:szCs w:val="24"/>
        </w:rPr>
      </w:pPr>
      <w:bookmarkStart w:id="5" w:name="straipsnis41"/>
      <w:r w:rsidRPr="00CC41C8">
        <w:rPr>
          <w:rFonts w:ascii="Times New Roman" w:hAnsi="Times New Roman"/>
          <w:b/>
          <w:bCs/>
          <w:color w:val="000000"/>
          <w:sz w:val="24"/>
          <w:szCs w:val="24"/>
        </w:rPr>
        <w:t xml:space="preserve">X. </w:t>
      </w:r>
      <w:r w:rsidR="00943180" w:rsidRPr="00CC41C8">
        <w:rPr>
          <w:rFonts w:ascii="Times New Roman" w:hAnsi="Times New Roman"/>
          <w:b/>
          <w:bCs/>
          <w:color w:val="000000"/>
          <w:sz w:val="24"/>
          <w:szCs w:val="24"/>
        </w:rPr>
        <w:t>INFORMAVIMAS APIE PIRKIMO PROCEDŪROS REZULTATUS</w:t>
      </w:r>
      <w:bookmarkEnd w:id="5"/>
    </w:p>
    <w:p w:rsidR="00943180" w:rsidRPr="00CC41C8" w:rsidRDefault="00943180" w:rsidP="00041F25">
      <w:pPr>
        <w:tabs>
          <w:tab w:val="left" w:pos="851"/>
        </w:tabs>
        <w:spacing w:after="0" w:line="360" w:lineRule="auto"/>
        <w:jc w:val="both"/>
        <w:rPr>
          <w:rFonts w:ascii="Times New Roman" w:hAnsi="Times New Roman"/>
          <w:b/>
          <w:sz w:val="24"/>
          <w:szCs w:val="24"/>
        </w:rPr>
      </w:pPr>
    </w:p>
    <w:p w:rsidR="00943180" w:rsidRPr="00CC41C8" w:rsidRDefault="00583D7E" w:rsidP="00041F25">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52</w:t>
      </w:r>
      <w:r w:rsidR="00E825B4" w:rsidRPr="00CC41C8">
        <w:rPr>
          <w:rFonts w:ascii="Times New Roman" w:hAnsi="Times New Roman"/>
          <w:sz w:val="24"/>
          <w:szCs w:val="24"/>
        </w:rPr>
        <w:t xml:space="preserve">. </w:t>
      </w:r>
      <w:r w:rsidR="00943180" w:rsidRPr="00CC41C8">
        <w:rPr>
          <w:rFonts w:ascii="Times New Roman" w:hAnsi="Times New Roman"/>
          <w:sz w:val="24"/>
          <w:szCs w:val="24"/>
        </w:rPr>
        <w:t xml:space="preserve">Perkančioji organizacija suinteresuotiems kandidatams ir suinteresuotiems dalyviams, išskyrus atvejus, kai supaprastinto pirkimo sutarties vertė mažesnė kaip 3 000 </w:t>
      </w:r>
      <w:r w:rsidR="00107580" w:rsidRPr="00CC41C8">
        <w:rPr>
          <w:rFonts w:ascii="Times New Roman" w:hAnsi="Times New Roman"/>
          <w:sz w:val="24"/>
          <w:szCs w:val="24"/>
        </w:rPr>
        <w:t>e</w:t>
      </w:r>
      <w:r w:rsidR="00943180" w:rsidRPr="00CC41C8">
        <w:rPr>
          <w:rFonts w:ascii="Times New Roman" w:hAnsi="Times New Roman"/>
          <w:sz w:val="24"/>
          <w:szCs w:val="24"/>
        </w:rPr>
        <w:t>urų (be pridėtinės vertės mokesčio), nedelsdama (ne vėliau kaip per 5 darbo dienas) raštu praneša apie priimtą sprendimą sudaryti pirkimo</w:t>
      </w:r>
      <w:r w:rsidR="00943180" w:rsidRPr="00CC41C8">
        <w:rPr>
          <w:rFonts w:ascii="Times New Roman" w:hAnsi="Times New Roman"/>
          <w:bCs/>
          <w:sz w:val="24"/>
          <w:szCs w:val="24"/>
        </w:rPr>
        <w:t xml:space="preserve"> </w:t>
      </w:r>
      <w:r w:rsidR="00943180" w:rsidRPr="00CC41C8">
        <w:rPr>
          <w:rFonts w:ascii="Times New Roman" w:hAnsi="Times New Roman"/>
          <w:sz w:val="24"/>
          <w:szCs w:val="24"/>
        </w:rPr>
        <w:t xml:space="preserve">sutartį ar preliminariąją sutartį arba sprendimą dėl leidimo dalyvauti dinaminėje pirkimo sistemoje, pateikia </w:t>
      </w:r>
      <w:r w:rsidR="00107580" w:rsidRPr="00CC41C8">
        <w:rPr>
          <w:rFonts w:ascii="Times New Roman" w:hAnsi="Times New Roman"/>
          <w:sz w:val="24"/>
          <w:szCs w:val="24"/>
        </w:rPr>
        <w:t>Vieš</w:t>
      </w:r>
      <w:r w:rsidR="00652E0C" w:rsidRPr="00CC41C8">
        <w:rPr>
          <w:rFonts w:ascii="Times New Roman" w:hAnsi="Times New Roman"/>
          <w:sz w:val="24"/>
          <w:szCs w:val="24"/>
        </w:rPr>
        <w:t xml:space="preserve">ųjų pirkimų </w:t>
      </w:r>
      <w:r w:rsidR="00107580" w:rsidRPr="00CC41C8">
        <w:rPr>
          <w:rFonts w:ascii="Times New Roman" w:hAnsi="Times New Roman"/>
          <w:sz w:val="24"/>
          <w:szCs w:val="24"/>
        </w:rPr>
        <w:t>įstatymo 41</w:t>
      </w:r>
      <w:r w:rsidR="00943180" w:rsidRPr="00CC41C8">
        <w:rPr>
          <w:rFonts w:ascii="Times New Roman" w:hAnsi="Times New Roman"/>
          <w:sz w:val="24"/>
          <w:szCs w:val="24"/>
        </w:rPr>
        <w:t xml:space="preserve"> straipsnio 2 dalyje nurodytos atitinkamos informacijos, kuri dar nebuvo pateikta pirkimo procedūros metu, santrauką ir nurodo nustatytą pasiūlymų eilę, laimėjusį pasiūlymą, tikslų atidėjimo terminą. Perkančioji organizacija </w:t>
      </w:r>
      <w:r w:rsidR="00943180" w:rsidRPr="00CC41C8">
        <w:rPr>
          <w:rFonts w:ascii="Times New Roman" w:hAnsi="Times New Roman"/>
          <w:sz w:val="24"/>
          <w:szCs w:val="24"/>
        </w:rPr>
        <w:lastRenderedPageBreak/>
        <w:t>taip pat turi nurodyti priežastis, dėl kurių buvo priimtas sprendimas nesudaryti pirkimo sutarties ar preliminariosios sutarties, pradėti pirkimą ar dinaminę pirkimų sistemą iš naujo.</w:t>
      </w:r>
    </w:p>
    <w:p w:rsidR="00943180" w:rsidRPr="00CC41C8" w:rsidRDefault="00583D7E" w:rsidP="00041F25">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53</w:t>
      </w:r>
      <w:r w:rsidR="00E825B4" w:rsidRPr="00CC41C8">
        <w:rPr>
          <w:rFonts w:ascii="Times New Roman" w:hAnsi="Times New Roman"/>
          <w:sz w:val="24"/>
          <w:szCs w:val="24"/>
        </w:rPr>
        <w:t xml:space="preserve">. </w:t>
      </w:r>
      <w:r w:rsidR="00943180" w:rsidRPr="00CC41C8">
        <w:rPr>
          <w:rFonts w:ascii="Times New Roman" w:hAnsi="Times New Roman"/>
          <w:sz w:val="24"/>
          <w:szCs w:val="24"/>
        </w:rPr>
        <w:t>Perkančioji organizacija, gavusi kandidato ar dalyvio raštu pateiktą prašymą, turi nedelsdama, ne vėliau kaip per 15 dienų nuo prašymo gavimo dienos, nurodyti:</w:t>
      </w:r>
    </w:p>
    <w:p w:rsidR="00943180" w:rsidRPr="00CC41C8" w:rsidRDefault="00583D7E" w:rsidP="00041F25">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53</w:t>
      </w:r>
      <w:r w:rsidR="00E825B4" w:rsidRPr="00CC41C8">
        <w:rPr>
          <w:rFonts w:ascii="Times New Roman" w:hAnsi="Times New Roman"/>
          <w:sz w:val="24"/>
          <w:szCs w:val="24"/>
        </w:rPr>
        <w:t xml:space="preserve">.1. </w:t>
      </w:r>
      <w:r w:rsidR="00943180" w:rsidRPr="00CC41C8">
        <w:rPr>
          <w:rFonts w:ascii="Times New Roman" w:hAnsi="Times New Roman"/>
          <w:sz w:val="24"/>
          <w:szCs w:val="24"/>
        </w:rPr>
        <w:t>kandidatui – jo paraiškos atmetimo priežastis;</w:t>
      </w:r>
    </w:p>
    <w:p w:rsidR="00943180" w:rsidRPr="00CC41C8" w:rsidRDefault="00583D7E" w:rsidP="00041F25">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53</w:t>
      </w:r>
      <w:r w:rsidR="00E825B4" w:rsidRPr="00CC41C8">
        <w:rPr>
          <w:rFonts w:ascii="Times New Roman" w:hAnsi="Times New Roman"/>
          <w:sz w:val="24"/>
          <w:szCs w:val="24"/>
        </w:rPr>
        <w:t xml:space="preserve">.2. </w:t>
      </w:r>
      <w:r w:rsidR="00943180" w:rsidRPr="00CC41C8">
        <w:rPr>
          <w:rFonts w:ascii="Times New Roman" w:hAnsi="Times New Roman"/>
          <w:sz w:val="24"/>
          <w:szCs w:val="24"/>
        </w:rPr>
        <w:t>dalyviui, kurio pasiūlymas nebuvo atmestas,</w:t>
      </w:r>
      <w:r w:rsidR="00943180" w:rsidRPr="00CC41C8">
        <w:rPr>
          <w:rFonts w:ascii="Times New Roman" w:hAnsi="Times New Roman"/>
          <w:i/>
          <w:iCs/>
          <w:sz w:val="24"/>
          <w:szCs w:val="24"/>
        </w:rPr>
        <w:t xml:space="preserve"> </w:t>
      </w:r>
      <w:r w:rsidR="00943180" w:rsidRPr="00CC41C8">
        <w:rPr>
          <w:rFonts w:ascii="Times New Roman" w:hAnsi="Times New Roman"/>
          <w:sz w:val="24"/>
          <w:szCs w:val="24"/>
        </w:rPr>
        <w:t>– laimėjusio pasiūlymo charakteristikas ir santykinius pranašumus, dėl kurių šis pasiūlymas buvo pripažintas geriausiu, taip pat šį pasiūlymą pateikusio dalyvio ar preliminariosios sutarties šalių pavadinimus;</w:t>
      </w:r>
    </w:p>
    <w:p w:rsidR="00943180" w:rsidRPr="00CC41C8" w:rsidRDefault="00583D7E" w:rsidP="00041F25">
      <w:pPr>
        <w:pStyle w:val="Heading3"/>
        <w:tabs>
          <w:tab w:val="left" w:pos="851"/>
        </w:tabs>
        <w:spacing w:before="0" w:after="0" w:line="360" w:lineRule="auto"/>
        <w:ind w:firstLine="851"/>
        <w:jc w:val="both"/>
        <w:rPr>
          <w:rFonts w:ascii="Times New Roman" w:hAnsi="Times New Roman"/>
          <w:b w:val="0"/>
          <w:sz w:val="24"/>
          <w:szCs w:val="24"/>
        </w:rPr>
      </w:pPr>
      <w:r w:rsidRPr="00CC41C8">
        <w:rPr>
          <w:rFonts w:ascii="Times New Roman" w:hAnsi="Times New Roman"/>
          <w:b w:val="0"/>
          <w:sz w:val="24"/>
          <w:szCs w:val="24"/>
        </w:rPr>
        <w:t>53</w:t>
      </w:r>
      <w:r w:rsidR="00E825B4" w:rsidRPr="00CC41C8">
        <w:rPr>
          <w:rFonts w:ascii="Times New Roman" w:hAnsi="Times New Roman"/>
          <w:b w:val="0"/>
          <w:sz w:val="24"/>
          <w:szCs w:val="24"/>
        </w:rPr>
        <w:t xml:space="preserve">.3. </w:t>
      </w:r>
      <w:r w:rsidR="00943180" w:rsidRPr="00CC41C8">
        <w:rPr>
          <w:rFonts w:ascii="Times New Roman" w:hAnsi="Times New Roman"/>
          <w:b w:val="0"/>
          <w:sz w:val="24"/>
          <w:szCs w:val="24"/>
        </w:rPr>
        <w:t>dalyviui, kurio pasiūlymas buvo atmestas, pasiūlymo atmetimo priežastis, tarp jų ir nurodytas šio įstatymo 25 straipsnio 4 ir 5 dalyse, taip pat priežastis, dėl kurių priimtas sprendimas dėl nelygiavertiškumo arba sprendimas, kad prekės, paslaugos ar darbai neatitinka rezultatų apibūdinimo ar funkcinių reikalavimų.</w:t>
      </w:r>
    </w:p>
    <w:p w:rsidR="00943180" w:rsidRPr="00CC41C8" w:rsidRDefault="00583D7E" w:rsidP="00041F25">
      <w:pPr>
        <w:pStyle w:val="Heading3"/>
        <w:tabs>
          <w:tab w:val="left" w:pos="851"/>
        </w:tabs>
        <w:spacing w:before="0" w:after="0" w:line="360" w:lineRule="auto"/>
        <w:ind w:firstLine="851"/>
        <w:jc w:val="both"/>
        <w:rPr>
          <w:rFonts w:ascii="Times New Roman" w:hAnsi="Times New Roman"/>
          <w:b w:val="0"/>
          <w:sz w:val="24"/>
          <w:szCs w:val="24"/>
        </w:rPr>
      </w:pPr>
      <w:r w:rsidRPr="00CC41C8">
        <w:rPr>
          <w:rFonts w:ascii="Times New Roman" w:hAnsi="Times New Roman"/>
          <w:b w:val="0"/>
          <w:sz w:val="24"/>
          <w:szCs w:val="24"/>
        </w:rPr>
        <w:t>54</w:t>
      </w:r>
      <w:r w:rsidR="00E825B4" w:rsidRPr="00CC41C8">
        <w:rPr>
          <w:rFonts w:ascii="Times New Roman" w:hAnsi="Times New Roman"/>
          <w:b w:val="0"/>
          <w:sz w:val="24"/>
          <w:szCs w:val="24"/>
        </w:rPr>
        <w:t xml:space="preserve">. </w:t>
      </w:r>
      <w:r w:rsidR="00943180" w:rsidRPr="00CC41C8">
        <w:rPr>
          <w:rFonts w:ascii="Times New Roman" w:hAnsi="Times New Roman"/>
          <w:b w:val="0"/>
          <w:sz w:val="24"/>
          <w:szCs w:val="24"/>
        </w:rPr>
        <w:t>Perkančioji organizacija šio straipsnio 2 dalyje nurodytais atvejais negali teikti informacijos, jei jos atskleidimas prieštarauja teisės aktams, kenkia visuomenės interesams, teisėtiems tiekėjų komerciniams interesams arba trukdo užtikrinti sąžiningą konkurenciją.</w:t>
      </w:r>
    </w:p>
    <w:p w:rsidR="00943180" w:rsidRPr="00CC41C8" w:rsidRDefault="00583D7E" w:rsidP="00041F25">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55</w:t>
      </w:r>
      <w:r w:rsidR="00E825B4" w:rsidRPr="00CC41C8">
        <w:rPr>
          <w:rFonts w:ascii="Times New Roman" w:hAnsi="Times New Roman"/>
          <w:sz w:val="24"/>
          <w:szCs w:val="24"/>
        </w:rPr>
        <w:t xml:space="preserve">. </w:t>
      </w:r>
      <w:r w:rsidR="00943180" w:rsidRPr="00CC41C8">
        <w:rPr>
          <w:rFonts w:ascii="Times New Roman" w:hAnsi="Times New Roman"/>
          <w:sz w:val="24"/>
          <w:szCs w:val="24"/>
        </w:rPr>
        <w:t>Jeigu perkančioji organizacija pirkimo dokumentuose prašo pateikti ir prekių pavyzdžius, tokiu atveju ji, įvertinusi pasiūlymus, nustačiusi pasiūlymų eilę ir priėmusi sprendimą dėl laimėjusio pasiūlymo, iki pirkimo sutarties sudarymo turi leisti visiems dalyviams susipažinti su pateiktais pavyzdžiais.</w:t>
      </w:r>
    </w:p>
    <w:p w:rsidR="00943180" w:rsidRPr="00CC41C8" w:rsidRDefault="00583D7E" w:rsidP="00041F25">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56</w:t>
      </w:r>
      <w:r w:rsidR="00E825B4" w:rsidRPr="00CC41C8">
        <w:rPr>
          <w:rFonts w:ascii="Times New Roman" w:hAnsi="Times New Roman"/>
          <w:sz w:val="24"/>
          <w:szCs w:val="24"/>
        </w:rPr>
        <w:t xml:space="preserve">. </w:t>
      </w:r>
      <w:r w:rsidR="00943180" w:rsidRPr="00CC41C8">
        <w:rPr>
          <w:rFonts w:ascii="Times New Roman" w:hAnsi="Times New Roman"/>
          <w:sz w:val="24"/>
          <w:szCs w:val="24"/>
        </w:rPr>
        <w:t>Susipažinti su informacija, susijusia su pasiūlymų nagrinėjimu, aiškinimu, vertinimu ir palyginimu, gali tiktai Komisijos nariai ir perkančiosios organizacijos pakviesti ekspertai, Viešųjų pirkimų tarnybos atstovai, perkančiosios organizacijos vadovas, jo įgalioti asmenys, kiti asmenys ir institucijos, turinčios tokią teisę pagal Lietuvos Respublikos įstatymus, taip pat Lietuvos Respublikos Vyriausybės nutarimu įgalioti Europos Sąjungos ar atskirų valstybių finansinę paramą administruojantys viešieji juridiniai asmenys.</w:t>
      </w:r>
    </w:p>
    <w:p w:rsidR="009B4E5B" w:rsidRPr="00CC41C8" w:rsidRDefault="009B4E5B" w:rsidP="00041F25">
      <w:pPr>
        <w:tabs>
          <w:tab w:val="left" w:pos="851"/>
        </w:tabs>
        <w:spacing w:after="0" w:line="360" w:lineRule="auto"/>
        <w:ind w:firstLine="851"/>
        <w:jc w:val="both"/>
        <w:rPr>
          <w:rFonts w:ascii="Times New Roman" w:hAnsi="Times New Roman"/>
          <w:b/>
          <w:sz w:val="24"/>
          <w:szCs w:val="24"/>
        </w:rPr>
      </w:pPr>
    </w:p>
    <w:p w:rsidR="005B1DBF" w:rsidRPr="00CC41C8" w:rsidRDefault="00E825B4" w:rsidP="001F2AB7">
      <w:pPr>
        <w:tabs>
          <w:tab w:val="left" w:pos="851"/>
        </w:tabs>
        <w:spacing w:after="0" w:line="360" w:lineRule="auto"/>
        <w:jc w:val="center"/>
        <w:rPr>
          <w:rFonts w:ascii="Times New Roman" w:hAnsi="Times New Roman"/>
          <w:b/>
          <w:sz w:val="24"/>
          <w:szCs w:val="24"/>
        </w:rPr>
      </w:pPr>
      <w:r w:rsidRPr="00CC41C8">
        <w:rPr>
          <w:rFonts w:ascii="Times New Roman" w:hAnsi="Times New Roman"/>
          <w:b/>
          <w:sz w:val="24"/>
          <w:szCs w:val="24"/>
        </w:rPr>
        <w:t>X</w:t>
      </w:r>
      <w:r w:rsidR="00DE1F77" w:rsidRPr="00CC41C8">
        <w:rPr>
          <w:rFonts w:ascii="Times New Roman" w:hAnsi="Times New Roman"/>
          <w:b/>
          <w:sz w:val="24"/>
          <w:szCs w:val="24"/>
        </w:rPr>
        <w:t>I</w:t>
      </w:r>
      <w:r w:rsidR="005B1DBF" w:rsidRPr="00CC41C8">
        <w:rPr>
          <w:rFonts w:ascii="Times New Roman" w:hAnsi="Times New Roman"/>
          <w:b/>
          <w:sz w:val="24"/>
          <w:szCs w:val="24"/>
        </w:rPr>
        <w:t>. PIRKIMO SUTARTIS</w:t>
      </w:r>
    </w:p>
    <w:p w:rsidR="009B4E5B" w:rsidRPr="00CC41C8" w:rsidRDefault="009B4E5B" w:rsidP="000A69E9">
      <w:pPr>
        <w:tabs>
          <w:tab w:val="left" w:pos="851"/>
        </w:tabs>
        <w:spacing w:after="0" w:line="360" w:lineRule="auto"/>
        <w:jc w:val="both"/>
        <w:rPr>
          <w:rFonts w:ascii="Times New Roman" w:hAnsi="Times New Roman"/>
          <w:b/>
          <w:sz w:val="24"/>
          <w:szCs w:val="24"/>
        </w:rPr>
      </w:pPr>
    </w:p>
    <w:p w:rsidR="005B1DBF" w:rsidRPr="00CC41C8" w:rsidRDefault="00583D7E" w:rsidP="000A69E9">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57</w:t>
      </w:r>
      <w:r w:rsidR="00E825B4" w:rsidRPr="00CC41C8">
        <w:rPr>
          <w:rFonts w:ascii="Times New Roman" w:hAnsi="Times New Roman"/>
          <w:sz w:val="24"/>
          <w:szCs w:val="24"/>
        </w:rPr>
        <w:t xml:space="preserve">. </w:t>
      </w:r>
      <w:r w:rsidR="005B1DBF" w:rsidRPr="00CC41C8">
        <w:rPr>
          <w:rFonts w:ascii="Times New Roman" w:hAnsi="Times New Roman"/>
          <w:sz w:val="24"/>
          <w:szCs w:val="24"/>
        </w:rPr>
        <w:t>Pirkimo sutartis turi būti sudaroma nedelsiant, bet ne anksčiau negu pasibaigė pirkimo sutarties sudarymo atidėjimo terminas. Atidėjimo terminas gali būti netaikomas, kai:</w:t>
      </w:r>
    </w:p>
    <w:p w:rsidR="005B1DBF" w:rsidRPr="00CC41C8" w:rsidRDefault="00583D7E" w:rsidP="000A69E9">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57</w:t>
      </w:r>
      <w:r w:rsidR="005B1DBF" w:rsidRPr="00CC41C8">
        <w:rPr>
          <w:rFonts w:ascii="Times New Roman" w:hAnsi="Times New Roman"/>
          <w:sz w:val="24"/>
          <w:szCs w:val="24"/>
        </w:rPr>
        <w:t>.1. vienintelis suinteresuotas dalyvis yra tas, su kuriuo sudaroma pirkimo sutartis ir</w:t>
      </w:r>
      <w:r w:rsidR="00000A1B" w:rsidRPr="00CC41C8">
        <w:rPr>
          <w:rFonts w:ascii="Times New Roman" w:hAnsi="Times New Roman"/>
          <w:sz w:val="24"/>
          <w:szCs w:val="24"/>
        </w:rPr>
        <w:t xml:space="preserve"> nėra suinteresuotų kandidatų.</w:t>
      </w:r>
    </w:p>
    <w:p w:rsidR="005B1DBF" w:rsidRPr="00CC41C8" w:rsidRDefault="00583D7E" w:rsidP="000A69E9">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57</w:t>
      </w:r>
      <w:r w:rsidR="005B1DBF" w:rsidRPr="00CC41C8">
        <w:rPr>
          <w:rFonts w:ascii="Times New Roman" w:hAnsi="Times New Roman"/>
          <w:sz w:val="24"/>
          <w:szCs w:val="24"/>
        </w:rPr>
        <w:t xml:space="preserve">.2. supaprastintų pirkimų atveju pirkimo sutarties vertė mažesnė kaip </w:t>
      </w:r>
      <w:r w:rsidR="0018586F" w:rsidRPr="00CC41C8">
        <w:rPr>
          <w:rFonts w:ascii="Times New Roman" w:hAnsi="Times New Roman"/>
          <w:sz w:val="24"/>
          <w:szCs w:val="24"/>
        </w:rPr>
        <w:t xml:space="preserve"> </w:t>
      </w:r>
      <w:r w:rsidR="00427D24" w:rsidRPr="00CC41C8">
        <w:rPr>
          <w:rFonts w:ascii="Times New Roman" w:hAnsi="Times New Roman"/>
          <w:color w:val="000000"/>
          <w:sz w:val="24"/>
          <w:szCs w:val="24"/>
        </w:rPr>
        <w:t>3</w:t>
      </w:r>
      <w:r w:rsidR="0018586F" w:rsidRPr="00CC41C8">
        <w:rPr>
          <w:rFonts w:ascii="Times New Roman" w:hAnsi="Times New Roman"/>
          <w:color w:val="000000"/>
          <w:sz w:val="24"/>
          <w:szCs w:val="24"/>
        </w:rPr>
        <w:t xml:space="preserve"> </w:t>
      </w:r>
      <w:r w:rsidR="00427D24" w:rsidRPr="00CC41C8">
        <w:rPr>
          <w:rFonts w:ascii="Times New Roman" w:hAnsi="Times New Roman"/>
          <w:color w:val="000000"/>
          <w:sz w:val="24"/>
          <w:szCs w:val="24"/>
        </w:rPr>
        <w:t>0</w:t>
      </w:r>
      <w:r w:rsidR="00000A1B" w:rsidRPr="00CC41C8">
        <w:rPr>
          <w:rFonts w:ascii="Times New Roman" w:hAnsi="Times New Roman"/>
          <w:color w:val="000000"/>
          <w:sz w:val="24"/>
          <w:szCs w:val="24"/>
        </w:rPr>
        <w:t>00 e</w:t>
      </w:r>
      <w:r w:rsidR="00427D24" w:rsidRPr="00CC41C8">
        <w:rPr>
          <w:rFonts w:ascii="Times New Roman" w:hAnsi="Times New Roman"/>
          <w:color w:val="000000"/>
          <w:sz w:val="24"/>
          <w:szCs w:val="24"/>
        </w:rPr>
        <w:t>ur</w:t>
      </w:r>
      <w:r w:rsidR="00000A1B" w:rsidRPr="00CC41C8">
        <w:rPr>
          <w:rFonts w:ascii="Times New Roman" w:hAnsi="Times New Roman"/>
          <w:color w:val="000000"/>
          <w:sz w:val="24"/>
          <w:szCs w:val="24"/>
        </w:rPr>
        <w:t>ų</w:t>
      </w:r>
      <w:r w:rsidR="00427D24" w:rsidRPr="00CC41C8">
        <w:rPr>
          <w:rFonts w:ascii="Times New Roman" w:hAnsi="Times New Roman"/>
          <w:color w:val="000000"/>
          <w:sz w:val="24"/>
          <w:szCs w:val="24"/>
        </w:rPr>
        <w:t xml:space="preserve"> </w:t>
      </w:r>
      <w:r w:rsidR="005B1DBF" w:rsidRPr="00CC41C8">
        <w:rPr>
          <w:rFonts w:ascii="Times New Roman" w:hAnsi="Times New Roman"/>
          <w:sz w:val="24"/>
          <w:szCs w:val="24"/>
        </w:rPr>
        <w:t>(be PVM).</w:t>
      </w:r>
    </w:p>
    <w:p w:rsidR="005B1DBF" w:rsidRPr="00CC41C8" w:rsidRDefault="00583D7E" w:rsidP="000A69E9">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lastRenderedPageBreak/>
        <w:t>58</w:t>
      </w:r>
      <w:r w:rsidR="005B1DBF" w:rsidRPr="00CC41C8">
        <w:rPr>
          <w:rFonts w:ascii="Times New Roman" w:hAnsi="Times New Roman"/>
          <w:sz w:val="24"/>
          <w:szCs w:val="24"/>
        </w:rPr>
        <w:t>.</w:t>
      </w:r>
      <w:r w:rsidR="003615F5" w:rsidRPr="00CC41C8">
        <w:rPr>
          <w:rFonts w:ascii="Times New Roman" w:hAnsi="Times New Roman"/>
          <w:sz w:val="24"/>
          <w:szCs w:val="24"/>
        </w:rPr>
        <w:t xml:space="preserve"> </w:t>
      </w:r>
      <w:r w:rsidR="005B1DBF" w:rsidRPr="00CC41C8">
        <w:rPr>
          <w:rFonts w:ascii="Times New Roman" w:hAnsi="Times New Roman"/>
          <w:sz w:val="24"/>
          <w:szCs w:val="24"/>
        </w:rPr>
        <w:t xml:space="preserve">Pirkimo sutartis sudaroma raštu. Pirkimo sutartis gali būti sudaroma žodžiu, kai atliekami supaprastinti pirkimai, kurių sutarties vertė yra mažesnė kaip </w:t>
      </w:r>
      <w:r w:rsidR="00427D24" w:rsidRPr="00CC41C8">
        <w:rPr>
          <w:rFonts w:ascii="Times New Roman" w:hAnsi="Times New Roman"/>
          <w:color w:val="000000"/>
          <w:sz w:val="24"/>
          <w:szCs w:val="24"/>
        </w:rPr>
        <w:t>3</w:t>
      </w:r>
      <w:r w:rsidR="0018586F" w:rsidRPr="00CC41C8">
        <w:rPr>
          <w:rFonts w:ascii="Times New Roman" w:hAnsi="Times New Roman"/>
          <w:color w:val="000000"/>
          <w:sz w:val="24"/>
          <w:szCs w:val="24"/>
        </w:rPr>
        <w:t xml:space="preserve"> </w:t>
      </w:r>
      <w:r w:rsidR="00427D24" w:rsidRPr="00CC41C8">
        <w:rPr>
          <w:rFonts w:ascii="Times New Roman" w:hAnsi="Times New Roman"/>
          <w:color w:val="000000"/>
          <w:sz w:val="24"/>
          <w:szCs w:val="24"/>
        </w:rPr>
        <w:t>0</w:t>
      </w:r>
      <w:r w:rsidR="00000A1B" w:rsidRPr="00CC41C8">
        <w:rPr>
          <w:rFonts w:ascii="Times New Roman" w:hAnsi="Times New Roman"/>
          <w:color w:val="000000"/>
          <w:sz w:val="24"/>
          <w:szCs w:val="24"/>
        </w:rPr>
        <w:t>00 e</w:t>
      </w:r>
      <w:r w:rsidR="00427D24" w:rsidRPr="00CC41C8">
        <w:rPr>
          <w:rFonts w:ascii="Times New Roman" w:hAnsi="Times New Roman"/>
          <w:color w:val="000000"/>
          <w:sz w:val="24"/>
          <w:szCs w:val="24"/>
        </w:rPr>
        <w:t>ur</w:t>
      </w:r>
      <w:r w:rsidR="00000A1B" w:rsidRPr="00CC41C8">
        <w:rPr>
          <w:rFonts w:ascii="Times New Roman" w:hAnsi="Times New Roman"/>
          <w:color w:val="000000"/>
          <w:sz w:val="24"/>
          <w:szCs w:val="24"/>
        </w:rPr>
        <w:t>ų</w:t>
      </w:r>
      <w:r w:rsidR="00427D24" w:rsidRPr="00CC41C8">
        <w:rPr>
          <w:rFonts w:ascii="Times New Roman" w:hAnsi="Times New Roman"/>
          <w:color w:val="000000"/>
          <w:sz w:val="24"/>
          <w:szCs w:val="24"/>
        </w:rPr>
        <w:t xml:space="preserve"> </w:t>
      </w:r>
      <w:r w:rsidR="005B1DBF" w:rsidRPr="00CC41C8">
        <w:rPr>
          <w:rFonts w:ascii="Times New Roman" w:hAnsi="Times New Roman"/>
          <w:sz w:val="24"/>
          <w:szCs w:val="24"/>
        </w:rPr>
        <w:t>(be PVM). Kai pirkimo sutartis sudaroma raštu turi būti nustatyta:</w:t>
      </w:r>
    </w:p>
    <w:p w:rsidR="005B1DBF" w:rsidRPr="00CC41C8" w:rsidRDefault="00583D7E" w:rsidP="000A69E9">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58</w:t>
      </w:r>
      <w:r w:rsidR="005B1DBF" w:rsidRPr="00CC41C8">
        <w:rPr>
          <w:rFonts w:ascii="Times New Roman" w:hAnsi="Times New Roman"/>
          <w:sz w:val="24"/>
          <w:szCs w:val="24"/>
        </w:rPr>
        <w:t>.1. pirkimo sutarties šalių teisės ir pareigos;</w:t>
      </w:r>
    </w:p>
    <w:p w:rsidR="005B1DBF" w:rsidRPr="00CC41C8" w:rsidRDefault="00583D7E" w:rsidP="000A69E9">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58</w:t>
      </w:r>
      <w:r w:rsidR="005B1DBF" w:rsidRPr="00CC41C8">
        <w:rPr>
          <w:rFonts w:ascii="Times New Roman" w:hAnsi="Times New Roman"/>
          <w:sz w:val="24"/>
          <w:szCs w:val="24"/>
        </w:rPr>
        <w:t>.2. perkamos prekės, paslaugos ar darbai, jeigu įmanoma, – tikslūs jų kiekiai;</w:t>
      </w:r>
    </w:p>
    <w:p w:rsidR="005B1DBF" w:rsidRPr="00CC41C8" w:rsidRDefault="00583D7E" w:rsidP="000A69E9">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58</w:t>
      </w:r>
      <w:r w:rsidR="005B1DBF" w:rsidRPr="00CC41C8">
        <w:rPr>
          <w:rFonts w:ascii="Times New Roman" w:hAnsi="Times New Roman"/>
          <w:sz w:val="24"/>
          <w:szCs w:val="24"/>
        </w:rPr>
        <w:t>.3. kaina arba kainodaros taisyklės, nustatytos pagal Lietuvos Respublikos Vyriausybės arba jos įgaliotos institucijos patvirtintą metodiką;</w:t>
      </w:r>
    </w:p>
    <w:p w:rsidR="005B1DBF" w:rsidRPr="00CC41C8" w:rsidRDefault="00583D7E" w:rsidP="000A69E9">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58</w:t>
      </w:r>
      <w:r w:rsidR="005B1DBF" w:rsidRPr="00CC41C8">
        <w:rPr>
          <w:rFonts w:ascii="Times New Roman" w:hAnsi="Times New Roman"/>
          <w:sz w:val="24"/>
          <w:szCs w:val="24"/>
        </w:rPr>
        <w:t>.4. atsiskaitymų ir mokėjimo tvarka;</w:t>
      </w:r>
    </w:p>
    <w:p w:rsidR="005B1DBF" w:rsidRPr="00CC41C8" w:rsidRDefault="00583D7E" w:rsidP="000A69E9">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58</w:t>
      </w:r>
      <w:r w:rsidR="005B1DBF" w:rsidRPr="00CC41C8">
        <w:rPr>
          <w:rFonts w:ascii="Times New Roman" w:hAnsi="Times New Roman"/>
          <w:sz w:val="24"/>
          <w:szCs w:val="24"/>
        </w:rPr>
        <w:t>.5. prievolių įvykdymo terminai;</w:t>
      </w:r>
    </w:p>
    <w:p w:rsidR="005B1DBF" w:rsidRPr="00CC41C8" w:rsidRDefault="00583D7E" w:rsidP="000A69E9">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58</w:t>
      </w:r>
      <w:r w:rsidR="005B1DBF" w:rsidRPr="00CC41C8">
        <w:rPr>
          <w:rFonts w:ascii="Times New Roman" w:hAnsi="Times New Roman"/>
          <w:sz w:val="24"/>
          <w:szCs w:val="24"/>
        </w:rPr>
        <w:t>.6. prievolių įvykdymo užtikrinimas;</w:t>
      </w:r>
    </w:p>
    <w:p w:rsidR="005B1DBF" w:rsidRPr="00CC41C8" w:rsidRDefault="00583D7E" w:rsidP="000A69E9">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58</w:t>
      </w:r>
      <w:r w:rsidR="005B1DBF" w:rsidRPr="00CC41C8">
        <w:rPr>
          <w:rFonts w:ascii="Times New Roman" w:hAnsi="Times New Roman"/>
          <w:sz w:val="24"/>
          <w:szCs w:val="24"/>
        </w:rPr>
        <w:t>.7. ginčų sprendimo tvarka;</w:t>
      </w:r>
    </w:p>
    <w:p w:rsidR="005B1DBF" w:rsidRPr="00CC41C8" w:rsidRDefault="00583D7E" w:rsidP="000A69E9">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58</w:t>
      </w:r>
      <w:r w:rsidR="005B1DBF" w:rsidRPr="00CC41C8">
        <w:rPr>
          <w:rFonts w:ascii="Times New Roman" w:hAnsi="Times New Roman"/>
          <w:sz w:val="24"/>
          <w:szCs w:val="24"/>
        </w:rPr>
        <w:t>.8. pirkimo sutarties nutraukimo tvarka;</w:t>
      </w:r>
    </w:p>
    <w:p w:rsidR="005B1DBF" w:rsidRPr="00CC41C8" w:rsidRDefault="00583D7E" w:rsidP="000A69E9">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58</w:t>
      </w:r>
      <w:r w:rsidR="005B1DBF" w:rsidRPr="00CC41C8">
        <w:rPr>
          <w:rFonts w:ascii="Times New Roman" w:hAnsi="Times New Roman"/>
          <w:sz w:val="24"/>
          <w:szCs w:val="24"/>
        </w:rPr>
        <w:t>.9. pirkimo sutarties galiojimas;</w:t>
      </w:r>
    </w:p>
    <w:p w:rsidR="005B1DBF" w:rsidRPr="00CC41C8" w:rsidRDefault="00583D7E" w:rsidP="000A69E9">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58</w:t>
      </w:r>
      <w:r w:rsidR="005B1DBF" w:rsidRPr="00CC41C8">
        <w:rPr>
          <w:rFonts w:ascii="Times New Roman" w:hAnsi="Times New Roman"/>
          <w:sz w:val="24"/>
          <w:szCs w:val="24"/>
        </w:rPr>
        <w:t>.10. subrangovai, subtiekėjai ar subteikėjai, jeigu vykdant sutartį jie pasitelkiami, ir jų keitimo tvarka.</w:t>
      </w:r>
    </w:p>
    <w:p w:rsidR="005B1DBF" w:rsidRPr="00CC41C8" w:rsidRDefault="00583D7E" w:rsidP="000A69E9">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59</w:t>
      </w:r>
      <w:r w:rsidR="005B1DBF" w:rsidRPr="00CC41C8">
        <w:rPr>
          <w:rFonts w:ascii="Times New Roman" w:hAnsi="Times New Roman"/>
          <w:sz w:val="24"/>
          <w:szCs w:val="24"/>
        </w:rPr>
        <w:t xml:space="preserve">. Pirkimo sutarties sąlygos sutarties galiojimo laikotarpiu negali būti keičiamos, išskyrus tokias pirkimo sutarties sąlygas, kurias pakeitus nebūtų pažeisti šio įstatymo 3 straipsnyje nustatyti principai bei tikslai ir kai tokiems pirkimo sutarties sąlygų pakeitimams yra gautas Viešųjų pirkimų tarnybos sutikimas. Viešųjų pirkimų tarnybos sutikimo nereikalaujama, kai atlikus supaprastintą pirkimą sudarytos sutarties vertė yra mažesnė kaip </w:t>
      </w:r>
      <w:r w:rsidR="00427D24" w:rsidRPr="00CC41C8">
        <w:rPr>
          <w:rFonts w:ascii="Times New Roman" w:hAnsi="Times New Roman"/>
          <w:color w:val="000000"/>
          <w:sz w:val="24"/>
          <w:szCs w:val="24"/>
        </w:rPr>
        <w:t>3</w:t>
      </w:r>
      <w:r w:rsidR="0018586F" w:rsidRPr="00CC41C8">
        <w:rPr>
          <w:rFonts w:ascii="Times New Roman" w:hAnsi="Times New Roman"/>
          <w:color w:val="000000"/>
          <w:sz w:val="24"/>
          <w:szCs w:val="24"/>
        </w:rPr>
        <w:t xml:space="preserve"> </w:t>
      </w:r>
      <w:r w:rsidR="00427D24" w:rsidRPr="00CC41C8">
        <w:rPr>
          <w:rFonts w:ascii="Times New Roman" w:hAnsi="Times New Roman"/>
          <w:color w:val="000000"/>
          <w:sz w:val="24"/>
          <w:szCs w:val="24"/>
        </w:rPr>
        <w:t>0</w:t>
      </w:r>
      <w:r w:rsidR="008A610F" w:rsidRPr="00CC41C8">
        <w:rPr>
          <w:rFonts w:ascii="Times New Roman" w:hAnsi="Times New Roman"/>
          <w:color w:val="000000"/>
          <w:sz w:val="24"/>
          <w:szCs w:val="24"/>
        </w:rPr>
        <w:t>00 e</w:t>
      </w:r>
      <w:r w:rsidR="00427D24" w:rsidRPr="00CC41C8">
        <w:rPr>
          <w:rFonts w:ascii="Times New Roman" w:hAnsi="Times New Roman"/>
          <w:color w:val="000000"/>
          <w:sz w:val="24"/>
          <w:szCs w:val="24"/>
        </w:rPr>
        <w:t>ur</w:t>
      </w:r>
      <w:r w:rsidR="008A610F" w:rsidRPr="00CC41C8">
        <w:rPr>
          <w:rFonts w:ascii="Times New Roman" w:hAnsi="Times New Roman"/>
          <w:color w:val="000000"/>
          <w:sz w:val="24"/>
          <w:szCs w:val="24"/>
        </w:rPr>
        <w:t>ų</w:t>
      </w:r>
      <w:r w:rsidR="00427D24" w:rsidRPr="00CC41C8">
        <w:rPr>
          <w:rFonts w:ascii="Times New Roman" w:hAnsi="Times New Roman"/>
          <w:color w:val="000000"/>
          <w:sz w:val="24"/>
          <w:szCs w:val="24"/>
        </w:rPr>
        <w:t xml:space="preserve"> </w:t>
      </w:r>
      <w:r w:rsidR="005B1DBF" w:rsidRPr="00CC41C8">
        <w:rPr>
          <w:rFonts w:ascii="Times New Roman" w:hAnsi="Times New Roman"/>
          <w:sz w:val="24"/>
          <w:szCs w:val="24"/>
        </w:rPr>
        <w:t>be PVM.</w:t>
      </w:r>
    </w:p>
    <w:p w:rsidR="009B4E5B" w:rsidRPr="00CC41C8" w:rsidRDefault="009B4E5B" w:rsidP="00041F25">
      <w:pPr>
        <w:tabs>
          <w:tab w:val="left" w:pos="851"/>
        </w:tabs>
        <w:spacing w:after="0" w:line="360" w:lineRule="auto"/>
        <w:jc w:val="both"/>
        <w:rPr>
          <w:rFonts w:ascii="Times New Roman" w:hAnsi="Times New Roman"/>
          <w:b/>
          <w:sz w:val="24"/>
          <w:szCs w:val="24"/>
        </w:rPr>
      </w:pPr>
    </w:p>
    <w:p w:rsidR="005B1DBF" w:rsidRPr="00CC41C8" w:rsidRDefault="00E15D0C" w:rsidP="001F2AB7">
      <w:pPr>
        <w:tabs>
          <w:tab w:val="left" w:pos="851"/>
        </w:tabs>
        <w:spacing w:after="0" w:line="360" w:lineRule="auto"/>
        <w:jc w:val="center"/>
        <w:rPr>
          <w:rFonts w:ascii="Times New Roman" w:hAnsi="Times New Roman"/>
          <w:b/>
          <w:sz w:val="24"/>
          <w:szCs w:val="24"/>
        </w:rPr>
      </w:pPr>
      <w:r w:rsidRPr="00CC41C8">
        <w:rPr>
          <w:rFonts w:ascii="Times New Roman" w:hAnsi="Times New Roman"/>
          <w:b/>
          <w:sz w:val="24"/>
          <w:szCs w:val="24"/>
        </w:rPr>
        <w:t>XI</w:t>
      </w:r>
      <w:r w:rsidR="00DE1F77" w:rsidRPr="00CC41C8">
        <w:rPr>
          <w:rFonts w:ascii="Times New Roman" w:hAnsi="Times New Roman"/>
          <w:b/>
          <w:sz w:val="24"/>
          <w:szCs w:val="24"/>
        </w:rPr>
        <w:t>I</w:t>
      </w:r>
      <w:r w:rsidR="005B1DBF" w:rsidRPr="00CC41C8">
        <w:rPr>
          <w:rFonts w:ascii="Times New Roman" w:hAnsi="Times New Roman"/>
          <w:b/>
          <w:sz w:val="24"/>
          <w:szCs w:val="24"/>
        </w:rPr>
        <w:t>. SUPAPRASTINTŲ PIRKIMŲ BŪDAI</w:t>
      </w:r>
    </w:p>
    <w:p w:rsidR="009B4E5B" w:rsidRPr="00CC41C8" w:rsidRDefault="009B4E5B" w:rsidP="00041F25">
      <w:pPr>
        <w:tabs>
          <w:tab w:val="left" w:pos="851"/>
        </w:tabs>
        <w:spacing w:after="0" w:line="360" w:lineRule="auto"/>
        <w:jc w:val="both"/>
        <w:rPr>
          <w:rFonts w:ascii="Times New Roman" w:hAnsi="Times New Roman"/>
          <w:b/>
          <w:sz w:val="24"/>
          <w:szCs w:val="24"/>
        </w:rPr>
      </w:pPr>
    </w:p>
    <w:p w:rsidR="00025788" w:rsidRPr="00CC41C8" w:rsidRDefault="00583D7E" w:rsidP="00313E20">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60</w:t>
      </w:r>
      <w:r w:rsidR="005B1DBF" w:rsidRPr="00CC41C8">
        <w:rPr>
          <w:rFonts w:ascii="Times New Roman" w:hAnsi="Times New Roman"/>
          <w:sz w:val="24"/>
          <w:szCs w:val="24"/>
        </w:rPr>
        <w:t xml:space="preserve">. </w:t>
      </w:r>
      <w:r w:rsidR="00025788" w:rsidRPr="00CC41C8">
        <w:rPr>
          <w:rFonts w:ascii="Times New Roman" w:hAnsi="Times New Roman"/>
          <w:sz w:val="24"/>
          <w:szCs w:val="24"/>
        </w:rPr>
        <w:t>Supaprastintų pirkimų būdai:</w:t>
      </w:r>
    </w:p>
    <w:p w:rsidR="00BD3161" w:rsidRPr="00CC41C8" w:rsidRDefault="00583D7E" w:rsidP="00313E20">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60</w:t>
      </w:r>
      <w:r w:rsidR="00025788" w:rsidRPr="00CC41C8">
        <w:rPr>
          <w:rFonts w:ascii="Times New Roman" w:hAnsi="Times New Roman"/>
          <w:sz w:val="24"/>
          <w:szCs w:val="24"/>
        </w:rPr>
        <w:t>.1. supaprastintas atviras konkursas</w:t>
      </w:r>
      <w:r w:rsidR="00BD3161" w:rsidRPr="00CC41C8">
        <w:rPr>
          <w:rFonts w:ascii="Times New Roman" w:hAnsi="Times New Roman"/>
          <w:sz w:val="24"/>
          <w:szCs w:val="24"/>
        </w:rPr>
        <w:t>;</w:t>
      </w:r>
    </w:p>
    <w:p w:rsidR="00BD3161" w:rsidRPr="00CC41C8" w:rsidRDefault="00583D7E" w:rsidP="00313E20">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60</w:t>
      </w:r>
      <w:r w:rsidR="00BD3161" w:rsidRPr="00CC41C8">
        <w:rPr>
          <w:rFonts w:ascii="Times New Roman" w:hAnsi="Times New Roman"/>
          <w:sz w:val="24"/>
          <w:szCs w:val="24"/>
        </w:rPr>
        <w:t>.2</w:t>
      </w:r>
      <w:r w:rsidR="00025788" w:rsidRPr="00CC41C8">
        <w:rPr>
          <w:rFonts w:ascii="Times New Roman" w:hAnsi="Times New Roman"/>
          <w:sz w:val="24"/>
          <w:szCs w:val="24"/>
        </w:rPr>
        <w:t>. mažos vertės pirkimų apklausa</w:t>
      </w:r>
      <w:r w:rsidR="00BD3161" w:rsidRPr="00CC41C8">
        <w:rPr>
          <w:rFonts w:ascii="Times New Roman" w:hAnsi="Times New Roman"/>
          <w:sz w:val="24"/>
          <w:szCs w:val="24"/>
        </w:rPr>
        <w:t>.</w:t>
      </w:r>
    </w:p>
    <w:p w:rsidR="00BD3161" w:rsidRPr="00CC41C8" w:rsidRDefault="00BD3161" w:rsidP="00041F25">
      <w:pPr>
        <w:tabs>
          <w:tab w:val="left" w:pos="851"/>
        </w:tabs>
        <w:spacing w:after="0" w:line="360" w:lineRule="auto"/>
        <w:ind w:firstLine="851"/>
        <w:jc w:val="both"/>
        <w:rPr>
          <w:rFonts w:ascii="Times New Roman" w:hAnsi="Times New Roman"/>
          <w:strike/>
          <w:sz w:val="24"/>
          <w:szCs w:val="24"/>
        </w:rPr>
      </w:pPr>
    </w:p>
    <w:p w:rsidR="005B1DBF" w:rsidRPr="00CC41C8" w:rsidRDefault="00DE1F77" w:rsidP="001F2AB7">
      <w:pPr>
        <w:tabs>
          <w:tab w:val="left" w:pos="851"/>
        </w:tabs>
        <w:spacing w:after="0" w:line="360" w:lineRule="auto"/>
        <w:jc w:val="center"/>
        <w:rPr>
          <w:rFonts w:ascii="Times New Roman" w:hAnsi="Times New Roman"/>
          <w:b/>
          <w:sz w:val="24"/>
          <w:szCs w:val="24"/>
        </w:rPr>
      </w:pPr>
      <w:r w:rsidRPr="00CC41C8">
        <w:rPr>
          <w:rFonts w:ascii="Times New Roman" w:hAnsi="Times New Roman"/>
          <w:b/>
          <w:sz w:val="24"/>
          <w:szCs w:val="24"/>
        </w:rPr>
        <w:t>XI</w:t>
      </w:r>
      <w:r w:rsidR="0009308D" w:rsidRPr="00CC41C8">
        <w:rPr>
          <w:rFonts w:ascii="Times New Roman" w:hAnsi="Times New Roman"/>
          <w:b/>
          <w:sz w:val="24"/>
          <w:szCs w:val="24"/>
        </w:rPr>
        <w:t>II</w:t>
      </w:r>
      <w:r w:rsidR="005B1DBF" w:rsidRPr="00CC41C8">
        <w:rPr>
          <w:rFonts w:ascii="Times New Roman" w:hAnsi="Times New Roman"/>
          <w:b/>
          <w:sz w:val="24"/>
          <w:szCs w:val="24"/>
        </w:rPr>
        <w:t>. SUPAPRASTINTAS ATVIRAS KONKURSAS</w:t>
      </w:r>
    </w:p>
    <w:p w:rsidR="001F2AB7" w:rsidRPr="00CC41C8" w:rsidRDefault="001F2AB7" w:rsidP="00041F25">
      <w:pPr>
        <w:tabs>
          <w:tab w:val="left" w:pos="851"/>
        </w:tabs>
        <w:spacing w:after="0" w:line="360" w:lineRule="auto"/>
        <w:ind w:firstLine="567"/>
        <w:jc w:val="both"/>
        <w:rPr>
          <w:rFonts w:ascii="Times New Roman" w:hAnsi="Times New Roman"/>
          <w:sz w:val="24"/>
          <w:szCs w:val="24"/>
        </w:rPr>
      </w:pPr>
    </w:p>
    <w:p w:rsidR="00B432DC" w:rsidRPr="00CC41C8" w:rsidRDefault="00583D7E" w:rsidP="00313E20">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61</w:t>
      </w:r>
      <w:r w:rsidR="00313E20" w:rsidRPr="00CC41C8">
        <w:rPr>
          <w:rFonts w:ascii="Times New Roman" w:hAnsi="Times New Roman"/>
          <w:sz w:val="24"/>
          <w:szCs w:val="24"/>
        </w:rPr>
        <w:t xml:space="preserve">. </w:t>
      </w:r>
      <w:r w:rsidR="00BD3161" w:rsidRPr="00CC41C8">
        <w:rPr>
          <w:rFonts w:ascii="Times New Roman" w:hAnsi="Times New Roman"/>
          <w:sz w:val="24"/>
          <w:szCs w:val="24"/>
        </w:rPr>
        <w:t xml:space="preserve">Vykdant supaprastintą atvirą konkursą, dalyvių skaičius neribojamas. </w:t>
      </w:r>
      <w:r w:rsidR="00B432DC" w:rsidRPr="00CC41C8">
        <w:rPr>
          <w:rFonts w:ascii="Times New Roman" w:hAnsi="Times New Roman"/>
          <w:sz w:val="24"/>
          <w:szCs w:val="24"/>
        </w:rPr>
        <w:t>Perkančioji organizacija vertina visų tiekėjų, atitinkančių minimalius kvalifikacijos reikalavimus, pasiūlymus, kurie yra pateikti pagal pirkimo dokumentuose nustatytus reikalavimus. Supaprastintame atvirame konkurse derybos tarp perkančiosios organizacijos ir dalyvių yra draudžiamos.</w:t>
      </w:r>
    </w:p>
    <w:p w:rsidR="00BD3161" w:rsidRPr="00CC41C8" w:rsidRDefault="00583D7E" w:rsidP="00313E20">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62</w:t>
      </w:r>
      <w:r w:rsidR="00313E20" w:rsidRPr="00CC41C8">
        <w:rPr>
          <w:rFonts w:ascii="Times New Roman" w:hAnsi="Times New Roman"/>
          <w:sz w:val="24"/>
          <w:szCs w:val="24"/>
        </w:rPr>
        <w:t xml:space="preserve">. </w:t>
      </w:r>
      <w:r w:rsidR="00BD3161" w:rsidRPr="00CC41C8">
        <w:rPr>
          <w:rFonts w:ascii="Times New Roman" w:hAnsi="Times New Roman"/>
          <w:sz w:val="24"/>
          <w:szCs w:val="24"/>
        </w:rPr>
        <w:t>Apie pirkimą skelbiama Viešųjų pirkimų įstatyme ir Taisyklių nustatyta tvarka.</w:t>
      </w:r>
    </w:p>
    <w:p w:rsidR="00BD3161" w:rsidRPr="00CC41C8" w:rsidRDefault="00583D7E" w:rsidP="00313E20">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lastRenderedPageBreak/>
        <w:t>63</w:t>
      </w:r>
      <w:r w:rsidR="00313E20" w:rsidRPr="00CC41C8">
        <w:rPr>
          <w:rFonts w:ascii="Times New Roman" w:hAnsi="Times New Roman"/>
          <w:sz w:val="24"/>
          <w:szCs w:val="24"/>
        </w:rPr>
        <w:t xml:space="preserve">. </w:t>
      </w:r>
      <w:r w:rsidR="00BD3161" w:rsidRPr="00CC41C8">
        <w:rPr>
          <w:rFonts w:ascii="Times New Roman" w:hAnsi="Times New Roman"/>
          <w:sz w:val="24"/>
          <w:szCs w:val="24"/>
        </w:rPr>
        <w:t>Pasiūlymų pateikimo terminas negali būti trumpesnis kaip 7 darbo dienos nuo skelbimo apie supaprastintą pirkimą paskelbimo CVP IS dienos. Raštu atliekamos mažos vertės pirkimų apklausos atveju nustatytas pasiūlymų pateikimo terminas neturi pažeisti protingumo principo.</w:t>
      </w:r>
    </w:p>
    <w:p w:rsidR="00BD3161" w:rsidRPr="00CC41C8" w:rsidRDefault="00583D7E" w:rsidP="00313E20">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64</w:t>
      </w:r>
      <w:r w:rsidR="00313E20" w:rsidRPr="00CC41C8">
        <w:rPr>
          <w:rFonts w:ascii="Times New Roman" w:hAnsi="Times New Roman"/>
          <w:sz w:val="24"/>
          <w:szCs w:val="24"/>
        </w:rPr>
        <w:t xml:space="preserve">. </w:t>
      </w:r>
      <w:r w:rsidR="00BD3161" w:rsidRPr="00CC41C8">
        <w:rPr>
          <w:rFonts w:ascii="Times New Roman" w:hAnsi="Times New Roman"/>
          <w:sz w:val="24"/>
          <w:szCs w:val="24"/>
        </w:rPr>
        <w:t>Supaprastintas atviras konkursas vykdomas šiais etapais:</w:t>
      </w:r>
    </w:p>
    <w:p w:rsidR="00BD3161" w:rsidRPr="00CC41C8" w:rsidRDefault="00BD3161" w:rsidP="00313E20">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1</w:t>
      </w:r>
      <w:r w:rsidR="00313E20" w:rsidRPr="00CC41C8">
        <w:rPr>
          <w:rFonts w:ascii="Times New Roman" w:hAnsi="Times New Roman"/>
          <w:sz w:val="24"/>
          <w:szCs w:val="24"/>
        </w:rPr>
        <w:t>)</w:t>
      </w:r>
      <w:r w:rsidRPr="00CC41C8">
        <w:rPr>
          <w:rFonts w:ascii="Times New Roman" w:hAnsi="Times New Roman"/>
          <w:spacing w:val="-4"/>
          <w:sz w:val="24"/>
          <w:szCs w:val="24"/>
        </w:rPr>
        <w:t xml:space="preserve"> </w:t>
      </w:r>
      <w:r w:rsidRPr="00CC41C8">
        <w:rPr>
          <w:rFonts w:ascii="Times New Roman" w:hAnsi="Times New Roman"/>
          <w:sz w:val="24"/>
          <w:szCs w:val="24"/>
        </w:rPr>
        <w:t>skelbiama apie pirkimą (Sk-1 tipinė forma). Perkančioji organizacija skelbimuose esančios informacijos vėliau papildomai gali neteikti;</w:t>
      </w:r>
    </w:p>
    <w:p w:rsidR="00BD3161" w:rsidRPr="00CC41C8" w:rsidRDefault="00BD3161" w:rsidP="00313E20">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2</w:t>
      </w:r>
      <w:r w:rsidR="00313E20" w:rsidRPr="00CC41C8">
        <w:rPr>
          <w:rFonts w:ascii="Times New Roman" w:hAnsi="Times New Roman"/>
          <w:spacing w:val="-4"/>
          <w:sz w:val="24"/>
          <w:szCs w:val="24"/>
        </w:rPr>
        <w:t>)</w:t>
      </w:r>
      <w:r w:rsidRPr="00CC41C8">
        <w:rPr>
          <w:rFonts w:ascii="Times New Roman" w:hAnsi="Times New Roman"/>
          <w:spacing w:val="-4"/>
          <w:sz w:val="24"/>
          <w:szCs w:val="24"/>
        </w:rPr>
        <w:t xml:space="preserve"> </w:t>
      </w:r>
      <w:r w:rsidRPr="00CC41C8">
        <w:rPr>
          <w:rFonts w:ascii="Times New Roman" w:hAnsi="Times New Roman"/>
          <w:sz w:val="24"/>
          <w:szCs w:val="24"/>
        </w:rPr>
        <w:t>kartu su skelbimu apie supaprastintą pirkimą skelbiami pirkimo dokumentai;</w:t>
      </w:r>
    </w:p>
    <w:p w:rsidR="00BD3161" w:rsidRPr="00CC41C8" w:rsidRDefault="00BD3161" w:rsidP="00313E20">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3</w:t>
      </w:r>
      <w:r w:rsidR="00313E20" w:rsidRPr="00CC41C8">
        <w:rPr>
          <w:rFonts w:ascii="Times New Roman" w:hAnsi="Times New Roman"/>
          <w:spacing w:val="-4"/>
          <w:sz w:val="24"/>
          <w:szCs w:val="24"/>
        </w:rPr>
        <w:t>)</w:t>
      </w:r>
      <w:r w:rsidRPr="00CC41C8">
        <w:rPr>
          <w:rFonts w:ascii="Times New Roman" w:hAnsi="Times New Roman"/>
          <w:spacing w:val="-4"/>
          <w:sz w:val="24"/>
          <w:szCs w:val="24"/>
        </w:rPr>
        <w:t xml:space="preserve"> </w:t>
      </w:r>
      <w:r w:rsidRPr="00CC41C8">
        <w:rPr>
          <w:rFonts w:ascii="Times New Roman" w:hAnsi="Times New Roman"/>
          <w:sz w:val="24"/>
          <w:szCs w:val="24"/>
        </w:rPr>
        <w:t>priimami ir registruojami vokai su pasiūlymais, išskyrus CVP IS gautus elektroninius pasiūlymus, kuruos registruoja ši sistema.</w:t>
      </w:r>
    </w:p>
    <w:p w:rsidR="00BD3161" w:rsidRPr="00CC41C8" w:rsidRDefault="00313E20" w:rsidP="00313E20">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pacing w:val="-4"/>
          <w:sz w:val="24"/>
          <w:szCs w:val="24"/>
        </w:rPr>
        <w:t>4)</w:t>
      </w:r>
      <w:r w:rsidR="00BD3161" w:rsidRPr="00CC41C8">
        <w:rPr>
          <w:rFonts w:ascii="Times New Roman" w:hAnsi="Times New Roman"/>
          <w:sz w:val="24"/>
          <w:szCs w:val="24"/>
        </w:rPr>
        <w:t xml:space="preserve"> atliekama vokų su pasiūlymais atplėšimo (susipažinimo su elektroniniais pasiūlymais) procedūra;</w:t>
      </w:r>
    </w:p>
    <w:p w:rsidR="00BD3161" w:rsidRPr="00CC41C8" w:rsidRDefault="00313E20" w:rsidP="00313E20">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pacing w:val="-4"/>
          <w:sz w:val="24"/>
          <w:szCs w:val="24"/>
        </w:rPr>
        <w:t xml:space="preserve">5) </w:t>
      </w:r>
      <w:r w:rsidR="00BD3161" w:rsidRPr="00CC41C8">
        <w:rPr>
          <w:rFonts w:ascii="Times New Roman" w:hAnsi="Times New Roman"/>
          <w:spacing w:val="-4"/>
          <w:sz w:val="24"/>
          <w:szCs w:val="24"/>
        </w:rPr>
        <w:t xml:space="preserve"> </w:t>
      </w:r>
      <w:r w:rsidR="00BD3161" w:rsidRPr="00CC41C8">
        <w:rPr>
          <w:rFonts w:ascii="Times New Roman" w:hAnsi="Times New Roman"/>
          <w:sz w:val="24"/>
          <w:szCs w:val="24"/>
        </w:rPr>
        <w:t>komisija priima sprendimą dėl kiekvieno dalyvio kvalifikacijos duomenų ir kiekvienam iš jų nedelsdama, bet ne vėliau kaip per 3 darbo dienas, raštu praneša apie šio patikrinimo rezultatus, pagrįsdama priimtus sprendimus (jei tikrinama dalyvių kvalifikacija);</w:t>
      </w:r>
    </w:p>
    <w:p w:rsidR="00BD3161" w:rsidRPr="00CC41C8" w:rsidRDefault="00313E20" w:rsidP="00313E20">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pacing w:val="-4"/>
          <w:sz w:val="24"/>
          <w:szCs w:val="24"/>
        </w:rPr>
        <w:t>6)</w:t>
      </w:r>
      <w:r w:rsidR="00BD3161" w:rsidRPr="00CC41C8">
        <w:rPr>
          <w:rFonts w:ascii="Times New Roman" w:hAnsi="Times New Roman"/>
          <w:spacing w:val="-4"/>
          <w:sz w:val="24"/>
          <w:szCs w:val="24"/>
        </w:rPr>
        <w:t xml:space="preserve"> </w:t>
      </w:r>
      <w:r w:rsidR="00BD3161" w:rsidRPr="00CC41C8">
        <w:rPr>
          <w:rFonts w:ascii="Times New Roman" w:hAnsi="Times New Roman"/>
          <w:sz w:val="24"/>
          <w:szCs w:val="24"/>
        </w:rPr>
        <w:t>komisija priima sprendimą dėl kiekvieno neatmesto pasiūlymo atitikties pirkimo dokumentų reikalavimams;</w:t>
      </w:r>
    </w:p>
    <w:p w:rsidR="00BD3161" w:rsidRPr="00CC41C8" w:rsidRDefault="00313E20" w:rsidP="00313E20">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pacing w:val="-4"/>
          <w:sz w:val="24"/>
          <w:szCs w:val="24"/>
        </w:rPr>
        <w:t>7)</w:t>
      </w:r>
      <w:r w:rsidR="00BD3161" w:rsidRPr="00CC41C8">
        <w:rPr>
          <w:rFonts w:ascii="Times New Roman" w:hAnsi="Times New Roman"/>
          <w:spacing w:val="-4"/>
          <w:sz w:val="24"/>
          <w:szCs w:val="24"/>
        </w:rPr>
        <w:t xml:space="preserve"> </w:t>
      </w:r>
      <w:r w:rsidR="00BD3161" w:rsidRPr="00CC41C8">
        <w:rPr>
          <w:rFonts w:ascii="Times New Roman" w:hAnsi="Times New Roman"/>
          <w:sz w:val="24"/>
          <w:szCs w:val="24"/>
        </w:rPr>
        <w:t>komisija nustato pasiūlymų eilę</w:t>
      </w:r>
      <w:r w:rsidR="000D7DD8" w:rsidRPr="00CC41C8">
        <w:rPr>
          <w:rFonts w:ascii="Times New Roman" w:hAnsi="Times New Roman"/>
          <w:sz w:val="24"/>
          <w:szCs w:val="24"/>
        </w:rPr>
        <w:t xml:space="preserve"> </w:t>
      </w:r>
      <w:r w:rsidR="00BD3161" w:rsidRPr="00CC41C8">
        <w:rPr>
          <w:rFonts w:ascii="Times New Roman" w:hAnsi="Times New Roman"/>
          <w:sz w:val="24"/>
          <w:szCs w:val="24"/>
        </w:rPr>
        <w:t>(-es) ir laimėjusį(-ius) pasiūlymą(-us);</w:t>
      </w:r>
    </w:p>
    <w:p w:rsidR="00BD3161" w:rsidRPr="00CC41C8" w:rsidRDefault="00313E20" w:rsidP="00313E20">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pacing w:val="-4"/>
          <w:sz w:val="24"/>
          <w:szCs w:val="24"/>
        </w:rPr>
        <w:t>8)</w:t>
      </w:r>
      <w:r w:rsidR="00BD3161" w:rsidRPr="00CC41C8">
        <w:rPr>
          <w:rFonts w:ascii="Times New Roman" w:hAnsi="Times New Roman"/>
          <w:spacing w:val="-4"/>
          <w:sz w:val="24"/>
          <w:szCs w:val="24"/>
        </w:rPr>
        <w:t xml:space="preserve"> </w:t>
      </w:r>
      <w:r w:rsidR="00BD3161" w:rsidRPr="00CC41C8">
        <w:rPr>
          <w:rFonts w:ascii="Times New Roman" w:hAnsi="Times New Roman"/>
          <w:sz w:val="24"/>
          <w:szCs w:val="24"/>
        </w:rPr>
        <w:t>komisija priimama sprendimą sudaryti pirkimo sutartį(-is);</w:t>
      </w:r>
    </w:p>
    <w:p w:rsidR="00BD3161" w:rsidRPr="00CC41C8" w:rsidRDefault="00313E20" w:rsidP="00313E20">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pacing w:val="-4"/>
          <w:sz w:val="24"/>
          <w:szCs w:val="24"/>
        </w:rPr>
        <w:t xml:space="preserve">9) </w:t>
      </w:r>
      <w:r w:rsidR="00BD3161" w:rsidRPr="00CC41C8">
        <w:rPr>
          <w:rFonts w:ascii="Times New Roman" w:hAnsi="Times New Roman"/>
          <w:spacing w:val="-4"/>
          <w:sz w:val="24"/>
          <w:szCs w:val="24"/>
        </w:rPr>
        <w:t xml:space="preserve"> </w:t>
      </w:r>
      <w:r w:rsidR="00BD3161" w:rsidRPr="00CC41C8">
        <w:rPr>
          <w:rFonts w:ascii="Times New Roman" w:hAnsi="Times New Roman"/>
          <w:sz w:val="24"/>
          <w:szCs w:val="24"/>
        </w:rPr>
        <w:t xml:space="preserve">suinteresuotiems dalyviams, </w:t>
      </w:r>
      <w:r w:rsidR="00BD3161" w:rsidRPr="00CC41C8">
        <w:rPr>
          <w:rFonts w:ascii="Times New Roman" w:hAnsi="Times New Roman"/>
          <w:sz w:val="24"/>
          <w:szCs w:val="24"/>
          <w:lang w:eastAsia="lt-LT"/>
        </w:rPr>
        <w:t xml:space="preserve">išskyrus atvejus, kai supaprastinto pirkimo sutarties vertė yra mažesnė kaip </w:t>
      </w:r>
      <w:r w:rsidR="000D7DD8" w:rsidRPr="00CC41C8">
        <w:rPr>
          <w:rFonts w:ascii="Times New Roman" w:hAnsi="Times New Roman"/>
          <w:sz w:val="24"/>
          <w:szCs w:val="24"/>
          <w:lang w:eastAsia="lt-LT"/>
        </w:rPr>
        <w:t>3 000</w:t>
      </w:r>
      <w:r w:rsidR="00BD3161" w:rsidRPr="00CC41C8">
        <w:rPr>
          <w:rFonts w:ascii="Times New Roman" w:hAnsi="Times New Roman"/>
          <w:sz w:val="24"/>
          <w:szCs w:val="24"/>
          <w:lang w:eastAsia="lt-LT"/>
        </w:rPr>
        <w:t xml:space="preserve"> </w:t>
      </w:r>
      <w:r w:rsidR="000D7DD8" w:rsidRPr="00CC41C8">
        <w:rPr>
          <w:rFonts w:ascii="Times New Roman" w:hAnsi="Times New Roman"/>
          <w:sz w:val="24"/>
          <w:szCs w:val="24"/>
          <w:lang w:eastAsia="lt-LT"/>
        </w:rPr>
        <w:t xml:space="preserve">eurų </w:t>
      </w:r>
      <w:r w:rsidR="00BD3161" w:rsidRPr="00CC41C8">
        <w:rPr>
          <w:rFonts w:ascii="Times New Roman" w:hAnsi="Times New Roman"/>
          <w:sz w:val="24"/>
          <w:szCs w:val="24"/>
          <w:lang w:eastAsia="lt-LT"/>
        </w:rPr>
        <w:t xml:space="preserve">(be </w:t>
      </w:r>
      <w:r w:rsidR="000D7DD8" w:rsidRPr="00CC41C8">
        <w:rPr>
          <w:rFonts w:ascii="Times New Roman" w:hAnsi="Times New Roman"/>
          <w:sz w:val="24"/>
          <w:szCs w:val="24"/>
          <w:lang w:eastAsia="lt-LT"/>
        </w:rPr>
        <w:t>PVM</w:t>
      </w:r>
      <w:r w:rsidR="00BD3161" w:rsidRPr="00CC41C8">
        <w:rPr>
          <w:rFonts w:ascii="Times New Roman" w:hAnsi="Times New Roman"/>
          <w:sz w:val="24"/>
          <w:szCs w:val="24"/>
          <w:lang w:eastAsia="lt-LT"/>
        </w:rPr>
        <w:t xml:space="preserve">), </w:t>
      </w:r>
      <w:r w:rsidR="00BD3161" w:rsidRPr="00CC41C8">
        <w:rPr>
          <w:rFonts w:ascii="Times New Roman" w:hAnsi="Times New Roman"/>
          <w:sz w:val="24"/>
          <w:szCs w:val="24"/>
        </w:rPr>
        <w:t>nedelsiant (ne vėliau kaip per 5 darbo dienas) raštu pranešama apie priimtą sprendimą sudaryti pirkimo sutartį ar preliminariąją sutartį, pateikiama Viešųjų pirkimų įstatymo 41 straipsnio 2 dalyje nurodytos atitinkamos informacijos, kuri dar nebuvo pateikta pirkimo procedūros metu, santrauka ir nurodoma nustatyta pasiūlymų eilė, laimėjęs pasiūlymas, tikslus atidėjimo terminas;</w:t>
      </w:r>
    </w:p>
    <w:p w:rsidR="00BD3161" w:rsidRPr="00CC41C8" w:rsidRDefault="00313E20" w:rsidP="00313E20">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pacing w:val="-4"/>
          <w:sz w:val="24"/>
          <w:szCs w:val="24"/>
        </w:rPr>
        <w:t>10)</w:t>
      </w:r>
      <w:r w:rsidR="00BD3161" w:rsidRPr="00CC41C8">
        <w:rPr>
          <w:rFonts w:ascii="Times New Roman" w:hAnsi="Times New Roman"/>
          <w:spacing w:val="-4"/>
          <w:sz w:val="24"/>
          <w:szCs w:val="24"/>
        </w:rPr>
        <w:t xml:space="preserve"> </w:t>
      </w:r>
      <w:r w:rsidR="00BD3161" w:rsidRPr="00CC41C8">
        <w:rPr>
          <w:rFonts w:ascii="Times New Roman" w:hAnsi="Times New Roman"/>
          <w:sz w:val="24"/>
          <w:szCs w:val="24"/>
        </w:rPr>
        <w:t>sudaroma pirkimo sutartis.</w:t>
      </w:r>
    </w:p>
    <w:p w:rsidR="001F2AB7" w:rsidRPr="00CC41C8" w:rsidRDefault="001F2AB7" w:rsidP="00041F25">
      <w:pPr>
        <w:tabs>
          <w:tab w:val="left" w:pos="851"/>
        </w:tabs>
        <w:spacing w:after="0" w:line="360" w:lineRule="auto"/>
        <w:ind w:firstLine="567"/>
        <w:jc w:val="both"/>
        <w:rPr>
          <w:rFonts w:ascii="Times New Roman" w:hAnsi="Times New Roman"/>
          <w:sz w:val="24"/>
          <w:szCs w:val="24"/>
        </w:rPr>
      </w:pPr>
    </w:p>
    <w:p w:rsidR="000D7DD8" w:rsidRPr="00CC41C8" w:rsidRDefault="00DE1F77" w:rsidP="001F2AB7">
      <w:pPr>
        <w:tabs>
          <w:tab w:val="left" w:pos="851"/>
        </w:tabs>
        <w:spacing w:after="0" w:line="360" w:lineRule="auto"/>
        <w:jc w:val="center"/>
        <w:rPr>
          <w:rFonts w:ascii="Times New Roman" w:hAnsi="Times New Roman"/>
          <w:b/>
          <w:sz w:val="24"/>
          <w:szCs w:val="24"/>
        </w:rPr>
      </w:pPr>
      <w:r w:rsidRPr="00CC41C8">
        <w:rPr>
          <w:rFonts w:ascii="Times New Roman" w:hAnsi="Times New Roman"/>
          <w:b/>
          <w:sz w:val="24"/>
          <w:szCs w:val="24"/>
        </w:rPr>
        <w:t>X</w:t>
      </w:r>
      <w:r w:rsidR="0009308D" w:rsidRPr="00CC41C8">
        <w:rPr>
          <w:rFonts w:ascii="Times New Roman" w:hAnsi="Times New Roman"/>
          <w:b/>
          <w:sz w:val="24"/>
          <w:szCs w:val="24"/>
        </w:rPr>
        <w:t>I</w:t>
      </w:r>
      <w:r w:rsidRPr="00CC41C8">
        <w:rPr>
          <w:rFonts w:ascii="Times New Roman" w:hAnsi="Times New Roman"/>
          <w:b/>
          <w:sz w:val="24"/>
          <w:szCs w:val="24"/>
        </w:rPr>
        <w:t>V</w:t>
      </w:r>
      <w:r w:rsidR="000D7DD8" w:rsidRPr="00CC41C8">
        <w:rPr>
          <w:rFonts w:ascii="Times New Roman" w:hAnsi="Times New Roman"/>
          <w:b/>
          <w:sz w:val="24"/>
          <w:szCs w:val="24"/>
        </w:rPr>
        <w:t>. MAŽOS VERTĖS PIRKIMŲ APKLAUSA</w:t>
      </w:r>
    </w:p>
    <w:p w:rsidR="000D7DD8" w:rsidRPr="00CC41C8" w:rsidRDefault="000D7DD8" w:rsidP="00041F25">
      <w:pPr>
        <w:tabs>
          <w:tab w:val="left" w:pos="851"/>
        </w:tabs>
        <w:spacing w:after="0" w:line="360" w:lineRule="auto"/>
        <w:jc w:val="both"/>
        <w:rPr>
          <w:rFonts w:ascii="Times New Roman" w:hAnsi="Times New Roman"/>
          <w:b/>
          <w:sz w:val="24"/>
          <w:szCs w:val="24"/>
        </w:rPr>
      </w:pPr>
    </w:p>
    <w:p w:rsidR="000D7DD8" w:rsidRPr="00CC41C8" w:rsidRDefault="00583D7E" w:rsidP="00041F25">
      <w:pPr>
        <w:tabs>
          <w:tab w:val="left" w:pos="851"/>
        </w:tabs>
        <w:spacing w:after="0" w:line="360" w:lineRule="auto"/>
        <w:ind w:firstLine="567"/>
        <w:jc w:val="both"/>
        <w:rPr>
          <w:rFonts w:ascii="Times New Roman" w:hAnsi="Times New Roman"/>
          <w:sz w:val="24"/>
          <w:szCs w:val="24"/>
        </w:rPr>
      </w:pPr>
      <w:r w:rsidRPr="00CC41C8">
        <w:rPr>
          <w:rFonts w:ascii="Times New Roman" w:hAnsi="Times New Roman"/>
          <w:sz w:val="24"/>
          <w:szCs w:val="24"/>
        </w:rPr>
        <w:t>65</w:t>
      </w:r>
      <w:r w:rsidR="00280540" w:rsidRPr="00CC41C8">
        <w:rPr>
          <w:rFonts w:ascii="Times New Roman" w:hAnsi="Times New Roman"/>
          <w:sz w:val="24"/>
          <w:szCs w:val="24"/>
        </w:rPr>
        <w:t>.</w:t>
      </w:r>
      <w:r w:rsidR="00563350" w:rsidRPr="00CC41C8">
        <w:rPr>
          <w:rFonts w:ascii="Times New Roman" w:hAnsi="Times New Roman"/>
          <w:sz w:val="24"/>
          <w:szCs w:val="24"/>
        </w:rPr>
        <w:t xml:space="preserve"> </w:t>
      </w:r>
      <w:r w:rsidR="000D7DD8" w:rsidRPr="00CC41C8">
        <w:rPr>
          <w:rFonts w:ascii="Times New Roman" w:hAnsi="Times New Roman"/>
          <w:sz w:val="24"/>
          <w:szCs w:val="24"/>
        </w:rPr>
        <w:t>Mažos vertės pirkimų apklausa atliekama raštu arba žodžiu. Tame pačiame pirkime tiekėjai apklausiami ta pačia forma.</w:t>
      </w:r>
    </w:p>
    <w:p w:rsidR="000D7DD8" w:rsidRPr="00CC41C8" w:rsidRDefault="00583D7E" w:rsidP="00041F25">
      <w:pPr>
        <w:tabs>
          <w:tab w:val="left" w:pos="851"/>
        </w:tabs>
        <w:spacing w:after="0" w:line="360" w:lineRule="auto"/>
        <w:ind w:firstLine="567"/>
        <w:jc w:val="both"/>
        <w:rPr>
          <w:rFonts w:ascii="Times New Roman" w:hAnsi="Times New Roman"/>
          <w:sz w:val="24"/>
          <w:szCs w:val="24"/>
        </w:rPr>
      </w:pPr>
      <w:r w:rsidRPr="00CC41C8">
        <w:rPr>
          <w:rFonts w:ascii="Times New Roman" w:hAnsi="Times New Roman"/>
          <w:sz w:val="24"/>
          <w:szCs w:val="24"/>
        </w:rPr>
        <w:t>66</w:t>
      </w:r>
      <w:r w:rsidR="00280540" w:rsidRPr="00CC41C8">
        <w:rPr>
          <w:rFonts w:ascii="Times New Roman" w:hAnsi="Times New Roman"/>
          <w:sz w:val="24"/>
          <w:szCs w:val="24"/>
        </w:rPr>
        <w:t xml:space="preserve">. </w:t>
      </w:r>
      <w:r w:rsidR="000D7DD8" w:rsidRPr="00CC41C8">
        <w:rPr>
          <w:rFonts w:ascii="Times New Roman" w:hAnsi="Times New Roman"/>
          <w:sz w:val="24"/>
          <w:szCs w:val="24"/>
        </w:rPr>
        <w:t>Mažos vertės pirkimų apklausa raštu gali būti atliekama visais atvejais. Mažos vertės pirkimų apklausa žodžiu gali būti atliekama, jei:</w:t>
      </w:r>
    </w:p>
    <w:p w:rsidR="000D7DD8" w:rsidRPr="00CC41C8" w:rsidRDefault="00583D7E" w:rsidP="00041F25">
      <w:pPr>
        <w:tabs>
          <w:tab w:val="left" w:pos="851"/>
        </w:tabs>
        <w:autoSpaceDE w:val="0"/>
        <w:autoSpaceDN w:val="0"/>
        <w:adjustRightInd w:val="0"/>
        <w:spacing w:after="0" w:line="360" w:lineRule="auto"/>
        <w:ind w:firstLine="567"/>
        <w:jc w:val="both"/>
        <w:rPr>
          <w:rFonts w:ascii="Times New Roman" w:hAnsi="Times New Roman"/>
          <w:sz w:val="24"/>
          <w:szCs w:val="24"/>
        </w:rPr>
      </w:pPr>
      <w:r w:rsidRPr="00CC41C8">
        <w:rPr>
          <w:rFonts w:ascii="Times New Roman" w:hAnsi="Times New Roman"/>
          <w:sz w:val="24"/>
          <w:szCs w:val="24"/>
        </w:rPr>
        <w:t>66</w:t>
      </w:r>
      <w:r w:rsidR="00280540" w:rsidRPr="00CC41C8">
        <w:rPr>
          <w:rFonts w:ascii="Times New Roman" w:hAnsi="Times New Roman"/>
          <w:sz w:val="24"/>
          <w:szCs w:val="24"/>
        </w:rPr>
        <w:t xml:space="preserve">.1. </w:t>
      </w:r>
      <w:r w:rsidR="000D7DD8" w:rsidRPr="00CC41C8">
        <w:rPr>
          <w:rFonts w:ascii="Times New Roman" w:hAnsi="Times New Roman"/>
          <w:sz w:val="24"/>
          <w:szCs w:val="24"/>
        </w:rPr>
        <w:t xml:space="preserve">numatomos sutarties vertė yra mažesnė kaip </w:t>
      </w:r>
      <w:r w:rsidR="00E30CFC" w:rsidRPr="00CC41C8">
        <w:rPr>
          <w:rFonts w:ascii="Times New Roman" w:hAnsi="Times New Roman"/>
          <w:sz w:val="24"/>
          <w:szCs w:val="24"/>
        </w:rPr>
        <w:t>3 000</w:t>
      </w:r>
      <w:r w:rsidR="000D7DD8" w:rsidRPr="00CC41C8">
        <w:rPr>
          <w:rFonts w:ascii="Times New Roman" w:hAnsi="Times New Roman"/>
          <w:sz w:val="24"/>
          <w:szCs w:val="24"/>
        </w:rPr>
        <w:t xml:space="preserve"> </w:t>
      </w:r>
      <w:r w:rsidR="00E30CFC" w:rsidRPr="00CC41C8">
        <w:rPr>
          <w:rFonts w:ascii="Times New Roman" w:hAnsi="Times New Roman"/>
          <w:sz w:val="24"/>
          <w:szCs w:val="24"/>
        </w:rPr>
        <w:t xml:space="preserve">eurų </w:t>
      </w:r>
      <w:r w:rsidR="000D7DD8" w:rsidRPr="00CC41C8">
        <w:rPr>
          <w:rFonts w:ascii="Times New Roman" w:hAnsi="Times New Roman"/>
          <w:sz w:val="24"/>
          <w:szCs w:val="24"/>
        </w:rPr>
        <w:t xml:space="preserve">(be </w:t>
      </w:r>
      <w:r w:rsidR="00E30CFC" w:rsidRPr="00CC41C8">
        <w:rPr>
          <w:rFonts w:ascii="Times New Roman" w:hAnsi="Times New Roman"/>
          <w:sz w:val="24"/>
          <w:szCs w:val="24"/>
        </w:rPr>
        <w:t>PVM</w:t>
      </w:r>
      <w:r w:rsidR="000D7DD8" w:rsidRPr="00CC41C8">
        <w:rPr>
          <w:rFonts w:ascii="Times New Roman" w:hAnsi="Times New Roman"/>
          <w:sz w:val="24"/>
          <w:szCs w:val="24"/>
        </w:rPr>
        <w:t>);</w:t>
      </w:r>
    </w:p>
    <w:p w:rsidR="000D7DD8" w:rsidRPr="00CC41C8" w:rsidRDefault="00583D7E" w:rsidP="00583D7E">
      <w:pPr>
        <w:tabs>
          <w:tab w:val="left" w:pos="851"/>
        </w:tabs>
        <w:autoSpaceDE w:val="0"/>
        <w:autoSpaceDN w:val="0"/>
        <w:adjustRightInd w:val="0"/>
        <w:spacing w:after="0" w:line="360" w:lineRule="auto"/>
        <w:ind w:firstLine="851"/>
        <w:jc w:val="both"/>
        <w:rPr>
          <w:rFonts w:ascii="Times New Roman" w:hAnsi="Times New Roman"/>
          <w:sz w:val="24"/>
          <w:szCs w:val="24"/>
        </w:rPr>
      </w:pPr>
      <w:r w:rsidRPr="00CC41C8">
        <w:rPr>
          <w:rFonts w:ascii="Times New Roman" w:hAnsi="Times New Roman"/>
          <w:sz w:val="24"/>
          <w:szCs w:val="24"/>
        </w:rPr>
        <w:t>66</w:t>
      </w:r>
      <w:r w:rsidR="00280540" w:rsidRPr="00CC41C8">
        <w:rPr>
          <w:rFonts w:ascii="Times New Roman" w:hAnsi="Times New Roman"/>
          <w:sz w:val="24"/>
          <w:szCs w:val="24"/>
        </w:rPr>
        <w:t xml:space="preserve">.2. </w:t>
      </w:r>
      <w:r w:rsidR="000D7DD8" w:rsidRPr="00CC41C8">
        <w:rPr>
          <w:rFonts w:ascii="Times New Roman" w:hAnsi="Times New Roman"/>
          <w:sz w:val="24"/>
          <w:szCs w:val="24"/>
        </w:rPr>
        <w:t>perkama esant ypatingoms aplinkybėms: avarijai, stichinei nelaimei, epidemijai ir kitokiam nenugalimos jėgos poveikiui, kai dėl skubos netikslinga gauti pasiūlymų raštu.</w:t>
      </w:r>
    </w:p>
    <w:p w:rsidR="000D7DD8" w:rsidRPr="00CC41C8" w:rsidRDefault="00583D7E" w:rsidP="00583D7E">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lastRenderedPageBreak/>
        <w:t>67</w:t>
      </w:r>
      <w:r w:rsidR="00280540" w:rsidRPr="00CC41C8">
        <w:rPr>
          <w:rFonts w:ascii="Times New Roman" w:hAnsi="Times New Roman"/>
          <w:sz w:val="24"/>
          <w:szCs w:val="24"/>
        </w:rPr>
        <w:t xml:space="preserve">. </w:t>
      </w:r>
      <w:r w:rsidR="000D7DD8" w:rsidRPr="00CC41C8">
        <w:rPr>
          <w:rFonts w:ascii="Times New Roman" w:hAnsi="Times New Roman"/>
          <w:sz w:val="24"/>
          <w:szCs w:val="24"/>
        </w:rPr>
        <w:t>Mažos vertės pirkimų apklausa, kai pirkimą atlieka komisija, atliekama šiais etapais:</w:t>
      </w:r>
    </w:p>
    <w:p w:rsidR="000D7DD8" w:rsidRPr="00CC41C8" w:rsidRDefault="00583D7E" w:rsidP="00583D7E">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67</w:t>
      </w:r>
      <w:r w:rsidR="00280540" w:rsidRPr="00CC41C8">
        <w:rPr>
          <w:rFonts w:ascii="Times New Roman" w:hAnsi="Times New Roman"/>
          <w:sz w:val="24"/>
          <w:szCs w:val="24"/>
        </w:rPr>
        <w:t xml:space="preserve">.1. </w:t>
      </w:r>
      <w:r w:rsidR="000D7DD8" w:rsidRPr="00CC41C8">
        <w:rPr>
          <w:rFonts w:ascii="Times New Roman" w:hAnsi="Times New Roman"/>
          <w:sz w:val="24"/>
          <w:szCs w:val="24"/>
        </w:rPr>
        <w:t>komisija tiekėjų prašo pateikti pasiūlymus arba paskelbia skelbimą apie supaprastintą mažos vertės pirkimą (Sk-6 tipinė forma);</w:t>
      </w:r>
    </w:p>
    <w:p w:rsidR="000D7DD8" w:rsidRPr="00CC41C8" w:rsidRDefault="00583D7E" w:rsidP="00583D7E">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67</w:t>
      </w:r>
      <w:r w:rsidR="00280540" w:rsidRPr="00CC41C8">
        <w:rPr>
          <w:rFonts w:ascii="Times New Roman" w:hAnsi="Times New Roman"/>
          <w:sz w:val="24"/>
          <w:szCs w:val="24"/>
        </w:rPr>
        <w:t xml:space="preserve">.2. </w:t>
      </w:r>
      <w:r w:rsidR="000D7DD8" w:rsidRPr="00CC41C8">
        <w:rPr>
          <w:rFonts w:ascii="Times New Roman" w:hAnsi="Times New Roman"/>
          <w:sz w:val="24"/>
          <w:szCs w:val="24"/>
        </w:rPr>
        <w:t>priimami ir registruojami vokai su pasiūlymais, išskyrus CVP IS priemonėmis gautus elektroninius pasiūlymus, kuriuos registruoja ši sistema;</w:t>
      </w:r>
    </w:p>
    <w:p w:rsidR="000D7DD8" w:rsidRPr="00CC41C8" w:rsidRDefault="00583D7E" w:rsidP="00583D7E">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67</w:t>
      </w:r>
      <w:r w:rsidR="00280540" w:rsidRPr="00CC41C8">
        <w:rPr>
          <w:rFonts w:ascii="Times New Roman" w:hAnsi="Times New Roman"/>
          <w:sz w:val="24"/>
          <w:szCs w:val="24"/>
        </w:rPr>
        <w:t xml:space="preserve">.3. </w:t>
      </w:r>
      <w:r w:rsidR="000D7DD8" w:rsidRPr="00CC41C8">
        <w:rPr>
          <w:rFonts w:ascii="Times New Roman" w:hAnsi="Times New Roman"/>
          <w:sz w:val="24"/>
          <w:szCs w:val="24"/>
        </w:rPr>
        <w:t>atliekama vokų su pasiūlymais atplėšimo (susipažinimo su elektroniniais pasiūlymais) procedūra;</w:t>
      </w:r>
    </w:p>
    <w:p w:rsidR="000D7DD8" w:rsidRPr="00CC41C8" w:rsidRDefault="00280540" w:rsidP="00583D7E">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6</w:t>
      </w:r>
      <w:r w:rsidR="00583D7E" w:rsidRPr="00CC41C8">
        <w:rPr>
          <w:rFonts w:ascii="Times New Roman" w:hAnsi="Times New Roman"/>
          <w:sz w:val="24"/>
          <w:szCs w:val="24"/>
        </w:rPr>
        <w:t>7</w:t>
      </w:r>
      <w:r w:rsidRPr="00CC41C8">
        <w:rPr>
          <w:rFonts w:ascii="Times New Roman" w:hAnsi="Times New Roman"/>
          <w:sz w:val="24"/>
          <w:szCs w:val="24"/>
        </w:rPr>
        <w:t>.4.</w:t>
      </w:r>
      <w:r w:rsidR="00563350" w:rsidRPr="00CC41C8">
        <w:rPr>
          <w:rFonts w:ascii="Times New Roman" w:hAnsi="Times New Roman"/>
          <w:sz w:val="24"/>
          <w:szCs w:val="24"/>
        </w:rPr>
        <w:t xml:space="preserve"> k</w:t>
      </w:r>
      <w:r w:rsidR="000D7DD8" w:rsidRPr="00CC41C8">
        <w:rPr>
          <w:rFonts w:ascii="Times New Roman" w:hAnsi="Times New Roman"/>
          <w:sz w:val="24"/>
          <w:szCs w:val="24"/>
        </w:rPr>
        <w:t>omisija priima sprendimą dėl kiekvieno dalyvio kvalifikacijos duomenų ir kiekvienam iš jų nedelsdama, bet ne vėliau kaip per 3 darbo dienas, raštu praneša apie šio patikrinimo rezultatus, pagrįsdama priimtus sprendimus (jei tikrinama dalyvių kvalifikacija);</w:t>
      </w:r>
    </w:p>
    <w:p w:rsidR="000D7DD8" w:rsidRPr="00CC41C8" w:rsidRDefault="00583D7E" w:rsidP="00583D7E">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67</w:t>
      </w:r>
      <w:r w:rsidR="00280540" w:rsidRPr="00CC41C8">
        <w:rPr>
          <w:rFonts w:ascii="Times New Roman" w:hAnsi="Times New Roman"/>
          <w:sz w:val="24"/>
          <w:szCs w:val="24"/>
        </w:rPr>
        <w:t xml:space="preserve">.5. </w:t>
      </w:r>
      <w:r w:rsidR="00563350" w:rsidRPr="00CC41C8">
        <w:rPr>
          <w:rFonts w:ascii="Times New Roman" w:hAnsi="Times New Roman"/>
          <w:sz w:val="24"/>
          <w:szCs w:val="24"/>
        </w:rPr>
        <w:t>k</w:t>
      </w:r>
      <w:r w:rsidR="000D7DD8" w:rsidRPr="00CC41C8">
        <w:rPr>
          <w:rFonts w:ascii="Times New Roman" w:hAnsi="Times New Roman"/>
          <w:sz w:val="24"/>
          <w:szCs w:val="24"/>
        </w:rPr>
        <w:t>omisija priima sprendimą dėl kiekvieno neatmesto pasiūlymo atitikties pirkimo dokumentų reikalavimams;</w:t>
      </w:r>
    </w:p>
    <w:p w:rsidR="000D7DD8" w:rsidRPr="00CC41C8" w:rsidRDefault="00280540" w:rsidP="00583D7E">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6</w:t>
      </w:r>
      <w:r w:rsidR="00583D7E" w:rsidRPr="00CC41C8">
        <w:rPr>
          <w:rFonts w:ascii="Times New Roman" w:hAnsi="Times New Roman"/>
          <w:sz w:val="24"/>
          <w:szCs w:val="24"/>
        </w:rPr>
        <w:t>7</w:t>
      </w:r>
      <w:r w:rsidRPr="00CC41C8">
        <w:rPr>
          <w:rFonts w:ascii="Times New Roman" w:hAnsi="Times New Roman"/>
          <w:sz w:val="24"/>
          <w:szCs w:val="24"/>
        </w:rPr>
        <w:t xml:space="preserve">.6. </w:t>
      </w:r>
      <w:r w:rsidR="00563350" w:rsidRPr="00CC41C8">
        <w:rPr>
          <w:rFonts w:ascii="Times New Roman" w:hAnsi="Times New Roman"/>
          <w:sz w:val="24"/>
          <w:szCs w:val="24"/>
        </w:rPr>
        <w:t>k</w:t>
      </w:r>
      <w:r w:rsidR="000D7DD8" w:rsidRPr="00CC41C8">
        <w:rPr>
          <w:rFonts w:ascii="Times New Roman" w:hAnsi="Times New Roman"/>
          <w:sz w:val="24"/>
          <w:szCs w:val="24"/>
        </w:rPr>
        <w:t>omisija nustato pasiūlymų eilę</w:t>
      </w:r>
      <w:r w:rsidR="009D7B39" w:rsidRPr="00CC41C8">
        <w:rPr>
          <w:rFonts w:ascii="Times New Roman" w:hAnsi="Times New Roman"/>
          <w:sz w:val="24"/>
          <w:szCs w:val="24"/>
        </w:rPr>
        <w:t xml:space="preserve"> </w:t>
      </w:r>
      <w:r w:rsidR="000D7DD8" w:rsidRPr="00CC41C8">
        <w:rPr>
          <w:rFonts w:ascii="Times New Roman" w:hAnsi="Times New Roman"/>
          <w:sz w:val="24"/>
          <w:szCs w:val="24"/>
        </w:rPr>
        <w:t>(-es) ir laimėjusį</w:t>
      </w:r>
      <w:r w:rsidR="009D7B39" w:rsidRPr="00CC41C8">
        <w:rPr>
          <w:rFonts w:ascii="Times New Roman" w:hAnsi="Times New Roman"/>
          <w:sz w:val="24"/>
          <w:szCs w:val="24"/>
        </w:rPr>
        <w:t xml:space="preserve"> </w:t>
      </w:r>
      <w:r w:rsidR="000D7DD8" w:rsidRPr="00CC41C8">
        <w:rPr>
          <w:rFonts w:ascii="Times New Roman" w:hAnsi="Times New Roman"/>
          <w:sz w:val="24"/>
          <w:szCs w:val="24"/>
        </w:rPr>
        <w:t>(-ius) pasiūlymą(-us);</w:t>
      </w:r>
    </w:p>
    <w:p w:rsidR="000D7DD8" w:rsidRPr="00CC41C8" w:rsidRDefault="00583D7E" w:rsidP="00583D7E">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67.</w:t>
      </w:r>
      <w:r w:rsidR="00563350" w:rsidRPr="00CC41C8">
        <w:rPr>
          <w:rFonts w:ascii="Times New Roman" w:hAnsi="Times New Roman"/>
          <w:sz w:val="24"/>
          <w:szCs w:val="24"/>
        </w:rPr>
        <w:t>7.</w:t>
      </w:r>
      <w:r w:rsidR="00280540" w:rsidRPr="00CC41C8">
        <w:rPr>
          <w:rFonts w:ascii="Times New Roman" w:hAnsi="Times New Roman"/>
          <w:sz w:val="24"/>
          <w:szCs w:val="24"/>
        </w:rPr>
        <w:t xml:space="preserve"> </w:t>
      </w:r>
      <w:r w:rsidR="00563350" w:rsidRPr="00CC41C8">
        <w:rPr>
          <w:rFonts w:ascii="Times New Roman" w:hAnsi="Times New Roman"/>
          <w:sz w:val="24"/>
          <w:szCs w:val="24"/>
        </w:rPr>
        <w:t>k</w:t>
      </w:r>
      <w:r w:rsidR="000D7DD8" w:rsidRPr="00CC41C8">
        <w:rPr>
          <w:rFonts w:ascii="Times New Roman" w:hAnsi="Times New Roman"/>
          <w:sz w:val="24"/>
          <w:szCs w:val="24"/>
        </w:rPr>
        <w:t>omisija priima sprendimą sudaryti pirkimo sutartį(-is);</w:t>
      </w:r>
    </w:p>
    <w:p w:rsidR="000D7DD8" w:rsidRPr="00CC41C8" w:rsidRDefault="00563350" w:rsidP="00583D7E">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6</w:t>
      </w:r>
      <w:r w:rsidR="00583D7E" w:rsidRPr="00CC41C8">
        <w:rPr>
          <w:rFonts w:ascii="Times New Roman" w:hAnsi="Times New Roman"/>
          <w:sz w:val="24"/>
          <w:szCs w:val="24"/>
        </w:rPr>
        <w:t>7</w:t>
      </w:r>
      <w:r w:rsidRPr="00CC41C8">
        <w:rPr>
          <w:rFonts w:ascii="Times New Roman" w:hAnsi="Times New Roman"/>
          <w:sz w:val="24"/>
          <w:szCs w:val="24"/>
        </w:rPr>
        <w:t>.8. s</w:t>
      </w:r>
      <w:r w:rsidR="000D7DD8" w:rsidRPr="00CC41C8">
        <w:rPr>
          <w:rFonts w:ascii="Times New Roman" w:hAnsi="Times New Roman"/>
          <w:sz w:val="24"/>
          <w:szCs w:val="24"/>
        </w:rPr>
        <w:t xml:space="preserve">uinteresuotiems dalyviams, </w:t>
      </w:r>
      <w:r w:rsidR="000D7DD8" w:rsidRPr="00CC41C8">
        <w:rPr>
          <w:rFonts w:ascii="Times New Roman" w:hAnsi="Times New Roman"/>
          <w:sz w:val="24"/>
          <w:szCs w:val="24"/>
          <w:lang w:eastAsia="lt-LT"/>
        </w:rPr>
        <w:t xml:space="preserve">išskyrus atvejus, kai supaprastinto pirkimo sutarties vertė yra mažesnė kaip </w:t>
      </w:r>
      <w:r w:rsidR="00E30CFC" w:rsidRPr="00CC41C8">
        <w:rPr>
          <w:rFonts w:ascii="Times New Roman" w:hAnsi="Times New Roman"/>
          <w:sz w:val="24"/>
          <w:szCs w:val="24"/>
          <w:lang w:eastAsia="lt-LT"/>
        </w:rPr>
        <w:t>3 000</w:t>
      </w:r>
      <w:r w:rsidR="000D7DD8" w:rsidRPr="00CC41C8">
        <w:rPr>
          <w:rFonts w:ascii="Times New Roman" w:hAnsi="Times New Roman"/>
          <w:sz w:val="24"/>
          <w:szCs w:val="24"/>
          <w:lang w:eastAsia="lt-LT"/>
        </w:rPr>
        <w:t xml:space="preserve"> </w:t>
      </w:r>
      <w:r w:rsidR="00E30CFC" w:rsidRPr="00CC41C8">
        <w:rPr>
          <w:rFonts w:ascii="Times New Roman" w:hAnsi="Times New Roman"/>
          <w:sz w:val="24"/>
          <w:szCs w:val="24"/>
          <w:lang w:eastAsia="lt-LT"/>
        </w:rPr>
        <w:t xml:space="preserve">eurų </w:t>
      </w:r>
      <w:r w:rsidR="000D7DD8" w:rsidRPr="00CC41C8">
        <w:rPr>
          <w:rFonts w:ascii="Times New Roman" w:hAnsi="Times New Roman"/>
          <w:sz w:val="24"/>
          <w:szCs w:val="24"/>
          <w:lang w:eastAsia="lt-LT"/>
        </w:rPr>
        <w:t xml:space="preserve">(be </w:t>
      </w:r>
      <w:r w:rsidR="00E30CFC" w:rsidRPr="00CC41C8">
        <w:rPr>
          <w:rFonts w:ascii="Times New Roman" w:hAnsi="Times New Roman"/>
          <w:sz w:val="24"/>
          <w:szCs w:val="24"/>
          <w:lang w:eastAsia="lt-LT"/>
        </w:rPr>
        <w:t>PVM</w:t>
      </w:r>
      <w:r w:rsidR="000D7DD8" w:rsidRPr="00CC41C8">
        <w:rPr>
          <w:rFonts w:ascii="Times New Roman" w:hAnsi="Times New Roman"/>
          <w:sz w:val="24"/>
          <w:szCs w:val="24"/>
          <w:lang w:eastAsia="lt-LT"/>
        </w:rPr>
        <w:t xml:space="preserve">), </w:t>
      </w:r>
      <w:r w:rsidR="000D7DD8" w:rsidRPr="00CC41C8">
        <w:rPr>
          <w:rFonts w:ascii="Times New Roman" w:hAnsi="Times New Roman"/>
          <w:sz w:val="24"/>
          <w:szCs w:val="24"/>
        </w:rPr>
        <w:t>nedelsiant (ne vėliau kaip per 5 darbo dienas) raštu pranešama apie priimtą sprendimą sudaryti pirkimo sutartį ar preliminariąją sutartį, pateikiama Viešųjų pirkimų įstatymo 41 straipsnio 2 dalyje nurodytos atitinkamos informacijos, kuri dar nebuvo pateikta pirkimo procedūros metu, santrauka ir nurodoma nustatyta pasiūlymų eilė, laimėjęs pasiūlymas, informacija apie atidėjimo termino taikymą;</w:t>
      </w:r>
    </w:p>
    <w:p w:rsidR="000D7DD8" w:rsidRPr="00CC41C8" w:rsidRDefault="00583D7E" w:rsidP="00583D7E">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67</w:t>
      </w:r>
      <w:r w:rsidR="00563350" w:rsidRPr="00CC41C8">
        <w:rPr>
          <w:rFonts w:ascii="Times New Roman" w:hAnsi="Times New Roman"/>
          <w:sz w:val="24"/>
          <w:szCs w:val="24"/>
        </w:rPr>
        <w:t>.9. s</w:t>
      </w:r>
      <w:r w:rsidR="000D7DD8" w:rsidRPr="00CC41C8">
        <w:rPr>
          <w:rFonts w:ascii="Times New Roman" w:hAnsi="Times New Roman"/>
          <w:sz w:val="24"/>
          <w:szCs w:val="24"/>
        </w:rPr>
        <w:t>udaroma pirkimo sutartis.</w:t>
      </w:r>
    </w:p>
    <w:p w:rsidR="000D7DD8" w:rsidRPr="00CC41C8" w:rsidRDefault="00583D7E" w:rsidP="00583D7E">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68</w:t>
      </w:r>
      <w:r w:rsidR="00563350" w:rsidRPr="00CC41C8">
        <w:rPr>
          <w:rFonts w:ascii="Times New Roman" w:hAnsi="Times New Roman"/>
          <w:sz w:val="24"/>
          <w:szCs w:val="24"/>
        </w:rPr>
        <w:t xml:space="preserve">. </w:t>
      </w:r>
      <w:r w:rsidR="000D7DD8" w:rsidRPr="00CC41C8">
        <w:rPr>
          <w:rFonts w:ascii="Times New Roman" w:hAnsi="Times New Roman"/>
          <w:sz w:val="24"/>
          <w:szCs w:val="24"/>
        </w:rPr>
        <w:t>Mažos vertės pirkimų apklausa, kai pirkimą atlieka pirkimų organizator</w:t>
      </w:r>
      <w:r w:rsidR="00E30CFC" w:rsidRPr="00CC41C8">
        <w:rPr>
          <w:rFonts w:ascii="Times New Roman" w:hAnsi="Times New Roman"/>
          <w:sz w:val="24"/>
          <w:szCs w:val="24"/>
        </w:rPr>
        <w:t>ius</w:t>
      </w:r>
      <w:r w:rsidR="000D7DD8" w:rsidRPr="00CC41C8">
        <w:rPr>
          <w:rFonts w:ascii="Times New Roman" w:hAnsi="Times New Roman"/>
          <w:sz w:val="24"/>
          <w:szCs w:val="24"/>
        </w:rPr>
        <w:t>, atliekama šiais etapais:</w:t>
      </w:r>
    </w:p>
    <w:p w:rsidR="000D7DD8" w:rsidRPr="00CC41C8" w:rsidRDefault="00583D7E" w:rsidP="00583D7E">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68</w:t>
      </w:r>
      <w:r w:rsidR="00563350" w:rsidRPr="00CC41C8">
        <w:rPr>
          <w:rFonts w:ascii="Times New Roman" w:hAnsi="Times New Roman"/>
          <w:sz w:val="24"/>
          <w:szCs w:val="24"/>
        </w:rPr>
        <w:t xml:space="preserve">.1. </w:t>
      </w:r>
      <w:r w:rsidR="00E30CFC" w:rsidRPr="00CC41C8">
        <w:rPr>
          <w:rFonts w:ascii="Times New Roman" w:hAnsi="Times New Roman"/>
          <w:sz w:val="24"/>
          <w:szCs w:val="24"/>
        </w:rPr>
        <w:t>pirkimų organizatorius</w:t>
      </w:r>
      <w:r w:rsidR="000D7DD8" w:rsidRPr="00CC41C8">
        <w:rPr>
          <w:rFonts w:ascii="Times New Roman" w:hAnsi="Times New Roman"/>
          <w:sz w:val="24"/>
          <w:szCs w:val="24"/>
        </w:rPr>
        <w:t xml:space="preserve"> atlieka tiekėjų</w:t>
      </w:r>
      <w:r w:rsidR="000D7DD8" w:rsidRPr="00CC41C8">
        <w:rPr>
          <w:rFonts w:ascii="Times New Roman" w:hAnsi="Times New Roman"/>
          <w:color w:val="000000"/>
          <w:sz w:val="24"/>
          <w:szCs w:val="24"/>
          <w:lang w:eastAsia="lt-LT"/>
        </w:rPr>
        <w:t xml:space="preserve"> mažos vertės pirkimų</w:t>
      </w:r>
      <w:r w:rsidR="000D7DD8" w:rsidRPr="00CC41C8">
        <w:rPr>
          <w:rFonts w:ascii="Times New Roman" w:hAnsi="Times New Roman"/>
          <w:sz w:val="24"/>
          <w:szCs w:val="24"/>
        </w:rPr>
        <w:t xml:space="preserve"> apklausą arba paskelbia skelbimą apie supaprastintą mažos vertės pirkimą (Sk-6 tipinė forma);</w:t>
      </w:r>
    </w:p>
    <w:p w:rsidR="000D7DD8" w:rsidRPr="00CC41C8" w:rsidRDefault="00583D7E" w:rsidP="00583D7E">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68</w:t>
      </w:r>
      <w:r w:rsidR="00563350" w:rsidRPr="00CC41C8">
        <w:rPr>
          <w:rFonts w:ascii="Times New Roman" w:hAnsi="Times New Roman"/>
          <w:sz w:val="24"/>
          <w:szCs w:val="24"/>
        </w:rPr>
        <w:t xml:space="preserve">.2. </w:t>
      </w:r>
      <w:r w:rsidR="000D7DD8" w:rsidRPr="00CC41C8">
        <w:rPr>
          <w:rFonts w:ascii="Times New Roman" w:hAnsi="Times New Roman"/>
          <w:sz w:val="24"/>
          <w:szCs w:val="24"/>
        </w:rPr>
        <w:t>nustatoma pasiūlymų eilė ir laimėjęs pasiūlymas, priimamas sprendimas sudaryti pirkimo sutartį. Pirkimų organizatoriai šiuos sprendimus įformina mažos vertės pirkim</w:t>
      </w:r>
      <w:r w:rsidR="00F94F58" w:rsidRPr="00CC41C8">
        <w:rPr>
          <w:rFonts w:ascii="Times New Roman" w:hAnsi="Times New Roman"/>
          <w:sz w:val="24"/>
          <w:szCs w:val="24"/>
        </w:rPr>
        <w:t>ų apklausos pažymoje (3 priedas)</w:t>
      </w:r>
      <w:r w:rsidR="000D7DD8" w:rsidRPr="00CC41C8">
        <w:rPr>
          <w:rFonts w:ascii="Times New Roman" w:hAnsi="Times New Roman"/>
          <w:sz w:val="24"/>
          <w:szCs w:val="24"/>
        </w:rPr>
        <w:t>, kurią patvirtina parašais. Mažos vertės pirkimų apklausos pažyma yra pavyzdinė, todėl joje gali būti pateikiama daugiau arba mažiau informacijos, taip pat joje gali būti daugiau sprendimų;</w:t>
      </w:r>
    </w:p>
    <w:p w:rsidR="000D7DD8" w:rsidRPr="00CC41C8" w:rsidRDefault="00583D7E" w:rsidP="00583D7E">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68</w:t>
      </w:r>
      <w:r w:rsidR="00563350" w:rsidRPr="00CC41C8">
        <w:rPr>
          <w:rFonts w:ascii="Times New Roman" w:hAnsi="Times New Roman"/>
          <w:sz w:val="24"/>
          <w:szCs w:val="24"/>
        </w:rPr>
        <w:t xml:space="preserve">.3. </w:t>
      </w:r>
      <w:r w:rsidR="000D7DD8" w:rsidRPr="00CC41C8">
        <w:rPr>
          <w:rFonts w:ascii="Times New Roman" w:hAnsi="Times New Roman"/>
          <w:sz w:val="24"/>
          <w:szCs w:val="24"/>
        </w:rPr>
        <w:t xml:space="preserve">suinteresuotiems kandidatams ir suinteresuotiems dalyviams, </w:t>
      </w:r>
      <w:r w:rsidR="000D7DD8" w:rsidRPr="00CC41C8">
        <w:rPr>
          <w:rFonts w:ascii="Times New Roman" w:hAnsi="Times New Roman"/>
          <w:sz w:val="24"/>
          <w:szCs w:val="24"/>
          <w:lang w:eastAsia="lt-LT"/>
        </w:rPr>
        <w:t xml:space="preserve">išskyrus atvejus, kai supaprastinto pirkimo sutarties vertė yra mažesnė kaip </w:t>
      </w:r>
      <w:r w:rsidR="00E30CFC" w:rsidRPr="00CC41C8">
        <w:rPr>
          <w:rFonts w:ascii="Times New Roman" w:hAnsi="Times New Roman"/>
          <w:sz w:val="24"/>
          <w:szCs w:val="24"/>
          <w:lang w:eastAsia="lt-LT"/>
        </w:rPr>
        <w:t>3 000 eurų</w:t>
      </w:r>
      <w:r w:rsidR="000D7DD8" w:rsidRPr="00CC41C8">
        <w:rPr>
          <w:rFonts w:ascii="Times New Roman" w:hAnsi="Times New Roman"/>
          <w:sz w:val="24"/>
          <w:szCs w:val="24"/>
          <w:lang w:eastAsia="lt-LT"/>
        </w:rPr>
        <w:t xml:space="preserve"> (be </w:t>
      </w:r>
      <w:r w:rsidR="00E30CFC" w:rsidRPr="00CC41C8">
        <w:rPr>
          <w:rFonts w:ascii="Times New Roman" w:hAnsi="Times New Roman"/>
          <w:sz w:val="24"/>
          <w:szCs w:val="24"/>
          <w:lang w:eastAsia="lt-LT"/>
        </w:rPr>
        <w:t>PVM</w:t>
      </w:r>
      <w:r w:rsidR="000D7DD8" w:rsidRPr="00CC41C8">
        <w:rPr>
          <w:rFonts w:ascii="Times New Roman" w:hAnsi="Times New Roman"/>
          <w:sz w:val="24"/>
          <w:szCs w:val="24"/>
          <w:lang w:eastAsia="lt-LT"/>
        </w:rPr>
        <w:t>),</w:t>
      </w:r>
      <w:r w:rsidR="000D7DD8" w:rsidRPr="00CC41C8">
        <w:rPr>
          <w:rFonts w:ascii="Times New Roman" w:hAnsi="Times New Roman"/>
          <w:sz w:val="24"/>
          <w:szCs w:val="24"/>
        </w:rPr>
        <w:t xml:space="preserve"> nedelsiant (ne vėliau kaip per 5 darbo dienas) raštu pranešama apie priimtą sprendimą sudaryti pirkimo sutartį ar preliminariąją sutartį, pateikiama Viešųjų pirkimų įstatymo 41 straipsnio 2 dalyje nurodytos </w:t>
      </w:r>
      <w:r w:rsidR="000D7DD8" w:rsidRPr="00CC41C8">
        <w:rPr>
          <w:rFonts w:ascii="Times New Roman" w:hAnsi="Times New Roman"/>
          <w:sz w:val="24"/>
          <w:szCs w:val="24"/>
        </w:rPr>
        <w:lastRenderedPageBreak/>
        <w:t>atitinkamos informacijos, kuri dar nebuvo pateikta pirkimo procedūros metu, santrauka ir nurodoma nustatyta pasiūlymų eilė, laimėjęs pasiūlymas, informacija apie atidėjimo termino taikymą;</w:t>
      </w:r>
    </w:p>
    <w:p w:rsidR="000D7DD8" w:rsidRPr="00CC41C8" w:rsidRDefault="00583D7E" w:rsidP="00563350">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68</w:t>
      </w:r>
      <w:r w:rsidR="00563350" w:rsidRPr="00CC41C8">
        <w:rPr>
          <w:rFonts w:ascii="Times New Roman" w:hAnsi="Times New Roman"/>
          <w:sz w:val="24"/>
          <w:szCs w:val="24"/>
        </w:rPr>
        <w:t>.4. s</w:t>
      </w:r>
      <w:r w:rsidR="000D7DD8" w:rsidRPr="00CC41C8">
        <w:rPr>
          <w:rFonts w:ascii="Times New Roman" w:hAnsi="Times New Roman"/>
          <w:sz w:val="24"/>
          <w:szCs w:val="24"/>
        </w:rPr>
        <w:t>udaroma pirkimo sutartis.</w:t>
      </w:r>
    </w:p>
    <w:p w:rsidR="000D7DD8" w:rsidRPr="00CC41C8" w:rsidRDefault="00583D7E" w:rsidP="00563350">
      <w:pPr>
        <w:tabs>
          <w:tab w:val="left" w:pos="851"/>
        </w:tabs>
        <w:autoSpaceDE w:val="0"/>
        <w:autoSpaceDN w:val="0"/>
        <w:adjustRightInd w:val="0"/>
        <w:spacing w:after="0" w:line="360" w:lineRule="auto"/>
        <w:ind w:firstLine="851"/>
        <w:jc w:val="both"/>
        <w:rPr>
          <w:rFonts w:ascii="Times New Roman" w:hAnsi="Times New Roman"/>
          <w:sz w:val="24"/>
          <w:szCs w:val="24"/>
        </w:rPr>
      </w:pPr>
      <w:r w:rsidRPr="00CC41C8">
        <w:rPr>
          <w:rFonts w:ascii="Times New Roman" w:hAnsi="Times New Roman"/>
          <w:sz w:val="24"/>
          <w:szCs w:val="24"/>
        </w:rPr>
        <w:t>69</w:t>
      </w:r>
      <w:r w:rsidR="00563350" w:rsidRPr="00CC41C8">
        <w:rPr>
          <w:rFonts w:ascii="Times New Roman" w:hAnsi="Times New Roman"/>
          <w:sz w:val="24"/>
          <w:szCs w:val="24"/>
        </w:rPr>
        <w:t xml:space="preserve">. </w:t>
      </w:r>
      <w:r w:rsidR="005536AD" w:rsidRPr="00CC41C8">
        <w:rPr>
          <w:rFonts w:ascii="Times New Roman" w:hAnsi="Times New Roman"/>
          <w:sz w:val="24"/>
          <w:szCs w:val="24"/>
        </w:rPr>
        <w:t>P</w:t>
      </w:r>
      <w:r w:rsidR="00E30CFC" w:rsidRPr="00CC41C8">
        <w:rPr>
          <w:rFonts w:ascii="Times New Roman" w:hAnsi="Times New Roman"/>
          <w:sz w:val="24"/>
          <w:szCs w:val="24"/>
        </w:rPr>
        <w:t xml:space="preserve">erkančioji organizacija </w:t>
      </w:r>
      <w:r w:rsidR="000D7DD8" w:rsidRPr="00CC41C8">
        <w:rPr>
          <w:rFonts w:ascii="Times New Roman" w:hAnsi="Times New Roman"/>
          <w:sz w:val="24"/>
          <w:szCs w:val="24"/>
        </w:rPr>
        <w:t>kviečia ne mažiau kaip 3 jos pasirinktus tiekėjus pateikti pasiūlymus.</w:t>
      </w:r>
    </w:p>
    <w:p w:rsidR="000D7DD8" w:rsidRPr="00CC41C8" w:rsidRDefault="00583D7E" w:rsidP="00563350">
      <w:pPr>
        <w:tabs>
          <w:tab w:val="left" w:pos="851"/>
        </w:tabs>
        <w:autoSpaceDE w:val="0"/>
        <w:autoSpaceDN w:val="0"/>
        <w:adjustRightInd w:val="0"/>
        <w:spacing w:after="0" w:line="360" w:lineRule="auto"/>
        <w:ind w:firstLine="851"/>
        <w:jc w:val="both"/>
        <w:rPr>
          <w:rFonts w:ascii="Times New Roman" w:hAnsi="Times New Roman"/>
          <w:sz w:val="24"/>
          <w:szCs w:val="24"/>
        </w:rPr>
      </w:pPr>
      <w:r w:rsidRPr="00CC41C8">
        <w:rPr>
          <w:rFonts w:ascii="Times New Roman" w:hAnsi="Times New Roman"/>
          <w:sz w:val="24"/>
          <w:szCs w:val="24"/>
        </w:rPr>
        <w:t>70</w:t>
      </w:r>
      <w:r w:rsidR="00563350" w:rsidRPr="00CC41C8">
        <w:rPr>
          <w:rFonts w:ascii="Times New Roman" w:hAnsi="Times New Roman"/>
          <w:sz w:val="24"/>
          <w:szCs w:val="24"/>
        </w:rPr>
        <w:t xml:space="preserve">. </w:t>
      </w:r>
      <w:r w:rsidR="000D7DD8" w:rsidRPr="00CC41C8">
        <w:rPr>
          <w:rFonts w:ascii="Times New Roman" w:hAnsi="Times New Roman"/>
          <w:sz w:val="24"/>
          <w:szCs w:val="24"/>
        </w:rPr>
        <w:t>Kviesti vieną tiekėją pateikti pasiūlymą galima, jeigu:</w:t>
      </w:r>
    </w:p>
    <w:p w:rsidR="000D7DD8" w:rsidRPr="00CC41C8" w:rsidRDefault="00583D7E" w:rsidP="00563350">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70</w:t>
      </w:r>
      <w:r w:rsidR="00563350" w:rsidRPr="00CC41C8">
        <w:rPr>
          <w:rFonts w:ascii="Times New Roman" w:hAnsi="Times New Roman"/>
          <w:sz w:val="24"/>
          <w:szCs w:val="24"/>
        </w:rPr>
        <w:t xml:space="preserve">.1. </w:t>
      </w:r>
      <w:r w:rsidR="000D7DD8" w:rsidRPr="00CC41C8">
        <w:rPr>
          <w:rFonts w:ascii="Times New Roman" w:hAnsi="Times New Roman"/>
          <w:sz w:val="24"/>
          <w:szCs w:val="24"/>
        </w:rPr>
        <w:t>dėl techninių, meninių priežasčių ar dėl objektyvių aplinkybių tik konkretus tiekėjas gali patiekti reikalingas prekes, teikti paslaugas ar atlikti darbus ir nėra jokios kitos priimtinos alternatyvos;</w:t>
      </w:r>
    </w:p>
    <w:p w:rsidR="000D7DD8" w:rsidRPr="00CC41C8" w:rsidRDefault="00583D7E" w:rsidP="00563350">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70</w:t>
      </w:r>
      <w:r w:rsidR="00563350" w:rsidRPr="00CC41C8">
        <w:rPr>
          <w:rFonts w:ascii="Times New Roman" w:hAnsi="Times New Roman"/>
          <w:sz w:val="24"/>
          <w:szCs w:val="24"/>
        </w:rPr>
        <w:t xml:space="preserve">.2. </w:t>
      </w:r>
      <w:r w:rsidR="000D7DD8" w:rsidRPr="00CC41C8">
        <w:rPr>
          <w:rFonts w:ascii="Times New Roman" w:hAnsi="Times New Roman"/>
          <w:sz w:val="24"/>
          <w:szCs w:val="24"/>
        </w:rPr>
        <w:t>pirkimą būtina atlikti greitai;</w:t>
      </w:r>
      <w:r w:rsidR="00563350" w:rsidRPr="00CC41C8">
        <w:rPr>
          <w:rFonts w:ascii="Times New Roman" w:hAnsi="Times New Roman"/>
          <w:sz w:val="24"/>
          <w:szCs w:val="24"/>
        </w:rPr>
        <w:t xml:space="preserve"> </w:t>
      </w:r>
    </w:p>
    <w:p w:rsidR="000D7DD8" w:rsidRPr="00CC41C8" w:rsidRDefault="00583D7E" w:rsidP="00563350">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70</w:t>
      </w:r>
      <w:r w:rsidR="00563350" w:rsidRPr="00CC41C8">
        <w:rPr>
          <w:rFonts w:ascii="Times New Roman" w:hAnsi="Times New Roman"/>
          <w:sz w:val="24"/>
          <w:szCs w:val="24"/>
        </w:rPr>
        <w:t xml:space="preserve">.3. </w:t>
      </w:r>
      <w:r w:rsidR="003467C6" w:rsidRPr="00CC41C8">
        <w:rPr>
          <w:rFonts w:ascii="Times New Roman" w:hAnsi="Times New Roman"/>
          <w:sz w:val="24"/>
          <w:szCs w:val="24"/>
        </w:rPr>
        <w:t xml:space="preserve">perkančioji organizacija </w:t>
      </w:r>
      <w:r w:rsidR="000D7DD8" w:rsidRPr="00CC41C8">
        <w:rPr>
          <w:rFonts w:ascii="Times New Roman" w:hAnsi="Times New Roman"/>
          <w:sz w:val="24"/>
          <w:szCs w:val="24"/>
        </w:rPr>
        <w:t>pagal ankstesnę sutartį iš kokio nors tiekėjo pirko prekių arba paslaugų ir nustatė, kad iš jo tikslinga pirkti papildomai, techniniu požiūriu derinant su jau turimomis prekėmis ir suteiktomis paslaugomis, ir jeigu ankstesnieji pirkimai buvo efektyvūs, nesikeičia prekių ar paslaugų kainos ir kitos sąlygos. Tokių papildomų pirkimų bendra vertė neturi viršyti 30 procentų pradinės sutarties vertės;</w:t>
      </w:r>
    </w:p>
    <w:p w:rsidR="000D7DD8" w:rsidRPr="00CC41C8" w:rsidRDefault="00583D7E" w:rsidP="00563350">
      <w:pPr>
        <w:tabs>
          <w:tab w:val="left" w:pos="851"/>
        </w:tabs>
        <w:autoSpaceDE w:val="0"/>
        <w:autoSpaceDN w:val="0"/>
        <w:adjustRightInd w:val="0"/>
        <w:spacing w:after="0" w:line="360" w:lineRule="auto"/>
        <w:ind w:firstLine="851"/>
        <w:jc w:val="both"/>
        <w:rPr>
          <w:rFonts w:ascii="Times New Roman" w:hAnsi="Times New Roman"/>
          <w:sz w:val="24"/>
          <w:szCs w:val="24"/>
        </w:rPr>
      </w:pPr>
      <w:r w:rsidRPr="00CC41C8">
        <w:rPr>
          <w:rFonts w:ascii="Times New Roman" w:hAnsi="Times New Roman"/>
          <w:sz w:val="24"/>
          <w:szCs w:val="24"/>
        </w:rPr>
        <w:t>70</w:t>
      </w:r>
      <w:r w:rsidR="00563350" w:rsidRPr="00CC41C8">
        <w:rPr>
          <w:rFonts w:ascii="Times New Roman" w:hAnsi="Times New Roman"/>
          <w:sz w:val="24"/>
          <w:szCs w:val="24"/>
        </w:rPr>
        <w:t xml:space="preserve">.4. </w:t>
      </w:r>
      <w:r w:rsidR="000D7DD8" w:rsidRPr="00CC41C8">
        <w:rPr>
          <w:rFonts w:ascii="Times New Roman" w:hAnsi="Times New Roman"/>
          <w:sz w:val="24"/>
          <w:szCs w:val="24"/>
        </w:rPr>
        <w:t>dėl aplinkybių, kurių nebuvo galima numatyti, paaiškėja, kad reikalingi papildomi darbai arba paslaugos, kurie nebuvo įrašyti į sudarytą pirkimo sutartį, tačiau be kurių negalima užbaigti sutarties vykdymo. Tokia pirkimo sutartis gali būti sudaroma tik su tuo tiekėju, su kuriuo buvo sudaryta pradinė pirkimo sutartis, o jos ir visų kitų papildomai sudarytų sutarčių kaina neturi viršyti 30 procentų pradinės pirkimo sutarties vertės;</w:t>
      </w:r>
      <w:r w:rsidR="00563350" w:rsidRPr="00CC41C8">
        <w:rPr>
          <w:rFonts w:ascii="Times New Roman" w:hAnsi="Times New Roman"/>
          <w:sz w:val="24"/>
          <w:szCs w:val="24"/>
        </w:rPr>
        <w:t xml:space="preserve"> </w:t>
      </w:r>
    </w:p>
    <w:p w:rsidR="000D7DD8" w:rsidRPr="00CC41C8" w:rsidRDefault="00583D7E" w:rsidP="00563350">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70</w:t>
      </w:r>
      <w:r w:rsidR="00563350" w:rsidRPr="00CC41C8">
        <w:rPr>
          <w:rFonts w:ascii="Times New Roman" w:hAnsi="Times New Roman"/>
          <w:sz w:val="24"/>
          <w:szCs w:val="24"/>
        </w:rPr>
        <w:t xml:space="preserve">.5. </w:t>
      </w:r>
      <w:r w:rsidR="000D7DD8" w:rsidRPr="00CC41C8">
        <w:rPr>
          <w:rFonts w:ascii="Times New Roman" w:hAnsi="Times New Roman"/>
          <w:sz w:val="24"/>
          <w:szCs w:val="24"/>
        </w:rPr>
        <w:t>prenumeruojami laikraščiai, dienraščiai, periodiniai leidiniai ir žurnalai;</w:t>
      </w:r>
    </w:p>
    <w:p w:rsidR="000D7DD8" w:rsidRPr="00CC41C8" w:rsidRDefault="00583D7E" w:rsidP="00563350">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70</w:t>
      </w:r>
      <w:r w:rsidR="00563350" w:rsidRPr="00CC41C8">
        <w:rPr>
          <w:rFonts w:ascii="Times New Roman" w:hAnsi="Times New Roman"/>
          <w:sz w:val="24"/>
          <w:szCs w:val="24"/>
        </w:rPr>
        <w:t xml:space="preserve">.6. </w:t>
      </w:r>
      <w:r w:rsidR="000D7DD8" w:rsidRPr="00CC41C8">
        <w:rPr>
          <w:rFonts w:ascii="Times New Roman" w:hAnsi="Times New Roman"/>
          <w:sz w:val="24"/>
          <w:szCs w:val="24"/>
        </w:rPr>
        <w:t>perkamos svečių maitinimo paslaugos;</w:t>
      </w:r>
    </w:p>
    <w:p w:rsidR="000D7DD8" w:rsidRPr="00CC41C8" w:rsidRDefault="00583D7E" w:rsidP="00563350">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70</w:t>
      </w:r>
      <w:r w:rsidR="00563350" w:rsidRPr="00CC41C8">
        <w:rPr>
          <w:rFonts w:ascii="Times New Roman" w:hAnsi="Times New Roman"/>
          <w:sz w:val="24"/>
          <w:szCs w:val="24"/>
        </w:rPr>
        <w:t xml:space="preserve">.7. </w:t>
      </w:r>
      <w:r w:rsidR="000D7DD8" w:rsidRPr="00CC41C8">
        <w:rPr>
          <w:rFonts w:ascii="Times New Roman" w:hAnsi="Times New Roman"/>
          <w:sz w:val="24"/>
          <w:szCs w:val="24"/>
        </w:rPr>
        <w:t>perkami meno kūriniai, dovanos ir suvenyrai;</w:t>
      </w:r>
    </w:p>
    <w:p w:rsidR="000D7DD8" w:rsidRPr="00CC41C8" w:rsidRDefault="00583D7E" w:rsidP="00563350">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70</w:t>
      </w:r>
      <w:r w:rsidR="00563350" w:rsidRPr="00CC41C8">
        <w:rPr>
          <w:rFonts w:ascii="Times New Roman" w:hAnsi="Times New Roman"/>
          <w:sz w:val="24"/>
          <w:szCs w:val="24"/>
        </w:rPr>
        <w:t xml:space="preserve">.8. </w:t>
      </w:r>
      <w:r w:rsidR="000D7DD8" w:rsidRPr="00CC41C8">
        <w:rPr>
          <w:rFonts w:ascii="Times New Roman" w:hAnsi="Times New Roman"/>
          <w:sz w:val="24"/>
          <w:szCs w:val="24"/>
        </w:rPr>
        <w:t xml:space="preserve">numatomos sudaryti sutarties vertė yra mažesnė kaip </w:t>
      </w:r>
      <w:r w:rsidR="003467C6" w:rsidRPr="00CC41C8">
        <w:rPr>
          <w:rFonts w:ascii="Times New Roman" w:hAnsi="Times New Roman"/>
          <w:sz w:val="24"/>
          <w:szCs w:val="24"/>
        </w:rPr>
        <w:t>3 000 eurų</w:t>
      </w:r>
      <w:r w:rsidR="000D7DD8" w:rsidRPr="00CC41C8">
        <w:rPr>
          <w:rFonts w:ascii="Times New Roman" w:hAnsi="Times New Roman"/>
          <w:sz w:val="24"/>
          <w:szCs w:val="24"/>
        </w:rPr>
        <w:t xml:space="preserve"> (</w:t>
      </w:r>
      <w:r w:rsidR="003467C6" w:rsidRPr="00CC41C8">
        <w:rPr>
          <w:rFonts w:ascii="Times New Roman" w:hAnsi="Times New Roman"/>
          <w:sz w:val="24"/>
          <w:szCs w:val="24"/>
        </w:rPr>
        <w:t>be PVM</w:t>
      </w:r>
      <w:r w:rsidR="000D7DD8" w:rsidRPr="00CC41C8">
        <w:rPr>
          <w:rFonts w:ascii="Times New Roman" w:hAnsi="Times New Roman"/>
          <w:sz w:val="24"/>
          <w:szCs w:val="24"/>
        </w:rPr>
        <w:t>);</w:t>
      </w:r>
    </w:p>
    <w:p w:rsidR="000D7DD8" w:rsidRPr="00CC41C8" w:rsidRDefault="00583D7E" w:rsidP="00563350">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70</w:t>
      </w:r>
      <w:r w:rsidR="00563350" w:rsidRPr="00CC41C8">
        <w:rPr>
          <w:rFonts w:ascii="Times New Roman" w:hAnsi="Times New Roman"/>
          <w:sz w:val="24"/>
          <w:szCs w:val="24"/>
        </w:rPr>
        <w:t xml:space="preserve">.9. </w:t>
      </w:r>
      <w:r w:rsidR="000D7DD8" w:rsidRPr="00CC41C8">
        <w:rPr>
          <w:rFonts w:ascii="Times New Roman" w:hAnsi="Times New Roman"/>
          <w:sz w:val="24"/>
          <w:szCs w:val="24"/>
        </w:rPr>
        <w:t>CVP IS yra pasiskelbę mažiau negu 3 Viešųjų pirkimų įstatymo 91 straipsnyje nurodyti tiekėjai, kurie gamina perkamas prekes, teikia perkamas paslaugas ar atlieka perkamus darbus.</w:t>
      </w:r>
    </w:p>
    <w:p w:rsidR="000D7DD8" w:rsidRPr="00CC41C8" w:rsidRDefault="00583D7E" w:rsidP="00563350">
      <w:pPr>
        <w:tabs>
          <w:tab w:val="left" w:pos="851"/>
        </w:tabs>
        <w:spacing w:after="0" w:line="360" w:lineRule="auto"/>
        <w:ind w:firstLine="851"/>
        <w:jc w:val="both"/>
        <w:outlineLvl w:val="3"/>
        <w:rPr>
          <w:rFonts w:ascii="Times New Roman" w:hAnsi="Times New Roman"/>
          <w:sz w:val="24"/>
          <w:szCs w:val="24"/>
        </w:rPr>
      </w:pPr>
      <w:r w:rsidRPr="00CC41C8">
        <w:rPr>
          <w:rFonts w:ascii="Times New Roman" w:hAnsi="Times New Roman"/>
          <w:sz w:val="24"/>
          <w:szCs w:val="24"/>
        </w:rPr>
        <w:t>70</w:t>
      </w:r>
      <w:r w:rsidR="00563350" w:rsidRPr="00CC41C8">
        <w:rPr>
          <w:rFonts w:ascii="Times New Roman" w:hAnsi="Times New Roman"/>
          <w:sz w:val="24"/>
          <w:szCs w:val="24"/>
        </w:rPr>
        <w:t>.10. p</w:t>
      </w:r>
      <w:r w:rsidR="003467C6" w:rsidRPr="00CC41C8">
        <w:rPr>
          <w:rFonts w:ascii="Times New Roman" w:hAnsi="Times New Roman"/>
          <w:sz w:val="24"/>
          <w:szCs w:val="24"/>
        </w:rPr>
        <w:t xml:space="preserve">erkančioji organizacija </w:t>
      </w:r>
      <w:r w:rsidR="000D7DD8" w:rsidRPr="00CC41C8">
        <w:rPr>
          <w:rFonts w:ascii="Times New Roman" w:hAnsi="Times New Roman"/>
          <w:sz w:val="24"/>
          <w:szCs w:val="24"/>
        </w:rPr>
        <w:t>nereikalauja, kad elektroninėmis priemonėmis teikiami pasiūlymai būtų pasirašyti saugiu elektroniniu parašu, atitinkančiu teisės aktų reikalavimus.</w:t>
      </w:r>
    </w:p>
    <w:p w:rsidR="000D7DD8" w:rsidRPr="00CC41C8" w:rsidRDefault="00583D7E" w:rsidP="00563350">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71</w:t>
      </w:r>
      <w:r w:rsidR="00563350" w:rsidRPr="00CC41C8">
        <w:rPr>
          <w:rFonts w:ascii="Times New Roman" w:hAnsi="Times New Roman"/>
          <w:sz w:val="24"/>
          <w:szCs w:val="24"/>
        </w:rPr>
        <w:t xml:space="preserve">. </w:t>
      </w:r>
      <w:r w:rsidR="000D7DD8" w:rsidRPr="00CC41C8">
        <w:rPr>
          <w:rFonts w:ascii="Times New Roman" w:hAnsi="Times New Roman"/>
          <w:sz w:val="24"/>
          <w:szCs w:val="24"/>
        </w:rPr>
        <w:t>Mažos vertės pirkimų apklausos siūlymų pateikimo terminas, kai neskelbiama apie pirkimą, neturi pažeisti protingumo principų. Perkančioji organizacija, skelbdama apie mažos vertės pirkimą, privalo nustatyti pakankamą paraiškų ar pasiūlymų pateikimo terminą, kuris negali būti trumpesnis kaip 7 darbo dienos nuo skelbimo apie pirkimą paskelbimo CVP IS dienos.</w:t>
      </w:r>
    </w:p>
    <w:p w:rsidR="000D7DD8" w:rsidRPr="00CC41C8" w:rsidRDefault="00583D7E" w:rsidP="00583D7E">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72</w:t>
      </w:r>
      <w:r w:rsidR="00563350" w:rsidRPr="00CC41C8">
        <w:rPr>
          <w:rFonts w:ascii="Times New Roman" w:hAnsi="Times New Roman"/>
          <w:sz w:val="24"/>
          <w:szCs w:val="24"/>
        </w:rPr>
        <w:t xml:space="preserve">. </w:t>
      </w:r>
      <w:r w:rsidR="000D7DD8" w:rsidRPr="00CC41C8">
        <w:rPr>
          <w:rFonts w:ascii="Times New Roman" w:hAnsi="Times New Roman"/>
          <w:sz w:val="24"/>
          <w:szCs w:val="24"/>
        </w:rPr>
        <w:t>Nepažeisdami viešųjų pirkimų principų ko</w:t>
      </w:r>
      <w:r w:rsidR="003467C6" w:rsidRPr="00CC41C8">
        <w:rPr>
          <w:rFonts w:ascii="Times New Roman" w:hAnsi="Times New Roman"/>
          <w:sz w:val="24"/>
          <w:szCs w:val="24"/>
        </w:rPr>
        <w:t>misija ir pirkimų organizatorius</w:t>
      </w:r>
      <w:r w:rsidR="000D7DD8" w:rsidRPr="00CC41C8">
        <w:rPr>
          <w:rFonts w:ascii="Times New Roman" w:hAnsi="Times New Roman"/>
          <w:sz w:val="24"/>
          <w:szCs w:val="24"/>
        </w:rPr>
        <w:t xml:space="preserve"> turi teisę derėtis su dalyviais dėl pasiūlymų kainos, siūlomų prekių, paslaugų ar darbų charakteristikų ir visų </w:t>
      </w:r>
      <w:r w:rsidR="000D7DD8" w:rsidRPr="00CC41C8">
        <w:rPr>
          <w:rFonts w:ascii="Times New Roman" w:hAnsi="Times New Roman"/>
          <w:sz w:val="24"/>
          <w:szCs w:val="24"/>
        </w:rPr>
        <w:lastRenderedPageBreak/>
        <w:t>kitų pasiūlymų sąlygų. Derybos turi būti protokoluojamos, išskyrus atvejus, kai mažos vertės pirkimų apklausa atliekama žodžiu. Derybų protokolą pasirašo komisijos pirmininkas arba pirkimų organizatorius ir dalyvio, su kuriuo buvo derėtasi, įgaliotas atstovas.</w:t>
      </w:r>
    </w:p>
    <w:p w:rsidR="001F2AB7" w:rsidRPr="00CC41C8" w:rsidRDefault="001F2AB7" w:rsidP="00583D7E">
      <w:pPr>
        <w:tabs>
          <w:tab w:val="left" w:pos="851"/>
        </w:tabs>
        <w:spacing w:after="0" w:line="360" w:lineRule="auto"/>
        <w:ind w:firstLine="851"/>
        <w:jc w:val="both"/>
        <w:rPr>
          <w:rFonts w:ascii="Times New Roman" w:hAnsi="Times New Roman"/>
          <w:sz w:val="24"/>
          <w:szCs w:val="24"/>
        </w:rPr>
      </w:pPr>
    </w:p>
    <w:p w:rsidR="00971E3F" w:rsidRPr="00CC41C8" w:rsidRDefault="00971E3F" w:rsidP="00583D7E">
      <w:pPr>
        <w:keepLines/>
        <w:tabs>
          <w:tab w:val="left" w:pos="851"/>
        </w:tabs>
        <w:suppressAutoHyphens/>
        <w:autoSpaceDE w:val="0"/>
        <w:autoSpaceDN w:val="0"/>
        <w:adjustRightInd w:val="0"/>
        <w:spacing w:after="0" w:line="360" w:lineRule="auto"/>
        <w:ind w:firstLine="851"/>
        <w:jc w:val="center"/>
        <w:textAlignment w:val="center"/>
        <w:rPr>
          <w:rFonts w:ascii="Times New Roman" w:hAnsi="Times New Roman"/>
          <w:b/>
          <w:bCs/>
          <w:caps/>
          <w:color w:val="000000"/>
          <w:sz w:val="24"/>
          <w:szCs w:val="24"/>
          <w:lang w:eastAsia="lt-LT"/>
        </w:rPr>
      </w:pPr>
      <w:r w:rsidRPr="00CC41C8">
        <w:rPr>
          <w:rFonts w:ascii="Times New Roman" w:hAnsi="Times New Roman"/>
          <w:b/>
          <w:bCs/>
          <w:caps/>
          <w:color w:val="000000"/>
          <w:sz w:val="24"/>
          <w:szCs w:val="24"/>
          <w:lang w:eastAsia="lt-LT"/>
        </w:rPr>
        <w:t>XV. MAŽOS VERTĖS pirkimo YPATUMAI</w:t>
      </w:r>
    </w:p>
    <w:p w:rsidR="001F2AB7" w:rsidRPr="00CC41C8" w:rsidRDefault="001F2AB7" w:rsidP="00583D7E">
      <w:pPr>
        <w:keepLines/>
        <w:tabs>
          <w:tab w:val="left" w:pos="851"/>
        </w:tabs>
        <w:suppressAutoHyphens/>
        <w:autoSpaceDE w:val="0"/>
        <w:autoSpaceDN w:val="0"/>
        <w:adjustRightInd w:val="0"/>
        <w:spacing w:after="0" w:line="360" w:lineRule="auto"/>
        <w:ind w:firstLine="851"/>
        <w:jc w:val="both"/>
        <w:textAlignment w:val="center"/>
        <w:rPr>
          <w:rFonts w:ascii="Times New Roman" w:hAnsi="Times New Roman"/>
          <w:b/>
          <w:bCs/>
          <w:caps/>
          <w:color w:val="000000"/>
          <w:sz w:val="24"/>
          <w:szCs w:val="24"/>
          <w:lang w:eastAsia="lt-LT"/>
        </w:rPr>
      </w:pPr>
    </w:p>
    <w:p w:rsidR="00971E3F" w:rsidRPr="00CC41C8" w:rsidRDefault="00583D7E" w:rsidP="00583D7E">
      <w:pPr>
        <w:tabs>
          <w:tab w:val="left" w:pos="851"/>
        </w:tabs>
        <w:suppressAutoHyphens/>
        <w:autoSpaceDE w:val="0"/>
        <w:autoSpaceDN w:val="0"/>
        <w:adjustRightInd w:val="0"/>
        <w:spacing w:after="0" w:line="360" w:lineRule="auto"/>
        <w:ind w:firstLine="851"/>
        <w:jc w:val="both"/>
        <w:textAlignment w:val="center"/>
        <w:rPr>
          <w:rFonts w:ascii="Times New Roman" w:hAnsi="Times New Roman"/>
          <w:color w:val="000000"/>
          <w:sz w:val="24"/>
          <w:szCs w:val="24"/>
          <w:lang w:eastAsia="lt-LT"/>
        </w:rPr>
      </w:pPr>
      <w:r w:rsidRPr="00CC41C8">
        <w:rPr>
          <w:rFonts w:ascii="Times New Roman" w:hAnsi="Times New Roman"/>
          <w:color w:val="000000"/>
          <w:sz w:val="24"/>
          <w:szCs w:val="24"/>
          <w:lang w:eastAsia="lt-LT"/>
        </w:rPr>
        <w:t>73</w:t>
      </w:r>
      <w:r w:rsidR="004335CA" w:rsidRPr="00CC41C8">
        <w:rPr>
          <w:rFonts w:ascii="Times New Roman" w:hAnsi="Times New Roman"/>
          <w:color w:val="000000"/>
          <w:sz w:val="24"/>
          <w:szCs w:val="24"/>
          <w:lang w:eastAsia="lt-LT"/>
        </w:rPr>
        <w:t xml:space="preserve">. </w:t>
      </w:r>
      <w:r w:rsidR="00971E3F" w:rsidRPr="00CC41C8">
        <w:rPr>
          <w:rFonts w:ascii="Times New Roman" w:hAnsi="Times New Roman"/>
          <w:color w:val="000000"/>
          <w:sz w:val="24"/>
          <w:szCs w:val="24"/>
          <w:lang w:eastAsia="lt-LT"/>
        </w:rPr>
        <w:t>Mažos vertės pirkimas gali būti atliekamas visais Taisyklėse nustatytais supaprastintų pirkimų būdais, atsižvelgiant į šių būdų pasirinkimo sąlygas.</w:t>
      </w:r>
    </w:p>
    <w:p w:rsidR="00971E3F" w:rsidRPr="00CC41C8" w:rsidRDefault="00583D7E" w:rsidP="00583D7E">
      <w:pPr>
        <w:tabs>
          <w:tab w:val="left" w:pos="851"/>
        </w:tabs>
        <w:suppressAutoHyphens/>
        <w:autoSpaceDE w:val="0"/>
        <w:autoSpaceDN w:val="0"/>
        <w:adjustRightInd w:val="0"/>
        <w:spacing w:after="0" w:line="360" w:lineRule="auto"/>
        <w:ind w:firstLine="851"/>
        <w:jc w:val="both"/>
        <w:textAlignment w:val="center"/>
        <w:rPr>
          <w:rFonts w:ascii="Times New Roman" w:hAnsi="Times New Roman"/>
          <w:color w:val="000000"/>
          <w:sz w:val="24"/>
          <w:szCs w:val="24"/>
          <w:lang w:eastAsia="lt-LT"/>
        </w:rPr>
      </w:pPr>
      <w:r w:rsidRPr="00CC41C8">
        <w:rPr>
          <w:rFonts w:ascii="Times New Roman" w:hAnsi="Times New Roman"/>
          <w:color w:val="000000"/>
          <w:sz w:val="24"/>
          <w:szCs w:val="24"/>
          <w:lang w:eastAsia="lt-LT"/>
        </w:rPr>
        <w:t>74</w:t>
      </w:r>
      <w:r w:rsidR="004335CA" w:rsidRPr="00CC41C8">
        <w:rPr>
          <w:rFonts w:ascii="Times New Roman" w:hAnsi="Times New Roman"/>
          <w:color w:val="000000"/>
          <w:sz w:val="24"/>
          <w:szCs w:val="24"/>
          <w:lang w:eastAsia="lt-LT"/>
        </w:rPr>
        <w:t xml:space="preserve">. </w:t>
      </w:r>
      <w:r w:rsidR="00971E3F" w:rsidRPr="00CC41C8">
        <w:rPr>
          <w:rFonts w:ascii="Times New Roman" w:hAnsi="Times New Roman"/>
          <w:color w:val="000000"/>
          <w:sz w:val="24"/>
          <w:szCs w:val="24"/>
          <w:lang w:eastAsia="lt-LT"/>
        </w:rPr>
        <w:t>Atliekant mažos vertės pirkimus apie kiekvieną supaprastintą pirkimą, išskyrus atvejus, kai Taisyklėse nustatyta tvarka pirkimas atliekamas mažos vertės pirkimų apklausos būdu, skelbiama CVP IS. Skelbime (arba kartu su skelbimu pateiktuose pirkimo dokumentuose) pateikiamos su mažos vertės pirkimu susijusios pirkimo sąlygos. Nustatant pasiūlymų pateikimo terminą, atsižvelgiama į tai, ar CVP IS arba perkančiosios organizacijos ar kitoje interneto svetainėje yra paskelbtos ir laisvai prieinamos visos pirkimo sąlygos, ar tiekėjų prašoma pateikti informaciją apie kvalifikaciją, kokio sudėtingumo yra pirkimo objektas, ir kitas aplinkybes.</w:t>
      </w:r>
    </w:p>
    <w:p w:rsidR="00971E3F" w:rsidRPr="00CC41C8" w:rsidRDefault="00583D7E" w:rsidP="00583D7E">
      <w:pPr>
        <w:tabs>
          <w:tab w:val="left" w:pos="851"/>
        </w:tabs>
        <w:suppressAutoHyphens/>
        <w:autoSpaceDE w:val="0"/>
        <w:autoSpaceDN w:val="0"/>
        <w:adjustRightInd w:val="0"/>
        <w:spacing w:after="0" w:line="360" w:lineRule="auto"/>
        <w:ind w:firstLine="851"/>
        <w:jc w:val="both"/>
        <w:textAlignment w:val="center"/>
        <w:rPr>
          <w:rFonts w:ascii="Times New Roman" w:hAnsi="Times New Roman"/>
          <w:color w:val="000000"/>
          <w:sz w:val="24"/>
          <w:szCs w:val="24"/>
          <w:lang w:eastAsia="lt-LT"/>
        </w:rPr>
      </w:pPr>
      <w:r w:rsidRPr="00CC41C8">
        <w:rPr>
          <w:rFonts w:ascii="Times New Roman" w:hAnsi="Times New Roman"/>
          <w:color w:val="000000"/>
          <w:sz w:val="24"/>
          <w:szCs w:val="24"/>
          <w:lang w:eastAsia="lt-LT"/>
        </w:rPr>
        <w:t>75</w:t>
      </w:r>
      <w:r w:rsidR="004335CA" w:rsidRPr="00CC41C8">
        <w:rPr>
          <w:rFonts w:ascii="Times New Roman" w:hAnsi="Times New Roman"/>
          <w:color w:val="000000"/>
          <w:sz w:val="24"/>
          <w:szCs w:val="24"/>
          <w:lang w:eastAsia="lt-LT"/>
        </w:rPr>
        <w:t xml:space="preserve">. </w:t>
      </w:r>
      <w:r w:rsidR="00971E3F" w:rsidRPr="00CC41C8">
        <w:rPr>
          <w:rFonts w:ascii="Times New Roman" w:hAnsi="Times New Roman"/>
          <w:color w:val="000000"/>
          <w:sz w:val="24"/>
          <w:szCs w:val="24"/>
          <w:lang w:eastAsia="lt-LT"/>
        </w:rPr>
        <w:t>Perkančioji organizacija turi nustatyti pakankamą terminą kreiptis dėl pirkimo dokumentų paaiškinimo ir užtikrinti, kad paaiškinimai būtų išsiųsti visiems pirkimo dokumentus gavusiems tiekėjams.</w:t>
      </w:r>
    </w:p>
    <w:p w:rsidR="00971E3F" w:rsidRPr="00CC41C8" w:rsidRDefault="00583D7E" w:rsidP="00583D7E">
      <w:pPr>
        <w:tabs>
          <w:tab w:val="left" w:pos="851"/>
        </w:tabs>
        <w:suppressAutoHyphens/>
        <w:autoSpaceDE w:val="0"/>
        <w:autoSpaceDN w:val="0"/>
        <w:adjustRightInd w:val="0"/>
        <w:spacing w:after="0" w:line="360" w:lineRule="auto"/>
        <w:ind w:firstLine="851"/>
        <w:jc w:val="both"/>
        <w:textAlignment w:val="center"/>
        <w:rPr>
          <w:rFonts w:ascii="Times New Roman" w:hAnsi="Times New Roman"/>
          <w:color w:val="000000"/>
          <w:sz w:val="24"/>
          <w:szCs w:val="24"/>
          <w:lang w:eastAsia="lt-LT"/>
        </w:rPr>
      </w:pPr>
      <w:r w:rsidRPr="00CC41C8">
        <w:rPr>
          <w:rFonts w:ascii="Times New Roman" w:hAnsi="Times New Roman"/>
          <w:color w:val="000000"/>
          <w:sz w:val="24"/>
          <w:szCs w:val="24"/>
          <w:lang w:eastAsia="lt-LT"/>
        </w:rPr>
        <w:t>76</w:t>
      </w:r>
      <w:r w:rsidR="004335CA" w:rsidRPr="00CC41C8">
        <w:rPr>
          <w:rFonts w:ascii="Times New Roman" w:hAnsi="Times New Roman"/>
          <w:color w:val="000000"/>
          <w:sz w:val="24"/>
          <w:szCs w:val="24"/>
          <w:lang w:eastAsia="lt-LT"/>
        </w:rPr>
        <w:t xml:space="preserve">. </w:t>
      </w:r>
      <w:r w:rsidR="00971E3F" w:rsidRPr="00CC41C8">
        <w:rPr>
          <w:rFonts w:ascii="Times New Roman" w:hAnsi="Times New Roman"/>
          <w:color w:val="000000"/>
          <w:sz w:val="24"/>
          <w:szCs w:val="24"/>
          <w:lang w:eastAsia="lt-LT"/>
        </w:rPr>
        <w:t>Perkančioji organizacija mažos vertės pirkimo atveju pirkimo dokumentuose pateikia būtiną pasiūlymams parengti informaciją: pasiūlymų rengimo ir įforminimo reikalavimus, pirkimo objekto apibūdinimą, kvalifikacijos reikalavimus ir juos įrodančius dokumentus (jei kvalifikacijos reikalavimai keliami), informaciją apie pasiūlymų vertinimą, apie pagrindines pirkimo sutarties sąlygas: prekių patiekimo, paslaugų pateikimo ar darbų atlikimo terminus, kainodaros taisykles, atsiskaitymo tvarką, pirkimo sutarties įvykdymo užtikrinimo reikalavimus (jei keliami), jei reikia – kitas sąlygas. Tiekėjams turi būti suteiktos galimybės kreiptis dėl pirkimo dokumentų paaiškinimų.</w:t>
      </w:r>
    </w:p>
    <w:p w:rsidR="00971E3F" w:rsidRPr="00CC41C8" w:rsidRDefault="00583D7E" w:rsidP="00583D7E">
      <w:pPr>
        <w:tabs>
          <w:tab w:val="left" w:pos="851"/>
        </w:tabs>
        <w:suppressAutoHyphens/>
        <w:autoSpaceDE w:val="0"/>
        <w:autoSpaceDN w:val="0"/>
        <w:adjustRightInd w:val="0"/>
        <w:spacing w:after="0" w:line="360" w:lineRule="auto"/>
        <w:ind w:firstLine="851"/>
        <w:jc w:val="both"/>
        <w:textAlignment w:val="center"/>
        <w:rPr>
          <w:rFonts w:ascii="Times New Roman" w:hAnsi="Times New Roman"/>
          <w:color w:val="000000"/>
          <w:sz w:val="24"/>
          <w:szCs w:val="24"/>
          <w:lang w:eastAsia="lt-LT"/>
        </w:rPr>
      </w:pPr>
      <w:r w:rsidRPr="00CC41C8">
        <w:rPr>
          <w:rFonts w:ascii="Times New Roman" w:hAnsi="Times New Roman"/>
          <w:color w:val="000000"/>
          <w:sz w:val="24"/>
          <w:szCs w:val="24"/>
          <w:lang w:eastAsia="lt-LT"/>
        </w:rPr>
        <w:t>77</w:t>
      </w:r>
      <w:r w:rsidR="004335CA" w:rsidRPr="00CC41C8">
        <w:rPr>
          <w:rFonts w:ascii="Times New Roman" w:hAnsi="Times New Roman"/>
          <w:color w:val="000000"/>
          <w:sz w:val="24"/>
          <w:szCs w:val="24"/>
          <w:lang w:eastAsia="lt-LT"/>
        </w:rPr>
        <w:t xml:space="preserve">. </w:t>
      </w:r>
      <w:r w:rsidR="00971E3F" w:rsidRPr="00CC41C8">
        <w:rPr>
          <w:rFonts w:ascii="Times New Roman" w:hAnsi="Times New Roman"/>
          <w:color w:val="000000"/>
          <w:sz w:val="24"/>
          <w:szCs w:val="24"/>
          <w:lang w:eastAsia="lt-LT"/>
        </w:rPr>
        <w:t>Bendravimas su tiekėjais gali vykti žodžiu arba raštu. Žodžiu gali būti bendraujama (kreipiamasi į tiekėjus, pateikiami pasiūlymai), kai pirkimas vykdomas mažos v</w:t>
      </w:r>
      <w:r w:rsidR="004335CA" w:rsidRPr="00CC41C8">
        <w:rPr>
          <w:rFonts w:ascii="Times New Roman" w:hAnsi="Times New Roman"/>
          <w:color w:val="000000"/>
          <w:sz w:val="24"/>
          <w:szCs w:val="24"/>
          <w:lang w:eastAsia="lt-LT"/>
        </w:rPr>
        <w:t xml:space="preserve">ertės pirkimų apklausos būdu ir </w:t>
      </w:r>
      <w:r w:rsidR="00971E3F" w:rsidRPr="00CC41C8">
        <w:rPr>
          <w:rFonts w:ascii="Times New Roman" w:hAnsi="Times New Roman"/>
          <w:color w:val="000000"/>
          <w:sz w:val="24"/>
          <w:szCs w:val="24"/>
          <w:lang w:eastAsia="lt-LT"/>
        </w:rPr>
        <w:t>pirkimo sutarties vertė neviršija 3 000</w:t>
      </w:r>
      <w:r w:rsidR="009A2A63" w:rsidRPr="00CC41C8">
        <w:rPr>
          <w:rFonts w:ascii="Times New Roman" w:hAnsi="Times New Roman"/>
          <w:color w:val="000000"/>
          <w:sz w:val="24"/>
          <w:szCs w:val="24"/>
          <w:lang w:eastAsia="lt-LT"/>
        </w:rPr>
        <w:t xml:space="preserve"> eurų</w:t>
      </w:r>
      <w:r w:rsidR="00971E3F" w:rsidRPr="00CC41C8">
        <w:rPr>
          <w:rFonts w:ascii="Times New Roman" w:hAnsi="Times New Roman"/>
          <w:color w:val="000000"/>
          <w:sz w:val="24"/>
          <w:szCs w:val="24"/>
          <w:lang w:eastAsia="lt-LT"/>
        </w:rPr>
        <w:t xml:space="preserve"> (be PVM);</w:t>
      </w:r>
    </w:p>
    <w:p w:rsidR="00971E3F" w:rsidRPr="00CC41C8" w:rsidRDefault="00583D7E" w:rsidP="00583D7E">
      <w:pPr>
        <w:tabs>
          <w:tab w:val="left" w:pos="851"/>
        </w:tabs>
        <w:suppressAutoHyphens/>
        <w:autoSpaceDE w:val="0"/>
        <w:autoSpaceDN w:val="0"/>
        <w:adjustRightInd w:val="0"/>
        <w:spacing w:after="0" w:line="360" w:lineRule="auto"/>
        <w:ind w:firstLine="851"/>
        <w:jc w:val="both"/>
        <w:textAlignment w:val="center"/>
        <w:rPr>
          <w:rFonts w:ascii="Times New Roman" w:hAnsi="Times New Roman"/>
          <w:color w:val="000000"/>
          <w:sz w:val="24"/>
          <w:szCs w:val="24"/>
          <w:lang w:eastAsia="lt-LT"/>
        </w:rPr>
      </w:pPr>
      <w:r w:rsidRPr="00CC41C8">
        <w:rPr>
          <w:rFonts w:ascii="Times New Roman" w:hAnsi="Times New Roman"/>
          <w:color w:val="000000"/>
          <w:sz w:val="24"/>
          <w:szCs w:val="24"/>
          <w:lang w:eastAsia="lt-LT"/>
        </w:rPr>
        <w:t>78</w:t>
      </w:r>
      <w:r w:rsidR="004335CA" w:rsidRPr="00CC41C8">
        <w:rPr>
          <w:rFonts w:ascii="Times New Roman" w:hAnsi="Times New Roman"/>
          <w:color w:val="000000"/>
          <w:sz w:val="24"/>
          <w:szCs w:val="24"/>
          <w:lang w:eastAsia="lt-LT"/>
        </w:rPr>
        <w:t xml:space="preserve">. </w:t>
      </w:r>
      <w:r w:rsidR="00971E3F" w:rsidRPr="00CC41C8">
        <w:rPr>
          <w:rFonts w:ascii="Times New Roman" w:hAnsi="Times New Roman"/>
          <w:color w:val="000000"/>
          <w:sz w:val="24"/>
          <w:szCs w:val="24"/>
          <w:lang w:eastAsia="lt-LT"/>
        </w:rPr>
        <w:t>Raštu pasiūlymus gali būti prašoma pateikti faksu, elektroniniu paštu, CVP IS priemonėmis ar vokuose. Perkančioji organizacija gali nereikalauti, kad pasiūlymas būtų pasirašytas, elektroninėmis priemonėmis pateikiamas pasiūlymas – su saugiu elektroniniu parašu.</w:t>
      </w:r>
    </w:p>
    <w:p w:rsidR="00971E3F" w:rsidRPr="00CC41C8" w:rsidRDefault="00583D7E" w:rsidP="00583D7E">
      <w:pPr>
        <w:tabs>
          <w:tab w:val="left" w:pos="851"/>
        </w:tabs>
        <w:suppressAutoHyphens/>
        <w:autoSpaceDE w:val="0"/>
        <w:autoSpaceDN w:val="0"/>
        <w:adjustRightInd w:val="0"/>
        <w:spacing w:after="0" w:line="360" w:lineRule="auto"/>
        <w:ind w:firstLine="851"/>
        <w:jc w:val="both"/>
        <w:textAlignment w:val="center"/>
        <w:rPr>
          <w:rFonts w:ascii="Times New Roman" w:hAnsi="Times New Roman"/>
          <w:color w:val="000000"/>
          <w:sz w:val="24"/>
          <w:szCs w:val="24"/>
          <w:lang w:eastAsia="lt-LT"/>
        </w:rPr>
      </w:pPr>
      <w:r w:rsidRPr="00CC41C8">
        <w:rPr>
          <w:rFonts w:ascii="Times New Roman" w:hAnsi="Times New Roman"/>
          <w:color w:val="000000"/>
          <w:sz w:val="24"/>
          <w:szCs w:val="24"/>
          <w:lang w:eastAsia="lt-LT"/>
        </w:rPr>
        <w:t>79</w:t>
      </w:r>
      <w:r w:rsidR="004335CA" w:rsidRPr="00CC41C8">
        <w:rPr>
          <w:rFonts w:ascii="Times New Roman" w:hAnsi="Times New Roman"/>
          <w:color w:val="000000"/>
          <w:sz w:val="24"/>
          <w:szCs w:val="24"/>
          <w:lang w:eastAsia="lt-LT"/>
        </w:rPr>
        <w:t xml:space="preserve">. </w:t>
      </w:r>
      <w:r w:rsidR="00971E3F" w:rsidRPr="00CC41C8">
        <w:rPr>
          <w:rFonts w:ascii="Times New Roman" w:hAnsi="Times New Roman"/>
          <w:color w:val="000000"/>
          <w:sz w:val="24"/>
          <w:szCs w:val="24"/>
          <w:lang w:eastAsia="lt-LT"/>
        </w:rPr>
        <w:t>Pasiūlymus prašant pateikti vokuo</w:t>
      </w:r>
      <w:r w:rsidR="00EF7C38" w:rsidRPr="00CC41C8">
        <w:rPr>
          <w:rFonts w:ascii="Times New Roman" w:hAnsi="Times New Roman"/>
          <w:color w:val="000000"/>
          <w:sz w:val="24"/>
          <w:szCs w:val="24"/>
          <w:lang w:eastAsia="lt-LT"/>
        </w:rPr>
        <w:t>se, į vokų atplėšimo procedūrą</w:t>
      </w:r>
      <w:r w:rsidR="00971E3F" w:rsidRPr="00CC41C8">
        <w:rPr>
          <w:rFonts w:ascii="Times New Roman" w:hAnsi="Times New Roman"/>
          <w:color w:val="000000"/>
          <w:sz w:val="24"/>
          <w:szCs w:val="24"/>
          <w:lang w:eastAsia="lt-LT"/>
        </w:rPr>
        <w:t xml:space="preserve">gali būti kviečiami pasiūlymus pateikę tiekėjai ar jų įgalioti atstovai. Vokų atplėšimo metu skelbiama tiekėjų pasiūlyta kaina, jei vertinama ekonomiškai naudingiausio pasiūlymo vertinimo kriterijumi vertinamos techninės pasiūlymų charakteristikos. Jei pasiūlymus prašoma pateikti tik CVP IS priemonėmis, </w:t>
      </w:r>
      <w:r w:rsidR="00971E3F" w:rsidRPr="00CC41C8">
        <w:rPr>
          <w:rFonts w:ascii="Times New Roman" w:hAnsi="Times New Roman"/>
          <w:color w:val="000000"/>
          <w:sz w:val="24"/>
          <w:szCs w:val="24"/>
          <w:lang w:eastAsia="lt-LT"/>
        </w:rPr>
        <w:lastRenderedPageBreak/>
        <w:t>susipažinimo su pasiūlymais procedūra atliekama mažiausiai dviejų Komisijos narių (jeigu jie sudaro Komisijos sudėties kvorumą), įgaliotų atidaryti pasiūlymus, nedalyvaujant tiekėjams (jų atstovams). Informacija apie šią procedūrą ir tiekėjų pasiūlytas kainas, jei reikia – ir technines charakteristikas, tiekėjams siunčiama CVP IS priemonėmis.</w:t>
      </w:r>
    </w:p>
    <w:p w:rsidR="001F2AB7" w:rsidRPr="00CC41C8" w:rsidRDefault="001F2AB7" w:rsidP="00041F25">
      <w:pPr>
        <w:tabs>
          <w:tab w:val="left" w:pos="851"/>
        </w:tabs>
        <w:suppressAutoHyphens/>
        <w:autoSpaceDE w:val="0"/>
        <w:autoSpaceDN w:val="0"/>
        <w:adjustRightInd w:val="0"/>
        <w:spacing w:after="0" w:line="360" w:lineRule="auto"/>
        <w:ind w:firstLine="567"/>
        <w:jc w:val="both"/>
        <w:textAlignment w:val="center"/>
        <w:rPr>
          <w:rFonts w:ascii="Times New Roman" w:hAnsi="Times New Roman"/>
          <w:color w:val="000000"/>
          <w:sz w:val="24"/>
          <w:szCs w:val="24"/>
          <w:lang w:eastAsia="lt-LT"/>
        </w:rPr>
      </w:pPr>
    </w:p>
    <w:p w:rsidR="00C3712A" w:rsidRPr="00CC41C8" w:rsidRDefault="00176F70" w:rsidP="001F2AB7">
      <w:pPr>
        <w:tabs>
          <w:tab w:val="left" w:pos="851"/>
        </w:tabs>
        <w:spacing w:after="0" w:line="240" w:lineRule="auto"/>
        <w:jc w:val="center"/>
        <w:rPr>
          <w:rFonts w:ascii="Times New Roman" w:hAnsi="Times New Roman"/>
          <w:b/>
          <w:sz w:val="24"/>
          <w:szCs w:val="24"/>
        </w:rPr>
      </w:pPr>
      <w:r w:rsidRPr="00CC41C8">
        <w:rPr>
          <w:rFonts w:ascii="Times New Roman" w:hAnsi="Times New Roman"/>
          <w:b/>
          <w:sz w:val="24"/>
          <w:szCs w:val="24"/>
        </w:rPr>
        <w:t>XV</w:t>
      </w:r>
      <w:r w:rsidR="00DE1F77" w:rsidRPr="00CC41C8">
        <w:rPr>
          <w:rFonts w:ascii="Times New Roman" w:hAnsi="Times New Roman"/>
          <w:b/>
          <w:sz w:val="24"/>
          <w:szCs w:val="24"/>
        </w:rPr>
        <w:t>I</w:t>
      </w:r>
      <w:r w:rsidR="005B1DBF" w:rsidRPr="00CC41C8">
        <w:rPr>
          <w:rFonts w:ascii="Times New Roman" w:hAnsi="Times New Roman"/>
          <w:b/>
          <w:sz w:val="24"/>
          <w:szCs w:val="24"/>
        </w:rPr>
        <w:t>. SUPAPRASTINTŲ PIRKIMŲ DOKUMENTAVIMAS</w:t>
      </w:r>
    </w:p>
    <w:p w:rsidR="005B1DBF" w:rsidRPr="00CC41C8" w:rsidRDefault="005B1DBF" w:rsidP="001F2AB7">
      <w:pPr>
        <w:tabs>
          <w:tab w:val="left" w:pos="851"/>
        </w:tabs>
        <w:spacing w:after="0" w:line="240" w:lineRule="auto"/>
        <w:jc w:val="center"/>
        <w:rPr>
          <w:rFonts w:ascii="Times New Roman" w:hAnsi="Times New Roman"/>
          <w:b/>
          <w:sz w:val="24"/>
          <w:szCs w:val="24"/>
        </w:rPr>
      </w:pPr>
      <w:r w:rsidRPr="00CC41C8">
        <w:rPr>
          <w:rFonts w:ascii="Times New Roman" w:hAnsi="Times New Roman"/>
          <w:b/>
          <w:sz w:val="24"/>
          <w:szCs w:val="24"/>
        </w:rPr>
        <w:t>IR ATASKAITŲ PATEIKIMAS</w:t>
      </w:r>
    </w:p>
    <w:p w:rsidR="00B12E84" w:rsidRPr="00CC41C8" w:rsidRDefault="00B12E84" w:rsidP="00041F25">
      <w:pPr>
        <w:tabs>
          <w:tab w:val="left" w:pos="851"/>
        </w:tabs>
        <w:spacing w:after="0" w:line="360" w:lineRule="auto"/>
        <w:jc w:val="both"/>
        <w:rPr>
          <w:rFonts w:ascii="Times New Roman" w:hAnsi="Times New Roman"/>
          <w:b/>
          <w:sz w:val="24"/>
          <w:szCs w:val="24"/>
        </w:rPr>
      </w:pPr>
    </w:p>
    <w:p w:rsidR="005B1DBF" w:rsidRPr="00CC41C8" w:rsidRDefault="004335CA" w:rsidP="004335CA">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8</w:t>
      </w:r>
      <w:r w:rsidR="00DB7237" w:rsidRPr="00CC41C8">
        <w:rPr>
          <w:rFonts w:ascii="Times New Roman" w:hAnsi="Times New Roman"/>
          <w:sz w:val="24"/>
          <w:szCs w:val="24"/>
        </w:rPr>
        <w:t>0</w:t>
      </w:r>
      <w:r w:rsidRPr="00CC41C8">
        <w:rPr>
          <w:rFonts w:ascii="Times New Roman" w:hAnsi="Times New Roman"/>
          <w:sz w:val="24"/>
          <w:szCs w:val="24"/>
        </w:rPr>
        <w:t xml:space="preserve">. </w:t>
      </w:r>
      <w:r w:rsidR="005B1DBF" w:rsidRPr="00CC41C8">
        <w:rPr>
          <w:rFonts w:ascii="Times New Roman" w:hAnsi="Times New Roman"/>
          <w:sz w:val="24"/>
          <w:szCs w:val="24"/>
        </w:rPr>
        <w:t xml:space="preserve">Kiekvieną atliktą supaprastintą pirkimą Komisija arba Pirkimo organizatorius </w:t>
      </w:r>
      <w:r w:rsidR="00302C87" w:rsidRPr="00CC41C8">
        <w:rPr>
          <w:rFonts w:ascii="Times New Roman" w:hAnsi="Times New Roman"/>
          <w:sz w:val="24"/>
          <w:szCs w:val="24"/>
        </w:rPr>
        <w:t xml:space="preserve">registruoja </w:t>
      </w:r>
      <w:r w:rsidR="005B1DBF" w:rsidRPr="00CC41C8">
        <w:rPr>
          <w:rFonts w:ascii="Times New Roman" w:hAnsi="Times New Roman"/>
          <w:sz w:val="24"/>
          <w:szCs w:val="24"/>
        </w:rPr>
        <w:t xml:space="preserve">Viešųjų pirkimų žurnale. Pirkimų žurnale turi būti šie rekvizitai: pirkimo pavadinimas, prekių, paslaugų ar darbų kodai pagal BVPŽ, pirkimo sutarties arba sąskaitos faktūros numeris ir sudarymo data bei pirkimo sutarties trukmė (pildoma, kai sudaryta pirkimo sutartis), tiekėjo pavadinimas. Apklausų rezultatai fiksuojami Tiekėjų </w:t>
      </w:r>
      <w:r w:rsidR="00127107" w:rsidRPr="00CC41C8">
        <w:rPr>
          <w:rFonts w:ascii="Times New Roman" w:hAnsi="Times New Roman"/>
          <w:sz w:val="24"/>
          <w:szCs w:val="24"/>
        </w:rPr>
        <w:t>apklausos pažymoje, pateiktoje 3</w:t>
      </w:r>
      <w:r w:rsidR="005B1DBF" w:rsidRPr="00CC41C8">
        <w:rPr>
          <w:rFonts w:ascii="Times New Roman" w:hAnsi="Times New Roman"/>
          <w:sz w:val="24"/>
          <w:szCs w:val="24"/>
        </w:rPr>
        <w:t xml:space="preserve"> </w:t>
      </w:r>
      <w:r w:rsidR="00AF0FC7" w:rsidRPr="00CC41C8">
        <w:rPr>
          <w:rFonts w:ascii="Times New Roman" w:hAnsi="Times New Roman"/>
          <w:sz w:val="24"/>
          <w:szCs w:val="24"/>
        </w:rPr>
        <w:t>priede.</w:t>
      </w:r>
    </w:p>
    <w:p w:rsidR="005B1DBF" w:rsidRPr="00CC41C8" w:rsidRDefault="00DB7237" w:rsidP="004335CA">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81.</w:t>
      </w:r>
      <w:r w:rsidR="004335CA" w:rsidRPr="00CC41C8">
        <w:rPr>
          <w:rFonts w:ascii="Times New Roman" w:hAnsi="Times New Roman"/>
          <w:sz w:val="24"/>
          <w:szCs w:val="24"/>
        </w:rPr>
        <w:t xml:space="preserve"> </w:t>
      </w:r>
      <w:r w:rsidR="005B1DBF" w:rsidRPr="00CC41C8">
        <w:rPr>
          <w:rFonts w:ascii="Times New Roman" w:hAnsi="Times New Roman"/>
          <w:sz w:val="24"/>
          <w:szCs w:val="24"/>
        </w:rPr>
        <w:t>Kai pirkimą vykdo Komisija, kiekvienas jos sprendimas protokoluojamas.</w:t>
      </w:r>
    </w:p>
    <w:p w:rsidR="005B1DBF" w:rsidRPr="00CC41C8" w:rsidRDefault="00DB7237" w:rsidP="004335CA">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82</w:t>
      </w:r>
      <w:r w:rsidR="004335CA" w:rsidRPr="00CC41C8">
        <w:rPr>
          <w:rFonts w:ascii="Times New Roman" w:hAnsi="Times New Roman"/>
          <w:sz w:val="24"/>
          <w:szCs w:val="24"/>
        </w:rPr>
        <w:t xml:space="preserve">. </w:t>
      </w:r>
      <w:r w:rsidR="00113453" w:rsidRPr="00CC41C8">
        <w:rPr>
          <w:rFonts w:ascii="Times New Roman" w:hAnsi="Times New Roman"/>
          <w:sz w:val="24"/>
          <w:szCs w:val="24"/>
        </w:rPr>
        <w:t xml:space="preserve">Vadovaujantis Viešųjų pirkimų tarnybos direktorius 2014 m. spalio </w:t>
      </w:r>
      <w:r w:rsidR="00041F25" w:rsidRPr="00CC41C8">
        <w:rPr>
          <w:rFonts w:ascii="Times New Roman" w:hAnsi="Times New Roman"/>
          <w:caps/>
          <w:sz w:val="24"/>
          <w:szCs w:val="24"/>
        </w:rPr>
        <w:t>3</w:t>
      </w:r>
      <w:r w:rsidR="00113453" w:rsidRPr="00CC41C8">
        <w:rPr>
          <w:rFonts w:ascii="Times New Roman" w:hAnsi="Times New Roman"/>
          <w:caps/>
          <w:sz w:val="24"/>
          <w:szCs w:val="24"/>
        </w:rPr>
        <w:t>0</w:t>
      </w:r>
      <w:r w:rsidR="00113453" w:rsidRPr="00CC41C8">
        <w:rPr>
          <w:rFonts w:ascii="Times New Roman" w:hAnsi="Times New Roman"/>
          <w:sz w:val="24"/>
          <w:szCs w:val="24"/>
        </w:rPr>
        <w:t xml:space="preserve"> d. įsakymo Nr. 1S-198 „Dėl Viešųjų pirkimų tarnybos direktorius 2011 m. lapkričio 30 d. įsakymo Nr. 1S-174 „Dėl perkančiųjų organizacijų pirkimų organizavimo ir vidaus kontrolės rekomendacijų patvirtinimo“ pakeitimo 64</w:t>
      </w:r>
      <w:r w:rsidR="00113453" w:rsidRPr="00CC41C8">
        <w:rPr>
          <w:rFonts w:ascii="Times New Roman" w:hAnsi="Times New Roman"/>
          <w:sz w:val="24"/>
          <w:szCs w:val="24"/>
          <w:vertAlign w:val="superscript"/>
        </w:rPr>
        <w:t>1</w:t>
      </w:r>
      <w:r w:rsidR="00113453" w:rsidRPr="00CC41C8">
        <w:rPr>
          <w:rFonts w:ascii="Times New Roman" w:hAnsi="Times New Roman"/>
          <w:sz w:val="24"/>
          <w:szCs w:val="24"/>
        </w:rPr>
        <w:t xml:space="preserve"> punktu p</w:t>
      </w:r>
      <w:r w:rsidR="005B1DBF" w:rsidRPr="00CC41C8">
        <w:rPr>
          <w:rFonts w:ascii="Times New Roman" w:hAnsi="Times New Roman"/>
          <w:sz w:val="24"/>
          <w:szCs w:val="24"/>
        </w:rPr>
        <w:t xml:space="preserve">irkimas gali būti neregistruojamas pirkimų žurnale, jeigu vykdomas mažos vertės pirkimas apklausos būdu, o pirkimo suma neviršija </w:t>
      </w:r>
      <w:r w:rsidR="00273C37" w:rsidRPr="00CC41C8">
        <w:rPr>
          <w:rFonts w:ascii="Times New Roman" w:hAnsi="Times New Roman"/>
          <w:color w:val="000000"/>
          <w:sz w:val="24"/>
          <w:szCs w:val="24"/>
        </w:rPr>
        <w:t>29</w:t>
      </w:r>
      <w:r w:rsidR="00FC7A3D" w:rsidRPr="00CC41C8">
        <w:rPr>
          <w:rFonts w:ascii="Times New Roman" w:hAnsi="Times New Roman"/>
          <w:color w:val="000000"/>
          <w:sz w:val="24"/>
          <w:szCs w:val="24"/>
        </w:rPr>
        <w:t xml:space="preserve"> </w:t>
      </w:r>
      <w:r w:rsidR="003A72FD" w:rsidRPr="00CC41C8">
        <w:rPr>
          <w:rFonts w:ascii="Times New Roman" w:hAnsi="Times New Roman"/>
          <w:color w:val="000000"/>
          <w:sz w:val="24"/>
          <w:szCs w:val="24"/>
        </w:rPr>
        <w:t>e</w:t>
      </w:r>
      <w:r w:rsidR="00FC7A3D" w:rsidRPr="00CC41C8">
        <w:rPr>
          <w:rFonts w:ascii="Times New Roman" w:hAnsi="Times New Roman"/>
          <w:color w:val="000000"/>
          <w:sz w:val="24"/>
          <w:szCs w:val="24"/>
        </w:rPr>
        <w:t>ur</w:t>
      </w:r>
      <w:r w:rsidR="003A72FD" w:rsidRPr="00CC41C8">
        <w:rPr>
          <w:rFonts w:ascii="Times New Roman" w:hAnsi="Times New Roman"/>
          <w:color w:val="000000"/>
          <w:sz w:val="24"/>
          <w:szCs w:val="24"/>
        </w:rPr>
        <w:t>ų</w:t>
      </w:r>
      <w:r w:rsidR="00FC7A3D" w:rsidRPr="00CC41C8">
        <w:rPr>
          <w:rFonts w:ascii="Times New Roman" w:hAnsi="Times New Roman"/>
          <w:color w:val="000000"/>
          <w:sz w:val="24"/>
          <w:szCs w:val="24"/>
        </w:rPr>
        <w:t xml:space="preserve"> </w:t>
      </w:r>
      <w:r w:rsidR="00FC7A3D" w:rsidRPr="00CC41C8">
        <w:rPr>
          <w:rFonts w:ascii="Times New Roman" w:hAnsi="Times New Roman"/>
          <w:sz w:val="24"/>
          <w:szCs w:val="24"/>
        </w:rPr>
        <w:t>(be PVM);</w:t>
      </w:r>
      <w:r w:rsidR="0084333B" w:rsidRPr="00CC41C8">
        <w:rPr>
          <w:rFonts w:ascii="Times New Roman" w:hAnsi="Times New Roman"/>
          <w:sz w:val="24"/>
          <w:szCs w:val="24"/>
        </w:rPr>
        <w:t xml:space="preserve"> </w:t>
      </w:r>
      <w:r w:rsidR="005B1DBF" w:rsidRPr="00CC41C8">
        <w:rPr>
          <w:rFonts w:ascii="Times New Roman" w:hAnsi="Times New Roman"/>
          <w:sz w:val="24"/>
          <w:szCs w:val="24"/>
        </w:rPr>
        <w:t xml:space="preserve">tačiau </w:t>
      </w:r>
      <w:r w:rsidR="0084333B" w:rsidRPr="00CC41C8">
        <w:rPr>
          <w:rFonts w:ascii="Times New Roman" w:hAnsi="Times New Roman"/>
          <w:sz w:val="24"/>
          <w:szCs w:val="24"/>
        </w:rPr>
        <w:t>perkančioji organizacija</w:t>
      </w:r>
      <w:r w:rsidR="005B1DBF" w:rsidRPr="00CC41C8">
        <w:rPr>
          <w:rFonts w:ascii="Times New Roman" w:hAnsi="Times New Roman"/>
          <w:sz w:val="24"/>
          <w:szCs w:val="24"/>
        </w:rPr>
        <w:t xml:space="preserve"> privalo turėti išlaidas pagrindžiančius dokumentus (pavyzdžiui, fiskalinį kvitą ir (ar) sąskaitą faktūrą).</w:t>
      </w:r>
    </w:p>
    <w:p w:rsidR="005B1DBF" w:rsidRPr="00CC41C8" w:rsidRDefault="004335CA" w:rsidP="004335CA">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8</w:t>
      </w:r>
      <w:r w:rsidR="00DB7237" w:rsidRPr="00CC41C8">
        <w:rPr>
          <w:rFonts w:ascii="Times New Roman" w:hAnsi="Times New Roman"/>
          <w:sz w:val="24"/>
          <w:szCs w:val="24"/>
        </w:rPr>
        <w:t>3</w:t>
      </w:r>
      <w:r w:rsidRPr="00CC41C8">
        <w:rPr>
          <w:rFonts w:ascii="Times New Roman" w:hAnsi="Times New Roman"/>
          <w:sz w:val="24"/>
          <w:szCs w:val="24"/>
        </w:rPr>
        <w:t xml:space="preserve">. </w:t>
      </w:r>
      <w:r w:rsidR="005B1DBF" w:rsidRPr="00CC41C8">
        <w:rPr>
          <w:rFonts w:ascii="Times New Roman" w:hAnsi="Times New Roman"/>
          <w:sz w:val="24"/>
          <w:szCs w:val="24"/>
        </w:rPr>
        <w:t>Pirkimo sutartys, kiti su pirkimu susiję dokumenta</w:t>
      </w:r>
      <w:r w:rsidR="00AF0FC7" w:rsidRPr="00CC41C8">
        <w:rPr>
          <w:rFonts w:ascii="Times New Roman" w:hAnsi="Times New Roman"/>
          <w:sz w:val="24"/>
          <w:szCs w:val="24"/>
        </w:rPr>
        <w:t xml:space="preserve">i, nepaisant jų pateikimo būdo, </w:t>
      </w:r>
      <w:r w:rsidR="005B1DBF" w:rsidRPr="00CC41C8">
        <w:rPr>
          <w:rFonts w:ascii="Times New Roman" w:hAnsi="Times New Roman"/>
          <w:sz w:val="24"/>
          <w:szCs w:val="24"/>
        </w:rPr>
        <w:t>formos ir laikmenos, saugomi Lietuvos Respublikos dokumentų ir archyvų įstatymo nustatyta</w:t>
      </w:r>
      <w:r w:rsidR="00302C87" w:rsidRPr="00CC41C8">
        <w:rPr>
          <w:rFonts w:ascii="Times New Roman" w:hAnsi="Times New Roman"/>
          <w:sz w:val="24"/>
          <w:szCs w:val="24"/>
        </w:rPr>
        <w:t xml:space="preserve"> tvarka, tačiau ne mažiau kaip </w:t>
      </w:r>
      <w:r w:rsidR="00322B3A" w:rsidRPr="00CC41C8">
        <w:rPr>
          <w:rFonts w:ascii="Times New Roman" w:hAnsi="Times New Roman"/>
          <w:sz w:val="24"/>
          <w:szCs w:val="24"/>
        </w:rPr>
        <w:t>4</w:t>
      </w:r>
      <w:r w:rsidR="005B1DBF" w:rsidRPr="00CC41C8">
        <w:rPr>
          <w:rFonts w:ascii="Times New Roman" w:hAnsi="Times New Roman"/>
          <w:sz w:val="24"/>
          <w:szCs w:val="24"/>
        </w:rPr>
        <w:t xml:space="preserve"> metus nuo pirkimo pabaigos.</w:t>
      </w:r>
    </w:p>
    <w:p w:rsidR="005B1DBF" w:rsidRPr="00CC41C8" w:rsidRDefault="004335CA" w:rsidP="004335CA">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8</w:t>
      </w:r>
      <w:r w:rsidR="00DB7237" w:rsidRPr="00CC41C8">
        <w:rPr>
          <w:rFonts w:ascii="Times New Roman" w:hAnsi="Times New Roman"/>
          <w:sz w:val="24"/>
          <w:szCs w:val="24"/>
        </w:rPr>
        <w:t>4</w:t>
      </w:r>
      <w:r w:rsidRPr="00CC41C8">
        <w:rPr>
          <w:rFonts w:ascii="Times New Roman" w:hAnsi="Times New Roman"/>
          <w:sz w:val="24"/>
          <w:szCs w:val="24"/>
        </w:rPr>
        <w:t xml:space="preserve">. </w:t>
      </w:r>
      <w:r w:rsidR="005B1DBF" w:rsidRPr="00CC41C8">
        <w:rPr>
          <w:rFonts w:ascii="Times New Roman" w:hAnsi="Times New Roman"/>
          <w:sz w:val="24"/>
          <w:szCs w:val="24"/>
        </w:rPr>
        <w:t>Perkančioji organizacija privalo Viešųjų pirkimų tarnybai pagal jos nustatytas formas ir reikalavimus pateikti visų per finansinius metus atliktų mažos vertės pirkimų ataskaitą.</w:t>
      </w:r>
    </w:p>
    <w:p w:rsidR="005B1DBF" w:rsidRPr="00CC41C8" w:rsidRDefault="005B1DBF" w:rsidP="00041F25">
      <w:pPr>
        <w:tabs>
          <w:tab w:val="left" w:pos="851"/>
        </w:tabs>
        <w:spacing w:after="0" w:line="360" w:lineRule="auto"/>
        <w:jc w:val="both"/>
        <w:rPr>
          <w:rFonts w:ascii="Times New Roman" w:hAnsi="Times New Roman"/>
          <w:sz w:val="24"/>
          <w:szCs w:val="24"/>
        </w:rPr>
      </w:pPr>
    </w:p>
    <w:p w:rsidR="005B1DBF" w:rsidRPr="00CC41C8" w:rsidRDefault="008849A4" w:rsidP="001F2AB7">
      <w:pPr>
        <w:tabs>
          <w:tab w:val="left" w:pos="851"/>
        </w:tabs>
        <w:spacing w:after="0" w:line="360" w:lineRule="auto"/>
        <w:jc w:val="center"/>
        <w:rPr>
          <w:rFonts w:ascii="Times New Roman" w:hAnsi="Times New Roman"/>
          <w:b/>
          <w:sz w:val="24"/>
          <w:szCs w:val="24"/>
        </w:rPr>
      </w:pPr>
      <w:r w:rsidRPr="00CC41C8">
        <w:rPr>
          <w:rFonts w:ascii="Times New Roman" w:hAnsi="Times New Roman"/>
          <w:b/>
          <w:sz w:val="24"/>
          <w:szCs w:val="24"/>
        </w:rPr>
        <w:t>XV</w:t>
      </w:r>
      <w:r w:rsidR="005B1DBF" w:rsidRPr="00CC41C8">
        <w:rPr>
          <w:rFonts w:ascii="Times New Roman" w:hAnsi="Times New Roman"/>
          <w:b/>
          <w:sz w:val="24"/>
          <w:szCs w:val="24"/>
        </w:rPr>
        <w:t>I</w:t>
      </w:r>
      <w:r w:rsidR="00DE1F77" w:rsidRPr="00CC41C8">
        <w:rPr>
          <w:rFonts w:ascii="Times New Roman" w:hAnsi="Times New Roman"/>
          <w:b/>
          <w:sz w:val="24"/>
          <w:szCs w:val="24"/>
        </w:rPr>
        <w:t>I</w:t>
      </w:r>
      <w:r w:rsidR="005B1DBF" w:rsidRPr="00CC41C8">
        <w:rPr>
          <w:rFonts w:ascii="Times New Roman" w:hAnsi="Times New Roman"/>
          <w:b/>
          <w:sz w:val="24"/>
          <w:szCs w:val="24"/>
        </w:rPr>
        <w:t>. GINČŲ NAGRINĖJIMAS</w:t>
      </w:r>
    </w:p>
    <w:p w:rsidR="00B12E84" w:rsidRPr="00CC41C8" w:rsidRDefault="00B12E84" w:rsidP="00041F25">
      <w:pPr>
        <w:tabs>
          <w:tab w:val="left" w:pos="851"/>
        </w:tabs>
        <w:spacing w:after="0" w:line="360" w:lineRule="auto"/>
        <w:jc w:val="both"/>
        <w:rPr>
          <w:rFonts w:ascii="Times New Roman" w:hAnsi="Times New Roman"/>
          <w:b/>
          <w:sz w:val="24"/>
          <w:szCs w:val="24"/>
        </w:rPr>
      </w:pPr>
    </w:p>
    <w:p w:rsidR="005B1DBF" w:rsidRPr="00CC41C8" w:rsidRDefault="00DB7237" w:rsidP="00041F25">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t>85</w:t>
      </w:r>
      <w:r w:rsidR="005B1DBF" w:rsidRPr="00CC41C8">
        <w:rPr>
          <w:rFonts w:ascii="Times New Roman" w:hAnsi="Times New Roman"/>
          <w:sz w:val="24"/>
          <w:szCs w:val="24"/>
        </w:rPr>
        <w:t>. Ginčų nagrinėjimas, žalos atlyginimas, pirkimo sutarties pripažinimas negaliojančia, alternatyvios sankcijos, Europos Bendrijos teisės pažeidimų nagrinėjimas atliekamas vadovaujantis Viešųjų pirkimų įstatymo V skyriaus nuostatomis.</w:t>
      </w:r>
    </w:p>
    <w:p w:rsidR="00B12E84" w:rsidRPr="00CC41C8" w:rsidRDefault="00B12E84" w:rsidP="00041F25">
      <w:pPr>
        <w:tabs>
          <w:tab w:val="left" w:pos="851"/>
        </w:tabs>
        <w:spacing w:after="0" w:line="360" w:lineRule="auto"/>
        <w:jc w:val="both"/>
        <w:rPr>
          <w:rFonts w:ascii="Times New Roman" w:hAnsi="Times New Roman"/>
          <w:b/>
          <w:sz w:val="24"/>
          <w:szCs w:val="24"/>
        </w:rPr>
      </w:pPr>
    </w:p>
    <w:p w:rsidR="005B1DBF" w:rsidRPr="00CC41C8" w:rsidRDefault="008849A4" w:rsidP="001F2AB7">
      <w:pPr>
        <w:tabs>
          <w:tab w:val="left" w:pos="851"/>
        </w:tabs>
        <w:spacing w:after="0" w:line="360" w:lineRule="auto"/>
        <w:jc w:val="center"/>
        <w:rPr>
          <w:rFonts w:ascii="Times New Roman" w:hAnsi="Times New Roman"/>
          <w:b/>
          <w:sz w:val="24"/>
          <w:szCs w:val="24"/>
        </w:rPr>
      </w:pPr>
      <w:r w:rsidRPr="00CC41C8">
        <w:rPr>
          <w:rFonts w:ascii="Times New Roman" w:hAnsi="Times New Roman"/>
          <w:b/>
          <w:sz w:val="24"/>
          <w:szCs w:val="24"/>
        </w:rPr>
        <w:t>X</w:t>
      </w:r>
      <w:r w:rsidR="0009308D" w:rsidRPr="00CC41C8">
        <w:rPr>
          <w:rFonts w:ascii="Times New Roman" w:hAnsi="Times New Roman"/>
          <w:b/>
          <w:sz w:val="24"/>
          <w:szCs w:val="24"/>
        </w:rPr>
        <w:t>VIII</w:t>
      </w:r>
      <w:r w:rsidR="005B1DBF" w:rsidRPr="00CC41C8">
        <w:rPr>
          <w:rFonts w:ascii="Times New Roman" w:hAnsi="Times New Roman"/>
          <w:b/>
          <w:sz w:val="24"/>
          <w:szCs w:val="24"/>
        </w:rPr>
        <w:t>. BAIGIAMOSIOS NUOSTATOS</w:t>
      </w:r>
    </w:p>
    <w:p w:rsidR="00B12E84" w:rsidRPr="00CC41C8" w:rsidRDefault="00B12E84" w:rsidP="00041F25">
      <w:pPr>
        <w:tabs>
          <w:tab w:val="left" w:pos="851"/>
        </w:tabs>
        <w:spacing w:after="0" w:line="360" w:lineRule="auto"/>
        <w:jc w:val="both"/>
        <w:rPr>
          <w:rFonts w:ascii="Times New Roman" w:hAnsi="Times New Roman"/>
          <w:b/>
          <w:sz w:val="24"/>
          <w:szCs w:val="24"/>
        </w:rPr>
      </w:pPr>
    </w:p>
    <w:p w:rsidR="005B1DBF" w:rsidRPr="00CC41C8" w:rsidRDefault="00DB7237" w:rsidP="00041F25">
      <w:pPr>
        <w:tabs>
          <w:tab w:val="left" w:pos="851"/>
        </w:tabs>
        <w:spacing w:after="0" w:line="360" w:lineRule="auto"/>
        <w:ind w:firstLine="851"/>
        <w:jc w:val="both"/>
        <w:rPr>
          <w:rFonts w:ascii="Times New Roman" w:hAnsi="Times New Roman"/>
          <w:sz w:val="24"/>
          <w:szCs w:val="24"/>
        </w:rPr>
      </w:pPr>
      <w:r w:rsidRPr="00CC41C8">
        <w:rPr>
          <w:rFonts w:ascii="Times New Roman" w:hAnsi="Times New Roman"/>
          <w:sz w:val="24"/>
          <w:szCs w:val="24"/>
        </w:rPr>
        <w:lastRenderedPageBreak/>
        <w:t>86</w:t>
      </w:r>
      <w:r w:rsidR="005B1DBF" w:rsidRPr="00CC41C8">
        <w:rPr>
          <w:rFonts w:ascii="Times New Roman" w:hAnsi="Times New Roman"/>
          <w:sz w:val="24"/>
          <w:szCs w:val="24"/>
        </w:rPr>
        <w:t>. Sąlygos ir/ar reikalavimai, kurie neaptarti šiose Taisyklėse, bet nustatyti konkretaus pirkimo sąlygose, negali prieštarauti Viešųjų pirkimų įstatymui, kitiems viešuosius pirkimus reglamentuojantiems teisės aktams, viešųjų pirkimų principams ir tikslui.</w:t>
      </w:r>
    </w:p>
    <w:p w:rsidR="001F2AB7" w:rsidRPr="00CC41C8" w:rsidRDefault="001F2AB7" w:rsidP="00041F25">
      <w:pPr>
        <w:tabs>
          <w:tab w:val="left" w:pos="851"/>
        </w:tabs>
        <w:spacing w:after="0" w:line="360" w:lineRule="auto"/>
        <w:ind w:firstLine="851"/>
        <w:jc w:val="both"/>
        <w:rPr>
          <w:rFonts w:ascii="Times New Roman" w:hAnsi="Times New Roman"/>
          <w:sz w:val="24"/>
          <w:szCs w:val="24"/>
        </w:rPr>
      </w:pPr>
    </w:p>
    <w:p w:rsidR="005B1DBF" w:rsidRPr="00CC41C8" w:rsidRDefault="005B1DBF" w:rsidP="001F2AB7">
      <w:pPr>
        <w:tabs>
          <w:tab w:val="left" w:pos="851"/>
        </w:tabs>
        <w:spacing w:after="0" w:line="360" w:lineRule="auto"/>
        <w:jc w:val="center"/>
        <w:rPr>
          <w:rFonts w:ascii="Times New Roman" w:hAnsi="Times New Roman"/>
          <w:sz w:val="24"/>
          <w:szCs w:val="24"/>
        </w:rPr>
      </w:pPr>
      <w:r w:rsidRPr="00CC41C8">
        <w:rPr>
          <w:rFonts w:ascii="Times New Roman" w:hAnsi="Times New Roman"/>
          <w:sz w:val="24"/>
          <w:szCs w:val="24"/>
        </w:rPr>
        <w:t>________________</w:t>
      </w:r>
    </w:p>
    <w:p w:rsidR="00A14C85" w:rsidRPr="00CC41C8" w:rsidRDefault="00A14C85" w:rsidP="00041F25">
      <w:pPr>
        <w:tabs>
          <w:tab w:val="left" w:pos="851"/>
        </w:tabs>
        <w:spacing w:after="0" w:line="360" w:lineRule="auto"/>
        <w:jc w:val="both"/>
        <w:rPr>
          <w:rFonts w:ascii="Times New Roman" w:hAnsi="Times New Roman"/>
          <w:sz w:val="24"/>
          <w:szCs w:val="24"/>
        </w:rPr>
      </w:pPr>
    </w:p>
    <w:p w:rsidR="00A14C85" w:rsidRPr="00CC41C8" w:rsidRDefault="00A14C85" w:rsidP="00041F25">
      <w:pPr>
        <w:tabs>
          <w:tab w:val="left" w:pos="851"/>
        </w:tabs>
        <w:spacing w:after="0" w:line="360" w:lineRule="auto"/>
        <w:jc w:val="both"/>
        <w:rPr>
          <w:rFonts w:ascii="Times New Roman" w:hAnsi="Times New Roman"/>
          <w:sz w:val="24"/>
          <w:szCs w:val="24"/>
        </w:rPr>
      </w:pPr>
    </w:p>
    <w:p w:rsidR="00A14C85" w:rsidRPr="00CC41C8" w:rsidRDefault="00A14C85" w:rsidP="00041F25">
      <w:pPr>
        <w:tabs>
          <w:tab w:val="left" w:pos="851"/>
        </w:tabs>
        <w:spacing w:after="0" w:line="360" w:lineRule="auto"/>
        <w:jc w:val="both"/>
        <w:rPr>
          <w:rFonts w:ascii="Times New Roman" w:hAnsi="Times New Roman"/>
          <w:sz w:val="24"/>
          <w:szCs w:val="24"/>
        </w:rPr>
      </w:pPr>
    </w:p>
    <w:p w:rsidR="007970CE" w:rsidRPr="00CC41C8" w:rsidRDefault="007970CE" w:rsidP="00041F25">
      <w:pPr>
        <w:tabs>
          <w:tab w:val="left" w:pos="851"/>
        </w:tabs>
        <w:spacing w:after="0" w:line="360" w:lineRule="auto"/>
        <w:jc w:val="both"/>
        <w:rPr>
          <w:rFonts w:ascii="Times New Roman" w:hAnsi="Times New Roman"/>
          <w:sz w:val="24"/>
          <w:szCs w:val="24"/>
        </w:rPr>
      </w:pPr>
    </w:p>
    <w:p w:rsidR="007970CE" w:rsidRPr="00CC41C8" w:rsidRDefault="007970CE" w:rsidP="00041F25">
      <w:pPr>
        <w:tabs>
          <w:tab w:val="left" w:pos="851"/>
        </w:tabs>
        <w:spacing w:after="0" w:line="360" w:lineRule="auto"/>
        <w:jc w:val="both"/>
        <w:rPr>
          <w:rFonts w:ascii="Times New Roman" w:hAnsi="Times New Roman"/>
          <w:sz w:val="24"/>
          <w:szCs w:val="24"/>
        </w:rPr>
      </w:pPr>
    </w:p>
    <w:p w:rsidR="007970CE" w:rsidRPr="00CC41C8" w:rsidRDefault="007970CE" w:rsidP="00041F25">
      <w:pPr>
        <w:tabs>
          <w:tab w:val="left" w:pos="851"/>
        </w:tabs>
        <w:spacing w:after="0" w:line="360" w:lineRule="auto"/>
        <w:jc w:val="both"/>
        <w:rPr>
          <w:rFonts w:ascii="Times New Roman" w:hAnsi="Times New Roman"/>
          <w:sz w:val="24"/>
          <w:szCs w:val="24"/>
        </w:rPr>
      </w:pPr>
    </w:p>
    <w:p w:rsidR="007970CE" w:rsidRPr="00CC41C8" w:rsidRDefault="007970CE" w:rsidP="00041F25">
      <w:pPr>
        <w:tabs>
          <w:tab w:val="left" w:pos="851"/>
        </w:tabs>
        <w:spacing w:after="0" w:line="360" w:lineRule="auto"/>
        <w:jc w:val="both"/>
        <w:rPr>
          <w:rFonts w:ascii="Times New Roman" w:hAnsi="Times New Roman"/>
          <w:sz w:val="24"/>
          <w:szCs w:val="24"/>
        </w:rPr>
      </w:pPr>
    </w:p>
    <w:p w:rsidR="007970CE" w:rsidRPr="00CC41C8" w:rsidRDefault="007970CE" w:rsidP="00041F25">
      <w:pPr>
        <w:tabs>
          <w:tab w:val="left" w:pos="851"/>
        </w:tabs>
        <w:spacing w:after="0" w:line="360" w:lineRule="auto"/>
        <w:jc w:val="both"/>
        <w:rPr>
          <w:rFonts w:ascii="Times New Roman" w:hAnsi="Times New Roman"/>
          <w:sz w:val="24"/>
          <w:szCs w:val="24"/>
        </w:rPr>
      </w:pPr>
    </w:p>
    <w:p w:rsidR="001F2AB7" w:rsidRPr="00CC41C8" w:rsidRDefault="001F2AB7" w:rsidP="00041F25">
      <w:pPr>
        <w:tabs>
          <w:tab w:val="left" w:pos="851"/>
        </w:tabs>
        <w:spacing w:after="0" w:line="360" w:lineRule="auto"/>
        <w:jc w:val="both"/>
        <w:rPr>
          <w:rFonts w:ascii="Times New Roman" w:hAnsi="Times New Roman"/>
          <w:sz w:val="24"/>
          <w:szCs w:val="24"/>
        </w:rPr>
      </w:pPr>
    </w:p>
    <w:p w:rsidR="001F2AB7" w:rsidRPr="00CC41C8" w:rsidRDefault="001F2AB7" w:rsidP="00041F25">
      <w:pPr>
        <w:tabs>
          <w:tab w:val="left" w:pos="851"/>
        </w:tabs>
        <w:spacing w:after="0" w:line="360" w:lineRule="auto"/>
        <w:jc w:val="both"/>
        <w:rPr>
          <w:rFonts w:ascii="Times New Roman" w:hAnsi="Times New Roman"/>
          <w:sz w:val="24"/>
          <w:szCs w:val="24"/>
        </w:rPr>
      </w:pPr>
    </w:p>
    <w:p w:rsidR="001F2AB7" w:rsidRPr="00CC41C8" w:rsidRDefault="001F2AB7" w:rsidP="00041F25">
      <w:pPr>
        <w:tabs>
          <w:tab w:val="left" w:pos="851"/>
        </w:tabs>
        <w:spacing w:after="0" w:line="360" w:lineRule="auto"/>
        <w:jc w:val="both"/>
        <w:rPr>
          <w:rFonts w:ascii="Times New Roman" w:hAnsi="Times New Roman"/>
          <w:sz w:val="24"/>
          <w:szCs w:val="24"/>
        </w:rPr>
      </w:pPr>
    </w:p>
    <w:p w:rsidR="001F2AB7" w:rsidRPr="00CC41C8" w:rsidRDefault="001F2AB7" w:rsidP="00041F25">
      <w:pPr>
        <w:tabs>
          <w:tab w:val="left" w:pos="851"/>
        </w:tabs>
        <w:spacing w:after="0" w:line="360" w:lineRule="auto"/>
        <w:jc w:val="both"/>
        <w:rPr>
          <w:rFonts w:ascii="Times New Roman" w:hAnsi="Times New Roman"/>
          <w:sz w:val="24"/>
          <w:szCs w:val="24"/>
        </w:rPr>
      </w:pPr>
    </w:p>
    <w:p w:rsidR="001F2AB7" w:rsidRPr="00CC41C8" w:rsidRDefault="001F2AB7" w:rsidP="00041F25">
      <w:pPr>
        <w:tabs>
          <w:tab w:val="left" w:pos="851"/>
        </w:tabs>
        <w:spacing w:after="0" w:line="360" w:lineRule="auto"/>
        <w:jc w:val="both"/>
        <w:rPr>
          <w:rFonts w:ascii="Times New Roman" w:hAnsi="Times New Roman"/>
          <w:sz w:val="24"/>
          <w:szCs w:val="24"/>
        </w:rPr>
      </w:pPr>
    </w:p>
    <w:p w:rsidR="001F2AB7" w:rsidRPr="00CC41C8" w:rsidRDefault="001F2AB7" w:rsidP="00041F25">
      <w:pPr>
        <w:tabs>
          <w:tab w:val="left" w:pos="851"/>
        </w:tabs>
        <w:spacing w:after="0" w:line="360" w:lineRule="auto"/>
        <w:jc w:val="both"/>
        <w:rPr>
          <w:rFonts w:ascii="Times New Roman" w:hAnsi="Times New Roman"/>
          <w:sz w:val="24"/>
          <w:szCs w:val="24"/>
        </w:rPr>
      </w:pPr>
    </w:p>
    <w:p w:rsidR="001F2AB7" w:rsidRPr="00CC41C8" w:rsidRDefault="001F2AB7" w:rsidP="00041F25">
      <w:pPr>
        <w:tabs>
          <w:tab w:val="left" w:pos="851"/>
        </w:tabs>
        <w:spacing w:after="0" w:line="360" w:lineRule="auto"/>
        <w:jc w:val="both"/>
        <w:rPr>
          <w:rFonts w:ascii="Times New Roman" w:hAnsi="Times New Roman"/>
          <w:sz w:val="24"/>
          <w:szCs w:val="24"/>
        </w:rPr>
      </w:pPr>
    </w:p>
    <w:p w:rsidR="001F2AB7" w:rsidRPr="00CC41C8" w:rsidRDefault="001F2AB7" w:rsidP="00041F25">
      <w:pPr>
        <w:tabs>
          <w:tab w:val="left" w:pos="851"/>
        </w:tabs>
        <w:spacing w:after="0" w:line="360" w:lineRule="auto"/>
        <w:jc w:val="both"/>
        <w:rPr>
          <w:rFonts w:ascii="Times New Roman" w:hAnsi="Times New Roman"/>
          <w:sz w:val="24"/>
          <w:szCs w:val="24"/>
        </w:rPr>
      </w:pPr>
    </w:p>
    <w:p w:rsidR="001F2AB7" w:rsidRPr="00CC41C8" w:rsidRDefault="001F2AB7" w:rsidP="00041F25">
      <w:pPr>
        <w:tabs>
          <w:tab w:val="left" w:pos="851"/>
        </w:tabs>
        <w:spacing w:after="0" w:line="360" w:lineRule="auto"/>
        <w:jc w:val="both"/>
        <w:rPr>
          <w:rFonts w:ascii="Times New Roman" w:hAnsi="Times New Roman"/>
          <w:sz w:val="24"/>
          <w:szCs w:val="24"/>
        </w:rPr>
      </w:pPr>
    </w:p>
    <w:p w:rsidR="001F2AB7" w:rsidRPr="00CC41C8" w:rsidRDefault="001F2AB7" w:rsidP="00041F25">
      <w:pPr>
        <w:tabs>
          <w:tab w:val="left" w:pos="851"/>
        </w:tabs>
        <w:spacing w:after="0" w:line="360" w:lineRule="auto"/>
        <w:jc w:val="both"/>
        <w:rPr>
          <w:rFonts w:ascii="Times New Roman" w:hAnsi="Times New Roman"/>
          <w:sz w:val="24"/>
          <w:szCs w:val="24"/>
        </w:rPr>
      </w:pPr>
    </w:p>
    <w:p w:rsidR="001F2AB7" w:rsidRPr="00CC41C8" w:rsidRDefault="001F2AB7" w:rsidP="00041F25">
      <w:pPr>
        <w:tabs>
          <w:tab w:val="left" w:pos="851"/>
        </w:tabs>
        <w:spacing w:after="0" w:line="360" w:lineRule="auto"/>
        <w:jc w:val="both"/>
        <w:rPr>
          <w:rFonts w:ascii="Times New Roman" w:hAnsi="Times New Roman"/>
          <w:sz w:val="24"/>
          <w:szCs w:val="24"/>
        </w:rPr>
      </w:pPr>
    </w:p>
    <w:p w:rsidR="007970CE" w:rsidRPr="00CC41C8" w:rsidRDefault="007970CE" w:rsidP="00041F25">
      <w:pPr>
        <w:tabs>
          <w:tab w:val="left" w:pos="851"/>
        </w:tabs>
        <w:spacing w:after="0" w:line="360" w:lineRule="auto"/>
        <w:jc w:val="both"/>
        <w:rPr>
          <w:rFonts w:ascii="Times New Roman" w:hAnsi="Times New Roman"/>
          <w:sz w:val="24"/>
          <w:szCs w:val="24"/>
        </w:rPr>
      </w:pPr>
    </w:p>
    <w:p w:rsidR="007970CE" w:rsidRPr="00CC41C8" w:rsidRDefault="007970CE" w:rsidP="00041F25">
      <w:pPr>
        <w:tabs>
          <w:tab w:val="left" w:pos="851"/>
        </w:tabs>
        <w:spacing w:after="0" w:line="360" w:lineRule="auto"/>
        <w:jc w:val="both"/>
        <w:rPr>
          <w:rFonts w:ascii="Times New Roman" w:hAnsi="Times New Roman"/>
          <w:sz w:val="24"/>
          <w:szCs w:val="24"/>
        </w:rPr>
      </w:pPr>
    </w:p>
    <w:p w:rsidR="007970CE" w:rsidRPr="00CC41C8" w:rsidRDefault="007970CE" w:rsidP="00041F25">
      <w:pPr>
        <w:tabs>
          <w:tab w:val="left" w:pos="851"/>
        </w:tabs>
        <w:spacing w:after="0" w:line="360" w:lineRule="auto"/>
        <w:jc w:val="both"/>
        <w:rPr>
          <w:rFonts w:ascii="Times New Roman" w:hAnsi="Times New Roman"/>
          <w:sz w:val="24"/>
          <w:szCs w:val="24"/>
        </w:rPr>
      </w:pPr>
    </w:p>
    <w:p w:rsidR="00F94F58" w:rsidRPr="00CC41C8" w:rsidRDefault="00F94F58" w:rsidP="00041F25">
      <w:pPr>
        <w:tabs>
          <w:tab w:val="left" w:pos="851"/>
        </w:tabs>
        <w:spacing w:after="0" w:line="360" w:lineRule="auto"/>
        <w:jc w:val="both"/>
        <w:rPr>
          <w:rFonts w:ascii="Times New Roman" w:hAnsi="Times New Roman"/>
          <w:sz w:val="24"/>
          <w:szCs w:val="24"/>
        </w:rPr>
      </w:pPr>
    </w:p>
    <w:p w:rsidR="00F94F58" w:rsidRPr="00CC41C8" w:rsidRDefault="00F94F58" w:rsidP="00041F25">
      <w:pPr>
        <w:tabs>
          <w:tab w:val="left" w:pos="851"/>
        </w:tabs>
        <w:spacing w:after="0" w:line="360" w:lineRule="auto"/>
        <w:jc w:val="both"/>
        <w:rPr>
          <w:rFonts w:ascii="Times New Roman" w:hAnsi="Times New Roman"/>
          <w:sz w:val="24"/>
          <w:szCs w:val="24"/>
        </w:rPr>
      </w:pPr>
    </w:p>
    <w:p w:rsidR="00F94F58" w:rsidRPr="00CC41C8" w:rsidRDefault="00F94F58" w:rsidP="00041F25">
      <w:pPr>
        <w:tabs>
          <w:tab w:val="left" w:pos="851"/>
        </w:tabs>
        <w:spacing w:after="0" w:line="360" w:lineRule="auto"/>
        <w:jc w:val="both"/>
        <w:rPr>
          <w:rFonts w:ascii="Times New Roman" w:hAnsi="Times New Roman"/>
          <w:sz w:val="24"/>
          <w:szCs w:val="24"/>
        </w:rPr>
      </w:pPr>
    </w:p>
    <w:p w:rsidR="00F94F58" w:rsidRPr="00CC41C8" w:rsidRDefault="00F94F58" w:rsidP="00041F25">
      <w:pPr>
        <w:tabs>
          <w:tab w:val="left" w:pos="851"/>
        </w:tabs>
        <w:spacing w:after="0" w:line="360" w:lineRule="auto"/>
        <w:jc w:val="both"/>
        <w:rPr>
          <w:rFonts w:ascii="Times New Roman" w:hAnsi="Times New Roman"/>
          <w:sz w:val="24"/>
          <w:szCs w:val="24"/>
        </w:rPr>
      </w:pPr>
    </w:p>
    <w:p w:rsidR="00146EB4" w:rsidRPr="00CC41C8" w:rsidRDefault="00146EB4" w:rsidP="00041F25">
      <w:pPr>
        <w:tabs>
          <w:tab w:val="left" w:pos="851"/>
        </w:tabs>
        <w:spacing w:after="0" w:line="360" w:lineRule="auto"/>
        <w:jc w:val="both"/>
        <w:rPr>
          <w:rFonts w:ascii="Times New Roman" w:hAnsi="Times New Roman"/>
          <w:sz w:val="24"/>
          <w:szCs w:val="24"/>
        </w:rPr>
      </w:pPr>
    </w:p>
    <w:p w:rsidR="00F94F58" w:rsidRPr="00CC41C8" w:rsidRDefault="00F94F58" w:rsidP="00041F25">
      <w:pPr>
        <w:tabs>
          <w:tab w:val="left" w:pos="851"/>
        </w:tabs>
        <w:spacing w:after="0" w:line="360" w:lineRule="auto"/>
        <w:jc w:val="both"/>
        <w:rPr>
          <w:rFonts w:ascii="Times New Roman" w:hAnsi="Times New Roman"/>
          <w:sz w:val="24"/>
          <w:szCs w:val="24"/>
        </w:rPr>
      </w:pPr>
    </w:p>
    <w:p w:rsidR="00DE1F77" w:rsidRPr="00CC41C8" w:rsidRDefault="00DE1F77" w:rsidP="00041F25">
      <w:pPr>
        <w:tabs>
          <w:tab w:val="left" w:pos="851"/>
        </w:tabs>
        <w:spacing w:after="0" w:line="360" w:lineRule="auto"/>
        <w:jc w:val="both"/>
        <w:rPr>
          <w:rFonts w:ascii="Times New Roman" w:hAnsi="Times New Roman"/>
          <w:sz w:val="24"/>
          <w:szCs w:val="24"/>
        </w:rPr>
      </w:pPr>
    </w:p>
    <w:p w:rsidR="0018586F" w:rsidRPr="00CC41C8" w:rsidRDefault="0018586F" w:rsidP="00041F25">
      <w:pPr>
        <w:shd w:val="clear" w:color="auto" w:fill="FFFFFF"/>
        <w:tabs>
          <w:tab w:val="left" w:pos="851"/>
        </w:tabs>
        <w:spacing w:after="0" w:line="360" w:lineRule="auto"/>
        <w:ind w:left="5256" w:firstLine="720"/>
        <w:jc w:val="both"/>
        <w:rPr>
          <w:rFonts w:ascii="Times New Roman" w:hAnsi="Times New Roman"/>
          <w:spacing w:val="-1"/>
          <w:sz w:val="24"/>
          <w:szCs w:val="24"/>
        </w:rPr>
      </w:pPr>
    </w:p>
    <w:p w:rsidR="0018586F" w:rsidRPr="00CC41C8" w:rsidRDefault="00E15DC0" w:rsidP="00275E28">
      <w:pPr>
        <w:shd w:val="clear" w:color="auto" w:fill="FFFFFF"/>
        <w:tabs>
          <w:tab w:val="left" w:pos="851"/>
        </w:tabs>
        <w:spacing w:after="0" w:line="360" w:lineRule="auto"/>
        <w:ind w:left="5256" w:firstLine="720"/>
        <w:jc w:val="both"/>
        <w:rPr>
          <w:rFonts w:ascii="Times New Roman" w:hAnsi="Times New Roman"/>
          <w:spacing w:val="-1"/>
          <w:sz w:val="24"/>
          <w:szCs w:val="24"/>
        </w:rPr>
      </w:pPr>
      <w:r w:rsidRPr="00CC41C8">
        <w:rPr>
          <w:rFonts w:ascii="Times New Roman" w:hAnsi="Times New Roman"/>
          <w:spacing w:val="-1"/>
          <w:sz w:val="24"/>
          <w:szCs w:val="24"/>
        </w:rPr>
        <w:lastRenderedPageBreak/>
        <w:tab/>
      </w:r>
      <w:r w:rsidRPr="00CC41C8">
        <w:rPr>
          <w:rFonts w:ascii="Times New Roman" w:hAnsi="Times New Roman"/>
          <w:spacing w:val="-1"/>
          <w:sz w:val="24"/>
          <w:szCs w:val="24"/>
        </w:rPr>
        <w:tab/>
      </w:r>
      <w:r w:rsidR="0018586F" w:rsidRPr="00CC41C8">
        <w:rPr>
          <w:rFonts w:ascii="Times New Roman" w:hAnsi="Times New Roman"/>
          <w:spacing w:val="-1"/>
          <w:sz w:val="24"/>
          <w:szCs w:val="24"/>
        </w:rPr>
        <w:t>1 priedas</w:t>
      </w:r>
    </w:p>
    <w:p w:rsidR="00763897" w:rsidRPr="00275E28" w:rsidRDefault="00763897" w:rsidP="00275E28">
      <w:pPr>
        <w:shd w:val="clear" w:color="auto" w:fill="FFFFFF"/>
        <w:tabs>
          <w:tab w:val="left" w:pos="851"/>
        </w:tabs>
        <w:spacing w:after="0" w:line="240" w:lineRule="auto"/>
        <w:ind w:left="5256" w:firstLine="720"/>
        <w:jc w:val="both"/>
        <w:rPr>
          <w:rFonts w:ascii="Times New Roman" w:hAnsi="Times New Roman"/>
          <w:spacing w:val="-1"/>
        </w:rPr>
      </w:pPr>
      <w:r w:rsidRPr="00275E28">
        <w:rPr>
          <w:rFonts w:ascii="Times New Roman" w:hAnsi="Times New Roman"/>
          <w:spacing w:val="-1"/>
        </w:rPr>
        <w:t>PATVIRTINTA</w:t>
      </w:r>
    </w:p>
    <w:p w:rsidR="00F520B9" w:rsidRPr="00275E28" w:rsidRDefault="00763897" w:rsidP="00275E28">
      <w:pPr>
        <w:shd w:val="clear" w:color="auto" w:fill="FFFFFF"/>
        <w:tabs>
          <w:tab w:val="left" w:pos="851"/>
        </w:tabs>
        <w:spacing w:after="0" w:line="240" w:lineRule="auto"/>
        <w:ind w:left="5976"/>
        <w:jc w:val="both"/>
        <w:rPr>
          <w:rFonts w:ascii="Times New Roman" w:hAnsi="Times New Roman"/>
          <w:spacing w:val="-1"/>
        </w:rPr>
      </w:pPr>
      <w:r w:rsidRPr="00275E28">
        <w:rPr>
          <w:rFonts w:ascii="Times New Roman" w:hAnsi="Times New Roman"/>
          <w:spacing w:val="-1"/>
        </w:rPr>
        <w:t>Klaipėdos teritorinės ligonių</w:t>
      </w:r>
    </w:p>
    <w:p w:rsidR="00322B3A" w:rsidRPr="00275E28" w:rsidRDefault="00763897" w:rsidP="00275E28">
      <w:pPr>
        <w:shd w:val="clear" w:color="auto" w:fill="FFFFFF"/>
        <w:tabs>
          <w:tab w:val="left" w:pos="851"/>
        </w:tabs>
        <w:spacing w:after="0" w:line="240" w:lineRule="auto"/>
        <w:ind w:left="5976"/>
        <w:jc w:val="both"/>
        <w:rPr>
          <w:rFonts w:ascii="Times New Roman" w:hAnsi="Times New Roman"/>
          <w:spacing w:val="-1"/>
        </w:rPr>
      </w:pPr>
      <w:r w:rsidRPr="00275E28">
        <w:rPr>
          <w:rFonts w:ascii="Times New Roman" w:hAnsi="Times New Roman"/>
          <w:spacing w:val="-1"/>
        </w:rPr>
        <w:t>kasos direktoriaus</w:t>
      </w:r>
    </w:p>
    <w:p w:rsidR="00763897" w:rsidRPr="00275E28" w:rsidRDefault="00275E28" w:rsidP="00275E28">
      <w:pPr>
        <w:shd w:val="clear" w:color="auto" w:fill="FFFFFF"/>
        <w:tabs>
          <w:tab w:val="left" w:pos="851"/>
        </w:tabs>
        <w:spacing w:after="0" w:line="240" w:lineRule="auto"/>
        <w:ind w:left="5976"/>
        <w:jc w:val="both"/>
        <w:rPr>
          <w:rFonts w:ascii="Times New Roman" w:hAnsi="Times New Roman"/>
          <w:spacing w:val="-4"/>
        </w:rPr>
      </w:pPr>
      <w:r w:rsidRPr="00275E28">
        <w:rPr>
          <w:rFonts w:ascii="Times New Roman" w:hAnsi="Times New Roman"/>
          <w:spacing w:val="-4"/>
        </w:rPr>
        <w:t>2015 m. rugpjūčio 7</w:t>
      </w:r>
      <w:r w:rsidR="00763897" w:rsidRPr="00275E28">
        <w:rPr>
          <w:rFonts w:ascii="Times New Roman" w:hAnsi="Times New Roman"/>
          <w:spacing w:val="-4"/>
        </w:rPr>
        <w:t xml:space="preserve"> d. įsakymu Nr.</w:t>
      </w:r>
      <w:r w:rsidRPr="00275E28">
        <w:rPr>
          <w:rFonts w:ascii="Times New Roman" w:hAnsi="Times New Roman"/>
          <w:spacing w:val="-4"/>
        </w:rPr>
        <w:t xml:space="preserve"> V-258</w:t>
      </w:r>
    </w:p>
    <w:p w:rsidR="00763897" w:rsidRPr="00CC41C8" w:rsidRDefault="00763897" w:rsidP="00275E28">
      <w:pPr>
        <w:pStyle w:val="BodyText3"/>
        <w:tabs>
          <w:tab w:val="left" w:pos="851"/>
        </w:tabs>
        <w:spacing w:after="0" w:line="360" w:lineRule="auto"/>
        <w:ind w:left="5400"/>
        <w:jc w:val="both"/>
        <w:rPr>
          <w:rFonts w:ascii="Times New Roman" w:hAnsi="Times New Roman"/>
          <w:sz w:val="24"/>
          <w:szCs w:val="24"/>
        </w:rPr>
      </w:pPr>
    </w:p>
    <w:p w:rsidR="00763897" w:rsidRPr="00CC41C8" w:rsidRDefault="00763897" w:rsidP="001F2AB7">
      <w:pPr>
        <w:pStyle w:val="CentrBoldm"/>
        <w:tabs>
          <w:tab w:val="left" w:pos="851"/>
        </w:tabs>
        <w:spacing w:line="360" w:lineRule="auto"/>
        <w:rPr>
          <w:rFonts w:ascii="Times New Roman" w:hAnsi="Times New Roman"/>
          <w:caps/>
          <w:sz w:val="24"/>
          <w:szCs w:val="24"/>
          <w:lang w:val="lt-LT"/>
        </w:rPr>
      </w:pPr>
      <w:r w:rsidRPr="00CC41C8">
        <w:rPr>
          <w:rFonts w:ascii="Times New Roman" w:hAnsi="Times New Roman"/>
          <w:sz w:val="24"/>
          <w:szCs w:val="24"/>
          <w:lang w:val="lt-LT"/>
        </w:rPr>
        <w:t>KONFIDENCIALUMO PASIŽADĖJIMAS</w:t>
      </w:r>
    </w:p>
    <w:p w:rsidR="00763897" w:rsidRPr="00CC41C8" w:rsidRDefault="00763897" w:rsidP="001F2AB7">
      <w:pPr>
        <w:pStyle w:val="CentrBoldm"/>
        <w:tabs>
          <w:tab w:val="left" w:pos="851"/>
        </w:tabs>
        <w:spacing w:line="360" w:lineRule="auto"/>
        <w:rPr>
          <w:rFonts w:ascii="Times New Roman" w:hAnsi="Times New Roman"/>
          <w:sz w:val="24"/>
          <w:szCs w:val="24"/>
          <w:lang w:val="lt-LT"/>
        </w:rPr>
      </w:pPr>
    </w:p>
    <w:p w:rsidR="00763897" w:rsidRPr="00CC41C8" w:rsidRDefault="00763897" w:rsidP="001F2AB7">
      <w:pPr>
        <w:pStyle w:val="CentrBoldm"/>
        <w:tabs>
          <w:tab w:val="left" w:pos="851"/>
        </w:tabs>
        <w:spacing w:line="360" w:lineRule="auto"/>
        <w:rPr>
          <w:rFonts w:ascii="Times New Roman" w:hAnsi="Times New Roman"/>
          <w:b w:val="0"/>
          <w:bCs w:val="0"/>
          <w:sz w:val="24"/>
          <w:szCs w:val="24"/>
          <w:lang w:val="lt-LT"/>
        </w:rPr>
      </w:pPr>
      <w:r w:rsidRPr="00CC41C8">
        <w:rPr>
          <w:rFonts w:ascii="Times New Roman" w:hAnsi="Times New Roman"/>
          <w:b w:val="0"/>
          <w:bCs w:val="0"/>
          <w:sz w:val="24"/>
          <w:szCs w:val="24"/>
          <w:lang w:val="lt-LT"/>
        </w:rPr>
        <w:t>20_</w:t>
      </w:r>
      <w:r w:rsidR="00F520B9" w:rsidRPr="00CC41C8">
        <w:rPr>
          <w:rFonts w:ascii="Times New Roman" w:hAnsi="Times New Roman"/>
          <w:b w:val="0"/>
          <w:bCs w:val="0"/>
          <w:sz w:val="24"/>
          <w:szCs w:val="24"/>
          <w:lang w:val="lt-LT"/>
        </w:rPr>
        <w:t>__</w:t>
      </w:r>
      <w:r w:rsidRPr="00CC41C8">
        <w:rPr>
          <w:rFonts w:ascii="Times New Roman" w:hAnsi="Times New Roman"/>
          <w:b w:val="0"/>
          <w:bCs w:val="0"/>
          <w:sz w:val="24"/>
          <w:szCs w:val="24"/>
          <w:lang w:val="lt-LT"/>
        </w:rPr>
        <w:t>_ m.________________ d.</w:t>
      </w:r>
    </w:p>
    <w:p w:rsidR="001F2AB7" w:rsidRPr="00CC41C8" w:rsidRDefault="001F2AB7" w:rsidP="001F2AB7">
      <w:pPr>
        <w:pStyle w:val="CentrBoldm"/>
        <w:tabs>
          <w:tab w:val="left" w:pos="851"/>
        </w:tabs>
        <w:spacing w:line="360" w:lineRule="auto"/>
        <w:rPr>
          <w:rFonts w:ascii="Times New Roman" w:hAnsi="Times New Roman"/>
          <w:b w:val="0"/>
          <w:bCs w:val="0"/>
          <w:sz w:val="24"/>
          <w:szCs w:val="24"/>
          <w:lang w:val="lt-LT"/>
        </w:rPr>
      </w:pPr>
    </w:p>
    <w:p w:rsidR="00763897" w:rsidRPr="00CC41C8" w:rsidRDefault="00763897" w:rsidP="001F2AB7">
      <w:pPr>
        <w:pStyle w:val="CentrBoldm"/>
        <w:tabs>
          <w:tab w:val="left" w:pos="851"/>
        </w:tabs>
        <w:rPr>
          <w:rFonts w:ascii="Times New Roman" w:hAnsi="Times New Roman"/>
          <w:b w:val="0"/>
          <w:bCs w:val="0"/>
          <w:sz w:val="24"/>
          <w:szCs w:val="24"/>
          <w:lang w:val="lt-LT"/>
        </w:rPr>
      </w:pPr>
      <w:r w:rsidRPr="00CC41C8">
        <w:rPr>
          <w:rFonts w:ascii="Times New Roman" w:hAnsi="Times New Roman"/>
          <w:b w:val="0"/>
          <w:bCs w:val="0"/>
          <w:sz w:val="24"/>
          <w:szCs w:val="24"/>
          <w:lang w:val="lt-LT"/>
        </w:rPr>
        <w:t>____________________</w:t>
      </w:r>
    </w:p>
    <w:p w:rsidR="00763897" w:rsidRPr="00CC41C8" w:rsidRDefault="00763897" w:rsidP="001F2AB7">
      <w:pPr>
        <w:pStyle w:val="CentrBoldm"/>
        <w:tabs>
          <w:tab w:val="left" w:pos="851"/>
        </w:tabs>
        <w:rPr>
          <w:rFonts w:ascii="Times New Roman" w:hAnsi="Times New Roman"/>
          <w:sz w:val="24"/>
          <w:szCs w:val="24"/>
          <w:lang w:val="lt-LT"/>
        </w:rPr>
      </w:pPr>
      <w:r w:rsidRPr="00CC41C8">
        <w:rPr>
          <w:rFonts w:ascii="Times New Roman" w:hAnsi="Times New Roman"/>
          <w:b w:val="0"/>
          <w:bCs w:val="0"/>
          <w:i/>
          <w:iCs/>
          <w:sz w:val="24"/>
          <w:szCs w:val="24"/>
          <w:lang w:val="lt-LT"/>
        </w:rPr>
        <w:t>(vietovės pavadinimas)</w:t>
      </w:r>
    </w:p>
    <w:p w:rsidR="00763897" w:rsidRPr="00CC41C8" w:rsidRDefault="00763897" w:rsidP="00041F25">
      <w:pPr>
        <w:pStyle w:val="BodyText1"/>
        <w:tabs>
          <w:tab w:val="left" w:pos="851"/>
        </w:tabs>
        <w:spacing w:line="360" w:lineRule="auto"/>
        <w:rPr>
          <w:sz w:val="24"/>
          <w:szCs w:val="24"/>
          <w:lang w:val="lt-LT"/>
        </w:rPr>
      </w:pPr>
    </w:p>
    <w:p w:rsidR="00763897" w:rsidRPr="00CC41C8" w:rsidRDefault="00763897" w:rsidP="001F2AB7">
      <w:pPr>
        <w:pStyle w:val="BodyText1"/>
        <w:tabs>
          <w:tab w:val="left" w:pos="851"/>
        </w:tabs>
        <w:spacing w:line="240" w:lineRule="auto"/>
        <w:ind w:firstLine="720"/>
        <w:rPr>
          <w:sz w:val="24"/>
          <w:szCs w:val="24"/>
          <w:lang w:val="lt-LT"/>
        </w:rPr>
      </w:pPr>
      <w:r w:rsidRPr="00CC41C8">
        <w:rPr>
          <w:sz w:val="24"/>
          <w:szCs w:val="24"/>
          <w:lang w:val="lt-LT"/>
        </w:rPr>
        <w:t>Būdamas ______________________________________,</w:t>
      </w:r>
    </w:p>
    <w:p w:rsidR="00763897" w:rsidRPr="00CC41C8" w:rsidRDefault="001F2AB7" w:rsidP="001F2AB7">
      <w:pPr>
        <w:pStyle w:val="BodyText1"/>
        <w:tabs>
          <w:tab w:val="left" w:pos="851"/>
        </w:tabs>
        <w:spacing w:line="240" w:lineRule="auto"/>
        <w:ind w:firstLine="720"/>
        <w:rPr>
          <w:i/>
          <w:iCs/>
          <w:sz w:val="24"/>
          <w:szCs w:val="24"/>
          <w:lang w:val="lt-LT"/>
        </w:rPr>
      </w:pPr>
      <w:r w:rsidRPr="00CC41C8">
        <w:rPr>
          <w:i/>
          <w:iCs/>
          <w:sz w:val="24"/>
          <w:szCs w:val="24"/>
          <w:lang w:val="lt-LT"/>
        </w:rPr>
        <w:t xml:space="preserve">                                  </w:t>
      </w:r>
      <w:r w:rsidR="00763897" w:rsidRPr="00CC41C8">
        <w:rPr>
          <w:i/>
          <w:iCs/>
          <w:sz w:val="24"/>
          <w:szCs w:val="24"/>
          <w:lang w:val="lt-LT"/>
        </w:rPr>
        <w:t>(pareigų pavadinimas)</w:t>
      </w:r>
    </w:p>
    <w:p w:rsidR="001F2AB7" w:rsidRPr="00CC41C8" w:rsidRDefault="001F2AB7" w:rsidP="001F2AB7">
      <w:pPr>
        <w:pStyle w:val="BodyText1"/>
        <w:tabs>
          <w:tab w:val="left" w:pos="851"/>
        </w:tabs>
        <w:spacing w:line="240" w:lineRule="auto"/>
        <w:ind w:firstLine="720"/>
        <w:rPr>
          <w:sz w:val="24"/>
          <w:szCs w:val="24"/>
          <w:lang w:val="lt-LT"/>
        </w:rPr>
      </w:pPr>
    </w:p>
    <w:p w:rsidR="00763897" w:rsidRPr="00CC41C8" w:rsidRDefault="00763897" w:rsidP="001F2AB7">
      <w:pPr>
        <w:pStyle w:val="BodyText1"/>
        <w:tabs>
          <w:tab w:val="left" w:pos="851"/>
        </w:tabs>
        <w:spacing w:line="240" w:lineRule="auto"/>
        <w:ind w:firstLine="720"/>
        <w:rPr>
          <w:sz w:val="24"/>
          <w:szCs w:val="24"/>
          <w:lang w:val="lt-LT"/>
        </w:rPr>
      </w:pPr>
      <w:r w:rsidRPr="00CC41C8">
        <w:rPr>
          <w:sz w:val="24"/>
          <w:szCs w:val="24"/>
          <w:lang w:val="lt-LT"/>
        </w:rPr>
        <w:t>1. Pasižadu:</w:t>
      </w:r>
    </w:p>
    <w:p w:rsidR="00763897" w:rsidRPr="00CC41C8" w:rsidRDefault="00763897" w:rsidP="001F2AB7">
      <w:pPr>
        <w:pStyle w:val="BodyText1"/>
        <w:tabs>
          <w:tab w:val="left" w:pos="851"/>
        </w:tabs>
        <w:spacing w:line="240" w:lineRule="auto"/>
        <w:ind w:firstLine="720"/>
        <w:rPr>
          <w:sz w:val="24"/>
          <w:szCs w:val="24"/>
          <w:lang w:val="lt-LT"/>
        </w:rPr>
      </w:pPr>
      <w:r w:rsidRPr="00CC41C8">
        <w:rPr>
          <w:sz w:val="24"/>
          <w:szCs w:val="24"/>
          <w:lang w:val="lt-LT"/>
        </w:rPr>
        <w:t>1.1. saugoti ir tik įstatymų ir kitų teisės aktų nustatytais tikslais ir tvarka naudoti visą su pirkimu susijusią informaciją, kuri man taps žinoma, dirbant Viešųjų pirkimų komisijos pirmininku, nariu ar ekspertu;</w:t>
      </w:r>
    </w:p>
    <w:p w:rsidR="00763897" w:rsidRPr="00CC41C8" w:rsidRDefault="00763897" w:rsidP="001F2AB7">
      <w:pPr>
        <w:pStyle w:val="BodyText1"/>
        <w:tabs>
          <w:tab w:val="left" w:pos="851"/>
        </w:tabs>
        <w:spacing w:line="240" w:lineRule="auto"/>
        <w:ind w:firstLine="720"/>
        <w:rPr>
          <w:sz w:val="24"/>
          <w:szCs w:val="24"/>
          <w:lang w:val="lt-LT"/>
        </w:rPr>
      </w:pPr>
      <w:r w:rsidRPr="00CC41C8">
        <w:rPr>
          <w:sz w:val="24"/>
          <w:szCs w:val="24"/>
          <w:lang w:val="lt-LT"/>
        </w:rPr>
        <w:t>1.2. man patikėtus dokumentus saugoti tokiu būdu, kad tretieji asmenys neturėtų galimybės su jais susipažinti ar pasinaudoti;</w:t>
      </w:r>
    </w:p>
    <w:p w:rsidR="00763897" w:rsidRPr="00CC41C8" w:rsidRDefault="00763897" w:rsidP="001F2AB7">
      <w:pPr>
        <w:pStyle w:val="BodyText1"/>
        <w:tabs>
          <w:tab w:val="left" w:pos="851"/>
        </w:tabs>
        <w:spacing w:line="240" w:lineRule="auto"/>
        <w:ind w:firstLine="720"/>
        <w:rPr>
          <w:sz w:val="24"/>
          <w:szCs w:val="24"/>
          <w:lang w:val="lt-LT"/>
        </w:rPr>
      </w:pPr>
      <w:r w:rsidRPr="00CC41C8">
        <w:rPr>
          <w:sz w:val="24"/>
          <w:szCs w:val="24"/>
          <w:lang w:val="lt-LT"/>
        </w:rPr>
        <w:t>1.3. nepasilikti jokių man pateiktų dokumentų kopijų.</w:t>
      </w:r>
    </w:p>
    <w:p w:rsidR="00763897" w:rsidRPr="00CC41C8" w:rsidRDefault="00763897" w:rsidP="001F2AB7">
      <w:pPr>
        <w:pStyle w:val="BodyText1"/>
        <w:tabs>
          <w:tab w:val="left" w:pos="851"/>
        </w:tabs>
        <w:spacing w:line="240" w:lineRule="auto"/>
        <w:ind w:firstLine="720"/>
        <w:rPr>
          <w:sz w:val="24"/>
          <w:szCs w:val="24"/>
          <w:lang w:val="lt-LT"/>
        </w:rPr>
      </w:pPr>
      <w:r w:rsidRPr="00CC41C8">
        <w:rPr>
          <w:sz w:val="24"/>
          <w:szCs w:val="24"/>
          <w:lang w:val="lt-LT"/>
        </w:rPr>
        <w:t>2. Man žinoma, kad su pirkimu susijusią informaciją, kurią Viešųjų pirkimų įstatymo ir kitų su jo įgyvendinimu susijusių teisės aktų nuostatos numato teikti pirkimo procedūrose dalyvaujančioms arba nedalyvaujančioms šalims, galėsiu teikti tik įpareigotas pirkimo komisijos ar perkančiosios organizacijos vadovo ar jo įgalioto asmens. Konfidencialią informaciją galėsiu atskleisti tik Lietuvos Respublikos įstatymų nustatytais atvejais.</w:t>
      </w:r>
    </w:p>
    <w:p w:rsidR="00763897" w:rsidRPr="00CC41C8" w:rsidRDefault="00763897" w:rsidP="001F2AB7">
      <w:pPr>
        <w:pStyle w:val="BodyText1"/>
        <w:tabs>
          <w:tab w:val="left" w:pos="851"/>
        </w:tabs>
        <w:spacing w:line="240" w:lineRule="auto"/>
        <w:ind w:firstLine="720"/>
        <w:rPr>
          <w:sz w:val="24"/>
          <w:szCs w:val="24"/>
          <w:lang w:val="lt-LT"/>
        </w:rPr>
      </w:pPr>
      <w:r w:rsidRPr="00CC41C8">
        <w:rPr>
          <w:sz w:val="24"/>
          <w:szCs w:val="24"/>
          <w:lang w:val="lt-LT"/>
        </w:rPr>
        <w:t>3. Man išaiškinta, kad konfidencialią informaciją sudaro:</w:t>
      </w:r>
    </w:p>
    <w:p w:rsidR="00763897" w:rsidRPr="00CC41C8" w:rsidRDefault="00763897" w:rsidP="001F2AB7">
      <w:pPr>
        <w:pStyle w:val="BodyText1"/>
        <w:tabs>
          <w:tab w:val="left" w:pos="851"/>
        </w:tabs>
        <w:spacing w:line="240" w:lineRule="auto"/>
        <w:ind w:firstLine="720"/>
        <w:rPr>
          <w:sz w:val="24"/>
          <w:szCs w:val="24"/>
          <w:lang w:val="lt-LT"/>
        </w:rPr>
      </w:pPr>
      <w:r w:rsidRPr="00CC41C8">
        <w:rPr>
          <w:sz w:val="24"/>
          <w:szCs w:val="24"/>
          <w:lang w:val="lt-LT"/>
        </w:rPr>
        <w:t>3.1. informacija, kurios konfidencialumą nurodė tiekėjas ir jos atskleidimas nėra privalomas pagal Lietuvos Respublikos teisės aktus;</w:t>
      </w:r>
    </w:p>
    <w:p w:rsidR="00763897" w:rsidRPr="00CC41C8" w:rsidRDefault="00763897" w:rsidP="001F2AB7">
      <w:pPr>
        <w:pStyle w:val="BodyText1"/>
        <w:tabs>
          <w:tab w:val="left" w:pos="851"/>
        </w:tabs>
        <w:spacing w:line="240" w:lineRule="auto"/>
        <w:ind w:firstLine="720"/>
        <w:rPr>
          <w:sz w:val="24"/>
          <w:szCs w:val="24"/>
          <w:lang w:val="lt-LT"/>
        </w:rPr>
      </w:pPr>
      <w:r w:rsidRPr="00CC41C8">
        <w:rPr>
          <w:sz w:val="24"/>
          <w:szCs w:val="24"/>
          <w:lang w:val="lt-LT"/>
        </w:rPr>
        <w:t>3.2. visa su pirkimu susijusi informacija ir dokumentai, kuriuos Viešųjų pirkimų įstatymo ir kitų su jo įgyvendinimu susijusių teisės aktų nuostatos nenumato teikti pirkimo procedūrose dalyvaujančioms arba nedalyvaujančioms šalims;</w:t>
      </w:r>
    </w:p>
    <w:p w:rsidR="00763897" w:rsidRPr="00CC41C8" w:rsidRDefault="00763897" w:rsidP="001F2AB7">
      <w:pPr>
        <w:pStyle w:val="BodyText1"/>
        <w:tabs>
          <w:tab w:val="left" w:pos="851"/>
        </w:tabs>
        <w:spacing w:line="240" w:lineRule="auto"/>
        <w:ind w:firstLine="720"/>
        <w:rPr>
          <w:sz w:val="24"/>
          <w:szCs w:val="24"/>
          <w:u w:val="single"/>
          <w:lang w:val="lt-LT"/>
        </w:rPr>
      </w:pPr>
      <w:r w:rsidRPr="00CC41C8">
        <w:rPr>
          <w:sz w:val="24"/>
          <w:szCs w:val="24"/>
          <w:lang w:val="lt-LT"/>
        </w:rPr>
        <w:t>3.3. informacija, jeigu jos atskleidimas prieštarauja įstatymams, daro nuostolių teisėtiems šalių komerciniams interesams arba trukdo užtikrinti sąžiningą konkurenciją.</w:t>
      </w:r>
    </w:p>
    <w:p w:rsidR="00763897" w:rsidRPr="00CC41C8" w:rsidRDefault="00763897" w:rsidP="001F2AB7">
      <w:pPr>
        <w:pStyle w:val="BodyText1"/>
        <w:tabs>
          <w:tab w:val="left" w:pos="851"/>
        </w:tabs>
        <w:spacing w:line="240" w:lineRule="auto"/>
        <w:ind w:firstLine="720"/>
        <w:rPr>
          <w:sz w:val="24"/>
          <w:szCs w:val="24"/>
          <w:lang w:val="lt-LT"/>
        </w:rPr>
      </w:pPr>
      <w:r w:rsidRPr="00CC41C8">
        <w:rPr>
          <w:sz w:val="24"/>
          <w:szCs w:val="24"/>
          <w:lang w:val="lt-LT"/>
        </w:rPr>
        <w:t>4. Esu įspėtas, kad, pažeidęs šį pasižadėjimą, turėsiu atlyginti perkančiajai organizacijai ir tiekėjams padarytus nuostolius.</w:t>
      </w:r>
    </w:p>
    <w:p w:rsidR="00763897" w:rsidRPr="00CC41C8" w:rsidRDefault="00763897" w:rsidP="00041F25">
      <w:pPr>
        <w:pStyle w:val="BodyText1"/>
        <w:tabs>
          <w:tab w:val="left" w:pos="851"/>
        </w:tabs>
        <w:spacing w:line="360" w:lineRule="auto"/>
        <w:ind w:firstLine="720"/>
        <w:rPr>
          <w:sz w:val="24"/>
          <w:szCs w:val="24"/>
          <w:lang w:val="lt-LT"/>
        </w:rPr>
      </w:pPr>
    </w:p>
    <w:p w:rsidR="00763897" w:rsidRPr="00CC41C8" w:rsidRDefault="00763897" w:rsidP="00041F25">
      <w:pPr>
        <w:pStyle w:val="BodyText1"/>
        <w:tabs>
          <w:tab w:val="left" w:pos="851"/>
        </w:tabs>
        <w:spacing w:line="360" w:lineRule="auto"/>
        <w:ind w:firstLine="720"/>
        <w:rPr>
          <w:sz w:val="24"/>
          <w:szCs w:val="24"/>
          <w:lang w:val="lt-LT"/>
        </w:rPr>
      </w:pPr>
    </w:p>
    <w:p w:rsidR="00763897" w:rsidRPr="00CC41C8" w:rsidRDefault="00763897" w:rsidP="00041F25">
      <w:pPr>
        <w:pStyle w:val="BodyText1"/>
        <w:tabs>
          <w:tab w:val="left" w:pos="851"/>
        </w:tabs>
        <w:spacing w:line="360" w:lineRule="auto"/>
        <w:rPr>
          <w:sz w:val="24"/>
          <w:szCs w:val="24"/>
          <w:lang w:val="lt-LT"/>
        </w:rPr>
      </w:pPr>
      <w:r w:rsidRPr="00CC41C8">
        <w:rPr>
          <w:sz w:val="24"/>
          <w:szCs w:val="24"/>
          <w:lang w:val="lt-LT"/>
        </w:rPr>
        <w:t xml:space="preserve">___________________ </w:t>
      </w:r>
      <w:r w:rsidRPr="00CC41C8">
        <w:rPr>
          <w:sz w:val="24"/>
          <w:szCs w:val="24"/>
          <w:lang w:val="lt-LT"/>
        </w:rPr>
        <w:tab/>
      </w:r>
      <w:r w:rsidRPr="00CC41C8">
        <w:rPr>
          <w:sz w:val="24"/>
          <w:szCs w:val="24"/>
          <w:lang w:val="lt-LT"/>
        </w:rPr>
        <w:tab/>
      </w:r>
      <w:r w:rsidRPr="00CC41C8">
        <w:rPr>
          <w:sz w:val="24"/>
          <w:szCs w:val="24"/>
          <w:lang w:val="lt-LT"/>
        </w:rPr>
        <w:tab/>
        <w:t>____________________</w:t>
      </w:r>
    </w:p>
    <w:p w:rsidR="00763897" w:rsidRPr="00CC41C8" w:rsidRDefault="001F2AB7" w:rsidP="00041F25">
      <w:pPr>
        <w:pStyle w:val="BodyText1"/>
        <w:tabs>
          <w:tab w:val="left" w:pos="851"/>
        </w:tabs>
        <w:spacing w:line="360" w:lineRule="auto"/>
        <w:rPr>
          <w:sz w:val="24"/>
          <w:szCs w:val="24"/>
          <w:lang w:val="lt-LT"/>
        </w:rPr>
      </w:pPr>
      <w:r w:rsidRPr="00CC41C8">
        <w:rPr>
          <w:i/>
          <w:iCs/>
          <w:sz w:val="24"/>
          <w:szCs w:val="24"/>
          <w:lang w:val="lt-LT"/>
        </w:rPr>
        <w:tab/>
      </w:r>
      <w:r w:rsidR="00763897" w:rsidRPr="00CC41C8">
        <w:rPr>
          <w:i/>
          <w:iCs/>
          <w:sz w:val="24"/>
          <w:szCs w:val="24"/>
          <w:lang w:val="lt-LT"/>
        </w:rPr>
        <w:t xml:space="preserve">(parašas) </w:t>
      </w:r>
      <w:r w:rsidR="00763897" w:rsidRPr="00CC41C8">
        <w:rPr>
          <w:i/>
          <w:iCs/>
          <w:sz w:val="24"/>
          <w:szCs w:val="24"/>
          <w:lang w:val="lt-LT"/>
        </w:rPr>
        <w:tab/>
      </w:r>
      <w:r w:rsidR="00763897" w:rsidRPr="00CC41C8">
        <w:rPr>
          <w:i/>
          <w:iCs/>
          <w:sz w:val="24"/>
          <w:szCs w:val="24"/>
          <w:lang w:val="lt-LT"/>
        </w:rPr>
        <w:tab/>
      </w:r>
      <w:r w:rsidR="00763897" w:rsidRPr="00CC41C8">
        <w:rPr>
          <w:i/>
          <w:iCs/>
          <w:sz w:val="24"/>
          <w:szCs w:val="24"/>
          <w:lang w:val="lt-LT"/>
        </w:rPr>
        <w:tab/>
      </w:r>
      <w:r w:rsidR="00763897" w:rsidRPr="00CC41C8">
        <w:rPr>
          <w:i/>
          <w:iCs/>
          <w:sz w:val="24"/>
          <w:szCs w:val="24"/>
          <w:lang w:val="lt-LT"/>
        </w:rPr>
        <w:tab/>
        <w:t xml:space="preserve">     (vardas, pavardė)</w:t>
      </w:r>
    </w:p>
    <w:p w:rsidR="00763897" w:rsidRPr="00CC41C8" w:rsidRDefault="00763897" w:rsidP="00041F25">
      <w:pPr>
        <w:shd w:val="clear" w:color="auto" w:fill="FFFFFF"/>
        <w:tabs>
          <w:tab w:val="left" w:pos="851"/>
        </w:tabs>
        <w:spacing w:after="0" w:line="360" w:lineRule="auto"/>
        <w:ind w:left="5256" w:firstLine="720"/>
        <w:jc w:val="both"/>
        <w:rPr>
          <w:rFonts w:ascii="Times New Roman" w:hAnsi="Times New Roman"/>
          <w:spacing w:val="-1"/>
          <w:sz w:val="24"/>
          <w:szCs w:val="24"/>
        </w:rPr>
      </w:pPr>
    </w:p>
    <w:p w:rsidR="00E15DC0" w:rsidRPr="00CC41C8" w:rsidRDefault="00E15DC0" w:rsidP="00041F25">
      <w:pPr>
        <w:shd w:val="clear" w:color="auto" w:fill="FFFFFF"/>
        <w:tabs>
          <w:tab w:val="left" w:pos="851"/>
        </w:tabs>
        <w:spacing w:after="0" w:line="360" w:lineRule="auto"/>
        <w:ind w:left="5256" w:firstLine="720"/>
        <w:jc w:val="both"/>
        <w:rPr>
          <w:rFonts w:ascii="Times New Roman" w:hAnsi="Times New Roman"/>
          <w:spacing w:val="-1"/>
          <w:sz w:val="24"/>
          <w:szCs w:val="24"/>
        </w:rPr>
      </w:pPr>
    </w:p>
    <w:p w:rsidR="000708B1" w:rsidRPr="00CC41C8" w:rsidRDefault="00E15DC0" w:rsidP="00041F25">
      <w:pPr>
        <w:shd w:val="clear" w:color="auto" w:fill="FFFFFF"/>
        <w:tabs>
          <w:tab w:val="left" w:pos="851"/>
        </w:tabs>
        <w:spacing w:after="0" w:line="360" w:lineRule="auto"/>
        <w:ind w:left="5256" w:firstLine="720"/>
        <w:jc w:val="both"/>
        <w:rPr>
          <w:rFonts w:ascii="Times New Roman" w:hAnsi="Times New Roman"/>
          <w:spacing w:val="-1"/>
          <w:sz w:val="24"/>
          <w:szCs w:val="24"/>
        </w:rPr>
      </w:pPr>
      <w:r w:rsidRPr="00CC41C8">
        <w:rPr>
          <w:rFonts w:ascii="Times New Roman" w:hAnsi="Times New Roman"/>
          <w:spacing w:val="-1"/>
          <w:sz w:val="24"/>
          <w:szCs w:val="24"/>
        </w:rPr>
        <w:tab/>
      </w:r>
      <w:r w:rsidRPr="00CC41C8">
        <w:rPr>
          <w:rFonts w:ascii="Times New Roman" w:hAnsi="Times New Roman"/>
          <w:spacing w:val="-1"/>
          <w:sz w:val="24"/>
          <w:szCs w:val="24"/>
        </w:rPr>
        <w:tab/>
      </w:r>
    </w:p>
    <w:p w:rsidR="0018586F" w:rsidRPr="00CC41C8" w:rsidRDefault="000708B1" w:rsidP="00041F25">
      <w:pPr>
        <w:shd w:val="clear" w:color="auto" w:fill="FFFFFF"/>
        <w:tabs>
          <w:tab w:val="left" w:pos="851"/>
        </w:tabs>
        <w:spacing w:after="0" w:line="360" w:lineRule="auto"/>
        <w:ind w:left="5256" w:firstLine="720"/>
        <w:jc w:val="both"/>
        <w:rPr>
          <w:rFonts w:ascii="Times New Roman" w:hAnsi="Times New Roman"/>
          <w:spacing w:val="-1"/>
          <w:sz w:val="24"/>
          <w:szCs w:val="24"/>
        </w:rPr>
      </w:pPr>
      <w:r w:rsidRPr="00CC41C8">
        <w:rPr>
          <w:rFonts w:ascii="Times New Roman" w:hAnsi="Times New Roman"/>
          <w:spacing w:val="-1"/>
          <w:sz w:val="24"/>
          <w:szCs w:val="24"/>
        </w:rPr>
        <w:lastRenderedPageBreak/>
        <w:tab/>
      </w:r>
      <w:r w:rsidRPr="00CC41C8">
        <w:rPr>
          <w:rFonts w:ascii="Times New Roman" w:hAnsi="Times New Roman"/>
          <w:spacing w:val="-1"/>
          <w:sz w:val="24"/>
          <w:szCs w:val="24"/>
        </w:rPr>
        <w:tab/>
      </w:r>
      <w:r w:rsidR="0018586F" w:rsidRPr="00CC41C8">
        <w:rPr>
          <w:rFonts w:ascii="Times New Roman" w:hAnsi="Times New Roman"/>
          <w:spacing w:val="-1"/>
          <w:sz w:val="24"/>
          <w:szCs w:val="24"/>
        </w:rPr>
        <w:t>2 priedas</w:t>
      </w:r>
    </w:p>
    <w:p w:rsidR="0018586F" w:rsidRPr="00CC41C8" w:rsidRDefault="0018586F" w:rsidP="001F2AB7">
      <w:pPr>
        <w:shd w:val="clear" w:color="auto" w:fill="FFFFFF"/>
        <w:tabs>
          <w:tab w:val="left" w:pos="851"/>
        </w:tabs>
        <w:spacing w:after="0" w:line="240" w:lineRule="auto"/>
        <w:ind w:left="5256" w:firstLine="720"/>
        <w:jc w:val="both"/>
        <w:rPr>
          <w:rFonts w:ascii="Times New Roman" w:hAnsi="Times New Roman"/>
          <w:spacing w:val="-1"/>
          <w:sz w:val="24"/>
          <w:szCs w:val="24"/>
        </w:rPr>
      </w:pPr>
    </w:p>
    <w:p w:rsidR="00275E28" w:rsidRPr="00275E28" w:rsidRDefault="00275E28" w:rsidP="00275E28">
      <w:pPr>
        <w:tabs>
          <w:tab w:val="left" w:pos="851"/>
        </w:tabs>
        <w:spacing w:after="0" w:line="240" w:lineRule="auto"/>
        <w:ind w:left="5256" w:firstLine="720"/>
        <w:jc w:val="both"/>
        <w:rPr>
          <w:rFonts w:ascii="Times New Roman" w:hAnsi="Times New Roman"/>
          <w:spacing w:val="-1"/>
        </w:rPr>
      </w:pPr>
      <w:r w:rsidRPr="00275E28">
        <w:rPr>
          <w:rFonts w:ascii="Times New Roman" w:hAnsi="Times New Roman"/>
          <w:spacing w:val="-1"/>
        </w:rPr>
        <w:t>PATVIRTINTA</w:t>
      </w:r>
    </w:p>
    <w:p w:rsidR="00275E28" w:rsidRPr="00275E28" w:rsidRDefault="00275E28" w:rsidP="00275E28">
      <w:pPr>
        <w:tabs>
          <w:tab w:val="left" w:pos="851"/>
        </w:tabs>
        <w:spacing w:after="0" w:line="240" w:lineRule="auto"/>
        <w:ind w:left="5976"/>
        <w:jc w:val="both"/>
        <w:rPr>
          <w:rFonts w:ascii="Times New Roman" w:hAnsi="Times New Roman"/>
          <w:spacing w:val="-1"/>
        </w:rPr>
      </w:pPr>
      <w:r w:rsidRPr="00275E28">
        <w:rPr>
          <w:rFonts w:ascii="Times New Roman" w:hAnsi="Times New Roman"/>
          <w:spacing w:val="-1"/>
        </w:rPr>
        <w:t>Klaipėdos teritorinės ligonių</w:t>
      </w:r>
    </w:p>
    <w:p w:rsidR="00275E28" w:rsidRPr="00275E28" w:rsidRDefault="00275E28" w:rsidP="00275E28">
      <w:pPr>
        <w:tabs>
          <w:tab w:val="left" w:pos="851"/>
        </w:tabs>
        <w:spacing w:after="0" w:line="240" w:lineRule="auto"/>
        <w:ind w:left="5976"/>
        <w:jc w:val="both"/>
        <w:rPr>
          <w:rFonts w:ascii="Times New Roman" w:hAnsi="Times New Roman"/>
          <w:spacing w:val="-1"/>
        </w:rPr>
      </w:pPr>
      <w:r w:rsidRPr="00275E28">
        <w:rPr>
          <w:rFonts w:ascii="Times New Roman" w:hAnsi="Times New Roman"/>
          <w:spacing w:val="-1"/>
        </w:rPr>
        <w:t>kasos direktoriaus</w:t>
      </w:r>
    </w:p>
    <w:p w:rsidR="00275E28" w:rsidRPr="00275E28" w:rsidRDefault="00275E28" w:rsidP="00275E28">
      <w:pPr>
        <w:tabs>
          <w:tab w:val="left" w:pos="851"/>
        </w:tabs>
        <w:spacing w:after="0" w:line="240" w:lineRule="auto"/>
        <w:ind w:left="5976"/>
        <w:jc w:val="both"/>
        <w:rPr>
          <w:rFonts w:ascii="Times New Roman" w:hAnsi="Times New Roman"/>
          <w:spacing w:val="-4"/>
        </w:rPr>
      </w:pPr>
      <w:r w:rsidRPr="00275E28">
        <w:rPr>
          <w:rFonts w:ascii="Times New Roman" w:hAnsi="Times New Roman"/>
          <w:spacing w:val="-4"/>
        </w:rPr>
        <w:t>2015 m. rugpjūčio 7 d. įsakymu Nr. V-258</w:t>
      </w:r>
    </w:p>
    <w:p w:rsidR="00763897" w:rsidRPr="00CC41C8" w:rsidRDefault="00763897" w:rsidP="00041F25">
      <w:pPr>
        <w:pStyle w:val="BodyText3"/>
        <w:tabs>
          <w:tab w:val="left" w:pos="851"/>
        </w:tabs>
        <w:spacing w:after="0" w:line="360" w:lineRule="auto"/>
        <w:jc w:val="both"/>
        <w:rPr>
          <w:rFonts w:ascii="Times New Roman" w:hAnsi="Times New Roman"/>
          <w:sz w:val="24"/>
          <w:szCs w:val="24"/>
        </w:rPr>
      </w:pPr>
    </w:p>
    <w:p w:rsidR="00763897" w:rsidRPr="00CC41C8" w:rsidRDefault="00763897" w:rsidP="001F2AB7">
      <w:pPr>
        <w:pStyle w:val="CentrBoldm"/>
        <w:tabs>
          <w:tab w:val="left" w:pos="851"/>
        </w:tabs>
        <w:spacing w:line="360" w:lineRule="auto"/>
        <w:rPr>
          <w:rFonts w:ascii="Times New Roman" w:hAnsi="Times New Roman"/>
          <w:bCs w:val="0"/>
          <w:iCs/>
          <w:caps/>
          <w:sz w:val="24"/>
          <w:szCs w:val="24"/>
          <w:lang w:val="lt-LT"/>
        </w:rPr>
      </w:pPr>
      <w:r w:rsidRPr="00CC41C8">
        <w:rPr>
          <w:rFonts w:ascii="Times New Roman" w:hAnsi="Times New Roman"/>
          <w:sz w:val="24"/>
          <w:szCs w:val="24"/>
          <w:lang w:val="lt-LT"/>
        </w:rPr>
        <w:t>NEŠALIŠKUMO DEKLARACIJA</w:t>
      </w:r>
    </w:p>
    <w:p w:rsidR="001F2AB7" w:rsidRPr="00CC41C8" w:rsidRDefault="001F2AB7" w:rsidP="001F2AB7">
      <w:pPr>
        <w:pStyle w:val="CentrBoldm"/>
        <w:tabs>
          <w:tab w:val="left" w:pos="851"/>
        </w:tabs>
        <w:spacing w:line="360" w:lineRule="auto"/>
        <w:rPr>
          <w:rFonts w:ascii="Times New Roman" w:hAnsi="Times New Roman"/>
          <w:b w:val="0"/>
          <w:bCs w:val="0"/>
          <w:sz w:val="24"/>
          <w:szCs w:val="24"/>
          <w:lang w:val="lt-LT"/>
        </w:rPr>
      </w:pPr>
    </w:p>
    <w:p w:rsidR="00763897" w:rsidRPr="00CC41C8" w:rsidRDefault="00763897" w:rsidP="001F2AB7">
      <w:pPr>
        <w:pStyle w:val="CentrBoldm"/>
        <w:tabs>
          <w:tab w:val="left" w:pos="851"/>
        </w:tabs>
        <w:spacing w:line="360" w:lineRule="auto"/>
        <w:rPr>
          <w:rFonts w:ascii="Times New Roman" w:hAnsi="Times New Roman"/>
          <w:b w:val="0"/>
          <w:bCs w:val="0"/>
          <w:sz w:val="24"/>
          <w:szCs w:val="24"/>
          <w:lang w:val="lt-LT"/>
        </w:rPr>
      </w:pPr>
      <w:r w:rsidRPr="00CC41C8">
        <w:rPr>
          <w:rFonts w:ascii="Times New Roman" w:hAnsi="Times New Roman"/>
          <w:b w:val="0"/>
          <w:bCs w:val="0"/>
          <w:sz w:val="24"/>
          <w:szCs w:val="24"/>
          <w:lang w:val="lt-LT"/>
        </w:rPr>
        <w:t>20__</w:t>
      </w:r>
      <w:r w:rsidR="003616E6">
        <w:rPr>
          <w:rFonts w:ascii="Times New Roman" w:hAnsi="Times New Roman"/>
          <w:b w:val="0"/>
          <w:bCs w:val="0"/>
          <w:sz w:val="24"/>
          <w:szCs w:val="24"/>
          <w:lang w:val="lt-LT"/>
        </w:rPr>
        <w:t>_</w:t>
      </w:r>
      <w:r w:rsidRPr="00CC41C8">
        <w:rPr>
          <w:rFonts w:ascii="Times New Roman" w:hAnsi="Times New Roman"/>
          <w:b w:val="0"/>
          <w:bCs w:val="0"/>
          <w:sz w:val="24"/>
          <w:szCs w:val="24"/>
          <w:lang w:val="lt-LT"/>
        </w:rPr>
        <w:t xml:space="preserve"> m._____________ d.</w:t>
      </w:r>
    </w:p>
    <w:p w:rsidR="005D7D4D" w:rsidRPr="00CC41C8" w:rsidRDefault="005D7D4D" w:rsidP="00041F25">
      <w:pPr>
        <w:pStyle w:val="CentrBoldm"/>
        <w:tabs>
          <w:tab w:val="left" w:pos="851"/>
        </w:tabs>
        <w:spacing w:line="360" w:lineRule="auto"/>
        <w:jc w:val="both"/>
        <w:rPr>
          <w:rFonts w:ascii="Times New Roman" w:hAnsi="Times New Roman"/>
          <w:b w:val="0"/>
          <w:bCs w:val="0"/>
          <w:sz w:val="24"/>
          <w:szCs w:val="24"/>
          <w:lang w:val="lt-LT"/>
        </w:rPr>
      </w:pPr>
    </w:p>
    <w:p w:rsidR="00763897" w:rsidRPr="00CC41C8" w:rsidRDefault="00763897" w:rsidP="001F2AB7">
      <w:pPr>
        <w:pStyle w:val="CentrBoldm"/>
        <w:tabs>
          <w:tab w:val="left" w:pos="851"/>
        </w:tabs>
        <w:rPr>
          <w:rFonts w:ascii="Times New Roman" w:hAnsi="Times New Roman"/>
          <w:b w:val="0"/>
          <w:bCs w:val="0"/>
          <w:sz w:val="24"/>
          <w:szCs w:val="24"/>
          <w:lang w:val="lt-LT"/>
        </w:rPr>
      </w:pPr>
      <w:r w:rsidRPr="00CC41C8">
        <w:rPr>
          <w:rFonts w:ascii="Times New Roman" w:hAnsi="Times New Roman"/>
          <w:b w:val="0"/>
          <w:bCs w:val="0"/>
          <w:sz w:val="24"/>
          <w:szCs w:val="24"/>
          <w:lang w:val="lt-LT"/>
        </w:rPr>
        <w:t>__________________________</w:t>
      </w:r>
    </w:p>
    <w:p w:rsidR="00763897" w:rsidRPr="00CC41C8" w:rsidRDefault="00763897" w:rsidP="001F2AB7">
      <w:pPr>
        <w:pStyle w:val="CentrBoldm"/>
        <w:tabs>
          <w:tab w:val="left" w:pos="851"/>
        </w:tabs>
        <w:rPr>
          <w:rFonts w:ascii="Times New Roman" w:hAnsi="Times New Roman"/>
          <w:b w:val="0"/>
          <w:bCs w:val="0"/>
          <w:sz w:val="24"/>
          <w:szCs w:val="24"/>
          <w:lang w:val="lt-LT"/>
        </w:rPr>
      </w:pPr>
      <w:r w:rsidRPr="00CC41C8">
        <w:rPr>
          <w:rFonts w:ascii="Times New Roman" w:hAnsi="Times New Roman"/>
          <w:b w:val="0"/>
          <w:bCs w:val="0"/>
          <w:i/>
          <w:iCs/>
          <w:sz w:val="24"/>
          <w:szCs w:val="24"/>
          <w:lang w:val="lt-LT"/>
        </w:rPr>
        <w:t>(</w:t>
      </w:r>
      <w:r w:rsidR="001F2AB7" w:rsidRPr="00CC41C8">
        <w:rPr>
          <w:rFonts w:ascii="Times New Roman" w:hAnsi="Times New Roman"/>
          <w:b w:val="0"/>
          <w:bCs w:val="0"/>
          <w:i/>
          <w:iCs/>
          <w:sz w:val="24"/>
          <w:szCs w:val="24"/>
          <w:lang w:val="lt-LT"/>
        </w:rPr>
        <w:t>v</w:t>
      </w:r>
      <w:r w:rsidRPr="00CC41C8">
        <w:rPr>
          <w:rFonts w:ascii="Times New Roman" w:hAnsi="Times New Roman"/>
          <w:b w:val="0"/>
          <w:bCs w:val="0"/>
          <w:i/>
          <w:iCs/>
          <w:sz w:val="24"/>
          <w:szCs w:val="24"/>
          <w:lang w:val="lt-LT"/>
        </w:rPr>
        <w:t>ietovės pavadinimas)</w:t>
      </w:r>
    </w:p>
    <w:p w:rsidR="00763897" w:rsidRPr="00CC41C8" w:rsidRDefault="00763897" w:rsidP="00041F25">
      <w:pPr>
        <w:pStyle w:val="BodyText1"/>
        <w:tabs>
          <w:tab w:val="left" w:pos="851"/>
        </w:tabs>
        <w:spacing w:line="360" w:lineRule="auto"/>
        <w:rPr>
          <w:sz w:val="24"/>
          <w:szCs w:val="24"/>
          <w:lang w:val="lt-LT"/>
        </w:rPr>
      </w:pPr>
    </w:p>
    <w:p w:rsidR="00763897" w:rsidRPr="00CC41C8" w:rsidRDefault="00763897" w:rsidP="001F2AB7">
      <w:pPr>
        <w:pStyle w:val="BodyText1"/>
        <w:tabs>
          <w:tab w:val="left" w:pos="851"/>
        </w:tabs>
        <w:spacing w:line="240" w:lineRule="auto"/>
        <w:ind w:firstLine="720"/>
        <w:rPr>
          <w:sz w:val="24"/>
          <w:szCs w:val="24"/>
          <w:lang w:val="lt-LT"/>
        </w:rPr>
      </w:pPr>
      <w:r w:rsidRPr="00CC41C8">
        <w:rPr>
          <w:sz w:val="24"/>
          <w:szCs w:val="24"/>
          <w:lang w:val="lt-LT"/>
        </w:rPr>
        <w:t xml:space="preserve">Būdamas ____________________________________ , </w:t>
      </w:r>
      <w:r w:rsidRPr="00CC41C8">
        <w:rPr>
          <w:b/>
          <w:bCs/>
          <w:sz w:val="24"/>
          <w:szCs w:val="24"/>
          <w:lang w:val="lt-LT"/>
        </w:rPr>
        <w:t>pasižadu:</w:t>
      </w:r>
    </w:p>
    <w:p w:rsidR="00763897" w:rsidRPr="00CC41C8" w:rsidRDefault="001F2AB7" w:rsidP="001F2AB7">
      <w:pPr>
        <w:pStyle w:val="BodyText1"/>
        <w:tabs>
          <w:tab w:val="left" w:pos="851"/>
        </w:tabs>
        <w:spacing w:line="240" w:lineRule="auto"/>
        <w:ind w:firstLine="720"/>
        <w:rPr>
          <w:bCs/>
          <w:i/>
          <w:iCs/>
          <w:sz w:val="24"/>
          <w:szCs w:val="24"/>
          <w:lang w:val="lt-LT"/>
        </w:rPr>
      </w:pPr>
      <w:r w:rsidRPr="00CC41C8">
        <w:rPr>
          <w:bCs/>
          <w:i/>
          <w:iCs/>
          <w:sz w:val="24"/>
          <w:szCs w:val="24"/>
          <w:lang w:val="lt-LT"/>
        </w:rPr>
        <w:t xml:space="preserve">                               </w:t>
      </w:r>
      <w:r w:rsidR="00763897" w:rsidRPr="00CC41C8">
        <w:rPr>
          <w:bCs/>
          <w:i/>
          <w:iCs/>
          <w:sz w:val="24"/>
          <w:szCs w:val="24"/>
          <w:lang w:val="lt-LT"/>
        </w:rPr>
        <w:t>(pareigų pavadinimas)</w:t>
      </w:r>
    </w:p>
    <w:p w:rsidR="001F2AB7" w:rsidRPr="00CC41C8" w:rsidRDefault="001F2AB7" w:rsidP="001F2AB7">
      <w:pPr>
        <w:pStyle w:val="BodyText1"/>
        <w:tabs>
          <w:tab w:val="left" w:pos="851"/>
        </w:tabs>
        <w:spacing w:line="240" w:lineRule="auto"/>
        <w:ind w:firstLine="720"/>
        <w:rPr>
          <w:i/>
          <w:sz w:val="24"/>
          <w:szCs w:val="24"/>
          <w:lang w:val="lt-LT"/>
        </w:rPr>
      </w:pPr>
    </w:p>
    <w:p w:rsidR="00763897" w:rsidRPr="00CC41C8" w:rsidRDefault="00763897" w:rsidP="001F2AB7">
      <w:pPr>
        <w:pStyle w:val="BodyText1"/>
        <w:tabs>
          <w:tab w:val="left" w:pos="851"/>
        </w:tabs>
        <w:spacing w:line="240" w:lineRule="auto"/>
        <w:ind w:firstLine="720"/>
        <w:rPr>
          <w:sz w:val="24"/>
          <w:szCs w:val="24"/>
          <w:lang w:val="lt-LT"/>
        </w:rPr>
      </w:pPr>
      <w:r w:rsidRPr="00CC41C8">
        <w:rPr>
          <w:sz w:val="24"/>
          <w:szCs w:val="24"/>
          <w:lang w:val="lt-LT"/>
        </w:rPr>
        <w:t>1. Objektyviai, dalykiškai, be išankstinio nusistatymo, vadovaudamasis visų tiekėjų lygiateisiškumo, nediskriminavimo, proporcingumo, abipusio pripažinimo ir skaidrumo principais, atlikti _________________________ pareigas.</w:t>
      </w:r>
    </w:p>
    <w:p w:rsidR="00763897" w:rsidRPr="00CC41C8" w:rsidRDefault="00763897" w:rsidP="001F2AB7">
      <w:pPr>
        <w:pStyle w:val="BodyText1"/>
        <w:tabs>
          <w:tab w:val="left" w:pos="851"/>
        </w:tabs>
        <w:spacing w:line="240" w:lineRule="auto"/>
        <w:ind w:firstLine="720"/>
        <w:rPr>
          <w:sz w:val="24"/>
          <w:szCs w:val="24"/>
          <w:lang w:val="lt-LT"/>
        </w:rPr>
      </w:pPr>
      <w:r w:rsidRPr="00CC41C8">
        <w:rPr>
          <w:i/>
          <w:iCs/>
          <w:sz w:val="24"/>
          <w:szCs w:val="24"/>
          <w:lang w:val="lt-LT"/>
        </w:rPr>
        <w:t>(pareigų pavadinimas)</w:t>
      </w:r>
    </w:p>
    <w:p w:rsidR="00763897" w:rsidRPr="00CC41C8" w:rsidRDefault="00763897" w:rsidP="001F2AB7">
      <w:pPr>
        <w:pStyle w:val="BodyText1"/>
        <w:tabs>
          <w:tab w:val="left" w:pos="851"/>
        </w:tabs>
        <w:spacing w:line="240" w:lineRule="auto"/>
        <w:ind w:firstLine="720"/>
        <w:rPr>
          <w:sz w:val="24"/>
          <w:szCs w:val="24"/>
          <w:lang w:val="lt-LT"/>
        </w:rPr>
      </w:pPr>
      <w:r w:rsidRPr="00CC41C8">
        <w:rPr>
          <w:sz w:val="24"/>
          <w:szCs w:val="24"/>
          <w:lang w:val="lt-LT"/>
        </w:rPr>
        <w:t>2. Paaiškėjus bent vienai iš šių aplinkybių:</w:t>
      </w:r>
    </w:p>
    <w:p w:rsidR="00763897" w:rsidRPr="00CC41C8" w:rsidRDefault="00763897" w:rsidP="001F2AB7">
      <w:pPr>
        <w:pStyle w:val="BodyText1"/>
        <w:tabs>
          <w:tab w:val="left" w:pos="851"/>
        </w:tabs>
        <w:spacing w:line="240" w:lineRule="auto"/>
        <w:ind w:firstLine="720"/>
        <w:rPr>
          <w:sz w:val="24"/>
          <w:szCs w:val="24"/>
          <w:lang w:val="lt-LT"/>
        </w:rPr>
      </w:pPr>
      <w:r w:rsidRPr="00CC41C8">
        <w:rPr>
          <w:sz w:val="24"/>
          <w:szCs w:val="24"/>
          <w:lang w:val="lt-LT"/>
        </w:rPr>
        <w:t>2.1. pirkimo procedūrose kaip tiekėjas dalyvauja asmuo, susijęs su manimi santuokos, artimos giminystės ar svainystės ryšiais, arba juridinis asmuo, kuriam vadovauja toks asmuo;</w:t>
      </w:r>
    </w:p>
    <w:p w:rsidR="00763897" w:rsidRPr="00CC41C8" w:rsidRDefault="00763897" w:rsidP="001F2AB7">
      <w:pPr>
        <w:pStyle w:val="BodyText1"/>
        <w:tabs>
          <w:tab w:val="left" w:pos="851"/>
        </w:tabs>
        <w:spacing w:line="240" w:lineRule="auto"/>
        <w:ind w:firstLine="720"/>
        <w:rPr>
          <w:sz w:val="24"/>
          <w:szCs w:val="24"/>
          <w:lang w:val="lt-LT"/>
        </w:rPr>
      </w:pPr>
      <w:r w:rsidRPr="00CC41C8">
        <w:rPr>
          <w:sz w:val="24"/>
          <w:szCs w:val="24"/>
          <w:lang w:val="lt-LT"/>
        </w:rPr>
        <w:t>2.2. aš arba asmuo, susijęs su manimi santuokos, artimos giminystės ar svainystės ryšiais:</w:t>
      </w:r>
    </w:p>
    <w:p w:rsidR="00763897" w:rsidRPr="00CC41C8" w:rsidRDefault="00763897" w:rsidP="001F2AB7">
      <w:pPr>
        <w:pStyle w:val="BodyText1"/>
        <w:tabs>
          <w:tab w:val="left" w:pos="851"/>
        </w:tabs>
        <w:spacing w:line="240" w:lineRule="auto"/>
        <w:ind w:firstLine="720"/>
        <w:rPr>
          <w:sz w:val="24"/>
          <w:szCs w:val="24"/>
          <w:lang w:val="lt-LT"/>
        </w:rPr>
      </w:pPr>
      <w:r w:rsidRPr="00CC41C8">
        <w:rPr>
          <w:sz w:val="24"/>
          <w:szCs w:val="24"/>
          <w:lang w:val="lt-LT"/>
        </w:rPr>
        <w:t>2.2.1. esu (yra) pirkimo procedūrose dalyvaujančio juridinio asmens valdymo organų narys,</w:t>
      </w:r>
    </w:p>
    <w:p w:rsidR="00763897" w:rsidRPr="00CC41C8" w:rsidRDefault="00763897" w:rsidP="001F2AB7">
      <w:pPr>
        <w:pStyle w:val="BodyText1"/>
        <w:tabs>
          <w:tab w:val="left" w:pos="851"/>
        </w:tabs>
        <w:spacing w:line="240" w:lineRule="auto"/>
        <w:ind w:firstLine="720"/>
        <w:rPr>
          <w:sz w:val="24"/>
          <w:szCs w:val="24"/>
          <w:lang w:val="lt-LT"/>
        </w:rPr>
      </w:pPr>
      <w:r w:rsidRPr="00CC41C8">
        <w:rPr>
          <w:sz w:val="24"/>
          <w:szCs w:val="24"/>
          <w:lang w:val="lt-LT"/>
        </w:rPr>
        <w:t>2.2.2. turiu(-i) pirkimo procedūrose dalyvaujančio juridinio asmens įstatinio kapitalo dalį arba turtinį įnašą jame,</w:t>
      </w:r>
    </w:p>
    <w:p w:rsidR="00763897" w:rsidRPr="00CC41C8" w:rsidRDefault="00763897" w:rsidP="001F2AB7">
      <w:pPr>
        <w:pStyle w:val="BodyText1"/>
        <w:tabs>
          <w:tab w:val="left" w:pos="851"/>
        </w:tabs>
        <w:spacing w:line="240" w:lineRule="auto"/>
        <w:ind w:firstLine="720"/>
        <w:rPr>
          <w:sz w:val="24"/>
          <w:szCs w:val="24"/>
          <w:lang w:val="lt-LT"/>
        </w:rPr>
      </w:pPr>
      <w:r w:rsidRPr="00CC41C8">
        <w:rPr>
          <w:sz w:val="24"/>
          <w:szCs w:val="24"/>
          <w:lang w:val="lt-LT"/>
        </w:rPr>
        <w:t>2.2.3. gaunu(-a) iš pirkimo procedūrose dalyvaujančio juridinio asmens bet kokios rūšies pajamų;</w:t>
      </w:r>
    </w:p>
    <w:p w:rsidR="00763897" w:rsidRPr="00CC41C8" w:rsidRDefault="00763897" w:rsidP="001F2AB7">
      <w:pPr>
        <w:pStyle w:val="BodyText1"/>
        <w:tabs>
          <w:tab w:val="left" w:pos="851"/>
        </w:tabs>
        <w:spacing w:line="240" w:lineRule="auto"/>
        <w:ind w:firstLine="720"/>
        <w:rPr>
          <w:sz w:val="24"/>
          <w:szCs w:val="24"/>
          <w:lang w:val="lt-LT"/>
        </w:rPr>
      </w:pPr>
      <w:r w:rsidRPr="00CC41C8">
        <w:rPr>
          <w:sz w:val="24"/>
          <w:szCs w:val="24"/>
          <w:lang w:val="lt-LT"/>
        </w:rPr>
        <w:t xml:space="preserve">2.3. dėl bet kokių kitų aplinkybių negaliu laikytis 1 punkte nustatytų principų, nedelsdamas raštu pranešti apie tai mane ________________________ paskyrusios perkančiosios organizacijos vadovui ir nusišalinti. </w:t>
      </w:r>
      <w:r w:rsidRPr="00CC41C8">
        <w:rPr>
          <w:i/>
          <w:iCs/>
          <w:sz w:val="24"/>
          <w:szCs w:val="24"/>
          <w:lang w:val="lt-LT"/>
        </w:rPr>
        <w:tab/>
        <w:t xml:space="preserve">            (pareigų pavadinimas)</w:t>
      </w:r>
    </w:p>
    <w:p w:rsidR="00763897" w:rsidRPr="00CC41C8" w:rsidRDefault="00763897" w:rsidP="001F2AB7">
      <w:pPr>
        <w:pStyle w:val="BodyText1"/>
        <w:tabs>
          <w:tab w:val="left" w:pos="851"/>
        </w:tabs>
        <w:spacing w:line="240" w:lineRule="auto"/>
        <w:ind w:firstLine="720"/>
        <w:rPr>
          <w:sz w:val="24"/>
          <w:szCs w:val="24"/>
          <w:lang w:val="lt-LT"/>
        </w:rPr>
      </w:pPr>
      <w:r w:rsidRPr="00CC41C8">
        <w:rPr>
          <w:sz w:val="24"/>
          <w:szCs w:val="24"/>
          <w:lang w:val="lt-LT"/>
        </w:rPr>
        <w:t>Man išaiškinta, kad asmenys, susiję su manimi santuokos, artimos giminystės ar svainystės ryšiais, yra: sutuoktinis, seneliai, tėvai (įtėviai), vaikai (įvaikiai), jų sutuoktiniai, vaikaičiai, broliai, seserys ir jų vaikai, taip pat sutuoktinio tėvai, broliai, seserys ir jų vaikai.</w:t>
      </w:r>
    </w:p>
    <w:p w:rsidR="00763897" w:rsidRPr="00CC41C8" w:rsidRDefault="00763897" w:rsidP="001F2AB7">
      <w:pPr>
        <w:pStyle w:val="BodyText1"/>
        <w:tabs>
          <w:tab w:val="left" w:pos="851"/>
        </w:tabs>
        <w:spacing w:line="240" w:lineRule="auto"/>
        <w:rPr>
          <w:sz w:val="24"/>
          <w:szCs w:val="24"/>
          <w:lang w:val="lt-LT"/>
        </w:rPr>
      </w:pPr>
    </w:p>
    <w:p w:rsidR="00763897" w:rsidRPr="00CC41C8" w:rsidRDefault="00763897" w:rsidP="001F2AB7">
      <w:pPr>
        <w:pStyle w:val="BodyText1"/>
        <w:tabs>
          <w:tab w:val="left" w:pos="851"/>
        </w:tabs>
        <w:spacing w:line="240" w:lineRule="auto"/>
        <w:rPr>
          <w:sz w:val="24"/>
          <w:szCs w:val="24"/>
          <w:lang w:val="lt-LT"/>
        </w:rPr>
      </w:pPr>
    </w:p>
    <w:p w:rsidR="00763897" w:rsidRPr="00CC41C8" w:rsidRDefault="00763897" w:rsidP="001F2AB7">
      <w:pPr>
        <w:pStyle w:val="BodyText1"/>
        <w:tabs>
          <w:tab w:val="left" w:pos="851"/>
        </w:tabs>
        <w:spacing w:line="240" w:lineRule="auto"/>
        <w:rPr>
          <w:sz w:val="24"/>
          <w:szCs w:val="24"/>
          <w:lang w:val="lt-LT"/>
        </w:rPr>
      </w:pPr>
    </w:p>
    <w:p w:rsidR="00763897" w:rsidRPr="00CC41C8" w:rsidRDefault="00763897" w:rsidP="001F2AB7">
      <w:pPr>
        <w:pStyle w:val="BodyText1"/>
        <w:tabs>
          <w:tab w:val="left" w:pos="851"/>
        </w:tabs>
        <w:spacing w:line="240" w:lineRule="auto"/>
        <w:rPr>
          <w:sz w:val="24"/>
          <w:szCs w:val="24"/>
          <w:lang w:val="lt-LT"/>
        </w:rPr>
      </w:pPr>
      <w:r w:rsidRPr="00CC41C8">
        <w:rPr>
          <w:sz w:val="24"/>
          <w:szCs w:val="24"/>
          <w:lang w:val="lt-LT"/>
        </w:rPr>
        <w:t xml:space="preserve">____________________ </w:t>
      </w:r>
      <w:r w:rsidRPr="00CC41C8">
        <w:rPr>
          <w:sz w:val="24"/>
          <w:szCs w:val="24"/>
          <w:lang w:val="lt-LT"/>
        </w:rPr>
        <w:tab/>
      </w:r>
      <w:r w:rsidRPr="00CC41C8">
        <w:rPr>
          <w:sz w:val="24"/>
          <w:szCs w:val="24"/>
          <w:lang w:val="lt-LT"/>
        </w:rPr>
        <w:tab/>
        <w:t>______________________________</w:t>
      </w:r>
    </w:p>
    <w:p w:rsidR="00763897" w:rsidRPr="00CC41C8" w:rsidRDefault="001F2AB7" w:rsidP="001F2AB7">
      <w:pPr>
        <w:pStyle w:val="BodyText1"/>
        <w:tabs>
          <w:tab w:val="left" w:pos="851"/>
        </w:tabs>
        <w:spacing w:line="240" w:lineRule="auto"/>
        <w:rPr>
          <w:i/>
          <w:iCs/>
          <w:sz w:val="24"/>
          <w:szCs w:val="24"/>
          <w:lang w:val="lt-LT"/>
        </w:rPr>
      </w:pPr>
      <w:r w:rsidRPr="00CC41C8">
        <w:rPr>
          <w:i/>
          <w:iCs/>
          <w:sz w:val="24"/>
          <w:szCs w:val="24"/>
          <w:lang w:val="lt-LT"/>
        </w:rPr>
        <w:tab/>
      </w:r>
      <w:r w:rsidR="00763897" w:rsidRPr="00CC41C8">
        <w:rPr>
          <w:i/>
          <w:iCs/>
          <w:sz w:val="24"/>
          <w:szCs w:val="24"/>
          <w:lang w:val="lt-LT"/>
        </w:rPr>
        <w:t xml:space="preserve">(parašas) </w:t>
      </w:r>
      <w:r w:rsidR="00763897" w:rsidRPr="00CC41C8">
        <w:rPr>
          <w:i/>
          <w:iCs/>
          <w:sz w:val="24"/>
          <w:szCs w:val="24"/>
          <w:lang w:val="lt-LT"/>
        </w:rPr>
        <w:tab/>
      </w:r>
      <w:r w:rsidR="00763897" w:rsidRPr="00CC41C8">
        <w:rPr>
          <w:i/>
          <w:iCs/>
          <w:sz w:val="24"/>
          <w:szCs w:val="24"/>
          <w:lang w:val="lt-LT"/>
        </w:rPr>
        <w:tab/>
      </w:r>
      <w:r w:rsidR="00763897" w:rsidRPr="00CC41C8">
        <w:rPr>
          <w:i/>
          <w:iCs/>
          <w:sz w:val="24"/>
          <w:szCs w:val="24"/>
          <w:lang w:val="lt-LT"/>
        </w:rPr>
        <w:tab/>
        <w:t xml:space="preserve">                 (vardas, pavardė)</w:t>
      </w:r>
    </w:p>
    <w:p w:rsidR="00763897" w:rsidRPr="00CC41C8" w:rsidRDefault="00763897" w:rsidP="00041F25">
      <w:pPr>
        <w:pStyle w:val="BodyText1"/>
        <w:tabs>
          <w:tab w:val="left" w:pos="851"/>
        </w:tabs>
        <w:spacing w:line="360" w:lineRule="auto"/>
        <w:rPr>
          <w:i/>
          <w:iCs/>
          <w:sz w:val="24"/>
          <w:szCs w:val="24"/>
          <w:lang w:val="lt-LT"/>
        </w:rPr>
      </w:pPr>
    </w:p>
    <w:p w:rsidR="00763897" w:rsidRPr="00CC41C8" w:rsidRDefault="00763897" w:rsidP="00041F25">
      <w:pPr>
        <w:pStyle w:val="BodyText1"/>
        <w:tabs>
          <w:tab w:val="left" w:pos="851"/>
        </w:tabs>
        <w:spacing w:line="360" w:lineRule="auto"/>
        <w:rPr>
          <w:i/>
          <w:iCs/>
          <w:sz w:val="24"/>
          <w:szCs w:val="24"/>
          <w:lang w:val="lt-LT"/>
        </w:rPr>
      </w:pPr>
    </w:p>
    <w:p w:rsidR="00763897" w:rsidRDefault="00763897" w:rsidP="00041F25">
      <w:pPr>
        <w:pStyle w:val="BodyText1"/>
        <w:tabs>
          <w:tab w:val="left" w:pos="851"/>
        </w:tabs>
        <w:spacing w:line="360" w:lineRule="auto"/>
        <w:rPr>
          <w:i/>
          <w:iCs/>
          <w:sz w:val="24"/>
          <w:szCs w:val="24"/>
          <w:lang w:val="lt-LT"/>
        </w:rPr>
      </w:pPr>
    </w:p>
    <w:p w:rsidR="003616E6" w:rsidRPr="00CC41C8" w:rsidRDefault="003616E6" w:rsidP="00041F25">
      <w:pPr>
        <w:pStyle w:val="BodyText1"/>
        <w:tabs>
          <w:tab w:val="left" w:pos="851"/>
        </w:tabs>
        <w:spacing w:line="360" w:lineRule="auto"/>
        <w:rPr>
          <w:i/>
          <w:iCs/>
          <w:sz w:val="24"/>
          <w:szCs w:val="24"/>
          <w:lang w:val="lt-LT"/>
        </w:rPr>
      </w:pPr>
    </w:p>
    <w:p w:rsidR="00763897" w:rsidRPr="00CC41C8" w:rsidRDefault="00763897" w:rsidP="00041F25">
      <w:pPr>
        <w:pStyle w:val="BodyText1"/>
        <w:tabs>
          <w:tab w:val="left" w:pos="851"/>
        </w:tabs>
        <w:spacing w:line="360" w:lineRule="auto"/>
        <w:rPr>
          <w:i/>
          <w:iCs/>
          <w:sz w:val="24"/>
          <w:szCs w:val="24"/>
          <w:lang w:val="lt-LT"/>
        </w:rPr>
      </w:pPr>
    </w:p>
    <w:p w:rsidR="0018586F" w:rsidRPr="00CC41C8" w:rsidRDefault="00E15DC0" w:rsidP="00275E28">
      <w:pPr>
        <w:shd w:val="clear" w:color="auto" w:fill="FFFFFF"/>
        <w:tabs>
          <w:tab w:val="left" w:pos="851"/>
        </w:tabs>
        <w:spacing w:after="0" w:line="360" w:lineRule="auto"/>
        <w:ind w:left="5256" w:firstLine="720"/>
        <w:jc w:val="both"/>
        <w:rPr>
          <w:rFonts w:ascii="Times New Roman" w:hAnsi="Times New Roman"/>
          <w:spacing w:val="-1"/>
          <w:sz w:val="24"/>
          <w:szCs w:val="24"/>
        </w:rPr>
      </w:pPr>
      <w:r w:rsidRPr="00CC41C8">
        <w:rPr>
          <w:rFonts w:ascii="Times New Roman" w:hAnsi="Times New Roman"/>
          <w:spacing w:val="-1"/>
          <w:sz w:val="24"/>
          <w:szCs w:val="24"/>
        </w:rPr>
        <w:lastRenderedPageBreak/>
        <w:tab/>
      </w:r>
      <w:r w:rsidRPr="00CC41C8">
        <w:rPr>
          <w:rFonts w:ascii="Times New Roman" w:hAnsi="Times New Roman"/>
          <w:spacing w:val="-1"/>
          <w:sz w:val="24"/>
          <w:szCs w:val="24"/>
        </w:rPr>
        <w:tab/>
      </w:r>
      <w:r w:rsidR="0018586F" w:rsidRPr="00CC41C8">
        <w:rPr>
          <w:rFonts w:ascii="Times New Roman" w:hAnsi="Times New Roman"/>
          <w:spacing w:val="-1"/>
          <w:sz w:val="24"/>
          <w:szCs w:val="24"/>
        </w:rPr>
        <w:t>3 priedas</w:t>
      </w:r>
    </w:p>
    <w:p w:rsidR="00275E28" w:rsidRPr="00275E28" w:rsidRDefault="00275E28" w:rsidP="00275E28">
      <w:pPr>
        <w:shd w:val="clear" w:color="auto" w:fill="FFFFFF"/>
        <w:tabs>
          <w:tab w:val="left" w:pos="851"/>
        </w:tabs>
        <w:spacing w:after="0" w:line="240" w:lineRule="auto"/>
        <w:ind w:left="5256" w:firstLine="720"/>
        <w:jc w:val="both"/>
        <w:rPr>
          <w:rFonts w:ascii="Times New Roman" w:hAnsi="Times New Roman"/>
          <w:spacing w:val="-1"/>
        </w:rPr>
      </w:pPr>
      <w:r w:rsidRPr="00275E28">
        <w:rPr>
          <w:rFonts w:ascii="Times New Roman" w:hAnsi="Times New Roman"/>
          <w:spacing w:val="-1"/>
        </w:rPr>
        <w:t>PATVIRTINTA</w:t>
      </w:r>
    </w:p>
    <w:p w:rsidR="00275E28" w:rsidRPr="00275E28" w:rsidRDefault="00275E28" w:rsidP="00275E28">
      <w:pPr>
        <w:shd w:val="clear" w:color="auto" w:fill="FFFFFF"/>
        <w:tabs>
          <w:tab w:val="left" w:pos="851"/>
        </w:tabs>
        <w:spacing w:after="0" w:line="240" w:lineRule="auto"/>
        <w:ind w:left="5976"/>
        <w:jc w:val="both"/>
        <w:rPr>
          <w:rFonts w:ascii="Times New Roman" w:hAnsi="Times New Roman"/>
          <w:spacing w:val="-1"/>
        </w:rPr>
      </w:pPr>
      <w:r w:rsidRPr="00275E28">
        <w:rPr>
          <w:rFonts w:ascii="Times New Roman" w:hAnsi="Times New Roman"/>
          <w:spacing w:val="-1"/>
        </w:rPr>
        <w:t>Klaipėdos teritorinės ligonių</w:t>
      </w:r>
    </w:p>
    <w:p w:rsidR="00275E28" w:rsidRPr="00275E28" w:rsidRDefault="00275E28" w:rsidP="00275E28">
      <w:pPr>
        <w:shd w:val="clear" w:color="auto" w:fill="FFFFFF"/>
        <w:tabs>
          <w:tab w:val="left" w:pos="851"/>
        </w:tabs>
        <w:spacing w:after="0" w:line="240" w:lineRule="auto"/>
        <w:ind w:left="5976"/>
        <w:jc w:val="both"/>
        <w:rPr>
          <w:rFonts w:ascii="Times New Roman" w:hAnsi="Times New Roman"/>
          <w:spacing w:val="-1"/>
        </w:rPr>
      </w:pPr>
      <w:r w:rsidRPr="00275E28">
        <w:rPr>
          <w:rFonts w:ascii="Times New Roman" w:hAnsi="Times New Roman"/>
          <w:spacing w:val="-1"/>
        </w:rPr>
        <w:t>kasos direktoriaus</w:t>
      </w:r>
    </w:p>
    <w:p w:rsidR="00275E28" w:rsidRPr="00275E28" w:rsidRDefault="00275E28" w:rsidP="00275E28">
      <w:pPr>
        <w:shd w:val="clear" w:color="auto" w:fill="FFFFFF"/>
        <w:tabs>
          <w:tab w:val="left" w:pos="851"/>
        </w:tabs>
        <w:spacing w:after="0" w:line="240" w:lineRule="auto"/>
        <w:ind w:left="5976"/>
        <w:jc w:val="both"/>
        <w:rPr>
          <w:rFonts w:ascii="Times New Roman" w:hAnsi="Times New Roman"/>
          <w:spacing w:val="-4"/>
        </w:rPr>
      </w:pPr>
      <w:r w:rsidRPr="00275E28">
        <w:rPr>
          <w:rFonts w:ascii="Times New Roman" w:hAnsi="Times New Roman"/>
          <w:spacing w:val="-4"/>
        </w:rPr>
        <w:t>2015 m. rugpjūčio 7 d. įsakymu Nr. V-258</w:t>
      </w:r>
    </w:p>
    <w:p w:rsidR="00763897" w:rsidRPr="00CC41C8" w:rsidRDefault="00763897" w:rsidP="00275E28">
      <w:pPr>
        <w:tabs>
          <w:tab w:val="left" w:pos="851"/>
        </w:tabs>
        <w:spacing w:after="0" w:line="360" w:lineRule="auto"/>
        <w:jc w:val="both"/>
        <w:rPr>
          <w:rFonts w:ascii="Times New Roman" w:hAnsi="Times New Roman"/>
          <w:sz w:val="24"/>
          <w:szCs w:val="24"/>
        </w:rPr>
      </w:pPr>
    </w:p>
    <w:p w:rsidR="00763897" w:rsidRPr="00CC41C8" w:rsidRDefault="00763897" w:rsidP="001F2AB7">
      <w:pPr>
        <w:pStyle w:val="Heading3"/>
        <w:tabs>
          <w:tab w:val="left" w:pos="851"/>
        </w:tabs>
        <w:spacing w:before="0" w:after="0" w:line="360" w:lineRule="auto"/>
        <w:jc w:val="center"/>
        <w:rPr>
          <w:rFonts w:ascii="Times New Roman" w:hAnsi="Times New Roman"/>
          <w:b w:val="0"/>
          <w:bCs w:val="0"/>
          <w:sz w:val="24"/>
          <w:szCs w:val="24"/>
        </w:rPr>
      </w:pPr>
      <w:r w:rsidRPr="00CC41C8">
        <w:rPr>
          <w:rFonts w:ascii="Times New Roman" w:hAnsi="Times New Roman"/>
          <w:b w:val="0"/>
          <w:bCs w:val="0"/>
          <w:sz w:val="24"/>
          <w:szCs w:val="24"/>
        </w:rPr>
        <w:t>TIEKĖJŲ APKLAUSOS PAŽYMA</w:t>
      </w:r>
    </w:p>
    <w:p w:rsidR="00763897" w:rsidRPr="00CC41C8" w:rsidRDefault="00763897" w:rsidP="001F2AB7">
      <w:pPr>
        <w:pStyle w:val="Heading3"/>
        <w:tabs>
          <w:tab w:val="left" w:pos="851"/>
        </w:tabs>
        <w:spacing w:before="0" w:after="0" w:line="360" w:lineRule="auto"/>
        <w:jc w:val="center"/>
        <w:rPr>
          <w:rFonts w:ascii="Times New Roman" w:hAnsi="Times New Roman"/>
          <w:b w:val="0"/>
          <w:sz w:val="24"/>
          <w:szCs w:val="24"/>
        </w:rPr>
      </w:pPr>
      <w:r w:rsidRPr="00CC41C8">
        <w:rPr>
          <w:rFonts w:ascii="Times New Roman" w:hAnsi="Times New Roman"/>
          <w:b w:val="0"/>
          <w:sz w:val="24"/>
          <w:szCs w:val="24"/>
        </w:rPr>
        <w:t>(data) Nr.</w:t>
      </w:r>
    </w:p>
    <w:p w:rsidR="00763897" w:rsidRPr="00CC41C8" w:rsidRDefault="00763897" w:rsidP="00041F25">
      <w:pPr>
        <w:tabs>
          <w:tab w:val="left" w:pos="851"/>
        </w:tabs>
        <w:spacing w:after="0" w:line="360" w:lineRule="auto"/>
        <w:jc w:val="both"/>
        <w:rPr>
          <w:rFonts w:ascii="Times New Roman" w:hAnsi="Times New Roman"/>
          <w:sz w:val="24"/>
          <w:szCs w:val="24"/>
        </w:rPr>
      </w:pPr>
      <w:r w:rsidRPr="00CC41C8">
        <w:rPr>
          <w:rFonts w:ascii="Times New Roman" w:hAnsi="Times New Roman"/>
          <w:sz w:val="24"/>
          <w:szCs w:val="24"/>
        </w:rPr>
        <w:t>Pirkimo objekto pavadinimas ir trumpas aprašymas.</w:t>
      </w:r>
    </w:p>
    <w:p w:rsidR="00763897" w:rsidRPr="00CC41C8" w:rsidRDefault="00763897" w:rsidP="00041F25">
      <w:pPr>
        <w:tabs>
          <w:tab w:val="left" w:pos="851"/>
        </w:tabs>
        <w:spacing w:after="0" w:line="360" w:lineRule="auto"/>
        <w:jc w:val="both"/>
        <w:rPr>
          <w:rFonts w:ascii="Times New Roman" w:hAnsi="Times New Roman"/>
          <w:sz w:val="24"/>
          <w:szCs w:val="24"/>
        </w:rPr>
      </w:pPr>
      <w:r w:rsidRPr="00CC41C8">
        <w:rPr>
          <w:rFonts w:ascii="Times New Roman" w:hAnsi="Times New Roman"/>
          <w:sz w:val="24"/>
          <w:szCs w:val="24"/>
        </w:rPr>
        <w:t>……………………............................................................…………………………………………</w:t>
      </w:r>
    </w:p>
    <w:p w:rsidR="00763897" w:rsidRPr="00CC41C8" w:rsidRDefault="00763897" w:rsidP="00041F25">
      <w:pPr>
        <w:tabs>
          <w:tab w:val="left" w:pos="851"/>
        </w:tabs>
        <w:spacing w:after="0" w:line="360" w:lineRule="auto"/>
        <w:jc w:val="both"/>
        <w:rPr>
          <w:rFonts w:ascii="Times New Roman" w:hAnsi="Times New Roman"/>
          <w:sz w:val="24"/>
          <w:szCs w:val="24"/>
        </w:rPr>
      </w:pPr>
      <w:r w:rsidRPr="00CC41C8">
        <w:rPr>
          <w:rFonts w:ascii="Times New Roman" w:hAnsi="Times New Roman"/>
          <w:sz w:val="24"/>
          <w:szCs w:val="24"/>
        </w:rPr>
        <w:t>Tiekėjai apklausti raštu ar žodžiu.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711"/>
        <w:gridCol w:w="3092"/>
        <w:gridCol w:w="2668"/>
      </w:tblGrid>
      <w:tr w:rsidR="00763897" w:rsidRPr="00CC41C8" w:rsidTr="002D4938">
        <w:tc>
          <w:tcPr>
            <w:tcW w:w="709" w:type="dxa"/>
          </w:tcPr>
          <w:p w:rsidR="00763897" w:rsidRPr="00CC41C8" w:rsidRDefault="00763897" w:rsidP="00041F25">
            <w:pPr>
              <w:tabs>
                <w:tab w:val="left" w:pos="851"/>
              </w:tabs>
              <w:spacing w:after="0" w:line="360" w:lineRule="auto"/>
              <w:jc w:val="both"/>
              <w:rPr>
                <w:rFonts w:ascii="Times New Roman" w:hAnsi="Times New Roman"/>
                <w:sz w:val="24"/>
                <w:szCs w:val="24"/>
              </w:rPr>
            </w:pPr>
            <w:r w:rsidRPr="00CC41C8">
              <w:rPr>
                <w:rFonts w:ascii="Times New Roman" w:hAnsi="Times New Roman"/>
                <w:sz w:val="24"/>
                <w:szCs w:val="24"/>
              </w:rPr>
              <w:t>Eil.Nr.</w:t>
            </w:r>
          </w:p>
        </w:tc>
        <w:tc>
          <w:tcPr>
            <w:tcW w:w="2711" w:type="dxa"/>
          </w:tcPr>
          <w:p w:rsidR="00763897" w:rsidRPr="00CC41C8" w:rsidRDefault="00763897" w:rsidP="00041F25">
            <w:pPr>
              <w:tabs>
                <w:tab w:val="left" w:pos="851"/>
              </w:tabs>
              <w:spacing w:after="0" w:line="360" w:lineRule="auto"/>
              <w:jc w:val="both"/>
              <w:rPr>
                <w:rFonts w:ascii="Times New Roman" w:hAnsi="Times New Roman"/>
                <w:sz w:val="24"/>
                <w:szCs w:val="24"/>
              </w:rPr>
            </w:pPr>
            <w:r w:rsidRPr="00CC41C8">
              <w:rPr>
                <w:rFonts w:ascii="Times New Roman" w:hAnsi="Times New Roman"/>
                <w:sz w:val="24"/>
                <w:szCs w:val="24"/>
              </w:rPr>
              <w:t>Tiekėjo pavadinimas</w:t>
            </w:r>
          </w:p>
        </w:tc>
        <w:tc>
          <w:tcPr>
            <w:tcW w:w="3092" w:type="dxa"/>
          </w:tcPr>
          <w:p w:rsidR="00763897" w:rsidRPr="00CC41C8" w:rsidRDefault="00763897" w:rsidP="00041F25">
            <w:pPr>
              <w:tabs>
                <w:tab w:val="left" w:pos="851"/>
              </w:tabs>
              <w:spacing w:after="0" w:line="360" w:lineRule="auto"/>
              <w:jc w:val="both"/>
              <w:rPr>
                <w:rFonts w:ascii="Times New Roman" w:hAnsi="Times New Roman"/>
                <w:sz w:val="24"/>
                <w:szCs w:val="24"/>
              </w:rPr>
            </w:pPr>
            <w:r w:rsidRPr="00CC41C8">
              <w:rPr>
                <w:rFonts w:ascii="Times New Roman" w:hAnsi="Times New Roman"/>
                <w:sz w:val="24"/>
                <w:szCs w:val="24"/>
              </w:rPr>
              <w:t>Adresas, telefonas, el. pašto adresas ir pan.</w:t>
            </w:r>
          </w:p>
        </w:tc>
        <w:tc>
          <w:tcPr>
            <w:tcW w:w="2668" w:type="dxa"/>
          </w:tcPr>
          <w:p w:rsidR="00763897" w:rsidRPr="00CC41C8" w:rsidRDefault="00763897" w:rsidP="00041F25">
            <w:pPr>
              <w:tabs>
                <w:tab w:val="left" w:pos="851"/>
              </w:tabs>
              <w:spacing w:after="0" w:line="360" w:lineRule="auto"/>
              <w:jc w:val="both"/>
              <w:rPr>
                <w:rFonts w:ascii="Times New Roman" w:hAnsi="Times New Roman"/>
                <w:sz w:val="24"/>
                <w:szCs w:val="24"/>
              </w:rPr>
            </w:pPr>
            <w:r w:rsidRPr="00CC41C8">
              <w:rPr>
                <w:rFonts w:ascii="Times New Roman" w:hAnsi="Times New Roman"/>
                <w:sz w:val="24"/>
                <w:szCs w:val="24"/>
              </w:rPr>
              <w:t>Pasiūlymą pateikusio asmens pareigos vardas, pavardė</w:t>
            </w:r>
          </w:p>
        </w:tc>
      </w:tr>
      <w:tr w:rsidR="00763897" w:rsidRPr="00CC41C8" w:rsidTr="002D4938">
        <w:tc>
          <w:tcPr>
            <w:tcW w:w="709" w:type="dxa"/>
          </w:tcPr>
          <w:p w:rsidR="00763897" w:rsidRPr="00CC41C8" w:rsidRDefault="00763897" w:rsidP="00041F25">
            <w:pPr>
              <w:tabs>
                <w:tab w:val="left" w:pos="851"/>
              </w:tabs>
              <w:spacing w:after="0" w:line="360" w:lineRule="auto"/>
              <w:jc w:val="both"/>
              <w:rPr>
                <w:rFonts w:ascii="Times New Roman" w:hAnsi="Times New Roman"/>
                <w:sz w:val="24"/>
                <w:szCs w:val="24"/>
              </w:rPr>
            </w:pPr>
          </w:p>
        </w:tc>
        <w:tc>
          <w:tcPr>
            <w:tcW w:w="2711" w:type="dxa"/>
          </w:tcPr>
          <w:p w:rsidR="00763897" w:rsidRPr="00CC41C8" w:rsidRDefault="00763897" w:rsidP="00041F25">
            <w:pPr>
              <w:tabs>
                <w:tab w:val="left" w:pos="851"/>
              </w:tabs>
              <w:spacing w:after="0" w:line="360" w:lineRule="auto"/>
              <w:jc w:val="both"/>
              <w:rPr>
                <w:rFonts w:ascii="Times New Roman" w:hAnsi="Times New Roman"/>
                <w:sz w:val="24"/>
                <w:szCs w:val="24"/>
              </w:rPr>
            </w:pPr>
          </w:p>
        </w:tc>
        <w:tc>
          <w:tcPr>
            <w:tcW w:w="3092" w:type="dxa"/>
          </w:tcPr>
          <w:p w:rsidR="00763897" w:rsidRPr="00CC41C8" w:rsidRDefault="00763897" w:rsidP="00041F25">
            <w:pPr>
              <w:tabs>
                <w:tab w:val="left" w:pos="851"/>
              </w:tabs>
              <w:spacing w:after="0" w:line="360" w:lineRule="auto"/>
              <w:jc w:val="both"/>
              <w:rPr>
                <w:rFonts w:ascii="Times New Roman" w:hAnsi="Times New Roman"/>
                <w:sz w:val="24"/>
                <w:szCs w:val="24"/>
              </w:rPr>
            </w:pPr>
          </w:p>
        </w:tc>
        <w:tc>
          <w:tcPr>
            <w:tcW w:w="2668" w:type="dxa"/>
          </w:tcPr>
          <w:p w:rsidR="00763897" w:rsidRPr="00CC41C8" w:rsidRDefault="00763897" w:rsidP="00041F25">
            <w:pPr>
              <w:tabs>
                <w:tab w:val="left" w:pos="851"/>
              </w:tabs>
              <w:spacing w:after="0" w:line="360" w:lineRule="auto"/>
              <w:jc w:val="both"/>
              <w:rPr>
                <w:rFonts w:ascii="Times New Roman" w:hAnsi="Times New Roman"/>
                <w:sz w:val="24"/>
                <w:szCs w:val="24"/>
              </w:rPr>
            </w:pPr>
          </w:p>
        </w:tc>
      </w:tr>
    </w:tbl>
    <w:p w:rsidR="00AE0670" w:rsidRPr="00CC41C8" w:rsidRDefault="00AE0670" w:rsidP="00041F25">
      <w:pPr>
        <w:tabs>
          <w:tab w:val="left" w:pos="851"/>
        </w:tabs>
        <w:spacing w:after="0" w:line="360" w:lineRule="auto"/>
        <w:jc w:val="both"/>
        <w:rPr>
          <w:rFonts w:ascii="Times New Roman" w:hAnsi="Times New Roman"/>
          <w:sz w:val="24"/>
          <w:szCs w:val="24"/>
        </w:rPr>
      </w:pPr>
    </w:p>
    <w:p w:rsidR="00763897" w:rsidRPr="00CC41C8" w:rsidRDefault="00763897" w:rsidP="00041F25">
      <w:pPr>
        <w:tabs>
          <w:tab w:val="left" w:pos="851"/>
        </w:tabs>
        <w:spacing w:after="0" w:line="360" w:lineRule="auto"/>
        <w:jc w:val="both"/>
        <w:rPr>
          <w:rFonts w:ascii="Times New Roman" w:hAnsi="Times New Roman"/>
          <w:sz w:val="24"/>
          <w:szCs w:val="24"/>
        </w:rPr>
      </w:pPr>
      <w:r w:rsidRPr="00CC41C8">
        <w:rPr>
          <w:rFonts w:ascii="Times New Roman" w:hAnsi="Times New Roman"/>
          <w:sz w:val="24"/>
          <w:szCs w:val="24"/>
        </w:rPr>
        <w:t>Tiekėjų siūlymai:</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520"/>
        <w:gridCol w:w="3060"/>
        <w:gridCol w:w="2700"/>
      </w:tblGrid>
      <w:tr w:rsidR="00763897" w:rsidRPr="00CC41C8" w:rsidTr="002D4938">
        <w:trPr>
          <w:cantSplit/>
        </w:trPr>
        <w:tc>
          <w:tcPr>
            <w:tcW w:w="900" w:type="dxa"/>
          </w:tcPr>
          <w:p w:rsidR="00763897" w:rsidRPr="00CC41C8" w:rsidRDefault="00763897" w:rsidP="00041F25">
            <w:pPr>
              <w:tabs>
                <w:tab w:val="left" w:pos="652"/>
                <w:tab w:val="left" w:pos="851"/>
                <w:tab w:val="left" w:pos="3996"/>
                <w:tab w:val="left" w:pos="7160"/>
                <w:tab w:val="left" w:pos="10378"/>
              </w:tabs>
              <w:spacing w:after="0" w:line="360" w:lineRule="auto"/>
              <w:jc w:val="both"/>
              <w:rPr>
                <w:rFonts w:ascii="Times New Roman" w:hAnsi="Times New Roman"/>
                <w:sz w:val="24"/>
                <w:szCs w:val="24"/>
              </w:rPr>
            </w:pPr>
            <w:r w:rsidRPr="00CC41C8">
              <w:rPr>
                <w:rFonts w:ascii="Times New Roman" w:hAnsi="Times New Roman"/>
                <w:sz w:val="24"/>
                <w:szCs w:val="24"/>
              </w:rPr>
              <w:t>Eil.Nr.</w:t>
            </w:r>
          </w:p>
        </w:tc>
        <w:tc>
          <w:tcPr>
            <w:tcW w:w="2520" w:type="dxa"/>
          </w:tcPr>
          <w:p w:rsidR="00763897" w:rsidRPr="00CC41C8" w:rsidRDefault="00763897" w:rsidP="00041F25">
            <w:pPr>
              <w:tabs>
                <w:tab w:val="left" w:pos="652"/>
                <w:tab w:val="left" w:pos="851"/>
                <w:tab w:val="left" w:pos="3996"/>
                <w:tab w:val="left" w:pos="7160"/>
                <w:tab w:val="left" w:pos="10378"/>
              </w:tabs>
              <w:spacing w:after="0" w:line="360" w:lineRule="auto"/>
              <w:jc w:val="both"/>
              <w:rPr>
                <w:rFonts w:ascii="Times New Roman" w:hAnsi="Times New Roman"/>
                <w:sz w:val="24"/>
                <w:szCs w:val="24"/>
              </w:rPr>
            </w:pPr>
            <w:r w:rsidRPr="00CC41C8">
              <w:rPr>
                <w:rFonts w:ascii="Times New Roman" w:hAnsi="Times New Roman"/>
                <w:sz w:val="24"/>
                <w:szCs w:val="24"/>
              </w:rPr>
              <w:t>Tiekėjo pavadinimas</w:t>
            </w:r>
          </w:p>
        </w:tc>
        <w:tc>
          <w:tcPr>
            <w:tcW w:w="3060" w:type="dxa"/>
          </w:tcPr>
          <w:p w:rsidR="00763897" w:rsidRPr="00CC41C8" w:rsidRDefault="00763897" w:rsidP="00041F25">
            <w:pPr>
              <w:tabs>
                <w:tab w:val="left" w:pos="652"/>
                <w:tab w:val="left" w:pos="851"/>
                <w:tab w:val="left" w:pos="3996"/>
                <w:tab w:val="left" w:pos="7160"/>
                <w:tab w:val="left" w:pos="10378"/>
              </w:tabs>
              <w:spacing w:after="0" w:line="360" w:lineRule="auto"/>
              <w:jc w:val="both"/>
              <w:rPr>
                <w:rFonts w:ascii="Times New Roman" w:hAnsi="Times New Roman"/>
                <w:sz w:val="24"/>
                <w:szCs w:val="24"/>
              </w:rPr>
            </w:pPr>
            <w:r w:rsidRPr="00CC41C8">
              <w:rPr>
                <w:rFonts w:ascii="Times New Roman" w:hAnsi="Times New Roman"/>
                <w:sz w:val="24"/>
                <w:szCs w:val="24"/>
              </w:rPr>
              <w:t>Pasiūlymo data</w:t>
            </w:r>
          </w:p>
        </w:tc>
        <w:tc>
          <w:tcPr>
            <w:tcW w:w="2700" w:type="dxa"/>
          </w:tcPr>
          <w:p w:rsidR="00763897" w:rsidRPr="00CC41C8" w:rsidRDefault="00763897" w:rsidP="00041F25">
            <w:pPr>
              <w:tabs>
                <w:tab w:val="left" w:pos="652"/>
                <w:tab w:val="left" w:pos="851"/>
                <w:tab w:val="left" w:pos="3996"/>
                <w:tab w:val="left" w:pos="7160"/>
                <w:tab w:val="left" w:pos="10378"/>
              </w:tabs>
              <w:spacing w:after="0" w:line="360" w:lineRule="auto"/>
              <w:jc w:val="both"/>
              <w:rPr>
                <w:rFonts w:ascii="Times New Roman" w:hAnsi="Times New Roman"/>
                <w:sz w:val="24"/>
                <w:szCs w:val="24"/>
              </w:rPr>
            </w:pPr>
            <w:r w:rsidRPr="00CC41C8">
              <w:rPr>
                <w:rFonts w:ascii="Times New Roman" w:hAnsi="Times New Roman"/>
                <w:sz w:val="24"/>
                <w:szCs w:val="24"/>
              </w:rPr>
              <w:t>Pasiūlymo kaina</w:t>
            </w:r>
          </w:p>
        </w:tc>
      </w:tr>
      <w:tr w:rsidR="00763897" w:rsidRPr="00CC41C8" w:rsidTr="002D4938">
        <w:trPr>
          <w:cantSplit/>
        </w:trPr>
        <w:tc>
          <w:tcPr>
            <w:tcW w:w="900" w:type="dxa"/>
          </w:tcPr>
          <w:p w:rsidR="00763897" w:rsidRPr="00CC41C8" w:rsidRDefault="00763897" w:rsidP="00041F25">
            <w:pPr>
              <w:tabs>
                <w:tab w:val="left" w:pos="652"/>
                <w:tab w:val="left" w:pos="851"/>
                <w:tab w:val="left" w:pos="3996"/>
                <w:tab w:val="left" w:pos="7160"/>
                <w:tab w:val="left" w:pos="10378"/>
              </w:tabs>
              <w:spacing w:after="0" w:line="360" w:lineRule="auto"/>
              <w:jc w:val="both"/>
              <w:rPr>
                <w:rFonts w:ascii="Times New Roman" w:hAnsi="Times New Roman"/>
                <w:sz w:val="24"/>
                <w:szCs w:val="24"/>
              </w:rPr>
            </w:pPr>
          </w:p>
        </w:tc>
        <w:tc>
          <w:tcPr>
            <w:tcW w:w="2520" w:type="dxa"/>
          </w:tcPr>
          <w:p w:rsidR="00763897" w:rsidRPr="00CC41C8" w:rsidRDefault="00763897" w:rsidP="00041F25">
            <w:pPr>
              <w:tabs>
                <w:tab w:val="left" w:pos="652"/>
                <w:tab w:val="left" w:pos="851"/>
                <w:tab w:val="left" w:pos="3996"/>
                <w:tab w:val="left" w:pos="7160"/>
                <w:tab w:val="left" w:pos="10378"/>
              </w:tabs>
              <w:spacing w:after="0" w:line="360" w:lineRule="auto"/>
              <w:jc w:val="both"/>
              <w:rPr>
                <w:rFonts w:ascii="Times New Roman" w:hAnsi="Times New Roman"/>
                <w:sz w:val="24"/>
                <w:szCs w:val="24"/>
              </w:rPr>
            </w:pPr>
          </w:p>
        </w:tc>
        <w:tc>
          <w:tcPr>
            <w:tcW w:w="3060" w:type="dxa"/>
          </w:tcPr>
          <w:p w:rsidR="00763897" w:rsidRPr="00CC41C8" w:rsidRDefault="00763897" w:rsidP="00041F25">
            <w:pPr>
              <w:tabs>
                <w:tab w:val="left" w:pos="652"/>
                <w:tab w:val="left" w:pos="851"/>
                <w:tab w:val="left" w:pos="3996"/>
                <w:tab w:val="left" w:pos="7160"/>
                <w:tab w:val="left" w:pos="10378"/>
              </w:tabs>
              <w:spacing w:after="0" w:line="360" w:lineRule="auto"/>
              <w:jc w:val="both"/>
              <w:rPr>
                <w:rFonts w:ascii="Times New Roman" w:hAnsi="Times New Roman"/>
                <w:sz w:val="24"/>
                <w:szCs w:val="24"/>
              </w:rPr>
            </w:pPr>
          </w:p>
        </w:tc>
        <w:tc>
          <w:tcPr>
            <w:tcW w:w="2700" w:type="dxa"/>
          </w:tcPr>
          <w:p w:rsidR="00763897" w:rsidRPr="00CC41C8" w:rsidRDefault="00763897" w:rsidP="00041F25">
            <w:pPr>
              <w:tabs>
                <w:tab w:val="left" w:pos="652"/>
                <w:tab w:val="left" w:pos="851"/>
                <w:tab w:val="left" w:pos="3996"/>
                <w:tab w:val="left" w:pos="7160"/>
                <w:tab w:val="left" w:pos="10378"/>
              </w:tabs>
              <w:spacing w:after="0" w:line="360" w:lineRule="auto"/>
              <w:jc w:val="both"/>
              <w:rPr>
                <w:rFonts w:ascii="Times New Roman" w:hAnsi="Times New Roman"/>
                <w:sz w:val="24"/>
                <w:szCs w:val="24"/>
              </w:rPr>
            </w:pPr>
          </w:p>
        </w:tc>
      </w:tr>
    </w:tbl>
    <w:p w:rsidR="00AE0670" w:rsidRPr="00CC41C8" w:rsidRDefault="00AE0670" w:rsidP="00041F25">
      <w:pPr>
        <w:tabs>
          <w:tab w:val="left" w:pos="652"/>
          <w:tab w:val="left" w:pos="851"/>
          <w:tab w:val="left" w:pos="3996"/>
          <w:tab w:val="left" w:pos="7160"/>
          <w:tab w:val="left" w:pos="10378"/>
        </w:tabs>
        <w:spacing w:after="0" w:line="360" w:lineRule="auto"/>
        <w:ind w:left="123"/>
        <w:jc w:val="both"/>
        <w:rPr>
          <w:rFonts w:ascii="Times New Roman" w:hAnsi="Times New Roman"/>
          <w:b/>
          <w:bCs/>
          <w:sz w:val="24"/>
          <w:szCs w:val="24"/>
        </w:rPr>
      </w:pPr>
    </w:p>
    <w:p w:rsidR="00763897" w:rsidRPr="00CC41C8" w:rsidRDefault="00763897" w:rsidP="00041F25">
      <w:pPr>
        <w:tabs>
          <w:tab w:val="left" w:pos="652"/>
          <w:tab w:val="left" w:pos="851"/>
          <w:tab w:val="left" w:pos="3996"/>
          <w:tab w:val="left" w:pos="7160"/>
          <w:tab w:val="left" w:pos="10378"/>
        </w:tabs>
        <w:spacing w:after="0" w:line="360" w:lineRule="auto"/>
        <w:ind w:left="123"/>
        <w:jc w:val="both"/>
        <w:rPr>
          <w:rFonts w:ascii="Times New Roman" w:hAnsi="Times New Roman"/>
          <w:sz w:val="24"/>
          <w:szCs w:val="24"/>
        </w:rPr>
      </w:pPr>
      <w:r w:rsidRPr="00CC41C8">
        <w:rPr>
          <w:rFonts w:ascii="Times New Roman" w:hAnsi="Times New Roman"/>
          <w:b/>
          <w:bCs/>
          <w:sz w:val="24"/>
          <w:szCs w:val="24"/>
        </w:rPr>
        <w:t>Tinkamiausiu pripažintas tiekėjas:</w:t>
      </w:r>
    </w:p>
    <w:p w:rsidR="00763897" w:rsidRPr="00CC41C8" w:rsidRDefault="00763897" w:rsidP="00AE0670">
      <w:pPr>
        <w:tabs>
          <w:tab w:val="left" w:pos="851"/>
        </w:tabs>
        <w:spacing w:after="0" w:line="240" w:lineRule="auto"/>
        <w:jc w:val="both"/>
        <w:rPr>
          <w:rFonts w:ascii="Times New Roman" w:hAnsi="Times New Roman"/>
          <w:sz w:val="24"/>
          <w:szCs w:val="24"/>
        </w:rPr>
      </w:pPr>
      <w:r w:rsidRPr="00CC41C8">
        <w:rPr>
          <w:rFonts w:ascii="Times New Roman" w:hAnsi="Times New Roman"/>
          <w:sz w:val="24"/>
          <w:szCs w:val="24"/>
        </w:rPr>
        <w:t>.............………………………………………………………………………………………………..</w:t>
      </w:r>
    </w:p>
    <w:p w:rsidR="00763897" w:rsidRPr="00CC41C8" w:rsidRDefault="00763897" w:rsidP="00AE0670">
      <w:pPr>
        <w:tabs>
          <w:tab w:val="left" w:pos="851"/>
        </w:tabs>
        <w:spacing w:after="0" w:line="240" w:lineRule="auto"/>
        <w:jc w:val="center"/>
        <w:rPr>
          <w:rFonts w:ascii="Times New Roman" w:hAnsi="Times New Roman"/>
          <w:sz w:val="24"/>
          <w:szCs w:val="24"/>
        </w:rPr>
      </w:pPr>
      <w:r w:rsidRPr="00CC41C8">
        <w:rPr>
          <w:rFonts w:ascii="Times New Roman" w:hAnsi="Times New Roman"/>
          <w:sz w:val="24"/>
          <w:szCs w:val="24"/>
        </w:rPr>
        <w:t>(tiekėjo pavadinimas ir pasiūlymo numeris)</w:t>
      </w:r>
    </w:p>
    <w:p w:rsidR="00AE0670" w:rsidRPr="00CC41C8" w:rsidRDefault="00AE0670" w:rsidP="00041F25">
      <w:pPr>
        <w:tabs>
          <w:tab w:val="left" w:pos="851"/>
        </w:tabs>
        <w:spacing w:after="0" w:line="360" w:lineRule="auto"/>
        <w:jc w:val="both"/>
        <w:rPr>
          <w:rFonts w:ascii="Times New Roman" w:hAnsi="Times New Roman"/>
          <w:sz w:val="24"/>
          <w:szCs w:val="24"/>
        </w:rPr>
      </w:pPr>
    </w:p>
    <w:p w:rsidR="00763897" w:rsidRPr="00CC41C8" w:rsidRDefault="00763897" w:rsidP="00041F25">
      <w:pPr>
        <w:tabs>
          <w:tab w:val="left" w:pos="851"/>
        </w:tabs>
        <w:spacing w:after="0" w:line="360" w:lineRule="auto"/>
        <w:jc w:val="both"/>
        <w:rPr>
          <w:rFonts w:ascii="Times New Roman" w:hAnsi="Times New Roman"/>
          <w:sz w:val="24"/>
          <w:szCs w:val="24"/>
        </w:rPr>
      </w:pPr>
      <w:r w:rsidRPr="00CC41C8">
        <w:rPr>
          <w:rFonts w:ascii="Times New Roman" w:hAnsi="Times New Roman"/>
          <w:sz w:val="24"/>
          <w:szCs w:val="24"/>
        </w:rPr>
        <w:t>Jeigu įvertinti mažiau nei 3 tiekėjų siūlymai, to priežastys:</w:t>
      </w:r>
    </w:p>
    <w:p w:rsidR="00763897" w:rsidRPr="00CC41C8" w:rsidRDefault="00763897" w:rsidP="00041F25">
      <w:pPr>
        <w:tabs>
          <w:tab w:val="left" w:pos="851"/>
        </w:tabs>
        <w:spacing w:after="0" w:line="360" w:lineRule="auto"/>
        <w:jc w:val="both"/>
        <w:rPr>
          <w:rFonts w:ascii="Times New Roman" w:hAnsi="Times New Roman"/>
          <w:sz w:val="24"/>
          <w:szCs w:val="24"/>
        </w:rPr>
      </w:pPr>
      <w:r w:rsidRPr="00CC41C8">
        <w:rPr>
          <w:rFonts w:ascii="Times New Roman" w:hAnsi="Times New Roman"/>
          <w:sz w:val="24"/>
          <w:szCs w:val="24"/>
        </w:rPr>
        <w:t>…………………………………………………………………………………………………………</w:t>
      </w:r>
    </w:p>
    <w:p w:rsidR="00763897" w:rsidRPr="00CC41C8" w:rsidRDefault="00763897" w:rsidP="00041F25">
      <w:pPr>
        <w:tabs>
          <w:tab w:val="left" w:pos="851"/>
        </w:tabs>
        <w:spacing w:after="0" w:line="360" w:lineRule="auto"/>
        <w:jc w:val="both"/>
        <w:rPr>
          <w:rFonts w:ascii="Times New Roman" w:hAnsi="Times New Roman"/>
          <w:sz w:val="24"/>
          <w:szCs w:val="24"/>
        </w:rPr>
      </w:pPr>
      <w:r w:rsidRPr="00CC41C8">
        <w:rPr>
          <w:rFonts w:ascii="Times New Roman" w:hAnsi="Times New Roman"/>
          <w:sz w:val="24"/>
          <w:szCs w:val="24"/>
        </w:rPr>
        <w:t>Pastabos……………………………………………………………………………………………</w:t>
      </w:r>
    </w:p>
    <w:p w:rsidR="00763897" w:rsidRPr="00CC41C8" w:rsidRDefault="00763897" w:rsidP="00041F25">
      <w:pPr>
        <w:tabs>
          <w:tab w:val="left" w:pos="851"/>
        </w:tabs>
        <w:spacing w:after="0" w:line="360" w:lineRule="auto"/>
        <w:jc w:val="both"/>
        <w:rPr>
          <w:rFonts w:ascii="Times New Roman" w:hAnsi="Times New Roman"/>
          <w:b/>
          <w:bCs/>
          <w:sz w:val="24"/>
          <w:szCs w:val="24"/>
        </w:rPr>
      </w:pPr>
      <w:r w:rsidRPr="00CC41C8">
        <w:rPr>
          <w:rFonts w:ascii="Times New Roman" w:hAnsi="Times New Roman"/>
          <w:b/>
          <w:bCs/>
          <w:sz w:val="24"/>
          <w:szCs w:val="24"/>
        </w:rPr>
        <w:t>Pažymą parengė (pirkimų organizatorius, komisijos pirmininkas):</w:t>
      </w:r>
    </w:p>
    <w:p w:rsidR="00763897" w:rsidRPr="00CC41C8" w:rsidRDefault="00763897" w:rsidP="00AE0670">
      <w:pPr>
        <w:tabs>
          <w:tab w:val="left" w:pos="851"/>
        </w:tabs>
        <w:spacing w:after="0" w:line="240" w:lineRule="auto"/>
        <w:jc w:val="both"/>
        <w:rPr>
          <w:rFonts w:ascii="Times New Roman" w:hAnsi="Times New Roman"/>
          <w:sz w:val="24"/>
          <w:szCs w:val="24"/>
        </w:rPr>
      </w:pPr>
      <w:r w:rsidRPr="00CC41C8">
        <w:rPr>
          <w:rFonts w:ascii="Times New Roman" w:hAnsi="Times New Roman"/>
          <w:sz w:val="24"/>
          <w:szCs w:val="24"/>
        </w:rPr>
        <w:t>…………………………..               ………………………….                   ………………………</w:t>
      </w:r>
    </w:p>
    <w:p w:rsidR="00763897" w:rsidRPr="00CC41C8" w:rsidRDefault="00AE0670" w:rsidP="00AE0670">
      <w:pPr>
        <w:tabs>
          <w:tab w:val="left" w:pos="851"/>
        </w:tabs>
        <w:spacing w:after="0" w:line="240" w:lineRule="auto"/>
        <w:jc w:val="both"/>
        <w:rPr>
          <w:rFonts w:ascii="Times New Roman" w:hAnsi="Times New Roman"/>
          <w:sz w:val="24"/>
          <w:szCs w:val="24"/>
        </w:rPr>
      </w:pPr>
      <w:r w:rsidRPr="00CC41C8">
        <w:rPr>
          <w:rFonts w:ascii="Times New Roman" w:hAnsi="Times New Roman"/>
          <w:sz w:val="24"/>
          <w:szCs w:val="24"/>
        </w:rPr>
        <w:tab/>
      </w:r>
      <w:r w:rsidR="00763897" w:rsidRPr="00CC41C8">
        <w:rPr>
          <w:rFonts w:ascii="Times New Roman" w:hAnsi="Times New Roman"/>
          <w:sz w:val="24"/>
          <w:szCs w:val="24"/>
        </w:rPr>
        <w:t xml:space="preserve">(pareigos)    </w:t>
      </w:r>
      <w:r w:rsidR="00763897" w:rsidRPr="00CC41C8">
        <w:rPr>
          <w:rFonts w:ascii="Times New Roman" w:hAnsi="Times New Roman"/>
          <w:sz w:val="24"/>
          <w:szCs w:val="24"/>
        </w:rPr>
        <w:tab/>
      </w:r>
      <w:r w:rsidR="00763897" w:rsidRPr="00CC41C8">
        <w:rPr>
          <w:rFonts w:ascii="Times New Roman" w:hAnsi="Times New Roman"/>
          <w:sz w:val="24"/>
          <w:szCs w:val="24"/>
        </w:rPr>
        <w:tab/>
        <w:t xml:space="preserve"> (vardas, pavardė)                                      (parašas)</w:t>
      </w:r>
    </w:p>
    <w:p w:rsidR="00763897" w:rsidRPr="00CC41C8" w:rsidRDefault="00763897" w:rsidP="00041F25">
      <w:pPr>
        <w:tabs>
          <w:tab w:val="left" w:pos="851"/>
        </w:tabs>
        <w:spacing w:after="0" w:line="360" w:lineRule="auto"/>
        <w:jc w:val="both"/>
        <w:rPr>
          <w:rFonts w:ascii="Times New Roman" w:hAnsi="Times New Roman"/>
          <w:b/>
          <w:bCs/>
          <w:sz w:val="24"/>
          <w:szCs w:val="24"/>
        </w:rPr>
      </w:pPr>
    </w:p>
    <w:p w:rsidR="00763897" w:rsidRPr="00CC41C8" w:rsidRDefault="00763897" w:rsidP="00041F25">
      <w:pPr>
        <w:tabs>
          <w:tab w:val="left" w:pos="851"/>
        </w:tabs>
        <w:spacing w:after="0" w:line="360" w:lineRule="auto"/>
        <w:jc w:val="both"/>
        <w:rPr>
          <w:rFonts w:ascii="Times New Roman" w:hAnsi="Times New Roman"/>
          <w:b/>
          <w:bCs/>
          <w:sz w:val="24"/>
          <w:szCs w:val="24"/>
        </w:rPr>
      </w:pPr>
      <w:r w:rsidRPr="00CC41C8">
        <w:rPr>
          <w:rFonts w:ascii="Times New Roman" w:hAnsi="Times New Roman"/>
          <w:b/>
          <w:bCs/>
          <w:sz w:val="24"/>
          <w:szCs w:val="24"/>
        </w:rPr>
        <w:t>Suderinta:</w:t>
      </w:r>
    </w:p>
    <w:p w:rsidR="00763897" w:rsidRPr="00CC41C8" w:rsidRDefault="00763897" w:rsidP="00AE0670">
      <w:pPr>
        <w:tabs>
          <w:tab w:val="left" w:pos="851"/>
        </w:tabs>
        <w:spacing w:after="0" w:line="240" w:lineRule="auto"/>
        <w:jc w:val="both"/>
        <w:rPr>
          <w:rFonts w:ascii="Times New Roman" w:hAnsi="Times New Roman"/>
          <w:sz w:val="24"/>
          <w:szCs w:val="24"/>
        </w:rPr>
      </w:pPr>
      <w:r w:rsidRPr="00CC41C8">
        <w:rPr>
          <w:rFonts w:ascii="Times New Roman" w:hAnsi="Times New Roman"/>
          <w:sz w:val="24"/>
          <w:szCs w:val="24"/>
        </w:rPr>
        <w:t>…………………………..               ………………………….                   ………………………</w:t>
      </w:r>
    </w:p>
    <w:p w:rsidR="00763897" w:rsidRPr="00CC41C8" w:rsidRDefault="00AE0670" w:rsidP="00AE0670">
      <w:pPr>
        <w:tabs>
          <w:tab w:val="left" w:pos="851"/>
        </w:tabs>
        <w:spacing w:after="0" w:line="240" w:lineRule="auto"/>
        <w:jc w:val="both"/>
        <w:rPr>
          <w:rFonts w:ascii="Times New Roman" w:hAnsi="Times New Roman"/>
          <w:sz w:val="24"/>
          <w:szCs w:val="24"/>
        </w:rPr>
      </w:pPr>
      <w:r w:rsidRPr="00CC41C8">
        <w:rPr>
          <w:rFonts w:ascii="Times New Roman" w:hAnsi="Times New Roman"/>
          <w:sz w:val="24"/>
          <w:szCs w:val="24"/>
        </w:rPr>
        <w:tab/>
      </w:r>
      <w:r w:rsidR="00763897" w:rsidRPr="00CC41C8">
        <w:rPr>
          <w:rFonts w:ascii="Times New Roman" w:hAnsi="Times New Roman"/>
          <w:sz w:val="24"/>
          <w:szCs w:val="24"/>
        </w:rPr>
        <w:t xml:space="preserve">(pareigos)    </w:t>
      </w:r>
      <w:r w:rsidR="00763897" w:rsidRPr="00CC41C8">
        <w:rPr>
          <w:rFonts w:ascii="Times New Roman" w:hAnsi="Times New Roman"/>
          <w:sz w:val="24"/>
          <w:szCs w:val="24"/>
        </w:rPr>
        <w:tab/>
      </w:r>
      <w:r w:rsidR="00763897" w:rsidRPr="00CC41C8">
        <w:rPr>
          <w:rFonts w:ascii="Times New Roman" w:hAnsi="Times New Roman"/>
          <w:sz w:val="24"/>
          <w:szCs w:val="24"/>
        </w:rPr>
        <w:tab/>
        <w:t xml:space="preserve"> (vardas, pavardė)                                      (parašas)</w:t>
      </w:r>
    </w:p>
    <w:p w:rsidR="00763897" w:rsidRPr="00CC41C8" w:rsidRDefault="00763897" w:rsidP="00041F25">
      <w:pPr>
        <w:tabs>
          <w:tab w:val="left" w:pos="851"/>
        </w:tabs>
        <w:spacing w:after="0" w:line="360" w:lineRule="auto"/>
        <w:jc w:val="both"/>
        <w:rPr>
          <w:rFonts w:ascii="Times New Roman" w:hAnsi="Times New Roman"/>
          <w:sz w:val="24"/>
          <w:szCs w:val="24"/>
        </w:rPr>
      </w:pPr>
    </w:p>
    <w:p w:rsidR="00763897" w:rsidRPr="00CC41C8" w:rsidRDefault="00763897" w:rsidP="00041F25">
      <w:pPr>
        <w:tabs>
          <w:tab w:val="left" w:pos="851"/>
        </w:tabs>
        <w:spacing w:after="0" w:line="360" w:lineRule="auto"/>
        <w:jc w:val="both"/>
        <w:rPr>
          <w:rFonts w:ascii="Times New Roman" w:hAnsi="Times New Roman"/>
          <w:b/>
          <w:bCs/>
          <w:sz w:val="24"/>
          <w:szCs w:val="24"/>
        </w:rPr>
      </w:pPr>
      <w:r w:rsidRPr="00CC41C8">
        <w:rPr>
          <w:rFonts w:ascii="Times New Roman" w:hAnsi="Times New Roman"/>
          <w:b/>
          <w:bCs/>
          <w:sz w:val="24"/>
          <w:szCs w:val="24"/>
        </w:rPr>
        <w:t>SPRENDIMĄ TVIRTINU:</w:t>
      </w:r>
    </w:p>
    <w:p w:rsidR="00763897" w:rsidRPr="00CC41C8" w:rsidRDefault="00763897" w:rsidP="00AE0670">
      <w:pPr>
        <w:tabs>
          <w:tab w:val="left" w:pos="851"/>
        </w:tabs>
        <w:spacing w:after="0" w:line="240" w:lineRule="auto"/>
        <w:jc w:val="both"/>
        <w:rPr>
          <w:rFonts w:ascii="Times New Roman" w:hAnsi="Times New Roman"/>
          <w:sz w:val="24"/>
          <w:szCs w:val="24"/>
        </w:rPr>
      </w:pPr>
      <w:r w:rsidRPr="00CC41C8">
        <w:rPr>
          <w:rFonts w:ascii="Times New Roman" w:hAnsi="Times New Roman"/>
          <w:sz w:val="24"/>
          <w:szCs w:val="24"/>
        </w:rPr>
        <w:t>…………………………..               ………………………….                   ………………………</w:t>
      </w:r>
    </w:p>
    <w:p w:rsidR="00FC230F" w:rsidRPr="00AE0670" w:rsidRDefault="00AE0670" w:rsidP="00AE0670">
      <w:pPr>
        <w:tabs>
          <w:tab w:val="left" w:pos="851"/>
        </w:tabs>
        <w:spacing w:after="0" w:line="240" w:lineRule="auto"/>
        <w:jc w:val="both"/>
        <w:rPr>
          <w:rFonts w:ascii="Times New Roman" w:hAnsi="Times New Roman"/>
          <w:sz w:val="24"/>
          <w:szCs w:val="24"/>
        </w:rPr>
      </w:pPr>
      <w:r w:rsidRPr="00CC41C8">
        <w:rPr>
          <w:rFonts w:ascii="Times New Roman" w:hAnsi="Times New Roman"/>
          <w:sz w:val="24"/>
          <w:szCs w:val="24"/>
        </w:rPr>
        <w:tab/>
      </w:r>
      <w:r w:rsidR="00763897" w:rsidRPr="00CC41C8">
        <w:rPr>
          <w:rFonts w:ascii="Times New Roman" w:hAnsi="Times New Roman"/>
          <w:sz w:val="24"/>
          <w:szCs w:val="24"/>
        </w:rPr>
        <w:t xml:space="preserve">(pareigos)    </w:t>
      </w:r>
      <w:r w:rsidR="00763897" w:rsidRPr="00CC41C8">
        <w:rPr>
          <w:rFonts w:ascii="Times New Roman" w:hAnsi="Times New Roman"/>
          <w:sz w:val="24"/>
          <w:szCs w:val="24"/>
        </w:rPr>
        <w:tab/>
      </w:r>
      <w:r w:rsidR="00763897" w:rsidRPr="00CC41C8">
        <w:rPr>
          <w:rFonts w:ascii="Times New Roman" w:hAnsi="Times New Roman"/>
          <w:sz w:val="24"/>
          <w:szCs w:val="24"/>
        </w:rPr>
        <w:tab/>
        <w:t xml:space="preserve"> (vardas, pavardė)                                      (parašas)</w:t>
      </w:r>
    </w:p>
    <w:p w:rsidR="00FC230F" w:rsidRPr="00955B12" w:rsidRDefault="00FC230F" w:rsidP="00041F25">
      <w:pPr>
        <w:tabs>
          <w:tab w:val="left" w:pos="851"/>
        </w:tabs>
        <w:spacing w:after="0" w:line="360" w:lineRule="auto"/>
        <w:jc w:val="both"/>
        <w:rPr>
          <w:rFonts w:ascii="Times New Roman" w:hAnsi="Times New Roman"/>
          <w:sz w:val="24"/>
          <w:szCs w:val="24"/>
        </w:rPr>
      </w:pPr>
    </w:p>
    <w:sectPr w:rsidR="00FC230F" w:rsidRPr="00955B12" w:rsidSect="00275E28">
      <w:headerReference w:type="default" r:id="rId13"/>
      <w:pgSz w:w="11906" w:h="16838" w:code="9"/>
      <w:pgMar w:top="1276"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9C9" w:rsidRDefault="000059C9" w:rsidP="00A14C85">
      <w:pPr>
        <w:spacing w:after="0" w:line="240" w:lineRule="auto"/>
      </w:pPr>
      <w:r>
        <w:separator/>
      </w:r>
    </w:p>
  </w:endnote>
  <w:endnote w:type="continuationSeparator" w:id="0">
    <w:p w:rsidR="000059C9" w:rsidRDefault="000059C9" w:rsidP="00A14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imesLT">
    <w:altName w:val="Courier New"/>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9C9" w:rsidRDefault="000059C9" w:rsidP="00A14C85">
      <w:pPr>
        <w:spacing w:after="0" w:line="240" w:lineRule="auto"/>
      </w:pPr>
      <w:r>
        <w:separator/>
      </w:r>
    </w:p>
  </w:footnote>
  <w:footnote w:type="continuationSeparator" w:id="0">
    <w:p w:rsidR="000059C9" w:rsidRDefault="000059C9" w:rsidP="00A14C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F70" w:rsidRDefault="00176F70">
    <w:pPr>
      <w:pStyle w:val="Header"/>
      <w:jc w:val="center"/>
    </w:pPr>
    <w:r>
      <w:fldChar w:fldCharType="begin"/>
    </w:r>
    <w:r>
      <w:instrText xml:space="preserve"> PAGE   \* MERGEFORMAT </w:instrText>
    </w:r>
    <w:r>
      <w:fldChar w:fldCharType="separate"/>
    </w:r>
    <w:r w:rsidR="00AE12BA">
      <w:rPr>
        <w:noProof/>
      </w:rPr>
      <w:t>17</w:t>
    </w:r>
    <w:r>
      <w:rPr>
        <w:noProof/>
      </w:rPr>
      <w:fldChar w:fldCharType="end"/>
    </w:r>
  </w:p>
  <w:p w:rsidR="00176F70" w:rsidRDefault="00176F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A6DDC"/>
    <w:multiLevelType w:val="hybridMultilevel"/>
    <w:tmpl w:val="363AB6B0"/>
    <w:lvl w:ilvl="0" w:tplc="8B6E621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3A952101"/>
    <w:multiLevelType w:val="hybridMultilevel"/>
    <w:tmpl w:val="2168FE96"/>
    <w:lvl w:ilvl="0" w:tplc="994CA84E">
      <w:start w:val="3"/>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296"/>
  <w:hyphenationZone w:val="39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DBF"/>
    <w:rsid w:val="00000A1B"/>
    <w:rsid w:val="000059C9"/>
    <w:rsid w:val="000116E7"/>
    <w:rsid w:val="00016F56"/>
    <w:rsid w:val="00025788"/>
    <w:rsid w:val="0003233F"/>
    <w:rsid w:val="00041F25"/>
    <w:rsid w:val="00066784"/>
    <w:rsid w:val="00066F40"/>
    <w:rsid w:val="000708B1"/>
    <w:rsid w:val="00073A09"/>
    <w:rsid w:val="0009308D"/>
    <w:rsid w:val="0009518D"/>
    <w:rsid w:val="000A69E9"/>
    <w:rsid w:val="000B266D"/>
    <w:rsid w:val="000B2A56"/>
    <w:rsid w:val="000D6F8A"/>
    <w:rsid w:val="000D7DD8"/>
    <w:rsid w:val="000F0882"/>
    <w:rsid w:val="000F2227"/>
    <w:rsid w:val="000F2363"/>
    <w:rsid w:val="00100B36"/>
    <w:rsid w:val="001046C4"/>
    <w:rsid w:val="00107580"/>
    <w:rsid w:val="00113453"/>
    <w:rsid w:val="00127107"/>
    <w:rsid w:val="001319D7"/>
    <w:rsid w:val="00136B7C"/>
    <w:rsid w:val="00141A0B"/>
    <w:rsid w:val="00146EB4"/>
    <w:rsid w:val="00151FCD"/>
    <w:rsid w:val="00154173"/>
    <w:rsid w:val="001638E5"/>
    <w:rsid w:val="00167CD4"/>
    <w:rsid w:val="00170D35"/>
    <w:rsid w:val="00176F70"/>
    <w:rsid w:val="00185778"/>
    <w:rsid w:val="0018586F"/>
    <w:rsid w:val="00190920"/>
    <w:rsid w:val="001A2927"/>
    <w:rsid w:val="001B5B4A"/>
    <w:rsid w:val="001C6BA8"/>
    <w:rsid w:val="001D7451"/>
    <w:rsid w:val="001D7776"/>
    <w:rsid w:val="001F2AB7"/>
    <w:rsid w:val="001F33D9"/>
    <w:rsid w:val="001F4FD6"/>
    <w:rsid w:val="00201200"/>
    <w:rsid w:val="0020713C"/>
    <w:rsid w:val="0021303E"/>
    <w:rsid w:val="00223873"/>
    <w:rsid w:val="00231047"/>
    <w:rsid w:val="0023393B"/>
    <w:rsid w:val="0025105C"/>
    <w:rsid w:val="0026679C"/>
    <w:rsid w:val="00273C37"/>
    <w:rsid w:val="00275E28"/>
    <w:rsid w:val="00280540"/>
    <w:rsid w:val="002A333B"/>
    <w:rsid w:val="002C0A09"/>
    <w:rsid w:val="002C19DB"/>
    <w:rsid w:val="002C48DE"/>
    <w:rsid w:val="002D4938"/>
    <w:rsid w:val="002E0FAA"/>
    <w:rsid w:val="002E2749"/>
    <w:rsid w:val="002F5B44"/>
    <w:rsid w:val="00301B29"/>
    <w:rsid w:val="00302C87"/>
    <w:rsid w:val="00313434"/>
    <w:rsid w:val="00313E20"/>
    <w:rsid w:val="00316868"/>
    <w:rsid w:val="00321F76"/>
    <w:rsid w:val="00322B3A"/>
    <w:rsid w:val="0033248A"/>
    <w:rsid w:val="0033380A"/>
    <w:rsid w:val="00340666"/>
    <w:rsid w:val="00340808"/>
    <w:rsid w:val="003455D3"/>
    <w:rsid w:val="003467C6"/>
    <w:rsid w:val="003615F5"/>
    <w:rsid w:val="003616E6"/>
    <w:rsid w:val="00367E2D"/>
    <w:rsid w:val="00380705"/>
    <w:rsid w:val="00381966"/>
    <w:rsid w:val="003849AF"/>
    <w:rsid w:val="003A72FD"/>
    <w:rsid w:val="003D3808"/>
    <w:rsid w:val="00413130"/>
    <w:rsid w:val="00421B7D"/>
    <w:rsid w:val="00422C70"/>
    <w:rsid w:val="00427D24"/>
    <w:rsid w:val="004335CA"/>
    <w:rsid w:val="00463F53"/>
    <w:rsid w:val="004A0272"/>
    <w:rsid w:val="004B27F8"/>
    <w:rsid w:val="004B473D"/>
    <w:rsid w:val="004C325F"/>
    <w:rsid w:val="004D763F"/>
    <w:rsid w:val="004D7C41"/>
    <w:rsid w:val="004E11EE"/>
    <w:rsid w:val="004E4D50"/>
    <w:rsid w:val="004F6B7D"/>
    <w:rsid w:val="004F7CAD"/>
    <w:rsid w:val="00512AE2"/>
    <w:rsid w:val="0052072F"/>
    <w:rsid w:val="00520C76"/>
    <w:rsid w:val="00537496"/>
    <w:rsid w:val="00537C87"/>
    <w:rsid w:val="00540A1F"/>
    <w:rsid w:val="00550776"/>
    <w:rsid w:val="00552C14"/>
    <w:rsid w:val="005536AD"/>
    <w:rsid w:val="00557345"/>
    <w:rsid w:val="00563350"/>
    <w:rsid w:val="0056564F"/>
    <w:rsid w:val="00582812"/>
    <w:rsid w:val="00583D7E"/>
    <w:rsid w:val="00585D19"/>
    <w:rsid w:val="005B1DBF"/>
    <w:rsid w:val="005B3DBB"/>
    <w:rsid w:val="005C2C47"/>
    <w:rsid w:val="005D7D4D"/>
    <w:rsid w:val="005F5DAC"/>
    <w:rsid w:val="00600546"/>
    <w:rsid w:val="006009BD"/>
    <w:rsid w:val="00607E03"/>
    <w:rsid w:val="00617932"/>
    <w:rsid w:val="006205E0"/>
    <w:rsid w:val="00622705"/>
    <w:rsid w:val="00623DF7"/>
    <w:rsid w:val="006243C4"/>
    <w:rsid w:val="0064425D"/>
    <w:rsid w:val="00652E0C"/>
    <w:rsid w:val="00674E99"/>
    <w:rsid w:val="006971C1"/>
    <w:rsid w:val="006B519D"/>
    <w:rsid w:val="006C2935"/>
    <w:rsid w:val="006C391E"/>
    <w:rsid w:val="006D0079"/>
    <w:rsid w:val="006E2417"/>
    <w:rsid w:val="006F1CDA"/>
    <w:rsid w:val="006F204B"/>
    <w:rsid w:val="006F272F"/>
    <w:rsid w:val="007004BB"/>
    <w:rsid w:val="00704F95"/>
    <w:rsid w:val="007055AA"/>
    <w:rsid w:val="007226F0"/>
    <w:rsid w:val="00746B17"/>
    <w:rsid w:val="00750C71"/>
    <w:rsid w:val="00752117"/>
    <w:rsid w:val="007534A5"/>
    <w:rsid w:val="00763897"/>
    <w:rsid w:val="0077217A"/>
    <w:rsid w:val="00785707"/>
    <w:rsid w:val="007970CE"/>
    <w:rsid w:val="007A43B9"/>
    <w:rsid w:val="007A4ABD"/>
    <w:rsid w:val="007A63A2"/>
    <w:rsid w:val="007A7A69"/>
    <w:rsid w:val="007D3B1E"/>
    <w:rsid w:val="007D63C8"/>
    <w:rsid w:val="007E4226"/>
    <w:rsid w:val="007F5D95"/>
    <w:rsid w:val="008009DB"/>
    <w:rsid w:val="00804433"/>
    <w:rsid w:val="008105DC"/>
    <w:rsid w:val="00815B4A"/>
    <w:rsid w:val="00820AED"/>
    <w:rsid w:val="0084333B"/>
    <w:rsid w:val="0085103B"/>
    <w:rsid w:val="00860F6E"/>
    <w:rsid w:val="00880ABE"/>
    <w:rsid w:val="008849A4"/>
    <w:rsid w:val="008A3A80"/>
    <w:rsid w:val="008A610F"/>
    <w:rsid w:val="008D4717"/>
    <w:rsid w:val="008D57DC"/>
    <w:rsid w:val="008D798D"/>
    <w:rsid w:val="008E0943"/>
    <w:rsid w:val="008E78EF"/>
    <w:rsid w:val="00905E43"/>
    <w:rsid w:val="00910560"/>
    <w:rsid w:val="00916FEC"/>
    <w:rsid w:val="00943180"/>
    <w:rsid w:val="00946711"/>
    <w:rsid w:val="00953E4B"/>
    <w:rsid w:val="00955B12"/>
    <w:rsid w:val="00961AAB"/>
    <w:rsid w:val="00971E3F"/>
    <w:rsid w:val="009725C5"/>
    <w:rsid w:val="00972B42"/>
    <w:rsid w:val="009730B0"/>
    <w:rsid w:val="009757A8"/>
    <w:rsid w:val="00977CF2"/>
    <w:rsid w:val="00990462"/>
    <w:rsid w:val="009A2A63"/>
    <w:rsid w:val="009B4E5B"/>
    <w:rsid w:val="009B51B3"/>
    <w:rsid w:val="009B5424"/>
    <w:rsid w:val="009C603E"/>
    <w:rsid w:val="009D0CC9"/>
    <w:rsid w:val="009D67C6"/>
    <w:rsid w:val="009D77D7"/>
    <w:rsid w:val="009D7B39"/>
    <w:rsid w:val="009E4C4B"/>
    <w:rsid w:val="009E5B12"/>
    <w:rsid w:val="009F399A"/>
    <w:rsid w:val="009F41E5"/>
    <w:rsid w:val="00A02649"/>
    <w:rsid w:val="00A14C85"/>
    <w:rsid w:val="00A2184B"/>
    <w:rsid w:val="00A22D74"/>
    <w:rsid w:val="00A248C0"/>
    <w:rsid w:val="00A42F5B"/>
    <w:rsid w:val="00A439F8"/>
    <w:rsid w:val="00A5090A"/>
    <w:rsid w:val="00A5388E"/>
    <w:rsid w:val="00A8126E"/>
    <w:rsid w:val="00A849AA"/>
    <w:rsid w:val="00A84CED"/>
    <w:rsid w:val="00A928C2"/>
    <w:rsid w:val="00AD28F0"/>
    <w:rsid w:val="00AD77FB"/>
    <w:rsid w:val="00AE0670"/>
    <w:rsid w:val="00AE12BA"/>
    <w:rsid w:val="00AF0FC7"/>
    <w:rsid w:val="00AF57C6"/>
    <w:rsid w:val="00AF75FA"/>
    <w:rsid w:val="00B12E84"/>
    <w:rsid w:val="00B4179B"/>
    <w:rsid w:val="00B432DC"/>
    <w:rsid w:val="00B53AA3"/>
    <w:rsid w:val="00B86C6F"/>
    <w:rsid w:val="00B92289"/>
    <w:rsid w:val="00B947F0"/>
    <w:rsid w:val="00BA0029"/>
    <w:rsid w:val="00BA53C4"/>
    <w:rsid w:val="00BC30CC"/>
    <w:rsid w:val="00BD2056"/>
    <w:rsid w:val="00BD3161"/>
    <w:rsid w:val="00BD4322"/>
    <w:rsid w:val="00BF2985"/>
    <w:rsid w:val="00BF42F6"/>
    <w:rsid w:val="00C02227"/>
    <w:rsid w:val="00C053EB"/>
    <w:rsid w:val="00C07C25"/>
    <w:rsid w:val="00C35F3D"/>
    <w:rsid w:val="00C3712A"/>
    <w:rsid w:val="00C37986"/>
    <w:rsid w:val="00C46A0A"/>
    <w:rsid w:val="00C51262"/>
    <w:rsid w:val="00C522ED"/>
    <w:rsid w:val="00C57620"/>
    <w:rsid w:val="00C66307"/>
    <w:rsid w:val="00C73299"/>
    <w:rsid w:val="00C83198"/>
    <w:rsid w:val="00C950B2"/>
    <w:rsid w:val="00CA769E"/>
    <w:rsid w:val="00CB1AB1"/>
    <w:rsid w:val="00CC2156"/>
    <w:rsid w:val="00CC2962"/>
    <w:rsid w:val="00CC41C8"/>
    <w:rsid w:val="00CC46A2"/>
    <w:rsid w:val="00CD3C75"/>
    <w:rsid w:val="00D237BC"/>
    <w:rsid w:val="00D44E5C"/>
    <w:rsid w:val="00D45185"/>
    <w:rsid w:val="00D7503D"/>
    <w:rsid w:val="00DA33BC"/>
    <w:rsid w:val="00DB57BE"/>
    <w:rsid w:val="00DB7237"/>
    <w:rsid w:val="00DC6FD0"/>
    <w:rsid w:val="00DE13E2"/>
    <w:rsid w:val="00DE1F77"/>
    <w:rsid w:val="00DE7CBB"/>
    <w:rsid w:val="00DF3459"/>
    <w:rsid w:val="00DF53A4"/>
    <w:rsid w:val="00E10AA3"/>
    <w:rsid w:val="00E14CD4"/>
    <w:rsid w:val="00E15D0C"/>
    <w:rsid w:val="00E15DC0"/>
    <w:rsid w:val="00E30CFC"/>
    <w:rsid w:val="00E5042B"/>
    <w:rsid w:val="00E54435"/>
    <w:rsid w:val="00E825B4"/>
    <w:rsid w:val="00E845EE"/>
    <w:rsid w:val="00E9524B"/>
    <w:rsid w:val="00EA6B7F"/>
    <w:rsid w:val="00EC0F3E"/>
    <w:rsid w:val="00EC11AB"/>
    <w:rsid w:val="00EC71C7"/>
    <w:rsid w:val="00EE196F"/>
    <w:rsid w:val="00EE2B66"/>
    <w:rsid w:val="00EF0ED6"/>
    <w:rsid w:val="00EF7C38"/>
    <w:rsid w:val="00F06C5B"/>
    <w:rsid w:val="00F12B03"/>
    <w:rsid w:val="00F2278C"/>
    <w:rsid w:val="00F2712B"/>
    <w:rsid w:val="00F3134A"/>
    <w:rsid w:val="00F34C92"/>
    <w:rsid w:val="00F520B9"/>
    <w:rsid w:val="00F534EC"/>
    <w:rsid w:val="00F57EAE"/>
    <w:rsid w:val="00F7046D"/>
    <w:rsid w:val="00F80ACC"/>
    <w:rsid w:val="00F94F58"/>
    <w:rsid w:val="00FB0209"/>
    <w:rsid w:val="00FB1110"/>
    <w:rsid w:val="00FC230F"/>
    <w:rsid w:val="00FC7A3D"/>
    <w:rsid w:val="00FD694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117"/>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537C87"/>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76389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nhideWhenUsed/>
    <w:qFormat/>
    <w:rsid w:val="00AF57C6"/>
    <w:pPr>
      <w:widowControl w:val="0"/>
      <w:tabs>
        <w:tab w:val="left" w:pos="720"/>
      </w:tabs>
      <w:autoSpaceDE w:val="0"/>
      <w:autoSpaceDN w:val="0"/>
      <w:adjustRightInd w:val="0"/>
      <w:spacing w:after="0" w:line="240" w:lineRule="auto"/>
      <w:jc w:val="both"/>
      <w:outlineLvl w:val="3"/>
    </w:pPr>
    <w:rPr>
      <w:rFonts w:ascii="Times New Roman" w:eastAsia="Times New Roman" w:hAnsi="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AF57C6"/>
    <w:rPr>
      <w:rFonts w:ascii="Times New Roman" w:eastAsia="Times New Roman" w:hAnsi="Times New Roman" w:cs="Times New Roman"/>
      <w:sz w:val="20"/>
      <w:szCs w:val="24"/>
    </w:rPr>
  </w:style>
  <w:style w:type="paragraph" w:styleId="Header">
    <w:name w:val="header"/>
    <w:basedOn w:val="Normal"/>
    <w:link w:val="HeaderChar"/>
    <w:uiPriority w:val="99"/>
    <w:unhideWhenUsed/>
    <w:rsid w:val="00A14C85"/>
    <w:pPr>
      <w:tabs>
        <w:tab w:val="center" w:pos="4819"/>
        <w:tab w:val="right" w:pos="9638"/>
      </w:tabs>
      <w:spacing w:after="0" w:line="240" w:lineRule="auto"/>
    </w:pPr>
  </w:style>
  <w:style w:type="character" w:customStyle="1" w:styleId="HeaderChar">
    <w:name w:val="Header Char"/>
    <w:basedOn w:val="DefaultParagraphFont"/>
    <w:link w:val="Header"/>
    <w:uiPriority w:val="99"/>
    <w:rsid w:val="00A14C85"/>
  </w:style>
  <w:style w:type="paragraph" w:styleId="Footer">
    <w:name w:val="footer"/>
    <w:basedOn w:val="Normal"/>
    <w:link w:val="FooterChar"/>
    <w:uiPriority w:val="99"/>
    <w:unhideWhenUsed/>
    <w:rsid w:val="00A14C85"/>
    <w:pPr>
      <w:tabs>
        <w:tab w:val="center" w:pos="4819"/>
        <w:tab w:val="right" w:pos="9638"/>
      </w:tabs>
      <w:spacing w:after="0" w:line="240" w:lineRule="auto"/>
    </w:pPr>
  </w:style>
  <w:style w:type="character" w:customStyle="1" w:styleId="FooterChar">
    <w:name w:val="Footer Char"/>
    <w:basedOn w:val="DefaultParagraphFont"/>
    <w:link w:val="Footer"/>
    <w:uiPriority w:val="99"/>
    <w:rsid w:val="00A14C85"/>
  </w:style>
  <w:style w:type="table" w:styleId="TableGrid">
    <w:name w:val="Table Grid"/>
    <w:basedOn w:val="TableNormal"/>
    <w:uiPriority w:val="59"/>
    <w:rsid w:val="00EE2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F33D9"/>
    <w:rPr>
      <w:color w:val="0000FF"/>
      <w:u w:val="single"/>
    </w:rPr>
  </w:style>
  <w:style w:type="character" w:customStyle="1" w:styleId="Heading3Char">
    <w:name w:val="Heading 3 Char"/>
    <w:link w:val="Heading3"/>
    <w:uiPriority w:val="9"/>
    <w:rsid w:val="00763897"/>
    <w:rPr>
      <w:rFonts w:ascii="Cambria" w:eastAsia="Times New Roman" w:hAnsi="Cambria"/>
      <w:b/>
      <w:bCs/>
      <w:sz w:val="26"/>
      <w:szCs w:val="26"/>
      <w:lang w:eastAsia="en-US"/>
    </w:rPr>
  </w:style>
  <w:style w:type="paragraph" w:customStyle="1" w:styleId="BodyText1">
    <w:name w:val="Body Text1"/>
    <w:basedOn w:val="Normal"/>
    <w:rsid w:val="00763897"/>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lang w:val="en-US" w:eastAsia="lt-LT"/>
    </w:rPr>
  </w:style>
  <w:style w:type="paragraph" w:styleId="BodyTextIndent">
    <w:name w:val="Body Text Indent"/>
    <w:basedOn w:val="Normal"/>
    <w:link w:val="BodyTextIndentChar"/>
    <w:uiPriority w:val="99"/>
    <w:semiHidden/>
    <w:unhideWhenUsed/>
    <w:rsid w:val="00763897"/>
    <w:pPr>
      <w:spacing w:after="120"/>
      <w:ind w:left="283"/>
    </w:pPr>
  </w:style>
  <w:style w:type="character" w:customStyle="1" w:styleId="BodyTextIndentChar">
    <w:name w:val="Body Text Indent Char"/>
    <w:link w:val="BodyTextIndent"/>
    <w:uiPriority w:val="99"/>
    <w:semiHidden/>
    <w:rsid w:val="00763897"/>
    <w:rPr>
      <w:sz w:val="22"/>
      <w:szCs w:val="22"/>
      <w:lang w:eastAsia="en-US"/>
    </w:rPr>
  </w:style>
  <w:style w:type="paragraph" w:styleId="BodyText3">
    <w:name w:val="Body Text 3"/>
    <w:basedOn w:val="Normal"/>
    <w:link w:val="BodyText3Char"/>
    <w:uiPriority w:val="99"/>
    <w:semiHidden/>
    <w:unhideWhenUsed/>
    <w:rsid w:val="00763897"/>
    <w:pPr>
      <w:spacing w:after="120"/>
    </w:pPr>
    <w:rPr>
      <w:sz w:val="16"/>
      <w:szCs w:val="16"/>
    </w:rPr>
  </w:style>
  <w:style w:type="character" w:customStyle="1" w:styleId="BodyText3Char">
    <w:name w:val="Body Text 3 Char"/>
    <w:link w:val="BodyText3"/>
    <w:uiPriority w:val="99"/>
    <w:semiHidden/>
    <w:rsid w:val="00763897"/>
    <w:rPr>
      <w:sz w:val="16"/>
      <w:szCs w:val="16"/>
      <w:lang w:eastAsia="en-US"/>
    </w:rPr>
  </w:style>
  <w:style w:type="paragraph" w:customStyle="1" w:styleId="CentrBoldm">
    <w:name w:val="CentrBoldm"/>
    <w:basedOn w:val="Normal"/>
    <w:rsid w:val="00763897"/>
    <w:pPr>
      <w:autoSpaceDE w:val="0"/>
      <w:autoSpaceDN w:val="0"/>
      <w:adjustRightInd w:val="0"/>
      <w:spacing w:after="0" w:line="240" w:lineRule="auto"/>
      <w:jc w:val="center"/>
    </w:pPr>
    <w:rPr>
      <w:rFonts w:ascii="TimesLT" w:eastAsia="Times New Roman" w:hAnsi="TimesLT"/>
      <w:b/>
      <w:bCs/>
      <w:sz w:val="20"/>
      <w:szCs w:val="20"/>
      <w:lang w:val="en-US"/>
    </w:rPr>
  </w:style>
  <w:style w:type="paragraph" w:customStyle="1" w:styleId="LLPTekstas">
    <w:name w:val="LLPTekstas"/>
    <w:basedOn w:val="Normal"/>
    <w:rsid w:val="00CD3C75"/>
    <w:pPr>
      <w:spacing w:after="0" w:line="240" w:lineRule="auto"/>
      <w:ind w:firstLine="567"/>
      <w:jc w:val="both"/>
    </w:pPr>
    <w:rPr>
      <w:rFonts w:ascii="Times New Roman" w:eastAsia="Times New Roman" w:hAnsi="Times New Roman"/>
      <w:sz w:val="24"/>
      <w:szCs w:val="20"/>
    </w:rPr>
  </w:style>
  <w:style w:type="character" w:customStyle="1" w:styleId="LLCTekstas">
    <w:name w:val="LLCTekstas"/>
    <w:rsid w:val="00CD3C75"/>
  </w:style>
  <w:style w:type="character" w:customStyle="1" w:styleId="Heading2Char">
    <w:name w:val="Heading 2 Char"/>
    <w:link w:val="Heading2"/>
    <w:uiPriority w:val="9"/>
    <w:semiHidden/>
    <w:rsid w:val="00537C87"/>
    <w:rPr>
      <w:rFonts w:ascii="Cambria" w:eastAsia="Times New Roman" w:hAnsi="Cambria" w:cs="Times New Roman"/>
      <w:b/>
      <w:bCs/>
      <w:i/>
      <w:iCs/>
      <w:sz w:val="28"/>
      <w:szCs w:val="28"/>
      <w:lang w:eastAsia="en-US"/>
    </w:rPr>
  </w:style>
  <w:style w:type="character" w:styleId="CommentReference">
    <w:name w:val="annotation reference"/>
    <w:uiPriority w:val="99"/>
    <w:semiHidden/>
    <w:unhideWhenUsed/>
    <w:rsid w:val="008105DC"/>
    <w:rPr>
      <w:sz w:val="16"/>
      <w:szCs w:val="16"/>
    </w:rPr>
  </w:style>
  <w:style w:type="paragraph" w:styleId="CommentText">
    <w:name w:val="annotation text"/>
    <w:basedOn w:val="Normal"/>
    <w:link w:val="CommentTextChar"/>
    <w:uiPriority w:val="99"/>
    <w:semiHidden/>
    <w:unhideWhenUsed/>
    <w:rsid w:val="008105DC"/>
    <w:rPr>
      <w:sz w:val="20"/>
      <w:szCs w:val="20"/>
    </w:rPr>
  </w:style>
  <w:style w:type="character" w:customStyle="1" w:styleId="CommentTextChar">
    <w:name w:val="Comment Text Char"/>
    <w:link w:val="CommentText"/>
    <w:uiPriority w:val="99"/>
    <w:semiHidden/>
    <w:rsid w:val="008105DC"/>
    <w:rPr>
      <w:lang w:eastAsia="en-US"/>
    </w:rPr>
  </w:style>
  <w:style w:type="paragraph" w:styleId="CommentSubject">
    <w:name w:val="annotation subject"/>
    <w:basedOn w:val="CommentText"/>
    <w:next w:val="CommentText"/>
    <w:link w:val="CommentSubjectChar"/>
    <w:uiPriority w:val="99"/>
    <w:semiHidden/>
    <w:unhideWhenUsed/>
    <w:rsid w:val="008105DC"/>
    <w:rPr>
      <w:b/>
      <w:bCs/>
    </w:rPr>
  </w:style>
  <w:style w:type="character" w:customStyle="1" w:styleId="CommentSubjectChar">
    <w:name w:val="Comment Subject Char"/>
    <w:link w:val="CommentSubject"/>
    <w:uiPriority w:val="99"/>
    <w:semiHidden/>
    <w:rsid w:val="008105DC"/>
    <w:rPr>
      <w:b/>
      <w:bCs/>
      <w:lang w:eastAsia="en-US"/>
    </w:rPr>
  </w:style>
  <w:style w:type="paragraph" w:styleId="BalloonText">
    <w:name w:val="Balloon Text"/>
    <w:basedOn w:val="Normal"/>
    <w:link w:val="BalloonTextChar"/>
    <w:uiPriority w:val="99"/>
    <w:semiHidden/>
    <w:unhideWhenUsed/>
    <w:rsid w:val="008105D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05D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117"/>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537C87"/>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76389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nhideWhenUsed/>
    <w:qFormat/>
    <w:rsid w:val="00AF57C6"/>
    <w:pPr>
      <w:widowControl w:val="0"/>
      <w:tabs>
        <w:tab w:val="left" w:pos="720"/>
      </w:tabs>
      <w:autoSpaceDE w:val="0"/>
      <w:autoSpaceDN w:val="0"/>
      <w:adjustRightInd w:val="0"/>
      <w:spacing w:after="0" w:line="240" w:lineRule="auto"/>
      <w:jc w:val="both"/>
      <w:outlineLvl w:val="3"/>
    </w:pPr>
    <w:rPr>
      <w:rFonts w:ascii="Times New Roman" w:eastAsia="Times New Roman" w:hAnsi="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AF57C6"/>
    <w:rPr>
      <w:rFonts w:ascii="Times New Roman" w:eastAsia="Times New Roman" w:hAnsi="Times New Roman" w:cs="Times New Roman"/>
      <w:sz w:val="20"/>
      <w:szCs w:val="24"/>
    </w:rPr>
  </w:style>
  <w:style w:type="paragraph" w:styleId="Header">
    <w:name w:val="header"/>
    <w:basedOn w:val="Normal"/>
    <w:link w:val="HeaderChar"/>
    <w:uiPriority w:val="99"/>
    <w:unhideWhenUsed/>
    <w:rsid w:val="00A14C85"/>
    <w:pPr>
      <w:tabs>
        <w:tab w:val="center" w:pos="4819"/>
        <w:tab w:val="right" w:pos="9638"/>
      </w:tabs>
      <w:spacing w:after="0" w:line="240" w:lineRule="auto"/>
    </w:pPr>
  </w:style>
  <w:style w:type="character" w:customStyle="1" w:styleId="HeaderChar">
    <w:name w:val="Header Char"/>
    <w:basedOn w:val="DefaultParagraphFont"/>
    <w:link w:val="Header"/>
    <w:uiPriority w:val="99"/>
    <w:rsid w:val="00A14C85"/>
  </w:style>
  <w:style w:type="paragraph" w:styleId="Footer">
    <w:name w:val="footer"/>
    <w:basedOn w:val="Normal"/>
    <w:link w:val="FooterChar"/>
    <w:uiPriority w:val="99"/>
    <w:unhideWhenUsed/>
    <w:rsid w:val="00A14C85"/>
    <w:pPr>
      <w:tabs>
        <w:tab w:val="center" w:pos="4819"/>
        <w:tab w:val="right" w:pos="9638"/>
      </w:tabs>
      <w:spacing w:after="0" w:line="240" w:lineRule="auto"/>
    </w:pPr>
  </w:style>
  <w:style w:type="character" w:customStyle="1" w:styleId="FooterChar">
    <w:name w:val="Footer Char"/>
    <w:basedOn w:val="DefaultParagraphFont"/>
    <w:link w:val="Footer"/>
    <w:uiPriority w:val="99"/>
    <w:rsid w:val="00A14C85"/>
  </w:style>
  <w:style w:type="table" w:styleId="TableGrid">
    <w:name w:val="Table Grid"/>
    <w:basedOn w:val="TableNormal"/>
    <w:uiPriority w:val="59"/>
    <w:rsid w:val="00EE2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F33D9"/>
    <w:rPr>
      <w:color w:val="0000FF"/>
      <w:u w:val="single"/>
    </w:rPr>
  </w:style>
  <w:style w:type="character" w:customStyle="1" w:styleId="Heading3Char">
    <w:name w:val="Heading 3 Char"/>
    <w:link w:val="Heading3"/>
    <w:uiPriority w:val="9"/>
    <w:rsid w:val="00763897"/>
    <w:rPr>
      <w:rFonts w:ascii="Cambria" w:eastAsia="Times New Roman" w:hAnsi="Cambria"/>
      <w:b/>
      <w:bCs/>
      <w:sz w:val="26"/>
      <w:szCs w:val="26"/>
      <w:lang w:eastAsia="en-US"/>
    </w:rPr>
  </w:style>
  <w:style w:type="paragraph" w:customStyle="1" w:styleId="BodyText1">
    <w:name w:val="Body Text1"/>
    <w:basedOn w:val="Normal"/>
    <w:rsid w:val="00763897"/>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lang w:val="en-US" w:eastAsia="lt-LT"/>
    </w:rPr>
  </w:style>
  <w:style w:type="paragraph" w:styleId="BodyTextIndent">
    <w:name w:val="Body Text Indent"/>
    <w:basedOn w:val="Normal"/>
    <w:link w:val="BodyTextIndentChar"/>
    <w:uiPriority w:val="99"/>
    <w:semiHidden/>
    <w:unhideWhenUsed/>
    <w:rsid w:val="00763897"/>
    <w:pPr>
      <w:spacing w:after="120"/>
      <w:ind w:left="283"/>
    </w:pPr>
  </w:style>
  <w:style w:type="character" w:customStyle="1" w:styleId="BodyTextIndentChar">
    <w:name w:val="Body Text Indent Char"/>
    <w:link w:val="BodyTextIndent"/>
    <w:uiPriority w:val="99"/>
    <w:semiHidden/>
    <w:rsid w:val="00763897"/>
    <w:rPr>
      <w:sz w:val="22"/>
      <w:szCs w:val="22"/>
      <w:lang w:eastAsia="en-US"/>
    </w:rPr>
  </w:style>
  <w:style w:type="paragraph" w:styleId="BodyText3">
    <w:name w:val="Body Text 3"/>
    <w:basedOn w:val="Normal"/>
    <w:link w:val="BodyText3Char"/>
    <w:uiPriority w:val="99"/>
    <w:semiHidden/>
    <w:unhideWhenUsed/>
    <w:rsid w:val="00763897"/>
    <w:pPr>
      <w:spacing w:after="120"/>
    </w:pPr>
    <w:rPr>
      <w:sz w:val="16"/>
      <w:szCs w:val="16"/>
    </w:rPr>
  </w:style>
  <w:style w:type="character" w:customStyle="1" w:styleId="BodyText3Char">
    <w:name w:val="Body Text 3 Char"/>
    <w:link w:val="BodyText3"/>
    <w:uiPriority w:val="99"/>
    <w:semiHidden/>
    <w:rsid w:val="00763897"/>
    <w:rPr>
      <w:sz w:val="16"/>
      <w:szCs w:val="16"/>
      <w:lang w:eastAsia="en-US"/>
    </w:rPr>
  </w:style>
  <w:style w:type="paragraph" w:customStyle="1" w:styleId="CentrBoldm">
    <w:name w:val="CentrBoldm"/>
    <w:basedOn w:val="Normal"/>
    <w:rsid w:val="00763897"/>
    <w:pPr>
      <w:autoSpaceDE w:val="0"/>
      <w:autoSpaceDN w:val="0"/>
      <w:adjustRightInd w:val="0"/>
      <w:spacing w:after="0" w:line="240" w:lineRule="auto"/>
      <w:jc w:val="center"/>
    </w:pPr>
    <w:rPr>
      <w:rFonts w:ascii="TimesLT" w:eastAsia="Times New Roman" w:hAnsi="TimesLT"/>
      <w:b/>
      <w:bCs/>
      <w:sz w:val="20"/>
      <w:szCs w:val="20"/>
      <w:lang w:val="en-US"/>
    </w:rPr>
  </w:style>
  <w:style w:type="paragraph" w:customStyle="1" w:styleId="LLPTekstas">
    <w:name w:val="LLPTekstas"/>
    <w:basedOn w:val="Normal"/>
    <w:rsid w:val="00CD3C75"/>
    <w:pPr>
      <w:spacing w:after="0" w:line="240" w:lineRule="auto"/>
      <w:ind w:firstLine="567"/>
      <w:jc w:val="both"/>
    </w:pPr>
    <w:rPr>
      <w:rFonts w:ascii="Times New Roman" w:eastAsia="Times New Roman" w:hAnsi="Times New Roman"/>
      <w:sz w:val="24"/>
      <w:szCs w:val="20"/>
    </w:rPr>
  </w:style>
  <w:style w:type="character" w:customStyle="1" w:styleId="LLCTekstas">
    <w:name w:val="LLCTekstas"/>
    <w:rsid w:val="00CD3C75"/>
  </w:style>
  <w:style w:type="character" w:customStyle="1" w:styleId="Heading2Char">
    <w:name w:val="Heading 2 Char"/>
    <w:link w:val="Heading2"/>
    <w:uiPriority w:val="9"/>
    <w:semiHidden/>
    <w:rsid w:val="00537C87"/>
    <w:rPr>
      <w:rFonts w:ascii="Cambria" w:eastAsia="Times New Roman" w:hAnsi="Cambria" w:cs="Times New Roman"/>
      <w:b/>
      <w:bCs/>
      <w:i/>
      <w:iCs/>
      <w:sz w:val="28"/>
      <w:szCs w:val="28"/>
      <w:lang w:eastAsia="en-US"/>
    </w:rPr>
  </w:style>
  <w:style w:type="character" w:styleId="CommentReference">
    <w:name w:val="annotation reference"/>
    <w:uiPriority w:val="99"/>
    <w:semiHidden/>
    <w:unhideWhenUsed/>
    <w:rsid w:val="008105DC"/>
    <w:rPr>
      <w:sz w:val="16"/>
      <w:szCs w:val="16"/>
    </w:rPr>
  </w:style>
  <w:style w:type="paragraph" w:styleId="CommentText">
    <w:name w:val="annotation text"/>
    <w:basedOn w:val="Normal"/>
    <w:link w:val="CommentTextChar"/>
    <w:uiPriority w:val="99"/>
    <w:semiHidden/>
    <w:unhideWhenUsed/>
    <w:rsid w:val="008105DC"/>
    <w:rPr>
      <w:sz w:val="20"/>
      <w:szCs w:val="20"/>
    </w:rPr>
  </w:style>
  <w:style w:type="character" w:customStyle="1" w:styleId="CommentTextChar">
    <w:name w:val="Comment Text Char"/>
    <w:link w:val="CommentText"/>
    <w:uiPriority w:val="99"/>
    <w:semiHidden/>
    <w:rsid w:val="008105DC"/>
    <w:rPr>
      <w:lang w:eastAsia="en-US"/>
    </w:rPr>
  </w:style>
  <w:style w:type="paragraph" w:styleId="CommentSubject">
    <w:name w:val="annotation subject"/>
    <w:basedOn w:val="CommentText"/>
    <w:next w:val="CommentText"/>
    <w:link w:val="CommentSubjectChar"/>
    <w:uiPriority w:val="99"/>
    <w:semiHidden/>
    <w:unhideWhenUsed/>
    <w:rsid w:val="008105DC"/>
    <w:rPr>
      <w:b/>
      <w:bCs/>
    </w:rPr>
  </w:style>
  <w:style w:type="character" w:customStyle="1" w:styleId="CommentSubjectChar">
    <w:name w:val="Comment Subject Char"/>
    <w:link w:val="CommentSubject"/>
    <w:uiPriority w:val="99"/>
    <w:semiHidden/>
    <w:rsid w:val="008105DC"/>
    <w:rPr>
      <w:b/>
      <w:bCs/>
      <w:lang w:eastAsia="en-US"/>
    </w:rPr>
  </w:style>
  <w:style w:type="paragraph" w:styleId="BalloonText">
    <w:name w:val="Balloon Text"/>
    <w:basedOn w:val="Normal"/>
    <w:link w:val="BalloonTextChar"/>
    <w:uiPriority w:val="99"/>
    <w:semiHidden/>
    <w:unhideWhenUsed/>
    <w:rsid w:val="008105D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05D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47222">
      <w:bodyDiv w:val="1"/>
      <w:marLeft w:val="225"/>
      <w:marRight w:val="225"/>
      <w:marTop w:val="0"/>
      <w:marBottom w:val="0"/>
      <w:divBdr>
        <w:top w:val="none" w:sz="0" w:space="0" w:color="auto"/>
        <w:left w:val="none" w:sz="0" w:space="0" w:color="auto"/>
        <w:bottom w:val="none" w:sz="0" w:space="0" w:color="auto"/>
        <w:right w:val="none" w:sz="0" w:space="0" w:color="auto"/>
      </w:divBdr>
      <w:divsChild>
        <w:div w:id="1670254440">
          <w:marLeft w:val="0"/>
          <w:marRight w:val="0"/>
          <w:marTop w:val="0"/>
          <w:marBottom w:val="0"/>
          <w:divBdr>
            <w:top w:val="none" w:sz="0" w:space="0" w:color="auto"/>
            <w:left w:val="none" w:sz="0" w:space="0" w:color="auto"/>
            <w:bottom w:val="none" w:sz="0" w:space="0" w:color="auto"/>
            <w:right w:val="none" w:sz="0" w:space="0" w:color="auto"/>
          </w:divBdr>
        </w:div>
      </w:divsChild>
    </w:div>
    <w:div w:id="1950621697">
      <w:bodyDiv w:val="1"/>
      <w:marLeft w:val="225"/>
      <w:marRight w:val="225"/>
      <w:marTop w:val="0"/>
      <w:marBottom w:val="0"/>
      <w:divBdr>
        <w:top w:val="none" w:sz="0" w:space="0" w:color="auto"/>
        <w:left w:val="none" w:sz="0" w:space="0" w:color="auto"/>
        <w:bottom w:val="none" w:sz="0" w:space="0" w:color="auto"/>
        <w:right w:val="none" w:sz="0" w:space="0" w:color="auto"/>
      </w:divBdr>
      <w:divsChild>
        <w:div w:id="542866931">
          <w:marLeft w:val="0"/>
          <w:marRight w:val="0"/>
          <w:marTop w:val="0"/>
          <w:marBottom w:val="0"/>
          <w:divBdr>
            <w:top w:val="none" w:sz="0" w:space="0" w:color="auto"/>
            <w:left w:val="none" w:sz="0" w:space="0" w:color="auto"/>
            <w:bottom w:val="none" w:sz="0" w:space="0" w:color="auto"/>
            <w:right w:val="none" w:sz="0" w:space="0" w:color="auto"/>
          </w:divBdr>
        </w:div>
      </w:divsChild>
    </w:div>
    <w:div w:id="2074691395">
      <w:bodyDiv w:val="1"/>
      <w:marLeft w:val="225"/>
      <w:marRight w:val="225"/>
      <w:marTop w:val="0"/>
      <w:marBottom w:val="0"/>
      <w:divBdr>
        <w:top w:val="none" w:sz="0" w:space="0" w:color="auto"/>
        <w:left w:val="none" w:sz="0" w:space="0" w:color="auto"/>
        <w:bottom w:val="none" w:sz="0" w:space="0" w:color="auto"/>
        <w:right w:val="none" w:sz="0" w:space="0" w:color="auto"/>
      </w:divBdr>
      <w:divsChild>
        <w:div w:id="2102411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o priedas" ma:contentTypeID="0x010100D76F90AF19434866994CD715ED8FEE4200E980C92514B9D84DB690D306A9DA8134" ma:contentTypeVersion="1" ma:contentTypeDescription="" ma:contentTypeScope="" ma:versionID="90e738acc9f911877de53c8f8688d35f">
  <xsd:schema xmlns:xsd="http://www.w3.org/2001/XMLSchema" xmlns:xs="http://www.w3.org/2001/XMLSchema" xmlns:p="http://schemas.microsoft.com/office/2006/metadata/properties" xmlns:ns2="4b2e9d09-07c5-42d4-ad0a-92e216c40b99" xmlns:ns3="e94008c7-89f1-44ab-9177-2bb18d0e6d63" targetNamespace="http://schemas.microsoft.com/office/2006/metadata/properties" ma:root="true" ma:fieldsID="29fb2f3f2f245c87331c0554a786bed1" ns2:_="" ns3:_="">
    <xsd:import namespace="4b2e9d09-07c5-42d4-ad0a-92e216c40b99"/>
    <xsd:import namespace="e94008c7-89f1-44ab-9177-2bb18d0e6d63"/>
    <xsd:element name="properties">
      <xsd:complexType>
        <xsd:sequence>
          <xsd:element name="documentManagement">
            <xsd:complexType>
              <xsd:all>
                <xsd:element ref="ns2:DmsDocPrepListOrderNo" minOccurs="0"/>
                <xsd:element ref="ns3:p649daa2c2fd457da83bfd3582f3d92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e9d09-07c5-42d4-ad0a-92e216c40b99" elementFormDefault="qualified">
    <xsd:import namespace="http://schemas.microsoft.com/office/2006/documentManagement/types"/>
    <xsd:import namespace="http://schemas.microsoft.com/office/infopath/2007/PartnerControls"/>
    <xsd:element name="DmsDocPrepListOrderNo" ma:index="8" nillable="true" ma:displayName="Turinio tipo rikiavimas" ma:description="" ma:internalName="DmsDocPrepListOrderN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4008c7-89f1-44ab-9177-2bb18d0e6d63" elementFormDefault="qualified">
    <xsd:import namespace="http://schemas.microsoft.com/office/2006/documentManagement/types"/>
    <xsd:import namespace="http://schemas.microsoft.com/office/infopath/2007/PartnerControls"/>
    <xsd:element name="p649daa2c2fd457da83bfd3582f3d925" ma:index="9" nillable="true" ma:displayName="DmsPermissionsDivisions_0" ma:hidden="true" ma:internalName="p649daa2c2fd457da83bfd3582f3d925">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649daa2c2fd457da83bfd3582f3d925 xmlns="e94008c7-89f1-44ab-9177-2bb18d0e6d63" xsi:nil="true"/>
    <DmsDocPrepListOrderNo xmlns="4b2e9d09-07c5-42d4-ad0a-92e216c40b99">2</DmsDocPrepListOrderNo>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4885E-8596-43CE-9F26-0B7DD6438DB6}">
  <ds:schemaRefs>
    <ds:schemaRef ds:uri="http://schemas.microsoft.com/office/2006/metadata/longProperties"/>
  </ds:schemaRefs>
</ds:datastoreItem>
</file>

<file path=customXml/itemProps2.xml><?xml version="1.0" encoding="utf-8"?>
<ds:datastoreItem xmlns:ds="http://schemas.openxmlformats.org/officeDocument/2006/customXml" ds:itemID="{A1C34456-98F8-470B-B15E-5A10AD879E15}">
  <ds:schemaRefs>
    <ds:schemaRef ds:uri="http://schemas.microsoft.com/sharepoint/v3/contenttype/forms"/>
  </ds:schemaRefs>
</ds:datastoreItem>
</file>

<file path=customXml/itemProps3.xml><?xml version="1.0" encoding="utf-8"?>
<ds:datastoreItem xmlns:ds="http://schemas.openxmlformats.org/officeDocument/2006/customXml" ds:itemID="{48315551-B38E-49A4-8D26-BBC7613D8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e9d09-07c5-42d4-ad0a-92e216c40b99"/>
    <ds:schemaRef ds:uri="e94008c7-89f1-44ab-9177-2bb18d0e6d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355971-49E8-4936-BE27-3D8947D5482E}">
  <ds:schemaRefs>
    <ds:schemaRef ds:uri="http://schemas.microsoft.com/office/2006/metadata/properties"/>
    <ds:schemaRef ds:uri="http://schemas.microsoft.com/office/infopath/2007/PartnerControls"/>
    <ds:schemaRef ds:uri="e94008c7-89f1-44ab-9177-2bb18d0e6d63"/>
    <ds:schemaRef ds:uri="4b2e9d09-07c5-42d4-ad0a-92e216c40b99"/>
  </ds:schemaRefs>
</ds:datastoreItem>
</file>

<file path=customXml/itemProps5.xml><?xml version="1.0" encoding="utf-8"?>
<ds:datastoreItem xmlns:ds="http://schemas.openxmlformats.org/officeDocument/2006/customXml" ds:itemID="{BD29CFEB-732D-4C44-A8B8-7FB065DBD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32345</Words>
  <Characters>18437</Characters>
  <Application>Microsoft Office Word</Application>
  <DocSecurity>0</DocSecurity>
  <Lines>153</Lines>
  <Paragraphs>101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dėl viešųjų pirkimų taisyklių patvirtinimo</vt:lpstr>
      <vt:lpstr/>
    </vt:vector>
  </TitlesOfParts>
  <Company>Grizli777</Company>
  <LinksUpToDate>false</LinksUpToDate>
  <CharactersWithSpaces>50681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viešųjų pirkimų taisyklių patvirtinimo</dc:title>
  <dc:creator>Miegėnai</dc:creator>
  <cp:lastModifiedBy>Virginija Gaubienė</cp:lastModifiedBy>
  <cp:revision>6</cp:revision>
  <cp:lastPrinted>2015-01-12T06:02:00Z</cp:lastPrinted>
  <dcterms:created xsi:type="dcterms:W3CDTF">2015-08-07T07:54:00Z</dcterms:created>
  <dcterms:modified xsi:type="dcterms:W3CDTF">2015-08-10T07:58:00Z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0x010100D76F90AF19434866994CD715ED8FEE4200E980C92514B9D84DB690D306A9DA8134</vt:lpwstr>
  </property>
  <property fmtid="{D5CDD505-2E9C-101B-9397-08002B2CF9AE}" pid="3" name="DmsPermissionsDivisions">
    <vt:lpwstr/>
  </property>
  <property fmtid="{D5CDD505-2E9C-101B-9397-08002B2CF9AE}" pid="4" name="TaxCatchAll">
    <vt:lpwstr/>
  </property>
</Properties>
</file>