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E5BA" w14:textId="1E5D168F" w:rsidR="000C2918" w:rsidRDefault="00183C8D" w:rsidP="000130C5">
      <w:pPr>
        <w:tabs>
          <w:tab w:val="left" w:pos="10466"/>
        </w:tabs>
        <w:ind w:left="-1418"/>
      </w:pPr>
      <w:r>
        <w:rPr>
          <w:noProof/>
        </w:rPr>
        <w:drawing>
          <wp:anchor distT="0" distB="0" distL="114300" distR="114300" simplePos="0" relativeHeight="251658240" behindDoc="1" locked="0" layoutInCell="1" allowOverlap="1" wp14:anchorId="386CCA5E" wp14:editId="5394C7FE">
            <wp:simplePos x="0" y="0"/>
            <wp:positionH relativeFrom="page">
              <wp:posOffset>378460</wp:posOffset>
            </wp:positionH>
            <wp:positionV relativeFrom="paragraph">
              <wp:posOffset>-698500</wp:posOffset>
            </wp:positionV>
            <wp:extent cx="7562850" cy="106962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696210"/>
                    </a:xfrm>
                    <a:prstGeom prst="rect">
                      <a:avLst/>
                    </a:prstGeom>
                    <a:noFill/>
                    <a:ln>
                      <a:noFill/>
                    </a:ln>
                  </pic:spPr>
                </pic:pic>
              </a:graphicData>
            </a:graphic>
          </wp:anchor>
        </w:drawing>
      </w:r>
    </w:p>
    <w:p w14:paraId="00D43D70" w14:textId="6945A935" w:rsidR="000130C5" w:rsidRDefault="000130C5" w:rsidP="000130C5">
      <w:pPr>
        <w:tabs>
          <w:tab w:val="left" w:pos="10466"/>
        </w:tabs>
        <w:ind w:left="-1418"/>
      </w:pPr>
    </w:p>
    <w:p w14:paraId="307946F3" w14:textId="37A39E69" w:rsidR="000130C5" w:rsidRDefault="000130C5" w:rsidP="000130C5">
      <w:pPr>
        <w:tabs>
          <w:tab w:val="left" w:pos="10466"/>
        </w:tabs>
        <w:ind w:left="-1418"/>
      </w:pPr>
    </w:p>
    <w:p w14:paraId="1B00FC96" w14:textId="615F799C" w:rsidR="000130C5" w:rsidRDefault="000130C5" w:rsidP="007773FF">
      <w:pPr>
        <w:tabs>
          <w:tab w:val="left" w:pos="0"/>
        </w:tabs>
        <w:jc w:val="center"/>
      </w:pPr>
    </w:p>
    <w:p w14:paraId="187662CF" w14:textId="77777777" w:rsidR="00A82449" w:rsidRDefault="00A82449" w:rsidP="007773FF">
      <w:pPr>
        <w:tabs>
          <w:tab w:val="left" w:pos="0"/>
        </w:tabs>
        <w:spacing w:after="0" w:line="240" w:lineRule="auto"/>
        <w:ind w:firstLine="720"/>
        <w:jc w:val="center"/>
        <w:rPr>
          <w:rFonts w:ascii="Times New Roman" w:hAnsi="Times New Roman" w:cs="Times New Roman"/>
          <w:b/>
          <w:sz w:val="24"/>
          <w:szCs w:val="24"/>
        </w:rPr>
      </w:pPr>
    </w:p>
    <w:p w14:paraId="71BE221B" w14:textId="363E8B65" w:rsidR="00372347" w:rsidRPr="00A367B8" w:rsidRDefault="00372347" w:rsidP="007773FF">
      <w:pPr>
        <w:tabs>
          <w:tab w:val="left" w:pos="0"/>
        </w:tabs>
        <w:spacing w:after="0" w:line="240" w:lineRule="auto"/>
        <w:ind w:firstLine="720"/>
        <w:jc w:val="center"/>
        <w:rPr>
          <w:rFonts w:ascii="Times New Roman" w:hAnsi="Times New Roman" w:cs="Times New Roman"/>
          <w:b/>
          <w:sz w:val="24"/>
          <w:szCs w:val="24"/>
        </w:rPr>
      </w:pPr>
      <w:r w:rsidRPr="00A367B8">
        <w:rPr>
          <w:rFonts w:ascii="Times New Roman" w:hAnsi="Times New Roman" w:cs="Times New Roman"/>
          <w:b/>
          <w:sz w:val="24"/>
          <w:szCs w:val="24"/>
        </w:rPr>
        <w:t>ĮSAKYMAS</w:t>
      </w:r>
    </w:p>
    <w:p w14:paraId="5828D529" w14:textId="5F6502C9" w:rsidR="00D2650C" w:rsidRDefault="00372347" w:rsidP="007773FF">
      <w:pPr>
        <w:pStyle w:val="Antrat8"/>
        <w:tabs>
          <w:tab w:val="left" w:pos="0"/>
        </w:tabs>
        <w:spacing w:before="0" w:after="0"/>
        <w:jc w:val="center"/>
        <w:rPr>
          <w:rFonts w:ascii="Times New Roman" w:hAnsi="Times New Roman"/>
          <w:b/>
          <w:bCs/>
          <w:i w:val="0"/>
        </w:rPr>
      </w:pPr>
      <w:r w:rsidRPr="00A367B8">
        <w:rPr>
          <w:rFonts w:ascii="Times New Roman" w:hAnsi="Times New Roman"/>
          <w:b/>
          <w:bCs/>
          <w:i w:val="0"/>
        </w:rPr>
        <w:t xml:space="preserve">DĖL </w:t>
      </w:r>
      <w:r w:rsidR="007B04D1">
        <w:rPr>
          <w:rFonts w:ascii="Times New Roman" w:hAnsi="Times New Roman"/>
          <w:b/>
          <w:bCs/>
          <w:i w:val="0"/>
        </w:rPr>
        <w:t>AKCINĖS BENDROVĖS</w:t>
      </w:r>
      <w:r w:rsidRPr="00A367B8">
        <w:rPr>
          <w:rFonts w:ascii="Times New Roman" w:hAnsi="Times New Roman"/>
          <w:b/>
          <w:bCs/>
          <w:i w:val="0"/>
        </w:rPr>
        <w:t xml:space="preserve"> VIDAUS VANDENS KELIŲ DIREKCIJ</w:t>
      </w:r>
      <w:r w:rsidR="00170D08">
        <w:rPr>
          <w:rFonts w:ascii="Times New Roman" w:hAnsi="Times New Roman"/>
          <w:b/>
          <w:bCs/>
          <w:i w:val="0"/>
        </w:rPr>
        <w:t>A</w:t>
      </w:r>
    </w:p>
    <w:p w14:paraId="262F6B1C" w14:textId="4AFFF362" w:rsidR="00372347" w:rsidRPr="00A367B8" w:rsidRDefault="005D1BCC" w:rsidP="007773FF">
      <w:pPr>
        <w:pStyle w:val="Antrat8"/>
        <w:tabs>
          <w:tab w:val="left" w:pos="0"/>
        </w:tabs>
        <w:spacing w:before="0" w:after="0"/>
        <w:jc w:val="center"/>
        <w:rPr>
          <w:rFonts w:ascii="Times New Roman" w:hAnsi="Times New Roman"/>
          <w:b/>
          <w:i w:val="0"/>
        </w:rPr>
      </w:pPr>
      <w:r>
        <w:rPr>
          <w:rFonts w:ascii="Times New Roman" w:hAnsi="Times New Roman"/>
          <w:b/>
          <w:bCs/>
          <w:i w:val="0"/>
        </w:rPr>
        <w:t xml:space="preserve">MAŽOS VERTĖS PIRKIMŲ </w:t>
      </w:r>
      <w:r w:rsidR="00D84A8D">
        <w:rPr>
          <w:rFonts w:ascii="Times New Roman" w:hAnsi="Times New Roman"/>
          <w:b/>
          <w:bCs/>
          <w:i w:val="0"/>
        </w:rPr>
        <w:t>TVA</w:t>
      </w:r>
      <w:r w:rsidR="00A82449">
        <w:rPr>
          <w:rFonts w:ascii="Times New Roman" w:hAnsi="Times New Roman"/>
          <w:b/>
          <w:bCs/>
          <w:i w:val="0"/>
        </w:rPr>
        <w:t>R</w:t>
      </w:r>
      <w:r w:rsidR="00D84A8D">
        <w:rPr>
          <w:rFonts w:ascii="Times New Roman" w:hAnsi="Times New Roman"/>
          <w:b/>
          <w:bCs/>
          <w:i w:val="0"/>
        </w:rPr>
        <w:t>KOS APRAŠO PATVIRTINIMO</w:t>
      </w:r>
    </w:p>
    <w:p w14:paraId="454FDCAA" w14:textId="7A9C57B9" w:rsidR="00372347" w:rsidRPr="00E10AC3" w:rsidRDefault="00372347" w:rsidP="00372347">
      <w:pPr>
        <w:spacing w:after="0" w:line="240" w:lineRule="auto"/>
        <w:jc w:val="center"/>
        <w:rPr>
          <w:rFonts w:ascii="Times New Roman" w:hAnsi="Times New Roman" w:cs="Times New Roman"/>
          <w:sz w:val="24"/>
          <w:szCs w:val="24"/>
        </w:rPr>
      </w:pPr>
      <w:r w:rsidRPr="00E10AC3">
        <w:rPr>
          <w:rFonts w:ascii="Times New Roman" w:hAnsi="Times New Roman" w:cs="Times New Roman"/>
          <w:sz w:val="24"/>
          <w:szCs w:val="24"/>
        </w:rPr>
        <w:t>202</w:t>
      </w:r>
      <w:r w:rsidR="00DC6D6E">
        <w:rPr>
          <w:rFonts w:ascii="Times New Roman" w:hAnsi="Times New Roman" w:cs="Times New Roman"/>
          <w:sz w:val="24"/>
          <w:szCs w:val="24"/>
        </w:rPr>
        <w:t>4</w:t>
      </w:r>
      <w:r w:rsidRPr="00E10AC3">
        <w:rPr>
          <w:rFonts w:ascii="Times New Roman" w:hAnsi="Times New Roman" w:cs="Times New Roman"/>
          <w:sz w:val="24"/>
          <w:szCs w:val="24"/>
        </w:rPr>
        <w:t xml:space="preserve"> m. </w:t>
      </w:r>
      <w:r w:rsidR="00DC6D6E">
        <w:rPr>
          <w:rFonts w:ascii="Times New Roman" w:hAnsi="Times New Roman" w:cs="Times New Roman"/>
          <w:sz w:val="24"/>
          <w:szCs w:val="24"/>
        </w:rPr>
        <w:t>balandžio</w:t>
      </w:r>
      <w:r w:rsidRPr="00E10AC3">
        <w:rPr>
          <w:rFonts w:ascii="Times New Roman" w:hAnsi="Times New Roman" w:cs="Times New Roman"/>
          <w:sz w:val="24"/>
          <w:szCs w:val="24"/>
        </w:rPr>
        <w:t xml:space="preserve"> ____ d.  Nr. 4S- ___</w:t>
      </w:r>
    </w:p>
    <w:p w14:paraId="23D14957" w14:textId="77777777" w:rsidR="00372347" w:rsidRPr="00A367B8" w:rsidRDefault="00372347" w:rsidP="00372347">
      <w:pPr>
        <w:spacing w:after="0" w:line="240" w:lineRule="auto"/>
        <w:jc w:val="center"/>
        <w:rPr>
          <w:rFonts w:ascii="Times New Roman" w:hAnsi="Times New Roman" w:cs="Times New Roman"/>
          <w:sz w:val="24"/>
          <w:szCs w:val="24"/>
        </w:rPr>
      </w:pPr>
      <w:r w:rsidRPr="00A367B8">
        <w:rPr>
          <w:rFonts w:ascii="Times New Roman" w:hAnsi="Times New Roman" w:cs="Times New Roman"/>
          <w:sz w:val="24"/>
          <w:szCs w:val="24"/>
        </w:rPr>
        <w:t>Kaunas</w:t>
      </w:r>
    </w:p>
    <w:p w14:paraId="2EF75171" w14:textId="77777777" w:rsidR="00372347" w:rsidRPr="00A367B8" w:rsidRDefault="00372347" w:rsidP="00372347">
      <w:pPr>
        <w:jc w:val="center"/>
        <w:rPr>
          <w:rFonts w:ascii="Times New Roman" w:hAnsi="Times New Roman" w:cs="Times New Roman"/>
          <w:sz w:val="24"/>
          <w:szCs w:val="24"/>
        </w:rPr>
      </w:pPr>
    </w:p>
    <w:p w14:paraId="60FC36CA" w14:textId="7E2634A3" w:rsidR="00372347" w:rsidRDefault="00D84A8D" w:rsidP="007773FF">
      <w:pPr>
        <w:pStyle w:val="Antrat8"/>
        <w:numPr>
          <w:ilvl w:val="0"/>
          <w:numId w:val="2"/>
        </w:numPr>
        <w:tabs>
          <w:tab w:val="left" w:pos="1276"/>
        </w:tabs>
        <w:spacing w:before="0" w:after="0"/>
        <w:ind w:left="0" w:firstLine="426"/>
        <w:jc w:val="both"/>
        <w:rPr>
          <w:rFonts w:ascii="Times New Roman" w:hAnsi="Times New Roman"/>
          <w:i w:val="0"/>
          <w:iCs w:val="0"/>
        </w:rPr>
      </w:pPr>
      <w:r>
        <w:rPr>
          <w:rFonts w:ascii="Times New Roman" w:hAnsi="Times New Roman"/>
          <w:i w:val="0"/>
          <w:iCs w:val="0"/>
        </w:rPr>
        <w:t>T v i r t i n u</w:t>
      </w:r>
      <w:r w:rsidR="000A6D21">
        <w:rPr>
          <w:rFonts w:ascii="Times New Roman" w:hAnsi="Times New Roman"/>
          <w:i w:val="0"/>
          <w:iCs w:val="0"/>
        </w:rPr>
        <w:t xml:space="preserve"> akcinės bendrovės</w:t>
      </w:r>
      <w:r w:rsidR="00372347" w:rsidRPr="00A367B8">
        <w:rPr>
          <w:rFonts w:ascii="Times New Roman" w:hAnsi="Times New Roman"/>
          <w:i w:val="0"/>
          <w:iCs w:val="0"/>
        </w:rPr>
        <w:t xml:space="preserve"> Vidaus vandens kelių direkcijos </w:t>
      </w:r>
      <w:r w:rsidR="000A6D21">
        <w:rPr>
          <w:rFonts w:ascii="Times New Roman" w:hAnsi="Times New Roman"/>
          <w:i w:val="0"/>
          <w:iCs w:val="0"/>
        </w:rPr>
        <w:t xml:space="preserve">mažos vertės pirkimų tvarkos aprašą (pridedama). </w:t>
      </w:r>
    </w:p>
    <w:p w14:paraId="1222BFA6" w14:textId="715EC2C8" w:rsidR="004E0CB7" w:rsidRPr="007773FF" w:rsidRDefault="004E0CB7" w:rsidP="007773FF">
      <w:pPr>
        <w:pStyle w:val="x"/>
        <w:numPr>
          <w:ilvl w:val="0"/>
          <w:numId w:val="2"/>
        </w:numPr>
        <w:tabs>
          <w:tab w:val="left" w:pos="567"/>
        </w:tabs>
        <w:spacing w:before="0" w:beforeAutospacing="0" w:after="0" w:afterAutospacing="0"/>
        <w:ind w:left="0" w:firstLine="426"/>
        <w:jc w:val="both"/>
      </w:pPr>
      <w:r w:rsidRPr="007773FF">
        <w:t xml:space="preserve">P r i p a ž į s t u netekusiu galios </w:t>
      </w:r>
      <w:r w:rsidR="00595BA2" w:rsidRPr="007773FF">
        <w:t>valstybės įmonės Vidaus vandens kelių direkcijos generalinio direktoriaus 20</w:t>
      </w:r>
      <w:r w:rsidR="00A23B9C">
        <w:t>23</w:t>
      </w:r>
      <w:r w:rsidR="00595BA2" w:rsidRPr="007773FF">
        <w:t xml:space="preserve"> m. </w:t>
      </w:r>
      <w:r w:rsidR="0057117A">
        <w:t>birželio 28</w:t>
      </w:r>
      <w:r w:rsidR="00595BA2" w:rsidRPr="007773FF">
        <w:t xml:space="preserve"> d. įsakymą Nr. 4S-</w:t>
      </w:r>
      <w:r w:rsidR="0057117A">
        <w:t>106</w:t>
      </w:r>
      <w:r w:rsidR="00595BA2" w:rsidRPr="007773FF">
        <w:t xml:space="preserve"> „Dėl valstybės įmonės Vidaus vandens kelių direkcijos mažos vertės pirkimų taisyklių patvirtinimo“</w:t>
      </w:r>
      <w:r w:rsidR="00A82449" w:rsidRPr="007773FF">
        <w:t>.</w:t>
      </w:r>
    </w:p>
    <w:p w14:paraId="47718ADC" w14:textId="3DE115CA" w:rsidR="00E10AC3" w:rsidRDefault="00E10AC3" w:rsidP="007773FF">
      <w:pPr>
        <w:pStyle w:val="Sraopastraipa"/>
        <w:numPr>
          <w:ilvl w:val="0"/>
          <w:numId w:val="2"/>
        </w:numPr>
        <w:ind w:left="0" w:firstLine="426"/>
        <w:jc w:val="both"/>
      </w:pPr>
      <w:r w:rsidRPr="00E10AC3">
        <w:rPr>
          <w:spacing w:val="46"/>
        </w:rPr>
        <w:t>Įpareigoju</w:t>
      </w:r>
      <w:r w:rsidRPr="00E10AC3">
        <w:t xml:space="preserve"> administratorę </w:t>
      </w:r>
      <w:r w:rsidR="007773FF">
        <w:t xml:space="preserve">per elektroninę dokumentų valdymo sistemą </w:t>
      </w:r>
      <w:r w:rsidRPr="00E10AC3">
        <w:t xml:space="preserve">su įsakymu supažindinti </w:t>
      </w:r>
      <w:r w:rsidRPr="00934476">
        <w:rPr>
          <w:shd w:val="clear" w:color="auto" w:fill="FFFFFF" w:themeFill="background1"/>
        </w:rPr>
        <w:t>AB Vidaus vandens kelių direkcij</w:t>
      </w:r>
      <w:r w:rsidR="007773FF" w:rsidRPr="00934476">
        <w:rPr>
          <w:shd w:val="clear" w:color="auto" w:fill="FFFFFF" w:themeFill="background1"/>
        </w:rPr>
        <w:t>os</w:t>
      </w:r>
      <w:r w:rsidRPr="00934476">
        <w:rPr>
          <w:shd w:val="clear" w:color="auto" w:fill="FFFFFF" w:themeFill="background1"/>
        </w:rPr>
        <w:t xml:space="preserve"> generalinio direktoriaus 202</w:t>
      </w:r>
      <w:r w:rsidR="00EC0A73" w:rsidRPr="00934476">
        <w:rPr>
          <w:shd w:val="clear" w:color="auto" w:fill="FFFFFF" w:themeFill="background1"/>
        </w:rPr>
        <w:t>4</w:t>
      </w:r>
      <w:r w:rsidRPr="00934476">
        <w:rPr>
          <w:shd w:val="clear" w:color="auto" w:fill="FFFFFF" w:themeFill="background1"/>
        </w:rPr>
        <w:t>-0</w:t>
      </w:r>
      <w:r w:rsidR="00EC0A73" w:rsidRPr="00934476">
        <w:rPr>
          <w:shd w:val="clear" w:color="auto" w:fill="FFFFFF" w:themeFill="background1"/>
        </w:rPr>
        <w:t>4</w:t>
      </w:r>
      <w:r w:rsidRPr="00934476">
        <w:rPr>
          <w:shd w:val="clear" w:color="auto" w:fill="FFFFFF" w:themeFill="background1"/>
        </w:rPr>
        <w:t xml:space="preserve">-15 įsakymo </w:t>
      </w:r>
      <w:r w:rsidR="00552393">
        <w:rPr>
          <w:shd w:val="clear" w:color="auto" w:fill="FFFFFF" w:themeFill="background1"/>
        </w:rPr>
        <w:t xml:space="preserve">                </w:t>
      </w:r>
      <w:r w:rsidRPr="00934476">
        <w:rPr>
          <w:shd w:val="clear" w:color="auto" w:fill="FFFFFF" w:themeFill="background1"/>
        </w:rPr>
        <w:t>Nr. 4S-</w:t>
      </w:r>
      <w:r w:rsidR="00EC0A73" w:rsidRPr="00934476">
        <w:rPr>
          <w:shd w:val="clear" w:color="auto" w:fill="FFFFFF" w:themeFill="background1"/>
        </w:rPr>
        <w:t>39</w:t>
      </w:r>
      <w:r>
        <w:t xml:space="preserve"> „</w:t>
      </w:r>
      <w:r w:rsidR="007773FF">
        <w:t>Dėl viešuosiuose pirkimuose dalyvaujančių asmenų paskyrimo“ 1.1 – 1.5  punktuose nurodytus darbuotojus</w:t>
      </w:r>
      <w:r w:rsidRPr="00E10AC3">
        <w:t xml:space="preserve">. </w:t>
      </w:r>
    </w:p>
    <w:p w14:paraId="55FBA513" w14:textId="1A1EBEC2" w:rsidR="008F0EFF" w:rsidRPr="00E10AC3" w:rsidRDefault="008F0EFF" w:rsidP="007773FF">
      <w:pPr>
        <w:pStyle w:val="Sraopastraipa"/>
        <w:numPr>
          <w:ilvl w:val="0"/>
          <w:numId w:val="2"/>
        </w:numPr>
        <w:ind w:left="0" w:firstLine="426"/>
        <w:jc w:val="both"/>
      </w:pPr>
      <w:r>
        <w:t xml:space="preserve">N u s t a t  a u, kad šis įsakymas įsigalioja nuo </w:t>
      </w:r>
      <w:r>
        <w:rPr>
          <w:lang w:val="en-US"/>
        </w:rPr>
        <w:t xml:space="preserve">2024 m. </w:t>
      </w:r>
      <w:r>
        <w:t xml:space="preserve">gegužės 1 d. </w:t>
      </w:r>
    </w:p>
    <w:p w14:paraId="15BFD846" w14:textId="77777777" w:rsidR="00E10AC3" w:rsidRPr="00A82449" w:rsidRDefault="00E10AC3" w:rsidP="00E10AC3">
      <w:pPr>
        <w:pStyle w:val="x"/>
        <w:tabs>
          <w:tab w:val="left" w:pos="567"/>
        </w:tabs>
        <w:spacing w:before="0" w:beforeAutospacing="0" w:after="0" w:afterAutospacing="0"/>
        <w:ind w:left="720"/>
        <w:jc w:val="both"/>
      </w:pPr>
    </w:p>
    <w:p w14:paraId="44821111" w14:textId="4ED1EBBC" w:rsidR="00372347" w:rsidRDefault="00372347" w:rsidP="00372347">
      <w:pPr>
        <w:spacing w:after="0"/>
        <w:rPr>
          <w:rFonts w:ascii="Times New Roman" w:hAnsi="Times New Roman" w:cs="Times New Roman"/>
          <w:sz w:val="24"/>
          <w:szCs w:val="24"/>
        </w:rPr>
      </w:pPr>
    </w:p>
    <w:p w14:paraId="664D7BD6" w14:textId="4594BA33" w:rsidR="0024162D" w:rsidRDefault="0024162D" w:rsidP="00372347">
      <w:pPr>
        <w:spacing w:after="0"/>
        <w:rPr>
          <w:rFonts w:ascii="Times New Roman" w:hAnsi="Times New Roman" w:cs="Times New Roman"/>
          <w:sz w:val="24"/>
          <w:szCs w:val="24"/>
        </w:rPr>
      </w:pPr>
    </w:p>
    <w:p w14:paraId="75B82139" w14:textId="77777777" w:rsidR="0024162D" w:rsidRDefault="0024162D" w:rsidP="00372347">
      <w:pPr>
        <w:spacing w:after="0"/>
        <w:rPr>
          <w:rFonts w:ascii="Times New Roman" w:hAnsi="Times New Roman" w:cs="Times New Roman"/>
          <w:sz w:val="24"/>
          <w:szCs w:val="24"/>
        </w:rPr>
      </w:pPr>
    </w:p>
    <w:p w14:paraId="72FCB362" w14:textId="54CCBB8C" w:rsidR="00F674B9" w:rsidRDefault="00372347" w:rsidP="0024162D">
      <w:pPr>
        <w:spacing w:after="0"/>
        <w:rPr>
          <w:rFonts w:ascii="Times New Roman" w:hAnsi="Times New Roman" w:cs="Times New Roman"/>
          <w:sz w:val="24"/>
          <w:szCs w:val="24"/>
        </w:rPr>
      </w:pPr>
      <w:r w:rsidRPr="00A367B8">
        <w:rPr>
          <w:rFonts w:ascii="Times New Roman" w:hAnsi="Times New Roman" w:cs="Times New Roman"/>
          <w:sz w:val="24"/>
          <w:szCs w:val="24"/>
        </w:rPr>
        <w:t>Generalinis direktorius</w:t>
      </w:r>
      <w:r w:rsidRPr="00A367B8">
        <w:rPr>
          <w:rFonts w:ascii="Times New Roman" w:hAnsi="Times New Roman" w:cs="Times New Roman"/>
          <w:sz w:val="24"/>
          <w:szCs w:val="24"/>
        </w:rPr>
        <w:tab/>
      </w:r>
      <w:r w:rsidRPr="00A367B8">
        <w:rPr>
          <w:rFonts w:ascii="Times New Roman" w:hAnsi="Times New Roman" w:cs="Times New Roman"/>
          <w:sz w:val="24"/>
          <w:szCs w:val="24"/>
        </w:rPr>
        <w:tab/>
      </w:r>
      <w:r w:rsidRPr="00A367B8">
        <w:rPr>
          <w:rFonts w:ascii="Times New Roman" w:hAnsi="Times New Roman" w:cs="Times New Roman"/>
          <w:sz w:val="24"/>
          <w:szCs w:val="24"/>
        </w:rPr>
        <w:tab/>
        <w:t xml:space="preserve">                     </w:t>
      </w:r>
      <w:r w:rsidR="0024162D">
        <w:rPr>
          <w:rFonts w:ascii="Times New Roman" w:hAnsi="Times New Roman" w:cs="Times New Roman"/>
          <w:sz w:val="24"/>
          <w:szCs w:val="24"/>
        </w:rPr>
        <w:tab/>
        <w:t xml:space="preserve">            </w:t>
      </w:r>
      <w:r w:rsidRPr="00A367B8">
        <w:rPr>
          <w:rFonts w:ascii="Times New Roman" w:hAnsi="Times New Roman" w:cs="Times New Roman"/>
          <w:sz w:val="24"/>
          <w:szCs w:val="24"/>
        </w:rPr>
        <w:t>Vladimiras Vinokurovas</w:t>
      </w:r>
    </w:p>
    <w:p w14:paraId="76BDE367" w14:textId="77777777" w:rsidR="00F674B9" w:rsidRDefault="00F674B9" w:rsidP="00207AD3">
      <w:pPr>
        <w:tabs>
          <w:tab w:val="left" w:pos="285"/>
        </w:tabs>
        <w:spacing w:after="0" w:line="240" w:lineRule="auto"/>
        <w:rPr>
          <w:rFonts w:ascii="Times New Roman" w:hAnsi="Times New Roman" w:cs="Times New Roman"/>
          <w:sz w:val="24"/>
          <w:szCs w:val="24"/>
        </w:rPr>
      </w:pPr>
    </w:p>
    <w:p w14:paraId="75A9D331" w14:textId="77777777" w:rsidR="00F674B9" w:rsidRDefault="00F674B9" w:rsidP="00207AD3">
      <w:pPr>
        <w:tabs>
          <w:tab w:val="left" w:pos="285"/>
        </w:tabs>
        <w:spacing w:after="0" w:line="240" w:lineRule="auto"/>
        <w:rPr>
          <w:rFonts w:ascii="Times New Roman" w:hAnsi="Times New Roman" w:cs="Times New Roman"/>
          <w:sz w:val="24"/>
          <w:szCs w:val="24"/>
        </w:rPr>
      </w:pPr>
    </w:p>
    <w:p w14:paraId="26CC990B" w14:textId="77777777" w:rsidR="00F674B9" w:rsidRDefault="00F674B9" w:rsidP="00207AD3">
      <w:pPr>
        <w:tabs>
          <w:tab w:val="left" w:pos="285"/>
        </w:tabs>
        <w:spacing w:after="0" w:line="240" w:lineRule="auto"/>
        <w:rPr>
          <w:rFonts w:ascii="Times New Roman" w:hAnsi="Times New Roman" w:cs="Times New Roman"/>
          <w:sz w:val="24"/>
          <w:szCs w:val="24"/>
        </w:rPr>
      </w:pPr>
    </w:p>
    <w:p w14:paraId="3DBC6BC1" w14:textId="77777777" w:rsidR="00F674B9" w:rsidRDefault="00F674B9" w:rsidP="00207AD3">
      <w:pPr>
        <w:tabs>
          <w:tab w:val="left" w:pos="285"/>
        </w:tabs>
        <w:spacing w:after="0" w:line="240" w:lineRule="auto"/>
        <w:rPr>
          <w:rFonts w:ascii="Times New Roman" w:hAnsi="Times New Roman" w:cs="Times New Roman"/>
          <w:sz w:val="24"/>
          <w:szCs w:val="24"/>
        </w:rPr>
      </w:pPr>
    </w:p>
    <w:p w14:paraId="168ACACE" w14:textId="77777777" w:rsidR="00F674B9" w:rsidRDefault="00F674B9" w:rsidP="00207AD3">
      <w:pPr>
        <w:tabs>
          <w:tab w:val="left" w:pos="285"/>
        </w:tabs>
        <w:spacing w:after="0" w:line="240" w:lineRule="auto"/>
        <w:rPr>
          <w:rFonts w:ascii="Times New Roman" w:hAnsi="Times New Roman" w:cs="Times New Roman"/>
          <w:sz w:val="24"/>
          <w:szCs w:val="24"/>
        </w:rPr>
      </w:pPr>
    </w:p>
    <w:p w14:paraId="542901EA" w14:textId="77777777" w:rsidR="00F674B9" w:rsidRDefault="00F674B9" w:rsidP="00207AD3">
      <w:pPr>
        <w:tabs>
          <w:tab w:val="left" w:pos="285"/>
        </w:tabs>
        <w:spacing w:after="0" w:line="240" w:lineRule="auto"/>
        <w:rPr>
          <w:rFonts w:ascii="Times New Roman" w:hAnsi="Times New Roman" w:cs="Times New Roman"/>
          <w:sz w:val="24"/>
          <w:szCs w:val="24"/>
        </w:rPr>
      </w:pPr>
    </w:p>
    <w:p w14:paraId="305D0BB9" w14:textId="77777777" w:rsidR="00F674B9" w:rsidRDefault="00F674B9" w:rsidP="00207AD3">
      <w:pPr>
        <w:tabs>
          <w:tab w:val="left" w:pos="285"/>
        </w:tabs>
        <w:spacing w:after="0" w:line="240" w:lineRule="auto"/>
        <w:rPr>
          <w:rFonts w:ascii="Times New Roman" w:hAnsi="Times New Roman" w:cs="Times New Roman"/>
          <w:sz w:val="24"/>
          <w:szCs w:val="24"/>
        </w:rPr>
      </w:pPr>
    </w:p>
    <w:p w14:paraId="5AC56AD2" w14:textId="77777777" w:rsidR="00F674B9" w:rsidRDefault="00F674B9" w:rsidP="00207AD3">
      <w:pPr>
        <w:tabs>
          <w:tab w:val="left" w:pos="285"/>
        </w:tabs>
        <w:spacing w:after="0" w:line="240" w:lineRule="auto"/>
        <w:rPr>
          <w:rFonts w:ascii="Times New Roman" w:hAnsi="Times New Roman" w:cs="Times New Roman"/>
          <w:sz w:val="24"/>
          <w:szCs w:val="24"/>
        </w:rPr>
      </w:pPr>
    </w:p>
    <w:p w14:paraId="27F30F2A" w14:textId="77777777" w:rsidR="00F674B9" w:rsidRDefault="00F674B9" w:rsidP="00207AD3">
      <w:pPr>
        <w:tabs>
          <w:tab w:val="left" w:pos="285"/>
        </w:tabs>
        <w:spacing w:after="0" w:line="240" w:lineRule="auto"/>
        <w:rPr>
          <w:rFonts w:ascii="Times New Roman" w:hAnsi="Times New Roman" w:cs="Times New Roman"/>
          <w:sz w:val="24"/>
          <w:szCs w:val="24"/>
        </w:rPr>
      </w:pPr>
    </w:p>
    <w:p w14:paraId="39A50B0F" w14:textId="77777777" w:rsidR="00F674B9" w:rsidRDefault="00F674B9" w:rsidP="00207AD3">
      <w:pPr>
        <w:tabs>
          <w:tab w:val="left" w:pos="285"/>
        </w:tabs>
        <w:spacing w:after="0" w:line="240" w:lineRule="auto"/>
        <w:rPr>
          <w:rFonts w:ascii="Times New Roman" w:hAnsi="Times New Roman" w:cs="Times New Roman"/>
          <w:sz w:val="24"/>
          <w:szCs w:val="24"/>
        </w:rPr>
      </w:pPr>
    </w:p>
    <w:p w14:paraId="7B13422D" w14:textId="77777777" w:rsidR="00F674B9" w:rsidRDefault="00F674B9" w:rsidP="00207AD3">
      <w:pPr>
        <w:tabs>
          <w:tab w:val="left" w:pos="285"/>
        </w:tabs>
        <w:spacing w:after="0" w:line="240" w:lineRule="auto"/>
        <w:rPr>
          <w:rFonts w:ascii="Times New Roman" w:hAnsi="Times New Roman" w:cs="Times New Roman"/>
          <w:sz w:val="24"/>
          <w:szCs w:val="24"/>
        </w:rPr>
      </w:pPr>
    </w:p>
    <w:p w14:paraId="76E21066" w14:textId="77777777" w:rsidR="00F674B9" w:rsidRDefault="00F674B9" w:rsidP="00207AD3">
      <w:pPr>
        <w:tabs>
          <w:tab w:val="left" w:pos="285"/>
        </w:tabs>
        <w:spacing w:after="0" w:line="240" w:lineRule="auto"/>
        <w:rPr>
          <w:rFonts w:ascii="Times New Roman" w:hAnsi="Times New Roman" w:cs="Times New Roman"/>
          <w:sz w:val="24"/>
          <w:szCs w:val="24"/>
        </w:rPr>
      </w:pPr>
    </w:p>
    <w:p w14:paraId="52AD3FBA" w14:textId="77777777" w:rsidR="00F674B9" w:rsidRDefault="00F674B9" w:rsidP="00207AD3">
      <w:pPr>
        <w:tabs>
          <w:tab w:val="left" w:pos="285"/>
        </w:tabs>
        <w:spacing w:after="0" w:line="240" w:lineRule="auto"/>
        <w:rPr>
          <w:rFonts w:ascii="Times New Roman" w:hAnsi="Times New Roman" w:cs="Times New Roman"/>
          <w:sz w:val="24"/>
          <w:szCs w:val="24"/>
        </w:rPr>
      </w:pPr>
    </w:p>
    <w:p w14:paraId="623FD503" w14:textId="09295E99" w:rsidR="00483BDA" w:rsidRPr="00E10AC3" w:rsidRDefault="00372347" w:rsidP="00E10AC3">
      <w:pPr>
        <w:tabs>
          <w:tab w:val="left" w:pos="285"/>
        </w:tabs>
        <w:spacing w:after="0" w:line="240" w:lineRule="auto"/>
        <w:rPr>
          <w:rFonts w:ascii="Times New Roman" w:hAnsi="Times New Roman" w:cs="Times New Roman"/>
          <w:sz w:val="24"/>
          <w:szCs w:val="24"/>
        </w:rPr>
      </w:pPr>
      <w:r w:rsidRPr="00E10AC3">
        <w:rPr>
          <w:rFonts w:ascii="Times New Roman" w:hAnsi="Times New Roman" w:cs="Times New Roman"/>
          <w:sz w:val="24"/>
          <w:szCs w:val="24"/>
        </w:rPr>
        <w:t>Parengė</w:t>
      </w:r>
    </w:p>
    <w:p w14:paraId="6958D6B0" w14:textId="347FF42D" w:rsidR="00E10AC3" w:rsidRPr="00E10AC3" w:rsidRDefault="00736581" w:rsidP="00E10AC3">
      <w:pPr>
        <w:tabs>
          <w:tab w:val="left" w:pos="285"/>
        </w:tabs>
        <w:spacing w:after="0" w:line="240" w:lineRule="auto"/>
        <w:rPr>
          <w:rFonts w:ascii="Times New Roman" w:hAnsi="Times New Roman" w:cs="Times New Roman"/>
          <w:sz w:val="24"/>
          <w:szCs w:val="24"/>
        </w:rPr>
      </w:pPr>
      <w:r>
        <w:rPr>
          <w:rFonts w:ascii="Times New Roman" w:hAnsi="Times New Roman" w:cs="Times New Roman"/>
          <w:sz w:val="24"/>
          <w:szCs w:val="24"/>
        </w:rPr>
        <w:t>Eg</w:t>
      </w:r>
      <w:r w:rsidR="00DC6D6E">
        <w:rPr>
          <w:rFonts w:ascii="Times New Roman" w:hAnsi="Times New Roman" w:cs="Times New Roman"/>
          <w:sz w:val="24"/>
          <w:szCs w:val="24"/>
        </w:rPr>
        <w:t>lė Butkienė</w:t>
      </w:r>
    </w:p>
    <w:p w14:paraId="49273FF9" w14:textId="3DD0147B" w:rsidR="00E10AC3" w:rsidRDefault="00E10AC3" w:rsidP="00E10AC3">
      <w:pPr>
        <w:tabs>
          <w:tab w:val="left" w:pos="285"/>
        </w:tabs>
        <w:spacing w:after="0" w:line="240" w:lineRule="auto"/>
        <w:rPr>
          <w:rFonts w:ascii="Times New Roman" w:hAnsi="Times New Roman" w:cs="Times New Roman"/>
          <w:sz w:val="24"/>
          <w:szCs w:val="24"/>
        </w:rPr>
      </w:pPr>
      <w:r w:rsidRPr="00E10AC3">
        <w:rPr>
          <w:rFonts w:ascii="Times New Roman" w:hAnsi="Times New Roman" w:cs="Times New Roman"/>
          <w:sz w:val="24"/>
          <w:szCs w:val="24"/>
        </w:rPr>
        <w:t>202</w:t>
      </w:r>
      <w:r w:rsidR="00DC6D6E">
        <w:rPr>
          <w:rFonts w:ascii="Times New Roman" w:hAnsi="Times New Roman" w:cs="Times New Roman"/>
          <w:sz w:val="24"/>
          <w:szCs w:val="24"/>
        </w:rPr>
        <w:t>4</w:t>
      </w:r>
      <w:r w:rsidRPr="00E10AC3">
        <w:rPr>
          <w:rFonts w:ascii="Times New Roman" w:hAnsi="Times New Roman" w:cs="Times New Roman"/>
          <w:sz w:val="24"/>
          <w:szCs w:val="24"/>
        </w:rPr>
        <w:t>-0</w:t>
      </w:r>
      <w:r w:rsidR="00DC6D6E">
        <w:rPr>
          <w:rFonts w:ascii="Times New Roman" w:hAnsi="Times New Roman" w:cs="Times New Roman"/>
          <w:sz w:val="24"/>
          <w:szCs w:val="24"/>
        </w:rPr>
        <w:t>4</w:t>
      </w:r>
      <w:r w:rsidRPr="00E10AC3">
        <w:rPr>
          <w:rFonts w:ascii="Times New Roman" w:hAnsi="Times New Roman" w:cs="Times New Roman"/>
          <w:sz w:val="24"/>
          <w:szCs w:val="24"/>
        </w:rPr>
        <w:t>-</w:t>
      </w:r>
      <w:r w:rsidR="00DC6D6E">
        <w:rPr>
          <w:rFonts w:ascii="Times New Roman" w:hAnsi="Times New Roman" w:cs="Times New Roman"/>
          <w:sz w:val="24"/>
          <w:szCs w:val="24"/>
        </w:rPr>
        <w:t>2</w:t>
      </w:r>
      <w:r w:rsidR="00934476">
        <w:rPr>
          <w:rFonts w:ascii="Times New Roman" w:hAnsi="Times New Roman" w:cs="Times New Roman"/>
          <w:sz w:val="24"/>
          <w:szCs w:val="24"/>
        </w:rPr>
        <w:t>9</w:t>
      </w:r>
    </w:p>
    <w:p w14:paraId="79C579B0" w14:textId="77777777" w:rsidR="007773FF" w:rsidRPr="00E10AC3" w:rsidRDefault="007773FF" w:rsidP="00E10AC3">
      <w:pPr>
        <w:tabs>
          <w:tab w:val="left" w:pos="285"/>
        </w:tabs>
        <w:spacing w:after="0" w:line="240" w:lineRule="auto"/>
        <w:rPr>
          <w:rFonts w:ascii="Times New Roman" w:hAnsi="Times New Roman" w:cs="Times New Roman"/>
          <w:sz w:val="24"/>
          <w:szCs w:val="24"/>
        </w:rPr>
      </w:pPr>
    </w:p>
    <w:p w14:paraId="47789122" w14:textId="5EA09C09" w:rsidR="00E10AC3" w:rsidRDefault="00E10AC3"/>
    <w:p w14:paraId="7E1DD687" w14:textId="77777777" w:rsidR="007773FF" w:rsidRDefault="007773FF">
      <w:r>
        <w:br w:type="page"/>
      </w:r>
    </w:p>
    <w:tbl>
      <w:tblPr>
        <w:tblW w:w="4536" w:type="dxa"/>
        <w:tblInd w:w="5353" w:type="dxa"/>
        <w:tblLook w:val="01E0" w:firstRow="1" w:lastRow="1" w:firstColumn="1" w:lastColumn="1" w:noHBand="0" w:noVBand="0"/>
      </w:tblPr>
      <w:tblGrid>
        <w:gridCol w:w="4536"/>
      </w:tblGrid>
      <w:tr w:rsidR="00CA7046" w:rsidRPr="00CA7046" w14:paraId="1D37BA09" w14:textId="77777777" w:rsidTr="00465771">
        <w:trPr>
          <w:trHeight w:val="145"/>
        </w:trPr>
        <w:tc>
          <w:tcPr>
            <w:tcW w:w="4536" w:type="dxa"/>
          </w:tcPr>
          <w:p w14:paraId="7DC061DE" w14:textId="27DA55E4" w:rsidR="00CA7046" w:rsidRPr="00E10AC3" w:rsidRDefault="00CA7046" w:rsidP="00CA7046">
            <w:pPr>
              <w:spacing w:after="0" w:line="240" w:lineRule="auto"/>
              <w:rPr>
                <w:rFonts w:ascii="Times New Roman" w:hAnsi="Times New Roman" w:cs="Times New Roman"/>
                <w:color w:val="000000"/>
                <w:sz w:val="24"/>
                <w:szCs w:val="24"/>
              </w:rPr>
            </w:pPr>
            <w:r w:rsidRPr="00E10AC3">
              <w:rPr>
                <w:rFonts w:ascii="Times New Roman" w:hAnsi="Times New Roman" w:cs="Times New Roman"/>
                <w:color w:val="000000"/>
                <w:sz w:val="24"/>
                <w:szCs w:val="24"/>
              </w:rPr>
              <w:lastRenderedPageBreak/>
              <w:t>PATVIRTINTA</w:t>
            </w:r>
          </w:p>
          <w:p w14:paraId="58778BD1" w14:textId="68DA05EB" w:rsidR="00CA7046" w:rsidRPr="00E10AC3" w:rsidRDefault="00E149BC" w:rsidP="00CA7046">
            <w:pPr>
              <w:spacing w:after="0" w:line="240" w:lineRule="auto"/>
              <w:rPr>
                <w:rFonts w:ascii="Times New Roman" w:hAnsi="Times New Roman" w:cs="Times New Roman"/>
                <w:color w:val="000000"/>
                <w:sz w:val="24"/>
                <w:szCs w:val="24"/>
              </w:rPr>
            </w:pPr>
            <w:r w:rsidRPr="00E10AC3">
              <w:rPr>
                <w:rFonts w:ascii="Times New Roman" w:hAnsi="Times New Roman" w:cs="Times New Roman"/>
                <w:color w:val="000000"/>
                <w:sz w:val="24"/>
                <w:szCs w:val="24"/>
              </w:rPr>
              <w:t>Akcinės bendrovės</w:t>
            </w:r>
          </w:p>
          <w:p w14:paraId="7D3BA8AA" w14:textId="77777777" w:rsidR="00CA7046" w:rsidRPr="00E10AC3" w:rsidRDefault="00CA7046" w:rsidP="00CA7046">
            <w:pPr>
              <w:spacing w:after="0" w:line="240" w:lineRule="auto"/>
              <w:rPr>
                <w:rFonts w:ascii="Times New Roman" w:hAnsi="Times New Roman" w:cs="Times New Roman"/>
                <w:color w:val="000000"/>
                <w:sz w:val="24"/>
                <w:szCs w:val="24"/>
              </w:rPr>
            </w:pPr>
            <w:r w:rsidRPr="00E10AC3">
              <w:rPr>
                <w:rFonts w:ascii="Times New Roman" w:hAnsi="Times New Roman" w:cs="Times New Roman"/>
                <w:color w:val="000000"/>
                <w:sz w:val="24"/>
                <w:szCs w:val="24"/>
              </w:rPr>
              <w:t>Vidaus vandens kelių direkcijos</w:t>
            </w:r>
          </w:p>
          <w:p w14:paraId="74C2767E" w14:textId="77777777" w:rsidR="00CA7046" w:rsidRPr="00E10AC3" w:rsidRDefault="00CA7046" w:rsidP="00CA7046">
            <w:pPr>
              <w:keepLines/>
              <w:tabs>
                <w:tab w:val="left" w:pos="1304"/>
                <w:tab w:val="left" w:pos="1457"/>
                <w:tab w:val="left" w:pos="1604"/>
                <w:tab w:val="left" w:pos="1757"/>
              </w:tabs>
              <w:suppressAutoHyphens/>
              <w:spacing w:after="0" w:line="240" w:lineRule="auto"/>
              <w:textAlignment w:val="center"/>
              <w:rPr>
                <w:rFonts w:ascii="Times New Roman" w:hAnsi="Times New Roman" w:cs="Times New Roman"/>
                <w:color w:val="000000"/>
                <w:sz w:val="24"/>
                <w:szCs w:val="24"/>
              </w:rPr>
            </w:pPr>
            <w:r w:rsidRPr="00E10AC3">
              <w:rPr>
                <w:rFonts w:ascii="Times New Roman" w:hAnsi="Times New Roman" w:cs="Times New Roman"/>
                <w:color w:val="000000"/>
                <w:sz w:val="24"/>
                <w:szCs w:val="24"/>
              </w:rPr>
              <w:t xml:space="preserve">generalinio direktoriaus </w:t>
            </w:r>
          </w:p>
          <w:p w14:paraId="6348BFF9" w14:textId="0E9A7144" w:rsidR="00CA7046" w:rsidRPr="00CA7046" w:rsidRDefault="00CA7046" w:rsidP="00CA7046">
            <w:pPr>
              <w:spacing w:after="0" w:line="240" w:lineRule="auto"/>
              <w:rPr>
                <w:rFonts w:ascii="Times New Roman" w:hAnsi="Times New Roman" w:cs="Times New Roman"/>
                <w:sz w:val="24"/>
                <w:szCs w:val="24"/>
              </w:rPr>
            </w:pPr>
            <w:r w:rsidRPr="00E10AC3">
              <w:rPr>
                <w:rFonts w:ascii="Times New Roman" w:hAnsi="Times New Roman" w:cs="Times New Roman"/>
                <w:sz w:val="24"/>
                <w:szCs w:val="24"/>
              </w:rPr>
              <w:t>20</w:t>
            </w:r>
            <w:r w:rsidR="001C024C" w:rsidRPr="00E10AC3">
              <w:rPr>
                <w:rFonts w:ascii="Times New Roman" w:hAnsi="Times New Roman" w:cs="Times New Roman"/>
                <w:sz w:val="24"/>
                <w:szCs w:val="24"/>
              </w:rPr>
              <w:t>2</w:t>
            </w:r>
            <w:r w:rsidR="0057117A">
              <w:rPr>
                <w:rFonts w:ascii="Times New Roman" w:hAnsi="Times New Roman" w:cs="Times New Roman"/>
                <w:sz w:val="24"/>
                <w:szCs w:val="24"/>
              </w:rPr>
              <w:t>4</w:t>
            </w:r>
            <w:r w:rsidRPr="00E10AC3">
              <w:rPr>
                <w:rFonts w:ascii="Times New Roman" w:hAnsi="Times New Roman" w:cs="Times New Roman"/>
                <w:sz w:val="24"/>
                <w:szCs w:val="24"/>
              </w:rPr>
              <w:t xml:space="preserve"> m. </w:t>
            </w:r>
            <w:r w:rsidR="0057117A">
              <w:rPr>
                <w:rFonts w:ascii="Times New Roman" w:hAnsi="Times New Roman" w:cs="Times New Roman"/>
                <w:sz w:val="24"/>
                <w:szCs w:val="24"/>
              </w:rPr>
              <w:t>balandžio</w:t>
            </w:r>
            <w:r w:rsidR="00E149BC" w:rsidRPr="00E10AC3">
              <w:rPr>
                <w:rFonts w:ascii="Times New Roman" w:hAnsi="Times New Roman" w:cs="Times New Roman"/>
                <w:sz w:val="24"/>
                <w:szCs w:val="24"/>
              </w:rPr>
              <w:t xml:space="preserve">    </w:t>
            </w:r>
            <w:r w:rsidRPr="00E10AC3">
              <w:rPr>
                <w:rFonts w:ascii="Times New Roman" w:hAnsi="Times New Roman" w:cs="Times New Roman"/>
                <w:sz w:val="24"/>
                <w:szCs w:val="24"/>
              </w:rPr>
              <w:t xml:space="preserve"> d. įsakymu Nr. 4S-</w:t>
            </w:r>
          </w:p>
          <w:p w14:paraId="78F9AB90" w14:textId="6F430539" w:rsidR="00CA7046" w:rsidRPr="00CA7046" w:rsidRDefault="00CA7046" w:rsidP="00CA7046">
            <w:pPr>
              <w:spacing w:after="0" w:line="240" w:lineRule="auto"/>
              <w:ind w:right="-68"/>
              <w:rPr>
                <w:rFonts w:ascii="Times New Roman" w:hAnsi="Times New Roman" w:cs="Times New Roman"/>
                <w:sz w:val="24"/>
                <w:szCs w:val="24"/>
              </w:rPr>
            </w:pPr>
          </w:p>
        </w:tc>
      </w:tr>
    </w:tbl>
    <w:p w14:paraId="4A3C4EED" w14:textId="06ACBC7B" w:rsidR="00483BDA" w:rsidRDefault="00483BDA" w:rsidP="00520ED6">
      <w:pPr>
        <w:spacing w:after="0" w:line="240" w:lineRule="auto"/>
        <w:rPr>
          <w:rFonts w:ascii="Times New Roman" w:eastAsia="Calibri" w:hAnsi="Times New Roman" w:cs="Times New Roman"/>
          <w:sz w:val="24"/>
          <w:szCs w:val="24"/>
        </w:rPr>
      </w:pPr>
    </w:p>
    <w:p w14:paraId="2BC7811E" w14:textId="1FB12BD9" w:rsidR="00483BDA" w:rsidRDefault="00483BDA" w:rsidP="00520ED6">
      <w:pPr>
        <w:spacing w:after="0" w:line="240" w:lineRule="auto"/>
        <w:rPr>
          <w:rFonts w:ascii="Times New Roman" w:eastAsia="Calibri" w:hAnsi="Times New Roman" w:cs="Times New Roman"/>
          <w:sz w:val="24"/>
          <w:szCs w:val="24"/>
        </w:rPr>
      </w:pPr>
    </w:p>
    <w:p w14:paraId="57B294CB" w14:textId="77777777" w:rsidR="00E07054" w:rsidRDefault="00E07054" w:rsidP="00C23C1F">
      <w:pPr>
        <w:keepLines/>
        <w:tabs>
          <w:tab w:val="left" w:pos="1304"/>
          <w:tab w:val="left" w:pos="1457"/>
          <w:tab w:val="left" w:pos="1604"/>
          <w:tab w:val="left" w:pos="1757"/>
        </w:tabs>
        <w:suppressAutoHyphens/>
        <w:spacing w:after="0" w:line="240" w:lineRule="auto"/>
        <w:jc w:val="center"/>
        <w:textAlignment w:val="center"/>
        <w:rPr>
          <w:rFonts w:ascii="Times New Roman" w:hAnsi="Times New Roman" w:cs="Times New Roman"/>
          <w:b/>
          <w:bCs/>
          <w:sz w:val="24"/>
          <w:szCs w:val="24"/>
        </w:rPr>
      </w:pPr>
    </w:p>
    <w:p w14:paraId="126F7585" w14:textId="5F0ED948" w:rsidR="0024162D" w:rsidRPr="00FD4A18" w:rsidRDefault="00FD4A18" w:rsidP="00C23C1F">
      <w:pPr>
        <w:keepLines/>
        <w:tabs>
          <w:tab w:val="left" w:pos="1304"/>
          <w:tab w:val="left" w:pos="1457"/>
          <w:tab w:val="left" w:pos="1604"/>
          <w:tab w:val="left" w:pos="1757"/>
        </w:tabs>
        <w:suppressAutoHyphens/>
        <w:spacing w:after="0" w:line="24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AKCINĖS BENDROVĖS</w:t>
      </w:r>
      <w:r w:rsidR="0024162D" w:rsidRPr="00FD4A18">
        <w:rPr>
          <w:rFonts w:ascii="Times New Roman" w:hAnsi="Times New Roman" w:cs="Times New Roman"/>
          <w:b/>
          <w:bCs/>
          <w:sz w:val="24"/>
          <w:szCs w:val="24"/>
        </w:rPr>
        <w:t xml:space="preserve"> VIDAUS VANDENS KELIŲ DIREKCIJOS</w:t>
      </w:r>
    </w:p>
    <w:p w14:paraId="58FC2E1C" w14:textId="4E4D7D61" w:rsidR="0024162D" w:rsidRPr="00FD4A18" w:rsidRDefault="0024162D" w:rsidP="00C23C1F">
      <w:pPr>
        <w:keepLines/>
        <w:suppressAutoHyphens/>
        <w:spacing w:after="0" w:line="240" w:lineRule="auto"/>
        <w:jc w:val="center"/>
        <w:textAlignment w:val="center"/>
        <w:rPr>
          <w:rFonts w:ascii="Times New Roman" w:hAnsi="Times New Roman" w:cs="Times New Roman"/>
          <w:sz w:val="24"/>
          <w:szCs w:val="24"/>
        </w:rPr>
      </w:pPr>
      <w:r w:rsidRPr="00FD4A18">
        <w:rPr>
          <w:rFonts w:ascii="Times New Roman" w:hAnsi="Times New Roman" w:cs="Times New Roman"/>
          <w:b/>
          <w:bCs/>
          <w:caps/>
          <w:sz w:val="24"/>
          <w:szCs w:val="24"/>
        </w:rPr>
        <w:t xml:space="preserve">MAŽOS VERTĖS PIRKIMŲ </w:t>
      </w:r>
      <w:r w:rsidR="00C23C1F">
        <w:rPr>
          <w:rFonts w:ascii="Times New Roman" w:hAnsi="Times New Roman" w:cs="Times New Roman"/>
          <w:b/>
          <w:bCs/>
          <w:caps/>
          <w:sz w:val="24"/>
          <w:szCs w:val="24"/>
        </w:rPr>
        <w:t>TVARKOS APRAŠAS</w:t>
      </w:r>
    </w:p>
    <w:p w14:paraId="54EBAB0C" w14:textId="77777777" w:rsidR="0024162D" w:rsidRPr="00FD4A18" w:rsidRDefault="0024162D" w:rsidP="00C23C1F">
      <w:pPr>
        <w:spacing w:after="0" w:line="240" w:lineRule="auto"/>
        <w:rPr>
          <w:rFonts w:ascii="Times New Roman" w:hAnsi="Times New Roman" w:cs="Times New Roman"/>
          <w:sz w:val="24"/>
          <w:szCs w:val="24"/>
        </w:rPr>
      </w:pPr>
    </w:p>
    <w:p w14:paraId="700DCC9D" w14:textId="77777777" w:rsidR="0024162D" w:rsidRPr="00FD4A18" w:rsidRDefault="0024162D" w:rsidP="00C23C1F">
      <w:pPr>
        <w:keepLines/>
        <w:suppressAutoHyphens/>
        <w:spacing w:after="0" w:line="240" w:lineRule="auto"/>
        <w:jc w:val="center"/>
        <w:textAlignment w:val="center"/>
        <w:rPr>
          <w:rFonts w:ascii="Times New Roman" w:hAnsi="Times New Roman" w:cs="Times New Roman"/>
          <w:sz w:val="24"/>
          <w:szCs w:val="24"/>
        </w:rPr>
      </w:pPr>
      <w:r w:rsidRPr="00FD4A18">
        <w:rPr>
          <w:rFonts w:ascii="Times New Roman" w:hAnsi="Times New Roman" w:cs="Times New Roman"/>
          <w:b/>
          <w:bCs/>
          <w:caps/>
          <w:sz w:val="24"/>
          <w:szCs w:val="24"/>
        </w:rPr>
        <w:t>I. BENDROSIOS NUOSTATOS</w:t>
      </w:r>
    </w:p>
    <w:p w14:paraId="5C6F9A65" w14:textId="77777777" w:rsidR="0024162D" w:rsidRPr="00FD4A18" w:rsidRDefault="0024162D" w:rsidP="00C23C1F">
      <w:pPr>
        <w:spacing w:after="0" w:line="240" w:lineRule="auto"/>
        <w:rPr>
          <w:rFonts w:ascii="Times New Roman" w:hAnsi="Times New Roman" w:cs="Times New Roman"/>
          <w:sz w:val="24"/>
          <w:szCs w:val="24"/>
        </w:rPr>
      </w:pPr>
    </w:p>
    <w:p w14:paraId="4082FC2B" w14:textId="4B77538D" w:rsidR="0024162D" w:rsidRPr="00FD4A18" w:rsidRDefault="0024162D"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sidRPr="00FD4A18">
        <w:rPr>
          <w:rFonts w:ascii="Times New Roman" w:hAnsi="Times New Roman" w:cs="Times New Roman"/>
          <w:sz w:val="24"/>
          <w:szCs w:val="24"/>
        </w:rPr>
        <w:t xml:space="preserve">1. </w:t>
      </w:r>
      <w:r w:rsidR="000F2D8F">
        <w:rPr>
          <w:rFonts w:ascii="Times New Roman" w:hAnsi="Times New Roman" w:cs="Times New Roman"/>
          <w:sz w:val="24"/>
          <w:szCs w:val="24"/>
        </w:rPr>
        <w:t>Akcinės bendrovės</w:t>
      </w:r>
      <w:r w:rsidRPr="00FD4A18">
        <w:rPr>
          <w:rFonts w:ascii="Times New Roman" w:hAnsi="Times New Roman" w:cs="Times New Roman"/>
          <w:sz w:val="24"/>
          <w:szCs w:val="24"/>
        </w:rPr>
        <w:t xml:space="preserve"> Vidaus vandens kelių direkcijos mažos vertės pirkimų </w:t>
      </w:r>
      <w:r w:rsidR="000F2D8F">
        <w:rPr>
          <w:rFonts w:ascii="Times New Roman" w:hAnsi="Times New Roman" w:cs="Times New Roman"/>
          <w:sz w:val="24"/>
          <w:szCs w:val="24"/>
        </w:rPr>
        <w:t>tvarkos aprašas</w:t>
      </w:r>
      <w:r w:rsidRPr="00FD4A18">
        <w:rPr>
          <w:rFonts w:ascii="Times New Roman" w:hAnsi="Times New Roman" w:cs="Times New Roman"/>
          <w:sz w:val="24"/>
          <w:szCs w:val="24"/>
        </w:rPr>
        <w:t xml:space="preserve"> (toliau –</w:t>
      </w:r>
      <w:r w:rsidR="00675FA0">
        <w:rPr>
          <w:rFonts w:ascii="Times New Roman" w:hAnsi="Times New Roman" w:cs="Times New Roman"/>
          <w:sz w:val="24"/>
          <w:szCs w:val="24"/>
        </w:rPr>
        <w:t xml:space="preserve"> Aprašas</w:t>
      </w:r>
      <w:r w:rsidRPr="00FD4A18">
        <w:rPr>
          <w:rFonts w:ascii="Times New Roman" w:hAnsi="Times New Roman" w:cs="Times New Roman"/>
          <w:sz w:val="24"/>
          <w:szCs w:val="24"/>
        </w:rPr>
        <w:t>) parengt</w:t>
      </w:r>
      <w:r w:rsidR="00675FA0">
        <w:rPr>
          <w:rFonts w:ascii="Times New Roman" w:hAnsi="Times New Roman" w:cs="Times New Roman"/>
          <w:sz w:val="24"/>
          <w:szCs w:val="24"/>
        </w:rPr>
        <w:t>a</w:t>
      </w:r>
      <w:r w:rsidRPr="00FD4A18">
        <w:rPr>
          <w:rFonts w:ascii="Times New Roman" w:hAnsi="Times New Roman" w:cs="Times New Roman"/>
          <w:sz w:val="24"/>
          <w:szCs w:val="24"/>
        </w:rPr>
        <w:t xml:space="preserve">s vadovaujantis Lietuvos </w:t>
      </w:r>
      <w:r w:rsidRPr="00FD4A18">
        <w:rPr>
          <w:rFonts w:ascii="Times New Roman" w:hAnsi="Times New Roman" w:cs="Times New Roman"/>
          <w:color w:val="000000"/>
          <w:sz w:val="24"/>
          <w:szCs w:val="24"/>
          <w:shd w:val="clear" w:color="auto" w:fill="FFFFFF"/>
        </w:rPr>
        <w:t xml:space="preserve">Respublikos pirkimų, atliekamų vandentvarkos, energetikos, transporto ar pašto paslaugų srities perkančiųjų subjektų, įstatymu </w:t>
      </w:r>
      <w:r w:rsidRPr="00FD4A18">
        <w:rPr>
          <w:rFonts w:ascii="Times New Roman" w:hAnsi="Times New Roman" w:cs="Times New Roman"/>
          <w:sz w:val="24"/>
          <w:szCs w:val="24"/>
        </w:rPr>
        <w:t>(toliau –</w:t>
      </w:r>
      <w:r w:rsidR="00675FA0">
        <w:rPr>
          <w:rFonts w:ascii="Times New Roman" w:hAnsi="Times New Roman" w:cs="Times New Roman"/>
          <w:sz w:val="24"/>
          <w:szCs w:val="24"/>
        </w:rPr>
        <w:t xml:space="preserve"> PĮ</w:t>
      </w:r>
      <w:r w:rsidRPr="00FD4A18">
        <w:rPr>
          <w:rFonts w:ascii="Times New Roman" w:hAnsi="Times New Roman" w:cs="Times New Roman"/>
          <w:sz w:val="24"/>
          <w:szCs w:val="24"/>
        </w:rPr>
        <w:t xml:space="preserve">). </w:t>
      </w:r>
    </w:p>
    <w:p w14:paraId="7C10D18A" w14:textId="432459A9" w:rsidR="0024162D" w:rsidRPr="00FD4A18" w:rsidRDefault="0024162D"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sidRPr="00FD4A18">
        <w:rPr>
          <w:rFonts w:ascii="Times New Roman" w:hAnsi="Times New Roman" w:cs="Times New Roman"/>
          <w:sz w:val="24"/>
          <w:szCs w:val="24"/>
        </w:rPr>
        <w:t xml:space="preserve">2. </w:t>
      </w:r>
      <w:r w:rsidR="006A759C">
        <w:rPr>
          <w:rFonts w:ascii="Times New Roman" w:hAnsi="Times New Roman" w:cs="Times New Roman"/>
          <w:sz w:val="24"/>
          <w:szCs w:val="24"/>
        </w:rPr>
        <w:t>Aprašas</w:t>
      </w:r>
      <w:r w:rsidRPr="00FD4A18">
        <w:rPr>
          <w:rFonts w:ascii="Times New Roman" w:hAnsi="Times New Roman" w:cs="Times New Roman"/>
          <w:sz w:val="24"/>
          <w:szCs w:val="24"/>
        </w:rPr>
        <w:t xml:space="preserve"> nustato </w:t>
      </w:r>
      <w:r w:rsidR="00A95654">
        <w:rPr>
          <w:rFonts w:ascii="Times New Roman" w:hAnsi="Times New Roman" w:cs="Times New Roman"/>
          <w:sz w:val="24"/>
          <w:szCs w:val="24"/>
        </w:rPr>
        <w:t>akcinės bendrovės Vidaus vandens kelių direkcijos</w:t>
      </w:r>
      <w:r w:rsidR="00A9482B">
        <w:rPr>
          <w:rFonts w:ascii="Times New Roman" w:hAnsi="Times New Roman" w:cs="Times New Roman"/>
          <w:sz w:val="24"/>
          <w:szCs w:val="24"/>
        </w:rPr>
        <w:t xml:space="preserve"> </w:t>
      </w:r>
      <w:r w:rsidR="00A95654">
        <w:rPr>
          <w:rFonts w:ascii="Times New Roman" w:hAnsi="Times New Roman" w:cs="Times New Roman"/>
          <w:sz w:val="24"/>
          <w:szCs w:val="24"/>
        </w:rPr>
        <w:t xml:space="preserve">(toliau – bendrovė) </w:t>
      </w:r>
      <w:r w:rsidRPr="00FD4A18">
        <w:rPr>
          <w:rFonts w:ascii="Times New Roman" w:hAnsi="Times New Roman" w:cs="Times New Roman"/>
          <w:sz w:val="24"/>
          <w:szCs w:val="24"/>
        </w:rPr>
        <w:t xml:space="preserve">prekių, paslaugų ir darbų mažos vertės pirkimų (toliau – </w:t>
      </w:r>
      <w:r w:rsidR="00A9482B">
        <w:rPr>
          <w:rFonts w:ascii="Times New Roman" w:hAnsi="Times New Roman" w:cs="Times New Roman"/>
          <w:sz w:val="24"/>
          <w:szCs w:val="24"/>
        </w:rPr>
        <w:t xml:space="preserve">mažos vertės </w:t>
      </w:r>
      <w:r w:rsidRPr="00FD4A18">
        <w:rPr>
          <w:rFonts w:ascii="Times New Roman" w:hAnsi="Times New Roman" w:cs="Times New Roman"/>
          <w:sz w:val="24"/>
          <w:szCs w:val="24"/>
        </w:rPr>
        <w:t>pirkimai) būdus ir jų procedūrų atlikimo tvarką.</w:t>
      </w:r>
    </w:p>
    <w:p w14:paraId="2C4385C2" w14:textId="66BF02D4" w:rsidR="0024162D" w:rsidRPr="00FD4A18" w:rsidRDefault="0024162D"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sidRPr="00FD4A18">
        <w:rPr>
          <w:rFonts w:ascii="Times New Roman" w:hAnsi="Times New Roman" w:cs="Times New Roman"/>
          <w:sz w:val="24"/>
          <w:szCs w:val="24"/>
        </w:rPr>
        <w:t xml:space="preserve">3. Atlikdama mažos vertės pirkimus, </w:t>
      </w:r>
      <w:r w:rsidR="00714F6C">
        <w:rPr>
          <w:rFonts w:ascii="Times New Roman" w:hAnsi="Times New Roman" w:cs="Times New Roman"/>
          <w:sz w:val="24"/>
          <w:szCs w:val="24"/>
        </w:rPr>
        <w:t>bendrovė</w:t>
      </w:r>
      <w:r w:rsidRPr="00FD4A18">
        <w:rPr>
          <w:rFonts w:ascii="Times New Roman" w:hAnsi="Times New Roman" w:cs="Times New Roman"/>
          <w:sz w:val="24"/>
          <w:szCs w:val="24"/>
        </w:rPr>
        <w:t xml:space="preserve"> vadovaujasi </w:t>
      </w:r>
      <w:r w:rsidR="00714F6C">
        <w:rPr>
          <w:rFonts w:ascii="Times New Roman" w:hAnsi="Times New Roman" w:cs="Times New Roman"/>
          <w:sz w:val="24"/>
          <w:szCs w:val="24"/>
        </w:rPr>
        <w:t>šiuo Aprašu</w:t>
      </w:r>
      <w:r w:rsidRPr="00FD4A18">
        <w:rPr>
          <w:rFonts w:ascii="Times New Roman" w:hAnsi="Times New Roman" w:cs="Times New Roman"/>
          <w:sz w:val="24"/>
          <w:szCs w:val="24"/>
        </w:rPr>
        <w:t xml:space="preserve">, taip pat </w:t>
      </w:r>
      <w:r w:rsidR="00B54C92">
        <w:rPr>
          <w:rFonts w:ascii="Times New Roman" w:hAnsi="Times New Roman" w:cs="Times New Roman"/>
          <w:sz w:val="24"/>
          <w:szCs w:val="24"/>
        </w:rPr>
        <w:t>PĮ</w:t>
      </w:r>
      <w:r w:rsidRPr="00FD4A18">
        <w:rPr>
          <w:rFonts w:ascii="Times New Roman" w:hAnsi="Times New Roman" w:cs="Times New Roman"/>
          <w:sz w:val="24"/>
          <w:szCs w:val="24"/>
        </w:rPr>
        <w:t xml:space="preserve">, Lietuvos Respublikos viešųjų pirkimų įstatymu (toliau – </w:t>
      </w:r>
      <w:r w:rsidR="00B54C92">
        <w:rPr>
          <w:rFonts w:ascii="Times New Roman" w:hAnsi="Times New Roman" w:cs="Times New Roman"/>
          <w:sz w:val="24"/>
          <w:szCs w:val="24"/>
        </w:rPr>
        <w:t>VPĮ</w:t>
      </w:r>
      <w:r w:rsidRPr="00FD4A18">
        <w:rPr>
          <w:rFonts w:ascii="Times New Roman" w:hAnsi="Times New Roman" w:cs="Times New Roman"/>
          <w:sz w:val="24"/>
          <w:szCs w:val="24"/>
        </w:rPr>
        <w:t xml:space="preserve">), Lietuvos Respublikos civiliniu kodeksu ir kitais teisės aktais: </w:t>
      </w:r>
    </w:p>
    <w:p w14:paraId="744EBF0A" w14:textId="6C6D679F" w:rsidR="002F3CC8" w:rsidRPr="002F3CC8" w:rsidRDefault="00E07054" w:rsidP="000E3081">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4</w:t>
      </w:r>
      <w:r w:rsidR="002F3CC8" w:rsidRPr="002F3CC8">
        <w:rPr>
          <w:rFonts w:ascii="Times New Roman" w:eastAsia="Times New Roman" w:hAnsi="Times New Roman" w:cs="Times New Roman"/>
          <w:color w:val="000000"/>
          <w:sz w:val="24"/>
          <w:szCs w:val="24"/>
          <w:lang w:eastAsia="lt-LT"/>
        </w:rPr>
        <w:t xml:space="preserve">. Atliekant mažos vertės pirkimus taikomos </w:t>
      </w:r>
      <w:r w:rsidR="00FC1AD9">
        <w:rPr>
          <w:rFonts w:ascii="Times New Roman" w:eastAsia="Times New Roman" w:hAnsi="Times New Roman" w:cs="Times New Roman"/>
          <w:color w:val="000000"/>
          <w:sz w:val="24"/>
          <w:szCs w:val="24"/>
          <w:lang w:eastAsia="lt-LT"/>
        </w:rPr>
        <w:t>PĮ</w:t>
      </w:r>
      <w:r w:rsidR="002F3CC8" w:rsidRPr="002F3CC8">
        <w:rPr>
          <w:rFonts w:ascii="Times New Roman" w:eastAsia="Times New Roman" w:hAnsi="Times New Roman" w:cs="Times New Roman"/>
          <w:color w:val="000000"/>
          <w:sz w:val="24"/>
          <w:szCs w:val="24"/>
          <w:lang w:eastAsia="lt-LT"/>
        </w:rPr>
        <w:t xml:space="preserve"> I skyriaus, 44, 47 straipsnių, 68 straipsnio 1 dalies, 90 straipsnio, 94 straipsnio 5, 6, 7 ir 9 dalių, 99 straipsnio, VI ir VII skyrių nuostatos ir </w:t>
      </w:r>
      <w:r w:rsidR="00E34829">
        <w:rPr>
          <w:rFonts w:ascii="Times New Roman" w:eastAsia="Times New Roman" w:hAnsi="Times New Roman" w:cs="Times New Roman"/>
          <w:color w:val="000000"/>
          <w:sz w:val="24"/>
          <w:szCs w:val="24"/>
          <w:lang w:eastAsia="lt-LT"/>
        </w:rPr>
        <w:t>šiame A</w:t>
      </w:r>
      <w:r w:rsidR="002F3CC8" w:rsidRPr="002F3CC8">
        <w:rPr>
          <w:rFonts w:ascii="Times New Roman" w:eastAsia="Times New Roman" w:hAnsi="Times New Roman" w:cs="Times New Roman"/>
          <w:color w:val="000000"/>
          <w:sz w:val="24"/>
          <w:szCs w:val="24"/>
          <w:lang w:eastAsia="lt-LT"/>
        </w:rPr>
        <w:t xml:space="preserve">praše nustatytos taisyklės. Jeigu mažos vertės neskelbiamas pirkimas atliekamas </w:t>
      </w:r>
      <w:r w:rsidR="00E34829">
        <w:rPr>
          <w:rFonts w:ascii="Times New Roman" w:eastAsia="Times New Roman" w:hAnsi="Times New Roman" w:cs="Times New Roman"/>
          <w:color w:val="000000"/>
          <w:sz w:val="24"/>
          <w:szCs w:val="24"/>
          <w:lang w:eastAsia="lt-LT"/>
        </w:rPr>
        <w:t>PĮ</w:t>
      </w:r>
      <w:r w:rsidR="002F3CC8" w:rsidRPr="002F3CC8">
        <w:rPr>
          <w:rFonts w:ascii="Times New Roman" w:eastAsia="Times New Roman" w:hAnsi="Times New Roman" w:cs="Times New Roman"/>
          <w:color w:val="000000"/>
          <w:sz w:val="24"/>
          <w:szCs w:val="24"/>
          <w:lang w:eastAsia="lt-LT"/>
        </w:rPr>
        <w:t xml:space="preserve"> 79 straipsnio 1 dalies 3 punkte, 3 dalies 1, 2 ir 4 punktuose ar 5 ir 6 dalyse nustatytomis sąlygomis ar į mažos vertės neskelbiamą pirkimą kviečiamas tik vienas tiekėjas, </w:t>
      </w:r>
      <w:r w:rsidR="00E34829">
        <w:rPr>
          <w:rFonts w:ascii="Times New Roman" w:eastAsia="Times New Roman" w:hAnsi="Times New Roman" w:cs="Times New Roman"/>
          <w:color w:val="000000"/>
          <w:sz w:val="24"/>
          <w:szCs w:val="24"/>
          <w:lang w:eastAsia="lt-LT"/>
        </w:rPr>
        <w:t>PĮ</w:t>
      </w:r>
      <w:r w:rsidR="002F3CC8" w:rsidRPr="002F3CC8">
        <w:rPr>
          <w:rFonts w:ascii="Times New Roman" w:eastAsia="Times New Roman" w:hAnsi="Times New Roman" w:cs="Times New Roman"/>
          <w:color w:val="000000"/>
          <w:sz w:val="24"/>
          <w:szCs w:val="24"/>
          <w:lang w:eastAsia="lt-LT"/>
        </w:rPr>
        <w:t xml:space="preserve"> 34 straipsnyje nustatytų reikalavimų, išskyrus 34 straipsnio 3 dalyje nustatytą reikalavimą, gali būti nesilaikoma. Be to, gali būti nesilaikoma </w:t>
      </w:r>
      <w:r w:rsidR="009132AC">
        <w:rPr>
          <w:rFonts w:ascii="Times New Roman" w:eastAsia="Times New Roman" w:hAnsi="Times New Roman" w:cs="Times New Roman"/>
          <w:color w:val="000000"/>
          <w:sz w:val="24"/>
          <w:szCs w:val="24"/>
          <w:lang w:eastAsia="lt-LT"/>
        </w:rPr>
        <w:t>PĮ</w:t>
      </w:r>
      <w:r w:rsidR="002F3CC8" w:rsidRPr="002F3CC8">
        <w:rPr>
          <w:rFonts w:ascii="Times New Roman" w:eastAsia="Times New Roman" w:hAnsi="Times New Roman" w:cs="Times New Roman"/>
          <w:color w:val="000000"/>
          <w:sz w:val="24"/>
          <w:szCs w:val="24"/>
          <w:lang w:eastAsia="lt-LT"/>
        </w:rPr>
        <w:t xml:space="preserve"> 90 straipsnyje nustatytų reikalavimų</w:t>
      </w:r>
      <w:r w:rsidR="00A720CE">
        <w:rPr>
          <w:rStyle w:val="Puslapioinaosnuoroda"/>
          <w:rFonts w:ascii="Times New Roman" w:eastAsia="Times New Roman" w:hAnsi="Times New Roman" w:cs="Times New Roman"/>
          <w:color w:val="000000"/>
          <w:sz w:val="24"/>
          <w:szCs w:val="24"/>
          <w:lang w:eastAsia="lt-LT"/>
        </w:rPr>
        <w:footnoteReference w:id="1"/>
      </w:r>
      <w:r w:rsidR="002F3CC8" w:rsidRPr="002F3CC8">
        <w:rPr>
          <w:rFonts w:ascii="Times New Roman" w:eastAsia="Times New Roman" w:hAnsi="Times New Roman" w:cs="Times New Roman"/>
          <w:color w:val="000000"/>
          <w:sz w:val="24"/>
          <w:szCs w:val="24"/>
          <w:lang w:eastAsia="lt-LT"/>
        </w:rPr>
        <w:t>, jeigu atliekamas mažos vertės neskelbiamas pirkimas, kurio numatoma pirkimo sutarties vertė yra mažesnė kaip 1</w:t>
      </w:r>
      <w:r w:rsidR="000415C0">
        <w:rPr>
          <w:rFonts w:ascii="Times New Roman" w:eastAsia="Times New Roman" w:hAnsi="Times New Roman" w:cs="Times New Roman"/>
          <w:color w:val="000000"/>
          <w:sz w:val="24"/>
          <w:szCs w:val="24"/>
          <w:lang w:eastAsia="lt-LT"/>
        </w:rPr>
        <w:t>0</w:t>
      </w:r>
      <w:r w:rsidR="002F3CC8" w:rsidRPr="002F3CC8">
        <w:rPr>
          <w:rFonts w:ascii="Times New Roman" w:eastAsia="Times New Roman" w:hAnsi="Times New Roman" w:cs="Times New Roman"/>
          <w:color w:val="000000"/>
          <w:sz w:val="24"/>
          <w:szCs w:val="24"/>
          <w:lang w:eastAsia="lt-LT"/>
        </w:rPr>
        <w:t> 000 Eur (</w:t>
      </w:r>
      <w:r w:rsidR="00DB19D7">
        <w:rPr>
          <w:rFonts w:ascii="Times New Roman" w:eastAsia="Times New Roman" w:hAnsi="Times New Roman" w:cs="Times New Roman"/>
          <w:color w:val="000000"/>
          <w:sz w:val="24"/>
          <w:szCs w:val="24"/>
          <w:lang w:eastAsia="lt-LT"/>
        </w:rPr>
        <w:t>dešimt</w:t>
      </w:r>
      <w:r w:rsidR="00DB19D7" w:rsidRPr="002F3CC8">
        <w:rPr>
          <w:rFonts w:ascii="Times New Roman" w:eastAsia="Times New Roman" w:hAnsi="Times New Roman" w:cs="Times New Roman"/>
          <w:color w:val="000000"/>
          <w:sz w:val="24"/>
          <w:szCs w:val="24"/>
          <w:lang w:eastAsia="lt-LT"/>
        </w:rPr>
        <w:t xml:space="preserve"> </w:t>
      </w:r>
      <w:r w:rsidR="002F3CC8" w:rsidRPr="002F3CC8">
        <w:rPr>
          <w:rFonts w:ascii="Times New Roman" w:eastAsia="Times New Roman" w:hAnsi="Times New Roman" w:cs="Times New Roman"/>
          <w:color w:val="000000"/>
          <w:sz w:val="24"/>
          <w:szCs w:val="24"/>
          <w:lang w:eastAsia="lt-LT"/>
        </w:rPr>
        <w:t>tūkstančių eurų) be pridėtinės vertės mokesčio.</w:t>
      </w:r>
    </w:p>
    <w:p w14:paraId="4D28A3C6" w14:textId="5CA70A8E" w:rsidR="0024162D" w:rsidRPr="00FD4A18" w:rsidRDefault="000E3081"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Pr>
          <w:rFonts w:ascii="Times New Roman" w:hAnsi="Times New Roman" w:cs="Times New Roman"/>
          <w:sz w:val="24"/>
          <w:szCs w:val="24"/>
        </w:rPr>
        <w:t>5</w:t>
      </w:r>
      <w:r w:rsidR="0024162D" w:rsidRPr="00FD4A18">
        <w:rPr>
          <w:rFonts w:ascii="Times New Roman" w:hAnsi="Times New Roman" w:cs="Times New Roman"/>
          <w:sz w:val="24"/>
          <w:szCs w:val="24"/>
        </w:rPr>
        <w:t xml:space="preserve">. </w:t>
      </w:r>
      <w:r w:rsidR="00F34FFA">
        <w:rPr>
          <w:rFonts w:ascii="Times New Roman" w:hAnsi="Times New Roman" w:cs="Times New Roman"/>
          <w:sz w:val="24"/>
          <w:szCs w:val="24"/>
        </w:rPr>
        <w:t>Apraše</w:t>
      </w:r>
      <w:r w:rsidR="0024162D" w:rsidRPr="00FD4A18">
        <w:rPr>
          <w:rFonts w:ascii="Times New Roman" w:hAnsi="Times New Roman" w:cs="Times New Roman"/>
          <w:sz w:val="24"/>
          <w:szCs w:val="24"/>
        </w:rPr>
        <w:t xml:space="preserve"> vartojamos sąvokos:</w:t>
      </w:r>
    </w:p>
    <w:p w14:paraId="2B1FBFD8" w14:textId="54B38924" w:rsidR="0024162D" w:rsidRPr="00FD4A18" w:rsidRDefault="000E3081"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Pr>
          <w:rFonts w:ascii="Times New Roman" w:hAnsi="Times New Roman" w:cs="Times New Roman"/>
          <w:sz w:val="24"/>
          <w:szCs w:val="24"/>
        </w:rPr>
        <w:t>5</w:t>
      </w:r>
      <w:r w:rsidR="0024162D" w:rsidRPr="00FD4A18">
        <w:rPr>
          <w:rFonts w:ascii="Times New Roman" w:hAnsi="Times New Roman" w:cs="Times New Roman"/>
          <w:sz w:val="24"/>
          <w:szCs w:val="24"/>
        </w:rPr>
        <w:t xml:space="preserve">.1. </w:t>
      </w:r>
      <w:r w:rsidR="0024162D" w:rsidRPr="00FD4A18">
        <w:rPr>
          <w:rFonts w:ascii="Times New Roman" w:hAnsi="Times New Roman" w:cs="Times New Roman"/>
          <w:b/>
          <w:sz w:val="24"/>
          <w:szCs w:val="24"/>
        </w:rPr>
        <w:t>mažos vertės pirkimas</w:t>
      </w:r>
      <w:r w:rsidR="0024162D" w:rsidRPr="00FD4A18">
        <w:rPr>
          <w:rFonts w:ascii="Times New Roman" w:hAnsi="Times New Roman" w:cs="Times New Roman"/>
          <w:sz w:val="24"/>
          <w:szCs w:val="24"/>
        </w:rPr>
        <w:t xml:space="preserve"> – tai:</w:t>
      </w:r>
    </w:p>
    <w:p w14:paraId="5606FB35" w14:textId="77777777" w:rsidR="00934476" w:rsidRPr="00934476" w:rsidRDefault="000E3081" w:rsidP="00934476">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Pr>
          <w:rFonts w:ascii="Times New Roman" w:hAnsi="Times New Roman" w:cs="Times New Roman"/>
          <w:sz w:val="24"/>
          <w:szCs w:val="24"/>
        </w:rPr>
        <w:t>5</w:t>
      </w:r>
      <w:r w:rsidR="0024162D" w:rsidRPr="00FD4A18">
        <w:rPr>
          <w:rFonts w:ascii="Times New Roman" w:hAnsi="Times New Roman" w:cs="Times New Roman"/>
          <w:sz w:val="24"/>
          <w:szCs w:val="24"/>
        </w:rPr>
        <w:t>.1.1</w:t>
      </w:r>
      <w:r w:rsidR="0024162D" w:rsidRPr="00934476">
        <w:rPr>
          <w:rFonts w:ascii="Times New Roman" w:hAnsi="Times New Roman" w:cs="Times New Roman"/>
          <w:sz w:val="24"/>
          <w:szCs w:val="24"/>
        </w:rPr>
        <w:t xml:space="preserve">. supaprastintas pirkimas, kai prekių ar paslaugų pirkimo numatoma vertė yra mažesnė kaip </w:t>
      </w:r>
      <w:r w:rsidR="00586951" w:rsidRPr="00934476">
        <w:rPr>
          <w:rFonts w:ascii="Times New Roman" w:hAnsi="Times New Roman" w:cs="Times New Roman"/>
          <w:sz w:val="24"/>
          <w:szCs w:val="24"/>
        </w:rPr>
        <w:t>70</w:t>
      </w:r>
      <w:r w:rsidR="0024162D" w:rsidRPr="00934476">
        <w:rPr>
          <w:rFonts w:ascii="Times New Roman" w:hAnsi="Times New Roman" w:cs="Times New Roman"/>
          <w:sz w:val="24"/>
          <w:szCs w:val="24"/>
        </w:rPr>
        <w:t xml:space="preserve"> 000 Eur (be pridėtinės vertės mokesčio (toliau – PVM)), o darbų pirkimo numatoma vertė mažesnė kaip 1</w:t>
      </w:r>
      <w:r w:rsidR="00231EDF" w:rsidRPr="00934476">
        <w:rPr>
          <w:rFonts w:ascii="Times New Roman" w:hAnsi="Times New Roman" w:cs="Times New Roman"/>
          <w:sz w:val="24"/>
          <w:szCs w:val="24"/>
        </w:rPr>
        <w:t>7</w:t>
      </w:r>
      <w:r w:rsidR="0093483B" w:rsidRPr="00934476">
        <w:rPr>
          <w:rFonts w:ascii="Times New Roman" w:hAnsi="Times New Roman" w:cs="Times New Roman"/>
          <w:sz w:val="24"/>
          <w:szCs w:val="24"/>
        </w:rPr>
        <w:t>4</w:t>
      </w:r>
      <w:r w:rsidR="0024162D" w:rsidRPr="00934476">
        <w:rPr>
          <w:rFonts w:ascii="Times New Roman" w:hAnsi="Times New Roman" w:cs="Times New Roman"/>
          <w:sz w:val="24"/>
          <w:szCs w:val="24"/>
        </w:rPr>
        <w:t xml:space="preserve"> 000 Eur (be PVM);</w:t>
      </w:r>
    </w:p>
    <w:p w14:paraId="795F2A10" w14:textId="2D9F5EDC" w:rsidR="0024162D" w:rsidRPr="00934476" w:rsidRDefault="000E3081" w:rsidP="00934476">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highlight w:val="yellow"/>
        </w:rPr>
      </w:pPr>
      <w:r w:rsidRPr="00934476">
        <w:rPr>
          <w:rFonts w:ascii="Times New Roman" w:hAnsi="Times New Roman" w:cs="Times New Roman"/>
          <w:sz w:val="24"/>
          <w:szCs w:val="24"/>
        </w:rPr>
        <w:t>5</w:t>
      </w:r>
      <w:r w:rsidR="0024162D" w:rsidRPr="00934476">
        <w:rPr>
          <w:rFonts w:ascii="Times New Roman" w:hAnsi="Times New Roman" w:cs="Times New Roman"/>
          <w:sz w:val="24"/>
          <w:szCs w:val="24"/>
        </w:rPr>
        <w:t xml:space="preserve">.1.2. supaprastintas pirkimas, atliekamas toms atskiroms pirkimo dalims, kurių bendra vertė yra mažesnė kaip </w:t>
      </w:r>
      <w:r w:rsidR="00231EDF" w:rsidRPr="00934476">
        <w:rPr>
          <w:rFonts w:ascii="Times New Roman" w:hAnsi="Times New Roman" w:cs="Times New Roman"/>
          <w:sz w:val="24"/>
          <w:szCs w:val="24"/>
        </w:rPr>
        <w:t>70</w:t>
      </w:r>
      <w:r w:rsidR="0024162D" w:rsidRPr="00934476">
        <w:rPr>
          <w:rFonts w:ascii="Times New Roman" w:hAnsi="Times New Roman" w:cs="Times New Roman"/>
          <w:sz w:val="24"/>
          <w:szCs w:val="24"/>
        </w:rPr>
        <w:t> 000 Eur (be PVM) to paties tipo prekių ar paslaugų  sutarčių vertės, o perkant darbus – mažesnė kaip 1</w:t>
      </w:r>
      <w:r w:rsidR="0093483B" w:rsidRPr="00934476">
        <w:rPr>
          <w:rFonts w:ascii="Times New Roman" w:hAnsi="Times New Roman" w:cs="Times New Roman"/>
          <w:sz w:val="24"/>
          <w:szCs w:val="24"/>
        </w:rPr>
        <w:t>74</w:t>
      </w:r>
      <w:r w:rsidR="0024162D" w:rsidRPr="00934476">
        <w:rPr>
          <w:rFonts w:ascii="Times New Roman" w:hAnsi="Times New Roman" w:cs="Times New Roman"/>
          <w:sz w:val="24"/>
          <w:szCs w:val="24"/>
        </w:rPr>
        <w:t> 000 Eur (be PVM).</w:t>
      </w:r>
      <w:r w:rsidR="0024162D" w:rsidRPr="00FD4A18">
        <w:rPr>
          <w:rFonts w:ascii="Times New Roman" w:hAnsi="Times New Roman" w:cs="Times New Roman"/>
          <w:sz w:val="24"/>
          <w:szCs w:val="24"/>
        </w:rPr>
        <w:t xml:space="preserve"> Jeigu numatoma pirkimo vertė </w:t>
      </w:r>
      <w:r w:rsidR="0024162D" w:rsidRPr="00FD4A18">
        <w:rPr>
          <w:rFonts w:ascii="Times New Roman" w:hAnsi="Times New Roman" w:cs="Times New Roman"/>
          <w:w w:val="0"/>
          <w:sz w:val="24"/>
          <w:szCs w:val="24"/>
        </w:rPr>
        <w:t xml:space="preserve">yra lygi </w:t>
      </w:r>
      <w:r w:rsidR="0024162D" w:rsidRPr="00FD4A18">
        <w:rPr>
          <w:rFonts w:ascii="Times New Roman" w:hAnsi="Times New Roman" w:cs="Times New Roman"/>
          <w:sz w:val="24"/>
          <w:szCs w:val="24"/>
        </w:rPr>
        <w:t>tarptautinio pirkimo vertės ribai</w:t>
      </w:r>
      <w:r w:rsidR="0024162D" w:rsidRPr="00FD4A18">
        <w:rPr>
          <w:rFonts w:ascii="Times New Roman" w:hAnsi="Times New Roman" w:cs="Times New Roman"/>
          <w:w w:val="0"/>
          <w:sz w:val="24"/>
          <w:szCs w:val="24"/>
        </w:rPr>
        <w:t xml:space="preserve"> arba ją viršija, </w:t>
      </w:r>
      <w:r w:rsidR="008F2568">
        <w:rPr>
          <w:rFonts w:ascii="Times New Roman" w:hAnsi="Times New Roman" w:cs="Times New Roman"/>
          <w:sz w:val="24"/>
          <w:szCs w:val="24"/>
        </w:rPr>
        <w:t>bendrovė</w:t>
      </w:r>
      <w:r w:rsidR="0024162D" w:rsidRPr="00FD4A18">
        <w:rPr>
          <w:rFonts w:ascii="Times New Roman" w:hAnsi="Times New Roman" w:cs="Times New Roman"/>
          <w:sz w:val="24"/>
          <w:szCs w:val="24"/>
        </w:rPr>
        <w:t xml:space="preserve"> užtikrina, kad bendra dalių vertė, atliekant mažos vertės ir kitų supaprastintų pirkimų procedūras, būtų ne didesnė kaip 20 procentų bendros visų pirkimo dalių vertės;</w:t>
      </w:r>
    </w:p>
    <w:p w14:paraId="52DDABE9" w14:textId="157361DE" w:rsidR="0024162D" w:rsidRPr="00FD4A18" w:rsidRDefault="000E3081"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Pr>
          <w:rFonts w:ascii="Times New Roman" w:hAnsi="Times New Roman" w:cs="Times New Roman"/>
          <w:sz w:val="24"/>
          <w:szCs w:val="24"/>
        </w:rPr>
        <w:t>5</w:t>
      </w:r>
      <w:r w:rsidR="0024162D" w:rsidRPr="00FD4A18">
        <w:rPr>
          <w:rFonts w:ascii="Times New Roman" w:hAnsi="Times New Roman" w:cs="Times New Roman"/>
          <w:sz w:val="24"/>
          <w:szCs w:val="24"/>
        </w:rPr>
        <w:t xml:space="preserve">.2. </w:t>
      </w:r>
      <w:r w:rsidR="0024162D" w:rsidRPr="00FD4A18">
        <w:rPr>
          <w:rFonts w:ascii="Times New Roman" w:hAnsi="Times New Roman" w:cs="Times New Roman"/>
          <w:b/>
          <w:sz w:val="24"/>
          <w:szCs w:val="24"/>
        </w:rPr>
        <w:t>neskelbiama apklausa</w:t>
      </w:r>
      <w:r w:rsidR="0024162D" w:rsidRPr="00FD4A18">
        <w:rPr>
          <w:rFonts w:ascii="Times New Roman" w:hAnsi="Times New Roman" w:cs="Times New Roman"/>
          <w:sz w:val="24"/>
          <w:szCs w:val="24"/>
        </w:rPr>
        <w:t xml:space="preserve"> – pirkimo būdas, kai </w:t>
      </w:r>
      <w:r w:rsidR="00176EEB">
        <w:rPr>
          <w:rFonts w:ascii="Times New Roman" w:hAnsi="Times New Roman" w:cs="Times New Roman"/>
          <w:sz w:val="24"/>
          <w:szCs w:val="24"/>
        </w:rPr>
        <w:t>bendrovė</w:t>
      </w:r>
      <w:r w:rsidR="0024162D" w:rsidRPr="00FD4A18">
        <w:rPr>
          <w:rFonts w:ascii="Times New Roman" w:hAnsi="Times New Roman" w:cs="Times New Roman"/>
          <w:sz w:val="24"/>
          <w:szCs w:val="24"/>
        </w:rPr>
        <w:t xml:space="preserve"> kreipiasi į tiekėjus, kviesdama pateikti pasiūlymus;</w:t>
      </w:r>
    </w:p>
    <w:p w14:paraId="1D18EC7A" w14:textId="0EB4FCF1" w:rsidR="0024162D" w:rsidRPr="00FD4A18" w:rsidRDefault="000E3081" w:rsidP="00C23C1F">
      <w:pPr>
        <w:tabs>
          <w:tab w:val="left" w:pos="720"/>
          <w:tab w:val="left" w:pos="1080"/>
        </w:tabs>
        <w:suppressAutoHyphens/>
        <w:spacing w:after="0" w:line="240" w:lineRule="auto"/>
        <w:ind w:firstLine="810"/>
        <w:jc w:val="both"/>
        <w:textAlignment w:val="center"/>
        <w:rPr>
          <w:rFonts w:ascii="Times New Roman" w:hAnsi="Times New Roman" w:cs="Times New Roman"/>
          <w:sz w:val="24"/>
          <w:szCs w:val="24"/>
        </w:rPr>
      </w:pPr>
      <w:r>
        <w:rPr>
          <w:rFonts w:ascii="Times New Roman" w:hAnsi="Times New Roman" w:cs="Times New Roman"/>
          <w:sz w:val="24"/>
          <w:szCs w:val="24"/>
        </w:rPr>
        <w:t>5</w:t>
      </w:r>
      <w:r w:rsidR="0024162D" w:rsidRPr="00FD4A18">
        <w:rPr>
          <w:rFonts w:ascii="Times New Roman" w:hAnsi="Times New Roman" w:cs="Times New Roman"/>
          <w:sz w:val="24"/>
          <w:szCs w:val="24"/>
        </w:rPr>
        <w:t xml:space="preserve">.3. </w:t>
      </w:r>
      <w:r w:rsidR="0024162D" w:rsidRPr="00FD4A18">
        <w:rPr>
          <w:rFonts w:ascii="Times New Roman" w:hAnsi="Times New Roman" w:cs="Times New Roman"/>
          <w:b/>
          <w:sz w:val="24"/>
          <w:szCs w:val="24"/>
        </w:rPr>
        <w:t xml:space="preserve">skelbiama apklausa </w:t>
      </w:r>
      <w:r w:rsidR="0024162D" w:rsidRPr="00FD4A18">
        <w:rPr>
          <w:rFonts w:ascii="Times New Roman" w:hAnsi="Times New Roman" w:cs="Times New Roman"/>
          <w:sz w:val="24"/>
          <w:szCs w:val="24"/>
        </w:rPr>
        <w:t xml:space="preserve">– pirkimo būdas, kai </w:t>
      </w:r>
      <w:r w:rsidR="00983F63">
        <w:rPr>
          <w:rFonts w:ascii="Times New Roman" w:hAnsi="Times New Roman" w:cs="Times New Roman"/>
          <w:sz w:val="24"/>
          <w:szCs w:val="24"/>
        </w:rPr>
        <w:t>bendrovė</w:t>
      </w:r>
      <w:r w:rsidR="0024162D" w:rsidRPr="00FD4A18">
        <w:rPr>
          <w:rFonts w:ascii="Times New Roman" w:hAnsi="Times New Roman" w:cs="Times New Roman"/>
          <w:sz w:val="24"/>
          <w:szCs w:val="24"/>
        </w:rPr>
        <w:t xml:space="preserve"> apie atliekamą pirkimą paskelbia Centrinės viešųjų pirkimų informacinės sistemos (toliau – CVP IS) priemonėmis (užpildo skelbimą apie pirkimą, vadovaudamasi Viešųjų pirkimų tarnybos nustatyta tvarka);</w:t>
      </w:r>
    </w:p>
    <w:p w14:paraId="345C255B" w14:textId="2B6CF857" w:rsidR="0024162D" w:rsidRPr="00FD4A18" w:rsidRDefault="0024162D" w:rsidP="00C23C1F">
      <w:pPr>
        <w:suppressAutoHyphens/>
        <w:spacing w:after="0" w:line="240" w:lineRule="auto"/>
        <w:ind w:left="142" w:firstLine="567"/>
        <w:jc w:val="both"/>
        <w:textAlignment w:val="center"/>
        <w:rPr>
          <w:rFonts w:ascii="Times New Roman" w:hAnsi="Times New Roman" w:cs="Times New Roman"/>
          <w:sz w:val="24"/>
          <w:szCs w:val="24"/>
        </w:rPr>
      </w:pPr>
      <w:r w:rsidRPr="00FD4A18">
        <w:rPr>
          <w:rFonts w:ascii="Times New Roman" w:hAnsi="Times New Roman" w:cs="Times New Roman"/>
          <w:sz w:val="24"/>
          <w:szCs w:val="24"/>
        </w:rPr>
        <w:t xml:space="preserve">Kitos </w:t>
      </w:r>
      <w:r w:rsidR="00013DDF">
        <w:rPr>
          <w:rFonts w:ascii="Times New Roman" w:hAnsi="Times New Roman" w:cs="Times New Roman"/>
          <w:sz w:val="24"/>
          <w:szCs w:val="24"/>
        </w:rPr>
        <w:t>šiame Apraše</w:t>
      </w:r>
      <w:r w:rsidRPr="00FD4A18">
        <w:rPr>
          <w:rFonts w:ascii="Times New Roman" w:hAnsi="Times New Roman" w:cs="Times New Roman"/>
          <w:sz w:val="24"/>
          <w:szCs w:val="24"/>
        </w:rPr>
        <w:t xml:space="preserve"> vartojamos sąvokos apibrėžtos </w:t>
      </w:r>
      <w:r w:rsidR="00013DDF">
        <w:rPr>
          <w:rFonts w:ascii="Times New Roman" w:hAnsi="Times New Roman" w:cs="Times New Roman"/>
          <w:sz w:val="24"/>
          <w:szCs w:val="24"/>
        </w:rPr>
        <w:t>PĮ</w:t>
      </w:r>
      <w:r w:rsidRPr="00FD4A18">
        <w:rPr>
          <w:rFonts w:ascii="Times New Roman" w:hAnsi="Times New Roman" w:cs="Times New Roman"/>
          <w:sz w:val="24"/>
          <w:szCs w:val="24"/>
        </w:rPr>
        <w:t xml:space="preserve"> 2 straipsnyje.</w:t>
      </w:r>
    </w:p>
    <w:p w14:paraId="4E11DF36" w14:textId="0F48578C"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6</w:t>
      </w:r>
      <w:r w:rsidR="0024162D" w:rsidRPr="00FD4A18">
        <w:rPr>
          <w:rFonts w:ascii="Times New Roman" w:hAnsi="Times New Roman" w:cs="Times New Roman"/>
          <w:sz w:val="24"/>
          <w:szCs w:val="24"/>
        </w:rPr>
        <w:t xml:space="preserve">. Jei </w:t>
      </w:r>
      <w:r w:rsidR="00ED1A15">
        <w:rPr>
          <w:rFonts w:ascii="Times New Roman" w:hAnsi="Times New Roman" w:cs="Times New Roman"/>
          <w:sz w:val="24"/>
          <w:szCs w:val="24"/>
        </w:rPr>
        <w:t>bendrovė</w:t>
      </w:r>
      <w:r w:rsidR="0024162D" w:rsidRPr="00FD4A18">
        <w:rPr>
          <w:rFonts w:ascii="Times New Roman" w:hAnsi="Times New Roman" w:cs="Times New Roman"/>
          <w:sz w:val="24"/>
          <w:szCs w:val="24"/>
        </w:rPr>
        <w:t xml:space="preserve"> nusprendžia vykdyti pirkimą kuriuo nors iš pirkimo būdų ar priemonių, numatytų </w:t>
      </w:r>
      <w:r w:rsidR="007D4C58">
        <w:rPr>
          <w:rFonts w:ascii="Times New Roman" w:hAnsi="Times New Roman" w:cs="Times New Roman"/>
          <w:sz w:val="24"/>
          <w:szCs w:val="24"/>
        </w:rPr>
        <w:t>PĮ / VPĮ</w:t>
      </w:r>
      <w:r w:rsidR="0024162D" w:rsidRPr="00FD4A18">
        <w:rPr>
          <w:rFonts w:ascii="Times New Roman" w:hAnsi="Times New Roman" w:cs="Times New Roman"/>
          <w:sz w:val="24"/>
          <w:szCs w:val="24"/>
        </w:rPr>
        <w:t xml:space="preserve">, pirkimas vykdomas vadovaujantis atitinkamą pirkimo būdą ar priemonę reglamentuojančiomis </w:t>
      </w:r>
      <w:r w:rsidR="001E0EF1">
        <w:rPr>
          <w:rFonts w:ascii="Times New Roman" w:hAnsi="Times New Roman" w:cs="Times New Roman"/>
          <w:sz w:val="24"/>
          <w:szCs w:val="24"/>
        </w:rPr>
        <w:t>PĮ / VPĮ</w:t>
      </w:r>
      <w:r w:rsidR="0024162D" w:rsidRPr="00FD4A18">
        <w:rPr>
          <w:rFonts w:ascii="Times New Roman" w:hAnsi="Times New Roman" w:cs="Times New Roman"/>
          <w:sz w:val="24"/>
          <w:szCs w:val="24"/>
        </w:rPr>
        <w:t xml:space="preserve"> nuostatomis.</w:t>
      </w:r>
    </w:p>
    <w:p w14:paraId="1EACFB94" w14:textId="1EAAC597"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7</w:t>
      </w:r>
      <w:r w:rsidR="0024162D" w:rsidRPr="00FD4A18">
        <w:rPr>
          <w:rFonts w:ascii="Times New Roman" w:hAnsi="Times New Roman" w:cs="Times New Roman"/>
          <w:sz w:val="24"/>
          <w:szCs w:val="24"/>
        </w:rPr>
        <w:t xml:space="preserve">. </w:t>
      </w:r>
      <w:r w:rsidR="00C1004A">
        <w:rPr>
          <w:rFonts w:ascii="Times New Roman" w:hAnsi="Times New Roman" w:cs="Times New Roman"/>
          <w:sz w:val="24"/>
          <w:szCs w:val="24"/>
        </w:rPr>
        <w:t>Mažos vertės p</w:t>
      </w:r>
      <w:r w:rsidR="0024162D" w:rsidRPr="00FD4A18">
        <w:rPr>
          <w:rFonts w:ascii="Times New Roman" w:hAnsi="Times New Roman" w:cs="Times New Roman"/>
          <w:sz w:val="24"/>
          <w:szCs w:val="24"/>
        </w:rPr>
        <w:t xml:space="preserve">irkimai atliekami laikantis lygiateisiškumo, nediskriminavimo, abipusio pripažinimo, proporcingumo, skaidrumo principų. </w:t>
      </w:r>
      <w:r w:rsidR="00C1004A">
        <w:rPr>
          <w:rFonts w:ascii="Times New Roman" w:hAnsi="Times New Roman" w:cs="Times New Roman"/>
          <w:sz w:val="24"/>
          <w:szCs w:val="24"/>
        </w:rPr>
        <w:t>Bendrovė</w:t>
      </w:r>
      <w:r w:rsidR="0024162D" w:rsidRPr="00FD4A18">
        <w:rPr>
          <w:rFonts w:ascii="Times New Roman" w:hAnsi="Times New Roman" w:cs="Times New Roman"/>
          <w:sz w:val="24"/>
          <w:szCs w:val="24"/>
        </w:rPr>
        <w:t xml:space="preserve">, vykdydama </w:t>
      </w:r>
      <w:r w:rsidR="00C1004A">
        <w:rPr>
          <w:rFonts w:ascii="Times New Roman" w:hAnsi="Times New Roman" w:cs="Times New Roman"/>
          <w:sz w:val="24"/>
          <w:szCs w:val="24"/>
        </w:rPr>
        <w:t xml:space="preserve">mažos vertės </w:t>
      </w:r>
      <w:r w:rsidR="0024162D" w:rsidRPr="00FD4A18">
        <w:rPr>
          <w:rFonts w:ascii="Times New Roman" w:hAnsi="Times New Roman" w:cs="Times New Roman"/>
          <w:sz w:val="24"/>
          <w:szCs w:val="24"/>
        </w:rPr>
        <w:t>pirkimą, siekia racionaliai naudoti tam skirtas lėšas, bei užtikrina, kad būtų laikomasi aplinkos apsaugos, socialinės ir darbo teisės įpareigojimų vykdant pirkimo sutartis.</w:t>
      </w:r>
    </w:p>
    <w:p w14:paraId="6D3C11E3" w14:textId="3CF1E030"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8</w:t>
      </w:r>
      <w:r w:rsidR="0024162D" w:rsidRPr="00FD4A18">
        <w:rPr>
          <w:rFonts w:ascii="Times New Roman" w:hAnsi="Times New Roman" w:cs="Times New Roman"/>
          <w:sz w:val="24"/>
          <w:szCs w:val="24"/>
        </w:rPr>
        <w:t xml:space="preserve">. Planuojant </w:t>
      </w:r>
      <w:r w:rsidR="00215085">
        <w:rPr>
          <w:rFonts w:ascii="Times New Roman" w:hAnsi="Times New Roman" w:cs="Times New Roman"/>
          <w:sz w:val="24"/>
          <w:szCs w:val="24"/>
        </w:rPr>
        <w:t xml:space="preserve">mažos vertės </w:t>
      </w:r>
      <w:r w:rsidR="0024162D" w:rsidRPr="00FD4A18">
        <w:rPr>
          <w:rFonts w:ascii="Times New Roman" w:hAnsi="Times New Roman" w:cs="Times New Roman"/>
          <w:sz w:val="24"/>
          <w:szCs w:val="24"/>
        </w:rPr>
        <w:t xml:space="preserve">pirkimus ir jiems rengiantis, negali būti siekiama išvengti </w:t>
      </w:r>
      <w:r w:rsidR="00215085">
        <w:rPr>
          <w:rFonts w:ascii="Times New Roman" w:hAnsi="Times New Roman" w:cs="Times New Roman"/>
          <w:sz w:val="24"/>
          <w:szCs w:val="24"/>
        </w:rPr>
        <w:t>šiame Apraše</w:t>
      </w:r>
      <w:r w:rsidR="0024162D" w:rsidRPr="00FD4A18">
        <w:rPr>
          <w:rFonts w:ascii="Times New Roman" w:hAnsi="Times New Roman" w:cs="Times New Roman"/>
          <w:sz w:val="24"/>
          <w:szCs w:val="24"/>
        </w:rPr>
        <w:t xml:space="preserve"> nustatytos tvarkos taikymo ar dirbtinai sumažinti konkurenciją. Laikoma, kad konkurencija yra dirbtinai sumažinta, kai tam tikriems tiekėjams nepagrįstai sudaromos palankesnės ar nepalankesnės sąlygos.</w:t>
      </w:r>
    </w:p>
    <w:p w14:paraId="3487295A" w14:textId="5E620EDE"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9</w:t>
      </w:r>
      <w:r w:rsidR="0024162D" w:rsidRPr="00FD4A18">
        <w:rPr>
          <w:rFonts w:ascii="Times New Roman" w:hAnsi="Times New Roman" w:cs="Times New Roman"/>
          <w:sz w:val="24"/>
          <w:szCs w:val="24"/>
        </w:rPr>
        <w:t xml:space="preserve">. </w:t>
      </w:r>
      <w:r w:rsidR="00E1457F">
        <w:rPr>
          <w:rFonts w:ascii="Times New Roman" w:hAnsi="Times New Roman" w:cs="Times New Roman"/>
          <w:sz w:val="24"/>
          <w:szCs w:val="24"/>
        </w:rPr>
        <w:t>Mažos vertės p</w:t>
      </w:r>
      <w:r w:rsidR="0024162D" w:rsidRPr="00FD4A18">
        <w:rPr>
          <w:rFonts w:ascii="Times New Roman" w:hAnsi="Times New Roman" w:cs="Times New Roman"/>
          <w:sz w:val="24"/>
          <w:szCs w:val="24"/>
        </w:rPr>
        <w:t xml:space="preserve">irkimo procedūros prasideda, kai Viešųjų pirkimų tarnyba paskelbia skelbimą apie pirkimą CVP IS, o kai pirkimas atliekamas neskelbiamos apklausos būdu – </w:t>
      </w:r>
      <w:r w:rsidR="00D60228">
        <w:rPr>
          <w:rFonts w:ascii="Times New Roman" w:hAnsi="Times New Roman" w:cs="Times New Roman"/>
          <w:sz w:val="24"/>
          <w:szCs w:val="24"/>
        </w:rPr>
        <w:t xml:space="preserve">bendrovė </w:t>
      </w:r>
      <w:r w:rsidR="0024162D" w:rsidRPr="00FD4A18">
        <w:rPr>
          <w:rFonts w:ascii="Times New Roman" w:hAnsi="Times New Roman" w:cs="Times New Roman"/>
          <w:sz w:val="24"/>
          <w:szCs w:val="24"/>
        </w:rPr>
        <w:t>kreipiasi į tiekėją (tiekėjus) prašydama pateikti pasiūlymą (pasiūlymus).</w:t>
      </w:r>
    </w:p>
    <w:p w14:paraId="404A2D26" w14:textId="46E67D47"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 xml:space="preserve">. </w:t>
      </w:r>
      <w:r w:rsidR="00ED1A15">
        <w:rPr>
          <w:rFonts w:ascii="Times New Roman" w:hAnsi="Times New Roman" w:cs="Times New Roman"/>
          <w:sz w:val="24"/>
          <w:szCs w:val="24"/>
        </w:rPr>
        <w:t>M</w:t>
      </w:r>
      <w:r w:rsidR="001E7312">
        <w:rPr>
          <w:rFonts w:ascii="Times New Roman" w:hAnsi="Times New Roman" w:cs="Times New Roman"/>
          <w:sz w:val="24"/>
          <w:szCs w:val="24"/>
        </w:rPr>
        <w:t>ažos vertės p</w:t>
      </w:r>
      <w:r w:rsidR="0024162D" w:rsidRPr="00FD4A18">
        <w:rPr>
          <w:rFonts w:ascii="Times New Roman" w:hAnsi="Times New Roman" w:cs="Times New Roman"/>
          <w:sz w:val="24"/>
          <w:szCs w:val="24"/>
        </w:rPr>
        <w:t>irkimo (ar atskiros pirkimo dalies) procedūros baigiasi, kai:</w:t>
      </w:r>
    </w:p>
    <w:p w14:paraId="78B2E145" w14:textId="14740FEC"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.1. sudaroma pirkimo sutartis ir pateikiamas sutarties įvykdymo užtikrinimas, jei jo buvo prašoma, arba sudaroma preliminarioji sutartis;</w:t>
      </w:r>
    </w:p>
    <w:p w14:paraId="01790570" w14:textId="0D59EA26"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.2. atmetami visi pasiūlymai;</w:t>
      </w:r>
    </w:p>
    <w:p w14:paraId="1AD2466C" w14:textId="1186EBC0"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.3. nutraukiamos pirkimo procedūros;</w:t>
      </w:r>
    </w:p>
    <w:p w14:paraId="0FE46193" w14:textId="233D4C02"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.4. per nustatytą terminą nepateikiamas nei vienas pasiūlymas;</w:t>
      </w:r>
    </w:p>
    <w:p w14:paraId="477FF631" w14:textId="6F084EB7"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.5. baigiasi pasiūlymų galiojimo laikas ir pirkimo sutartis ar preliminarioji sutartis nesudaroma dėl priežasčių, kurios priklauso nuo tiekėjų;</w:t>
      </w:r>
    </w:p>
    <w:p w14:paraId="13149753" w14:textId="6896AE55" w:rsidR="0024162D" w:rsidRPr="00FD4A18" w:rsidRDefault="00DA0456" w:rsidP="00C23C1F">
      <w:pPr>
        <w:suppressAutoHyphens/>
        <w:spacing w:after="0" w:line="240" w:lineRule="auto"/>
        <w:ind w:firstLine="720"/>
        <w:jc w:val="both"/>
        <w:textAlignment w:val="center"/>
        <w:rPr>
          <w:rFonts w:ascii="Times New Roman" w:hAnsi="Times New Roman" w:cs="Times New Roman"/>
          <w:sz w:val="24"/>
          <w:szCs w:val="24"/>
        </w:rPr>
      </w:pPr>
      <w:r>
        <w:rPr>
          <w:rFonts w:ascii="Times New Roman" w:hAnsi="Times New Roman" w:cs="Times New Roman"/>
          <w:sz w:val="24"/>
          <w:szCs w:val="24"/>
        </w:rPr>
        <w:t>10</w:t>
      </w:r>
      <w:r w:rsidR="0024162D" w:rsidRPr="00FD4A18">
        <w:rPr>
          <w:rFonts w:ascii="Times New Roman" w:hAnsi="Times New Roman" w:cs="Times New Roman"/>
          <w:sz w:val="24"/>
          <w:szCs w:val="24"/>
        </w:rPr>
        <w:t>.6. visi tiekėjai atšaukia savo pasiūlymus ar atsisako sudaryti pirkimo sutartį.</w:t>
      </w:r>
    </w:p>
    <w:p w14:paraId="124D4451" w14:textId="0441F6F4" w:rsidR="0024162D" w:rsidRPr="00FD4A18" w:rsidRDefault="0024162D" w:rsidP="00C23C1F">
      <w:pPr>
        <w:suppressAutoHyphens/>
        <w:spacing w:after="0" w:line="240" w:lineRule="auto"/>
        <w:ind w:firstLine="720"/>
        <w:jc w:val="both"/>
        <w:textAlignment w:val="center"/>
        <w:rPr>
          <w:rFonts w:ascii="Times New Roman" w:hAnsi="Times New Roman" w:cs="Times New Roman"/>
          <w:sz w:val="24"/>
          <w:szCs w:val="24"/>
        </w:rPr>
      </w:pPr>
      <w:r w:rsidRPr="00FD4A18">
        <w:rPr>
          <w:rFonts w:ascii="Times New Roman" w:hAnsi="Times New Roman" w:cs="Times New Roman"/>
          <w:sz w:val="24"/>
          <w:szCs w:val="24"/>
        </w:rPr>
        <w:t>1</w:t>
      </w:r>
      <w:r w:rsidR="00DA0456">
        <w:rPr>
          <w:rFonts w:ascii="Times New Roman" w:hAnsi="Times New Roman" w:cs="Times New Roman"/>
          <w:sz w:val="24"/>
          <w:szCs w:val="24"/>
        </w:rPr>
        <w:t>1</w:t>
      </w:r>
      <w:r w:rsidRPr="00FD4A18">
        <w:rPr>
          <w:rFonts w:ascii="Times New Roman" w:hAnsi="Times New Roman" w:cs="Times New Roman"/>
          <w:sz w:val="24"/>
          <w:szCs w:val="24"/>
        </w:rPr>
        <w:t xml:space="preserve">. </w:t>
      </w:r>
      <w:r w:rsidR="00381CC2">
        <w:rPr>
          <w:rFonts w:ascii="Times New Roman" w:hAnsi="Times New Roman" w:cs="Times New Roman"/>
          <w:sz w:val="24"/>
          <w:szCs w:val="24"/>
        </w:rPr>
        <w:t xml:space="preserve">Mažos vertės </w:t>
      </w:r>
      <w:r w:rsidRPr="00FD4A18">
        <w:rPr>
          <w:rFonts w:ascii="Times New Roman" w:hAnsi="Times New Roman" w:cs="Times New Roman"/>
          <w:sz w:val="24"/>
          <w:szCs w:val="24"/>
        </w:rPr>
        <w:t xml:space="preserve">Pirkimų organizavimo tvarką </w:t>
      </w:r>
      <w:r w:rsidR="00ED1A15">
        <w:rPr>
          <w:rFonts w:ascii="Times New Roman" w:hAnsi="Times New Roman" w:cs="Times New Roman"/>
          <w:sz w:val="24"/>
          <w:szCs w:val="24"/>
        </w:rPr>
        <w:t>bendrovė</w:t>
      </w:r>
      <w:r w:rsidRPr="00FD4A18">
        <w:rPr>
          <w:rFonts w:ascii="Times New Roman" w:hAnsi="Times New Roman" w:cs="Times New Roman"/>
          <w:sz w:val="24"/>
          <w:szCs w:val="24"/>
        </w:rPr>
        <w:t xml:space="preserve"> nustato vidaus dokumentuose. </w:t>
      </w:r>
    </w:p>
    <w:p w14:paraId="483C5893" w14:textId="3854E543" w:rsidR="0024162D" w:rsidRPr="00E07054" w:rsidRDefault="0024162D" w:rsidP="00C23C1F">
      <w:pPr>
        <w:suppressAutoHyphens/>
        <w:spacing w:after="0" w:line="240" w:lineRule="auto"/>
        <w:ind w:firstLine="720"/>
        <w:jc w:val="both"/>
        <w:textAlignment w:val="center"/>
        <w:rPr>
          <w:rFonts w:ascii="Times New Roman" w:hAnsi="Times New Roman" w:cs="Times New Roman"/>
          <w:sz w:val="24"/>
          <w:szCs w:val="24"/>
        </w:rPr>
      </w:pPr>
      <w:r w:rsidRPr="00E07054">
        <w:rPr>
          <w:rFonts w:ascii="Times New Roman" w:hAnsi="Times New Roman" w:cs="Times New Roman"/>
          <w:sz w:val="24"/>
          <w:szCs w:val="24"/>
        </w:rPr>
        <w:t>1</w:t>
      </w:r>
      <w:r w:rsidR="00DA0456">
        <w:rPr>
          <w:rFonts w:ascii="Times New Roman" w:hAnsi="Times New Roman" w:cs="Times New Roman"/>
          <w:sz w:val="24"/>
          <w:szCs w:val="24"/>
        </w:rPr>
        <w:t>2</w:t>
      </w:r>
      <w:r w:rsidRPr="00E07054">
        <w:rPr>
          <w:rFonts w:ascii="Times New Roman" w:hAnsi="Times New Roman" w:cs="Times New Roman"/>
          <w:sz w:val="24"/>
          <w:szCs w:val="24"/>
        </w:rPr>
        <w:t xml:space="preserve">. Kiekviena atliekama </w:t>
      </w:r>
      <w:r w:rsidR="0042546C" w:rsidRPr="00E07054">
        <w:rPr>
          <w:rFonts w:ascii="Times New Roman" w:hAnsi="Times New Roman" w:cs="Times New Roman"/>
          <w:sz w:val="24"/>
          <w:szCs w:val="24"/>
        </w:rPr>
        <w:t>ma</w:t>
      </w:r>
      <w:r w:rsidR="00E11FF6" w:rsidRPr="00E07054">
        <w:rPr>
          <w:rFonts w:ascii="Times New Roman" w:hAnsi="Times New Roman" w:cs="Times New Roman"/>
          <w:sz w:val="24"/>
          <w:szCs w:val="24"/>
        </w:rPr>
        <w:t xml:space="preserve">žos vertės </w:t>
      </w:r>
      <w:r w:rsidRPr="00E07054">
        <w:rPr>
          <w:rFonts w:ascii="Times New Roman" w:hAnsi="Times New Roman" w:cs="Times New Roman"/>
          <w:sz w:val="24"/>
          <w:szCs w:val="24"/>
        </w:rPr>
        <w:t>pirkimo procedūra patvirtinama toliau nurodomais dokumentais:</w:t>
      </w:r>
    </w:p>
    <w:p w14:paraId="4E1ED126" w14:textId="1815787E" w:rsidR="0024162D" w:rsidRPr="00E07054" w:rsidRDefault="0024162D" w:rsidP="00C23C1F">
      <w:pPr>
        <w:suppressAutoHyphens/>
        <w:spacing w:after="0" w:line="240" w:lineRule="auto"/>
        <w:ind w:firstLine="720"/>
        <w:jc w:val="both"/>
        <w:textAlignment w:val="center"/>
        <w:rPr>
          <w:rFonts w:ascii="Times New Roman" w:hAnsi="Times New Roman" w:cs="Times New Roman"/>
          <w:sz w:val="24"/>
          <w:szCs w:val="24"/>
        </w:rPr>
      </w:pPr>
      <w:r w:rsidRPr="00E07054">
        <w:rPr>
          <w:rFonts w:ascii="Times New Roman" w:hAnsi="Times New Roman" w:cs="Times New Roman"/>
          <w:sz w:val="24"/>
          <w:szCs w:val="24"/>
        </w:rPr>
        <w:t>1</w:t>
      </w:r>
      <w:r w:rsidR="00DA0456">
        <w:rPr>
          <w:rFonts w:ascii="Times New Roman" w:hAnsi="Times New Roman" w:cs="Times New Roman"/>
          <w:sz w:val="24"/>
          <w:szCs w:val="24"/>
        </w:rPr>
        <w:t>2</w:t>
      </w:r>
      <w:r w:rsidRPr="00E07054">
        <w:rPr>
          <w:rFonts w:ascii="Times New Roman" w:hAnsi="Times New Roman" w:cs="Times New Roman"/>
          <w:sz w:val="24"/>
          <w:szCs w:val="24"/>
        </w:rPr>
        <w:t>.1. jei pirkimas vykdomas žodžiu, pirkimą patvirtinantys dokumentai yra sutartis ir CVP IS paskelbta informacija apie ją, o jei sutartis sudaryta žodžiu – sąskaita faktūra arba kiti buhalterinės apskaitos dokumentai;</w:t>
      </w:r>
    </w:p>
    <w:p w14:paraId="0F4A7F2A" w14:textId="72EF6196" w:rsidR="0024162D" w:rsidRPr="00E07054" w:rsidRDefault="0024162D" w:rsidP="00C23C1F">
      <w:pPr>
        <w:suppressAutoHyphens/>
        <w:spacing w:after="0" w:line="240" w:lineRule="auto"/>
        <w:ind w:firstLine="720"/>
        <w:jc w:val="both"/>
        <w:textAlignment w:val="center"/>
        <w:rPr>
          <w:rFonts w:ascii="Times New Roman" w:hAnsi="Times New Roman" w:cs="Times New Roman"/>
          <w:sz w:val="24"/>
          <w:szCs w:val="24"/>
        </w:rPr>
      </w:pPr>
      <w:r w:rsidRPr="00E07054">
        <w:rPr>
          <w:rFonts w:ascii="Times New Roman" w:hAnsi="Times New Roman" w:cs="Times New Roman"/>
          <w:sz w:val="24"/>
          <w:szCs w:val="24"/>
        </w:rPr>
        <w:t>1</w:t>
      </w:r>
      <w:r w:rsidR="00DA0456">
        <w:rPr>
          <w:rFonts w:ascii="Times New Roman" w:hAnsi="Times New Roman" w:cs="Times New Roman"/>
          <w:sz w:val="24"/>
          <w:szCs w:val="24"/>
        </w:rPr>
        <w:t>2</w:t>
      </w:r>
      <w:r w:rsidRPr="00E07054">
        <w:rPr>
          <w:rFonts w:ascii="Times New Roman" w:hAnsi="Times New Roman" w:cs="Times New Roman"/>
          <w:sz w:val="24"/>
          <w:szCs w:val="24"/>
        </w:rPr>
        <w:t xml:space="preserve">.2. jei pirkimas vykdomas raštu, pirkimą patvirtinantys dokumentai yra susirašinėjimo informacija, įskaitant skelbimą apie pirkimą (jei pirkimas buvo skelbiamas) ir kitus pirkimo dokumentus, protokolai (fiksuojantys </w:t>
      </w:r>
      <w:r w:rsidR="0042546C" w:rsidRPr="00E07054">
        <w:rPr>
          <w:rFonts w:ascii="Times New Roman" w:hAnsi="Times New Roman" w:cs="Times New Roman"/>
          <w:sz w:val="24"/>
          <w:szCs w:val="24"/>
        </w:rPr>
        <w:t>vie</w:t>
      </w:r>
      <w:r w:rsidR="00E11FF6" w:rsidRPr="00E07054">
        <w:rPr>
          <w:rFonts w:ascii="Times New Roman" w:hAnsi="Times New Roman" w:cs="Times New Roman"/>
          <w:sz w:val="24"/>
          <w:szCs w:val="24"/>
        </w:rPr>
        <w:t>šųjų pirkimų komisijos</w:t>
      </w:r>
      <w:r w:rsidR="00506DC1" w:rsidRPr="00E07054">
        <w:rPr>
          <w:rFonts w:ascii="Times New Roman" w:hAnsi="Times New Roman" w:cs="Times New Roman"/>
          <w:sz w:val="24"/>
          <w:szCs w:val="24"/>
        </w:rPr>
        <w:t>, jeigu mažos vertės pirkimą pavesta vykdyti viešųjų pirkimų komisijai</w:t>
      </w:r>
      <w:r w:rsidR="00C47032" w:rsidRPr="00E07054">
        <w:rPr>
          <w:rFonts w:ascii="Times New Roman" w:hAnsi="Times New Roman" w:cs="Times New Roman"/>
          <w:sz w:val="24"/>
          <w:szCs w:val="24"/>
        </w:rPr>
        <w:t xml:space="preserve">, </w:t>
      </w:r>
      <w:r w:rsidRPr="00E07054">
        <w:rPr>
          <w:rFonts w:ascii="Times New Roman" w:hAnsi="Times New Roman" w:cs="Times New Roman"/>
          <w:sz w:val="24"/>
          <w:szCs w:val="24"/>
        </w:rPr>
        <w:t>sprendimus ar surašomi derybų ar susitikimų su tiekėjais atveju), taip pat sudaryta sutartis ir CVP IS paskelbta informacija apie ją, o jei sutartis sudaryta žodžiu – sąskaita faktūra arba kiti buhalterinės apskaitos dokumentai.</w:t>
      </w:r>
    </w:p>
    <w:p w14:paraId="37FD385D" w14:textId="227099C2" w:rsidR="0024162D" w:rsidRPr="00E07054" w:rsidRDefault="0024162D" w:rsidP="00C23C1F">
      <w:pPr>
        <w:suppressAutoHyphens/>
        <w:spacing w:after="0" w:line="240" w:lineRule="auto"/>
        <w:ind w:firstLine="720"/>
        <w:jc w:val="both"/>
        <w:textAlignment w:val="center"/>
        <w:rPr>
          <w:rFonts w:ascii="Times New Roman" w:hAnsi="Times New Roman" w:cs="Times New Roman"/>
          <w:sz w:val="24"/>
          <w:szCs w:val="24"/>
        </w:rPr>
      </w:pPr>
      <w:r w:rsidRPr="00E07054">
        <w:rPr>
          <w:rFonts w:ascii="Times New Roman" w:hAnsi="Times New Roman" w:cs="Times New Roman"/>
          <w:sz w:val="24"/>
          <w:szCs w:val="24"/>
        </w:rPr>
        <w:t>1</w:t>
      </w:r>
      <w:r w:rsidR="00DA0456">
        <w:rPr>
          <w:rFonts w:ascii="Times New Roman" w:hAnsi="Times New Roman" w:cs="Times New Roman"/>
          <w:sz w:val="24"/>
          <w:szCs w:val="24"/>
        </w:rPr>
        <w:t>3</w:t>
      </w:r>
      <w:r w:rsidRPr="00E07054">
        <w:rPr>
          <w:rFonts w:ascii="Times New Roman" w:hAnsi="Times New Roman" w:cs="Times New Roman"/>
          <w:sz w:val="24"/>
          <w:szCs w:val="24"/>
        </w:rPr>
        <w:t xml:space="preserve">. Kokie dokumentai pildomi </w:t>
      </w:r>
      <w:r w:rsidR="007B083B" w:rsidRPr="00E07054">
        <w:rPr>
          <w:rFonts w:ascii="Times New Roman" w:hAnsi="Times New Roman" w:cs="Times New Roman"/>
          <w:sz w:val="24"/>
          <w:szCs w:val="24"/>
        </w:rPr>
        <w:t xml:space="preserve">mažos vertės </w:t>
      </w:r>
      <w:r w:rsidRPr="00E07054">
        <w:rPr>
          <w:rFonts w:ascii="Times New Roman" w:hAnsi="Times New Roman" w:cs="Times New Roman"/>
          <w:sz w:val="24"/>
          <w:szCs w:val="24"/>
        </w:rPr>
        <w:t>pirkimo procedūrų metu (neįskaitant nurodytų ši</w:t>
      </w:r>
      <w:r w:rsidR="00784EAE" w:rsidRPr="00E07054">
        <w:rPr>
          <w:rFonts w:ascii="Times New Roman" w:hAnsi="Times New Roman" w:cs="Times New Roman"/>
          <w:sz w:val="24"/>
          <w:szCs w:val="24"/>
        </w:rPr>
        <w:t>o Aprašo 1</w:t>
      </w:r>
      <w:r w:rsidR="00DA0456">
        <w:rPr>
          <w:rFonts w:ascii="Times New Roman" w:hAnsi="Times New Roman" w:cs="Times New Roman"/>
          <w:sz w:val="24"/>
          <w:szCs w:val="24"/>
        </w:rPr>
        <w:t>2</w:t>
      </w:r>
      <w:r w:rsidRPr="00E07054">
        <w:rPr>
          <w:rFonts w:ascii="Times New Roman" w:hAnsi="Times New Roman" w:cs="Times New Roman"/>
          <w:sz w:val="24"/>
          <w:szCs w:val="24"/>
        </w:rPr>
        <w:t xml:space="preserve"> punkte), </w:t>
      </w:r>
      <w:r w:rsidR="00784EAE" w:rsidRPr="00E07054">
        <w:rPr>
          <w:rFonts w:ascii="Times New Roman" w:hAnsi="Times New Roman" w:cs="Times New Roman"/>
          <w:sz w:val="24"/>
          <w:szCs w:val="24"/>
        </w:rPr>
        <w:t>bendrovė</w:t>
      </w:r>
      <w:r w:rsidRPr="00E07054">
        <w:rPr>
          <w:rFonts w:ascii="Times New Roman" w:hAnsi="Times New Roman" w:cs="Times New Roman"/>
          <w:sz w:val="24"/>
          <w:szCs w:val="24"/>
        </w:rPr>
        <w:t xml:space="preserve"> nustato vidaus dokumentuose. </w:t>
      </w:r>
    </w:p>
    <w:p w14:paraId="474BCCB8" w14:textId="41F97FB1" w:rsidR="001465CF" w:rsidRDefault="001465CF" w:rsidP="00C23C1F">
      <w:pPr>
        <w:suppressAutoHyphens/>
        <w:spacing w:after="0" w:line="240" w:lineRule="auto"/>
        <w:ind w:firstLine="720"/>
        <w:jc w:val="both"/>
        <w:textAlignment w:val="center"/>
        <w:rPr>
          <w:rFonts w:ascii="Times New Roman" w:eastAsia="Calibri" w:hAnsi="Times New Roman" w:cs="Times New Roman"/>
          <w:sz w:val="24"/>
          <w:szCs w:val="24"/>
        </w:rPr>
      </w:pPr>
    </w:p>
    <w:p w14:paraId="35965046" w14:textId="77777777" w:rsidR="00B53C9E" w:rsidRPr="00B53C9E" w:rsidRDefault="00B53C9E" w:rsidP="00B53C9E">
      <w:pPr>
        <w:keepLines/>
        <w:suppressAutoHyphens/>
        <w:ind w:left="810"/>
        <w:jc w:val="center"/>
        <w:textAlignment w:val="center"/>
        <w:rPr>
          <w:rFonts w:ascii="Times New Roman" w:hAnsi="Times New Roman" w:cs="Times New Roman"/>
          <w:b/>
          <w:sz w:val="24"/>
          <w:szCs w:val="24"/>
        </w:rPr>
      </w:pPr>
      <w:r w:rsidRPr="00B53C9E">
        <w:rPr>
          <w:rFonts w:ascii="Times New Roman" w:hAnsi="Times New Roman" w:cs="Times New Roman"/>
          <w:b/>
          <w:sz w:val="24"/>
          <w:szCs w:val="24"/>
        </w:rPr>
        <w:t>II. PIRKIMO VYKDYMAS</w:t>
      </w:r>
    </w:p>
    <w:p w14:paraId="50F12309" w14:textId="662B8BD7" w:rsidR="00765870" w:rsidRPr="00B874FF" w:rsidRDefault="00787127" w:rsidP="00B874FF">
      <w:pPr>
        <w:keepLines/>
        <w:tabs>
          <w:tab w:val="left" w:pos="-4950"/>
        </w:tabs>
        <w:suppressAutoHyphens/>
        <w:ind w:left="1890" w:hanging="1181"/>
        <w:textAlignment w:val="center"/>
        <w:rPr>
          <w:rFonts w:ascii="Times New Roman" w:hAnsi="Times New Roman" w:cs="Times New Roman"/>
          <w:sz w:val="24"/>
          <w:szCs w:val="24"/>
        </w:rPr>
      </w:pPr>
      <w:r>
        <w:rPr>
          <w:rFonts w:ascii="Times New Roman" w:hAnsi="Times New Roman" w:cs="Times New Roman"/>
          <w:sz w:val="24"/>
          <w:szCs w:val="24"/>
        </w:rPr>
        <w:t>14</w:t>
      </w:r>
      <w:r w:rsidR="00765870" w:rsidRPr="00B874FF">
        <w:rPr>
          <w:rFonts w:ascii="Times New Roman" w:hAnsi="Times New Roman" w:cs="Times New Roman"/>
          <w:sz w:val="24"/>
          <w:szCs w:val="24"/>
        </w:rPr>
        <w:t>.</w:t>
      </w:r>
      <w:r w:rsidR="00BE23A2" w:rsidRPr="00B874FF">
        <w:rPr>
          <w:rFonts w:ascii="Times New Roman" w:hAnsi="Times New Roman" w:cs="Times New Roman"/>
          <w:sz w:val="24"/>
          <w:szCs w:val="24"/>
        </w:rPr>
        <w:t xml:space="preserve"> Mažos vertės p</w:t>
      </w:r>
      <w:r w:rsidR="00765870" w:rsidRPr="00B874FF">
        <w:rPr>
          <w:rFonts w:ascii="Times New Roman" w:hAnsi="Times New Roman" w:cs="Times New Roman"/>
          <w:sz w:val="24"/>
          <w:szCs w:val="24"/>
        </w:rPr>
        <w:t>irkimo procedūros vykdomos toliau nurodyta seka: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8E09FD" w:rsidRPr="00914CB0" w14:paraId="7A2174EF" w14:textId="77777777" w:rsidTr="0048226D">
        <w:trPr>
          <w:tblHeader/>
        </w:trPr>
        <w:tc>
          <w:tcPr>
            <w:tcW w:w="4815" w:type="dxa"/>
          </w:tcPr>
          <w:p w14:paraId="570E4C3A" w14:textId="77777777" w:rsidR="008E09FD" w:rsidRPr="00914CB0" w:rsidRDefault="008E09FD" w:rsidP="00465771">
            <w:pPr>
              <w:keepLines/>
              <w:tabs>
                <w:tab w:val="left" w:pos="900"/>
              </w:tabs>
              <w:suppressAutoHyphens/>
              <w:jc w:val="center"/>
              <w:textAlignment w:val="center"/>
              <w:rPr>
                <w:rFonts w:ascii="Times New Roman" w:hAnsi="Times New Roman" w:cs="Times New Roman"/>
                <w:b/>
                <w:sz w:val="24"/>
                <w:szCs w:val="24"/>
              </w:rPr>
            </w:pPr>
          </w:p>
          <w:p w14:paraId="5A8F300D" w14:textId="77777777" w:rsidR="008E09FD" w:rsidRPr="00914CB0" w:rsidRDefault="008E09FD" w:rsidP="00465771">
            <w:pPr>
              <w:keepLines/>
              <w:tabs>
                <w:tab w:val="left" w:pos="900"/>
              </w:tabs>
              <w:suppressAutoHyphens/>
              <w:jc w:val="center"/>
              <w:textAlignment w:val="center"/>
              <w:rPr>
                <w:rFonts w:ascii="Times New Roman" w:hAnsi="Times New Roman" w:cs="Times New Roman"/>
                <w:b/>
                <w:sz w:val="24"/>
                <w:szCs w:val="24"/>
              </w:rPr>
            </w:pPr>
            <w:r w:rsidRPr="00914CB0">
              <w:rPr>
                <w:rFonts w:ascii="Times New Roman" w:hAnsi="Times New Roman" w:cs="Times New Roman"/>
                <w:b/>
                <w:sz w:val="24"/>
                <w:szCs w:val="24"/>
              </w:rPr>
              <w:t>Skelbiama apklausa</w:t>
            </w:r>
          </w:p>
        </w:tc>
        <w:tc>
          <w:tcPr>
            <w:tcW w:w="4819" w:type="dxa"/>
          </w:tcPr>
          <w:p w14:paraId="42333A8A" w14:textId="77777777" w:rsidR="008E09FD" w:rsidRPr="00914CB0" w:rsidRDefault="008E09FD" w:rsidP="00465771">
            <w:pPr>
              <w:keepLines/>
              <w:tabs>
                <w:tab w:val="left" w:pos="900"/>
              </w:tabs>
              <w:suppressAutoHyphens/>
              <w:jc w:val="center"/>
              <w:textAlignment w:val="center"/>
              <w:rPr>
                <w:rFonts w:ascii="Times New Roman" w:hAnsi="Times New Roman" w:cs="Times New Roman"/>
                <w:b/>
                <w:sz w:val="24"/>
                <w:szCs w:val="24"/>
              </w:rPr>
            </w:pPr>
          </w:p>
          <w:p w14:paraId="4259957A" w14:textId="77777777" w:rsidR="008E09FD" w:rsidRPr="00914CB0" w:rsidRDefault="008E09FD" w:rsidP="00465771">
            <w:pPr>
              <w:keepLines/>
              <w:tabs>
                <w:tab w:val="left" w:pos="900"/>
              </w:tabs>
              <w:suppressAutoHyphens/>
              <w:jc w:val="center"/>
              <w:textAlignment w:val="center"/>
              <w:rPr>
                <w:rFonts w:ascii="Times New Roman" w:hAnsi="Times New Roman" w:cs="Times New Roman"/>
                <w:b/>
                <w:sz w:val="24"/>
                <w:szCs w:val="24"/>
              </w:rPr>
            </w:pPr>
            <w:r w:rsidRPr="00914CB0">
              <w:rPr>
                <w:rFonts w:ascii="Times New Roman" w:hAnsi="Times New Roman" w:cs="Times New Roman"/>
                <w:b/>
                <w:sz w:val="24"/>
                <w:szCs w:val="24"/>
              </w:rPr>
              <w:t xml:space="preserve">Neskelbiama apklausa </w:t>
            </w:r>
          </w:p>
          <w:p w14:paraId="01C83EE4" w14:textId="77777777" w:rsidR="008E09FD" w:rsidRPr="00914CB0" w:rsidRDefault="008E09FD" w:rsidP="00465771">
            <w:pPr>
              <w:rPr>
                <w:rFonts w:ascii="Times New Roman" w:hAnsi="Times New Roman" w:cs="Times New Roman"/>
                <w:sz w:val="24"/>
                <w:szCs w:val="24"/>
              </w:rPr>
            </w:pPr>
          </w:p>
        </w:tc>
      </w:tr>
      <w:tr w:rsidR="008E09FD" w:rsidRPr="00914CB0" w14:paraId="5E5BCEEB" w14:textId="77777777" w:rsidTr="0048226D">
        <w:tc>
          <w:tcPr>
            <w:tcW w:w="9634" w:type="dxa"/>
            <w:gridSpan w:val="2"/>
          </w:tcPr>
          <w:p w14:paraId="708FF94C" w14:textId="3618074E" w:rsidR="008E09FD" w:rsidRPr="00914CB0" w:rsidRDefault="00EB6FF3" w:rsidP="00465771">
            <w:pPr>
              <w:keepLines/>
              <w:tabs>
                <w:tab w:val="left" w:pos="900"/>
              </w:tabs>
              <w:suppressAutoHyphens/>
              <w:ind w:left="720"/>
              <w:jc w:val="center"/>
              <w:textAlignment w:val="center"/>
              <w:rPr>
                <w:rFonts w:ascii="Times New Roman" w:hAnsi="Times New Roman" w:cs="Times New Roman"/>
                <w:b/>
                <w:sz w:val="24"/>
                <w:szCs w:val="24"/>
              </w:rPr>
            </w:pPr>
            <w:r>
              <w:rPr>
                <w:rFonts w:ascii="Times New Roman" w:hAnsi="Times New Roman" w:cs="Times New Roman"/>
                <w:b/>
                <w:sz w:val="24"/>
                <w:szCs w:val="24"/>
              </w:rPr>
              <w:t>14</w:t>
            </w:r>
            <w:r w:rsidR="008E09FD" w:rsidRPr="00914CB0">
              <w:rPr>
                <w:rFonts w:ascii="Times New Roman" w:hAnsi="Times New Roman" w:cs="Times New Roman"/>
                <w:b/>
                <w:sz w:val="24"/>
                <w:szCs w:val="24"/>
              </w:rPr>
              <w:t>.1. Pirkimo būdo ypatumai</w:t>
            </w:r>
          </w:p>
        </w:tc>
      </w:tr>
      <w:tr w:rsidR="008E09FD" w:rsidRPr="00914CB0" w14:paraId="77285F82" w14:textId="77777777" w:rsidTr="0048226D">
        <w:trPr>
          <w:trHeight w:val="2026"/>
        </w:trPr>
        <w:tc>
          <w:tcPr>
            <w:tcW w:w="4815" w:type="dxa"/>
          </w:tcPr>
          <w:p w14:paraId="031E0662" w14:textId="4A150F8A" w:rsidR="008E09FD" w:rsidRPr="00914CB0" w:rsidRDefault="00EB6FF3" w:rsidP="00465771">
            <w:pPr>
              <w:jc w:val="both"/>
              <w:rPr>
                <w:rFonts w:ascii="Times New Roman" w:hAnsi="Times New Roman" w:cs="Times New Roman"/>
                <w:sz w:val="24"/>
                <w:szCs w:val="24"/>
              </w:rPr>
            </w:pPr>
            <w:r w:rsidRPr="00EB6FF3">
              <w:rPr>
                <w:rFonts w:ascii="Times New Roman" w:hAnsi="Times New Roman" w:cs="Times New Roman"/>
                <w:sz w:val="24"/>
                <w:szCs w:val="24"/>
              </w:rPr>
              <w:lastRenderedPageBreak/>
              <w:t>14</w:t>
            </w:r>
            <w:r w:rsidR="008E09FD" w:rsidRPr="00EB6FF3">
              <w:rPr>
                <w:rFonts w:ascii="Times New Roman" w:hAnsi="Times New Roman" w:cs="Times New Roman"/>
                <w:sz w:val="24"/>
                <w:szCs w:val="24"/>
              </w:rPr>
              <w:t>.1.1.</w:t>
            </w:r>
            <w:r w:rsidR="008E09FD" w:rsidRPr="00914CB0">
              <w:rPr>
                <w:rFonts w:ascii="Times New Roman" w:hAnsi="Times New Roman" w:cs="Times New Roman"/>
                <w:sz w:val="24"/>
                <w:szCs w:val="24"/>
              </w:rPr>
              <w:t xml:space="preserve"> Atliekama CVP IS priemonėmis, užpildant skelbimą apie pirkimą, vadovaujantis Viešųjų pirkimų tarnybos nustatyta tvarka</w:t>
            </w:r>
            <w:r w:rsidR="0088606A">
              <w:rPr>
                <w:rStyle w:val="Puslapioinaosnuoroda"/>
                <w:rFonts w:ascii="Times New Roman" w:hAnsi="Times New Roman" w:cs="Times New Roman"/>
                <w:sz w:val="24"/>
                <w:szCs w:val="24"/>
              </w:rPr>
              <w:footnoteReference w:id="2"/>
            </w:r>
            <w:r w:rsidR="008E09FD" w:rsidRPr="00914CB0">
              <w:rPr>
                <w:rFonts w:ascii="Times New Roman" w:hAnsi="Times New Roman" w:cs="Times New Roman"/>
                <w:sz w:val="24"/>
                <w:szCs w:val="24"/>
              </w:rPr>
              <w:t>.</w:t>
            </w:r>
          </w:p>
        </w:tc>
        <w:tc>
          <w:tcPr>
            <w:tcW w:w="4819" w:type="dxa"/>
          </w:tcPr>
          <w:p w14:paraId="31E79E7E" w14:textId="13DCB869" w:rsidR="008E09FD" w:rsidRPr="003B7D18" w:rsidRDefault="00EB6FF3" w:rsidP="00465771">
            <w:pPr>
              <w:keepLines/>
              <w:tabs>
                <w:tab w:val="left" w:pos="900"/>
              </w:tabs>
              <w:suppressAutoHyphens/>
              <w:jc w:val="both"/>
              <w:textAlignment w:val="center"/>
              <w:rPr>
                <w:rFonts w:ascii="Times New Roman" w:hAnsi="Times New Roman" w:cs="Times New Roman"/>
                <w:sz w:val="24"/>
                <w:szCs w:val="24"/>
              </w:rPr>
            </w:pPr>
            <w:r w:rsidRPr="003B7D18">
              <w:rPr>
                <w:rFonts w:ascii="Times New Roman" w:hAnsi="Times New Roman" w:cs="Times New Roman"/>
                <w:sz w:val="24"/>
                <w:szCs w:val="24"/>
              </w:rPr>
              <w:t>14</w:t>
            </w:r>
            <w:r w:rsidR="008E09FD" w:rsidRPr="003B7D18">
              <w:rPr>
                <w:rFonts w:ascii="Times New Roman" w:hAnsi="Times New Roman" w:cs="Times New Roman"/>
                <w:sz w:val="24"/>
                <w:szCs w:val="24"/>
              </w:rPr>
              <w:t>.1.1. Atliekama apklausiant pasirinktą skaičių tiekėjų.</w:t>
            </w:r>
          </w:p>
          <w:p w14:paraId="0962A149" w14:textId="5CE31DB0" w:rsidR="0037727A" w:rsidRPr="003B7D18" w:rsidRDefault="00134FB5" w:rsidP="00465771">
            <w:pPr>
              <w:keepLines/>
              <w:tabs>
                <w:tab w:val="left" w:pos="900"/>
              </w:tabs>
              <w:suppressAutoHyphens/>
              <w:jc w:val="both"/>
              <w:textAlignment w:val="center"/>
              <w:rPr>
                <w:rFonts w:ascii="Times New Roman" w:hAnsi="Times New Roman" w:cs="Times New Roman"/>
                <w:sz w:val="24"/>
                <w:szCs w:val="24"/>
              </w:rPr>
            </w:pPr>
            <w:r w:rsidRPr="003B7D18">
              <w:rPr>
                <w:rFonts w:ascii="Times New Roman" w:hAnsi="Times New Roman" w:cs="Times New Roman"/>
                <w:sz w:val="24"/>
                <w:szCs w:val="24"/>
              </w:rPr>
              <w:t xml:space="preserve">14.1.2. </w:t>
            </w:r>
            <w:r w:rsidR="00693FD8" w:rsidRPr="003B7D18">
              <w:rPr>
                <w:rFonts w:ascii="Times New Roman" w:hAnsi="Times New Roman" w:cs="Times New Roman"/>
                <w:sz w:val="24"/>
                <w:szCs w:val="24"/>
              </w:rPr>
              <w:t xml:space="preserve">Pirkimas gali būti </w:t>
            </w:r>
            <w:r w:rsidR="00013F55" w:rsidRPr="003B7D18">
              <w:rPr>
                <w:rFonts w:ascii="Times New Roman" w:hAnsi="Times New Roman" w:cs="Times New Roman"/>
                <w:sz w:val="24"/>
                <w:szCs w:val="24"/>
              </w:rPr>
              <w:t xml:space="preserve">atliekamas apklausiant vieną tiekėją esant vienai iš </w:t>
            </w:r>
            <w:r w:rsidR="0037727A" w:rsidRPr="003B7D18">
              <w:rPr>
                <w:rFonts w:ascii="Times New Roman" w:hAnsi="Times New Roman" w:cs="Times New Roman"/>
                <w:sz w:val="24"/>
                <w:szCs w:val="24"/>
              </w:rPr>
              <w:t xml:space="preserve">šių </w:t>
            </w:r>
            <w:r w:rsidR="00766DB4" w:rsidRPr="003B7D18">
              <w:rPr>
                <w:rFonts w:ascii="Times New Roman" w:hAnsi="Times New Roman" w:cs="Times New Roman"/>
                <w:sz w:val="24"/>
                <w:szCs w:val="24"/>
              </w:rPr>
              <w:t>sąly</w:t>
            </w:r>
            <w:r w:rsidR="00AB6DC3" w:rsidRPr="003B7D18">
              <w:rPr>
                <w:rFonts w:ascii="Times New Roman" w:hAnsi="Times New Roman" w:cs="Times New Roman"/>
                <w:sz w:val="24"/>
                <w:szCs w:val="24"/>
              </w:rPr>
              <w:t>gų</w:t>
            </w:r>
            <w:r w:rsidR="0037727A" w:rsidRPr="003B7D18">
              <w:rPr>
                <w:rFonts w:ascii="Times New Roman" w:hAnsi="Times New Roman" w:cs="Times New Roman"/>
                <w:sz w:val="24"/>
                <w:szCs w:val="24"/>
              </w:rPr>
              <w:t>:</w:t>
            </w:r>
          </w:p>
          <w:p w14:paraId="73CCEFF2" w14:textId="2C1FF851" w:rsidR="00780571" w:rsidRPr="00E57393" w:rsidRDefault="003B7D18" w:rsidP="003B7D18">
            <w:pPr>
              <w:pStyle w:val="Sraopastraipa"/>
              <w:keepLines/>
              <w:numPr>
                <w:ilvl w:val="0"/>
                <w:numId w:val="5"/>
              </w:numPr>
              <w:tabs>
                <w:tab w:val="left" w:pos="311"/>
              </w:tabs>
              <w:suppressAutoHyphens/>
              <w:ind w:left="28" w:hanging="28"/>
              <w:jc w:val="both"/>
              <w:textAlignment w:val="center"/>
            </w:pPr>
            <w:r w:rsidRPr="00E57393">
              <w:t>pirkimo sutarties vertė yra mažesnė arba lygi 1</w:t>
            </w:r>
            <w:r w:rsidR="00C74DD1" w:rsidRPr="00E57393">
              <w:t>5</w:t>
            </w:r>
            <w:r w:rsidRPr="00E57393">
              <w:t> 000 Eur (be PVM);</w:t>
            </w:r>
          </w:p>
          <w:p w14:paraId="0C0D326C" w14:textId="77777777" w:rsidR="003B7D18" w:rsidRPr="003B7D18" w:rsidRDefault="003B7D18" w:rsidP="003B7D18">
            <w:pPr>
              <w:pStyle w:val="Sraopastraipa"/>
              <w:keepLines/>
              <w:tabs>
                <w:tab w:val="left" w:pos="900"/>
              </w:tabs>
              <w:suppressAutoHyphens/>
              <w:jc w:val="both"/>
              <w:textAlignment w:val="center"/>
              <w:rPr>
                <w:i/>
                <w:iCs/>
              </w:rPr>
            </w:pPr>
          </w:p>
          <w:p w14:paraId="159B5928" w14:textId="6AEEFCA0" w:rsidR="00134FB5" w:rsidRPr="003B7D18" w:rsidRDefault="009B1916" w:rsidP="00465771">
            <w:pPr>
              <w:keepLines/>
              <w:tabs>
                <w:tab w:val="left" w:pos="900"/>
              </w:tabs>
              <w:suppressAutoHyphens/>
              <w:jc w:val="both"/>
              <w:textAlignment w:val="center"/>
              <w:rPr>
                <w:rFonts w:ascii="Times New Roman" w:hAnsi="Times New Roman" w:cs="Times New Roman"/>
                <w:sz w:val="24"/>
                <w:szCs w:val="24"/>
              </w:rPr>
            </w:pPr>
            <w:r w:rsidRPr="003B7D18">
              <w:rPr>
                <w:rFonts w:ascii="Times New Roman" w:hAnsi="Times New Roman" w:cs="Times New Roman"/>
                <w:sz w:val="24"/>
                <w:szCs w:val="24"/>
              </w:rPr>
              <w:t xml:space="preserve">b) neskelbiama </w:t>
            </w:r>
            <w:r w:rsidR="00C467D8" w:rsidRPr="003B7D18">
              <w:rPr>
                <w:rFonts w:ascii="Times New Roman" w:hAnsi="Times New Roman" w:cs="Times New Roman"/>
                <w:sz w:val="24"/>
                <w:szCs w:val="24"/>
              </w:rPr>
              <w:t xml:space="preserve">apklausa </w:t>
            </w:r>
            <w:r w:rsidR="004C7238" w:rsidRPr="003B7D18">
              <w:rPr>
                <w:rFonts w:ascii="Times New Roman" w:hAnsi="Times New Roman" w:cs="Times New Roman"/>
                <w:sz w:val="24"/>
                <w:szCs w:val="24"/>
              </w:rPr>
              <w:t xml:space="preserve">vykdoma šio Aprašo </w:t>
            </w:r>
            <w:r w:rsidR="006466CD" w:rsidRPr="003B7D18">
              <w:rPr>
                <w:rFonts w:ascii="Times New Roman" w:hAnsi="Times New Roman" w:cs="Times New Roman"/>
                <w:sz w:val="24"/>
                <w:szCs w:val="24"/>
              </w:rPr>
              <w:t xml:space="preserve"> </w:t>
            </w:r>
            <w:r w:rsidR="00591410" w:rsidRPr="003B7D18">
              <w:rPr>
                <w:rFonts w:ascii="Times New Roman" w:hAnsi="Times New Roman" w:cs="Times New Roman"/>
                <w:sz w:val="24"/>
                <w:szCs w:val="24"/>
              </w:rPr>
              <w:t>14.2.3, 14.2.5</w:t>
            </w:r>
            <w:r w:rsidR="00AE2899" w:rsidRPr="003B7D18">
              <w:rPr>
                <w:rFonts w:ascii="Times New Roman" w:hAnsi="Times New Roman" w:cs="Times New Roman"/>
                <w:sz w:val="24"/>
                <w:szCs w:val="24"/>
              </w:rPr>
              <w:t>,</w:t>
            </w:r>
            <w:r w:rsidR="00591410" w:rsidRPr="003B7D18">
              <w:rPr>
                <w:rFonts w:ascii="Times New Roman" w:hAnsi="Times New Roman" w:cs="Times New Roman"/>
                <w:sz w:val="24"/>
                <w:szCs w:val="24"/>
              </w:rPr>
              <w:t xml:space="preserve"> </w:t>
            </w:r>
            <w:r w:rsidR="00AF0EE2" w:rsidRPr="003B7D18">
              <w:rPr>
                <w:rFonts w:ascii="Times New Roman" w:hAnsi="Times New Roman" w:cs="Times New Roman"/>
                <w:sz w:val="24"/>
                <w:szCs w:val="24"/>
              </w:rPr>
              <w:t xml:space="preserve">14.2.7 </w:t>
            </w:r>
            <w:r w:rsidR="00AE2899" w:rsidRPr="003B7D18">
              <w:rPr>
                <w:rFonts w:ascii="Times New Roman" w:hAnsi="Times New Roman" w:cs="Times New Roman"/>
                <w:sz w:val="24"/>
                <w:szCs w:val="24"/>
              </w:rPr>
              <w:t>–</w:t>
            </w:r>
            <w:r w:rsidR="00AF0EE2" w:rsidRPr="003B7D18">
              <w:rPr>
                <w:rFonts w:ascii="Times New Roman" w:hAnsi="Times New Roman" w:cs="Times New Roman"/>
                <w:sz w:val="24"/>
                <w:szCs w:val="24"/>
              </w:rPr>
              <w:t xml:space="preserve"> </w:t>
            </w:r>
            <w:r w:rsidR="00AE2899" w:rsidRPr="003B7D18">
              <w:rPr>
                <w:rFonts w:ascii="Times New Roman" w:hAnsi="Times New Roman" w:cs="Times New Roman"/>
                <w:sz w:val="24"/>
                <w:szCs w:val="24"/>
              </w:rPr>
              <w:t>14.2.</w:t>
            </w:r>
            <w:r w:rsidR="00243A09">
              <w:rPr>
                <w:rFonts w:ascii="Times New Roman" w:hAnsi="Times New Roman" w:cs="Times New Roman"/>
                <w:sz w:val="24"/>
                <w:szCs w:val="24"/>
              </w:rPr>
              <w:t>20</w:t>
            </w:r>
            <w:r w:rsidR="00243A09" w:rsidRPr="003B7D18">
              <w:rPr>
                <w:rFonts w:ascii="Times New Roman" w:hAnsi="Times New Roman" w:cs="Times New Roman"/>
                <w:sz w:val="24"/>
                <w:szCs w:val="24"/>
              </w:rPr>
              <w:t xml:space="preserve"> </w:t>
            </w:r>
            <w:r w:rsidR="00AE2899" w:rsidRPr="003B7D18">
              <w:rPr>
                <w:rFonts w:ascii="Times New Roman" w:hAnsi="Times New Roman" w:cs="Times New Roman"/>
                <w:sz w:val="24"/>
                <w:szCs w:val="24"/>
              </w:rPr>
              <w:t>punktuose.</w:t>
            </w:r>
          </w:p>
          <w:p w14:paraId="1DB806CB" w14:textId="0B17FA89" w:rsidR="008E09FD" w:rsidRPr="003B7D18" w:rsidRDefault="00EB6FF3" w:rsidP="00465771">
            <w:pPr>
              <w:keepLines/>
              <w:tabs>
                <w:tab w:val="left" w:pos="526"/>
                <w:tab w:val="left" w:pos="616"/>
                <w:tab w:val="left" w:pos="796"/>
              </w:tabs>
              <w:suppressAutoHyphens/>
              <w:jc w:val="both"/>
              <w:textAlignment w:val="center"/>
              <w:rPr>
                <w:rFonts w:ascii="Times New Roman" w:hAnsi="Times New Roman" w:cs="Times New Roman"/>
                <w:sz w:val="24"/>
                <w:szCs w:val="24"/>
              </w:rPr>
            </w:pPr>
            <w:r w:rsidRPr="003B7D18">
              <w:rPr>
                <w:rFonts w:ascii="Times New Roman" w:hAnsi="Times New Roman" w:cs="Times New Roman"/>
                <w:sz w:val="24"/>
                <w:szCs w:val="24"/>
              </w:rPr>
              <w:t>14</w:t>
            </w:r>
            <w:r w:rsidR="008E09FD" w:rsidRPr="003B7D18">
              <w:rPr>
                <w:rFonts w:ascii="Times New Roman" w:hAnsi="Times New Roman" w:cs="Times New Roman"/>
                <w:sz w:val="24"/>
                <w:szCs w:val="24"/>
              </w:rPr>
              <w:t>.1.</w:t>
            </w:r>
            <w:r w:rsidR="00134FB5" w:rsidRPr="003B7D18">
              <w:rPr>
                <w:rFonts w:ascii="Times New Roman" w:hAnsi="Times New Roman" w:cs="Times New Roman"/>
                <w:sz w:val="24"/>
                <w:szCs w:val="24"/>
              </w:rPr>
              <w:t>3</w:t>
            </w:r>
            <w:r w:rsidR="008E09FD" w:rsidRPr="003B7D18">
              <w:rPr>
                <w:rFonts w:ascii="Times New Roman" w:hAnsi="Times New Roman" w:cs="Times New Roman"/>
                <w:sz w:val="24"/>
                <w:szCs w:val="24"/>
              </w:rPr>
              <w:t xml:space="preserve">. Atliekama žodžiu </w:t>
            </w:r>
            <w:r w:rsidR="008E09FD" w:rsidRPr="003B7D18">
              <w:rPr>
                <w:rFonts w:ascii="Times New Roman" w:eastAsia="Calibri" w:hAnsi="Times New Roman" w:cs="Times New Roman"/>
                <w:sz w:val="24"/>
                <w:szCs w:val="24"/>
                <w:lang w:eastAsia="lt-LT"/>
              </w:rPr>
              <w:t>(</w:t>
            </w:r>
            <w:r w:rsidR="008E09FD" w:rsidRPr="003B7D18">
              <w:rPr>
                <w:rFonts w:ascii="Times New Roman" w:hAnsi="Times New Roman" w:cs="Times New Roman"/>
                <w:sz w:val="24"/>
                <w:szCs w:val="24"/>
              </w:rPr>
              <w:t>telefonu, tiesiogiai prekybos vietoje, vertinama internete tiekėjų skelbiama informacija apie prekių, paslaugų ar darbų kainą ir kitaip)</w:t>
            </w:r>
            <w:r w:rsidR="008E09FD" w:rsidRPr="003B7D18">
              <w:rPr>
                <w:rFonts w:ascii="Times New Roman" w:eastAsia="Calibri" w:hAnsi="Times New Roman" w:cs="Times New Roman"/>
                <w:sz w:val="24"/>
                <w:szCs w:val="24"/>
                <w:lang w:eastAsia="lt-LT"/>
              </w:rPr>
              <w:t xml:space="preserve"> arba raštu (</w:t>
            </w:r>
            <w:r w:rsidR="008E09FD" w:rsidRPr="003B7D18">
              <w:rPr>
                <w:rFonts w:ascii="Times New Roman" w:hAnsi="Times New Roman" w:cs="Times New Roman"/>
                <w:sz w:val="24"/>
                <w:szCs w:val="24"/>
              </w:rPr>
              <w:t>CVP IS priemonėmis</w:t>
            </w:r>
            <w:r w:rsidR="00D456DD" w:rsidRPr="003B7D18">
              <w:rPr>
                <w:rStyle w:val="Puslapioinaosnuoroda"/>
                <w:rFonts w:ascii="Times New Roman" w:hAnsi="Times New Roman" w:cs="Times New Roman"/>
                <w:sz w:val="24"/>
                <w:szCs w:val="24"/>
              </w:rPr>
              <w:footnoteReference w:id="3"/>
            </w:r>
            <w:r w:rsidR="008E09FD" w:rsidRPr="003B7D18">
              <w:rPr>
                <w:rFonts w:ascii="Times New Roman" w:hAnsi="Times New Roman" w:cs="Times New Roman"/>
                <w:sz w:val="24"/>
                <w:szCs w:val="24"/>
              </w:rPr>
              <w:t>, elektroniniu paštu, paštu, faksu ar kitomis priemonėmis).</w:t>
            </w:r>
          </w:p>
          <w:p w14:paraId="37E95B02" w14:textId="59327067" w:rsidR="008E09FD" w:rsidRPr="00914CB0" w:rsidRDefault="00EB6FF3" w:rsidP="00465771">
            <w:pPr>
              <w:jc w:val="both"/>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.1.</w:t>
            </w:r>
            <w:r w:rsidR="00134FB5">
              <w:rPr>
                <w:rFonts w:ascii="Times New Roman" w:hAnsi="Times New Roman" w:cs="Times New Roman"/>
                <w:sz w:val="24"/>
                <w:szCs w:val="24"/>
              </w:rPr>
              <w:t>4</w:t>
            </w:r>
            <w:r w:rsidR="008E09FD" w:rsidRPr="00914CB0">
              <w:rPr>
                <w:rFonts w:ascii="Times New Roman" w:hAnsi="Times New Roman" w:cs="Times New Roman"/>
                <w:sz w:val="24"/>
                <w:szCs w:val="24"/>
              </w:rPr>
              <w:t xml:space="preserve">. Aprašo </w:t>
            </w:r>
            <w:r>
              <w:rPr>
                <w:rFonts w:ascii="Times New Roman" w:hAnsi="Times New Roman" w:cs="Times New Roman"/>
                <w:sz w:val="24"/>
                <w:szCs w:val="24"/>
              </w:rPr>
              <w:t>14</w:t>
            </w:r>
            <w:r w:rsidR="008E09FD" w:rsidRPr="00914CB0">
              <w:rPr>
                <w:rFonts w:ascii="Times New Roman" w:hAnsi="Times New Roman" w:cs="Times New Roman"/>
                <w:sz w:val="24"/>
                <w:szCs w:val="24"/>
              </w:rPr>
              <w:t>.2.2¹</w:t>
            </w:r>
            <w:r w:rsidR="00D15261">
              <w:rPr>
                <w:rFonts w:ascii="Times New Roman" w:hAnsi="Times New Roman" w:cs="Times New Roman"/>
                <w:sz w:val="24"/>
                <w:szCs w:val="24"/>
              </w:rPr>
              <w:t xml:space="preserve"> ir</w:t>
            </w:r>
            <w:r w:rsidR="008E09FD" w:rsidRPr="00914CB0">
              <w:rPr>
                <w:rFonts w:ascii="Times New Roman" w:hAnsi="Times New Roman" w:cs="Times New Roman"/>
                <w:sz w:val="24"/>
                <w:szCs w:val="24"/>
              </w:rPr>
              <w:t xml:space="preserve"> </w:t>
            </w:r>
            <w:r>
              <w:rPr>
                <w:rFonts w:ascii="Times New Roman" w:hAnsi="Times New Roman" w:cs="Times New Roman"/>
                <w:sz w:val="24"/>
                <w:szCs w:val="24"/>
              </w:rPr>
              <w:t>14</w:t>
            </w:r>
            <w:r w:rsidR="008E09FD" w:rsidRPr="00914CB0">
              <w:rPr>
                <w:rFonts w:ascii="Times New Roman" w:hAnsi="Times New Roman" w:cs="Times New Roman"/>
                <w:sz w:val="24"/>
                <w:szCs w:val="24"/>
              </w:rPr>
              <w:t>.2.4 punktuose nurodytais atvejais apklausa turi būti vykdoma CVP IS priemonėmis</w:t>
            </w:r>
            <w:r w:rsidR="002B030E">
              <w:rPr>
                <w:rFonts w:ascii="Times New Roman" w:hAnsi="Times New Roman" w:cs="Times New Roman"/>
                <w:sz w:val="24"/>
                <w:szCs w:val="24"/>
              </w:rPr>
              <w:t>.</w:t>
            </w:r>
          </w:p>
          <w:p w14:paraId="0E553D96" w14:textId="58763ADC" w:rsidR="008E09FD" w:rsidRPr="00914CB0" w:rsidRDefault="00EB6FF3" w:rsidP="00465771">
            <w:pPr>
              <w:jc w:val="both"/>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.1.</w:t>
            </w:r>
            <w:r w:rsidR="00134FB5">
              <w:rPr>
                <w:rFonts w:ascii="Times New Roman" w:hAnsi="Times New Roman" w:cs="Times New Roman"/>
                <w:sz w:val="24"/>
                <w:szCs w:val="24"/>
              </w:rPr>
              <w:t>5</w:t>
            </w:r>
            <w:r w:rsidR="008E09FD" w:rsidRPr="00914CB0">
              <w:rPr>
                <w:rFonts w:ascii="Times New Roman" w:hAnsi="Times New Roman" w:cs="Times New Roman"/>
                <w:sz w:val="24"/>
                <w:szCs w:val="24"/>
              </w:rPr>
              <w:t xml:space="preserve">. Aprašo </w:t>
            </w:r>
            <w:r>
              <w:rPr>
                <w:rFonts w:ascii="Times New Roman" w:hAnsi="Times New Roman" w:cs="Times New Roman"/>
                <w:sz w:val="24"/>
                <w:szCs w:val="24"/>
              </w:rPr>
              <w:t>14</w:t>
            </w:r>
            <w:r w:rsidR="008E09FD" w:rsidRPr="00914CB0">
              <w:rPr>
                <w:rFonts w:ascii="Times New Roman" w:hAnsi="Times New Roman" w:cs="Times New Roman"/>
                <w:sz w:val="24"/>
                <w:szCs w:val="24"/>
              </w:rPr>
              <w:t xml:space="preserve">.2.2 punkte nurodytu atveju, apklausa turi būti vykdoma raštu </w:t>
            </w:r>
            <w:r w:rsidR="00C3705C"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pasirinktomis priemonėmis</w:t>
            </w:r>
            <w:r w:rsidR="008D786D">
              <w:rPr>
                <w:rFonts w:ascii="Times New Roman" w:hAnsi="Times New Roman" w:cs="Times New Roman"/>
                <w:sz w:val="24"/>
                <w:szCs w:val="24"/>
              </w:rPr>
              <w:t>.</w:t>
            </w:r>
            <w:r w:rsidR="008E09FD" w:rsidRPr="00914CB0">
              <w:rPr>
                <w:rFonts w:ascii="Times New Roman" w:hAnsi="Times New Roman" w:cs="Times New Roman"/>
                <w:sz w:val="24"/>
                <w:szCs w:val="24"/>
              </w:rPr>
              <w:t xml:space="preserve"> </w:t>
            </w:r>
          </w:p>
        </w:tc>
      </w:tr>
      <w:tr w:rsidR="008E09FD" w:rsidRPr="00914CB0" w14:paraId="03191522" w14:textId="77777777" w:rsidTr="0048226D">
        <w:tc>
          <w:tcPr>
            <w:tcW w:w="9634" w:type="dxa"/>
            <w:gridSpan w:val="2"/>
          </w:tcPr>
          <w:p w14:paraId="62E4EB05" w14:textId="70D09991" w:rsidR="008E09FD" w:rsidRPr="00914CB0" w:rsidRDefault="00EB6FF3" w:rsidP="00465771">
            <w:pPr>
              <w:keepLines/>
              <w:tabs>
                <w:tab w:val="left" w:pos="900"/>
              </w:tabs>
              <w:suppressAutoHyphens/>
              <w:ind w:left="1200" w:hanging="480"/>
              <w:jc w:val="center"/>
              <w:textAlignment w:val="center"/>
              <w:rPr>
                <w:rFonts w:ascii="Times New Roman" w:hAnsi="Times New Roman" w:cs="Times New Roman"/>
                <w:b/>
                <w:sz w:val="24"/>
                <w:szCs w:val="24"/>
              </w:rPr>
            </w:pPr>
            <w:r>
              <w:rPr>
                <w:rFonts w:ascii="Times New Roman" w:hAnsi="Times New Roman" w:cs="Times New Roman"/>
                <w:b/>
                <w:sz w:val="24"/>
                <w:szCs w:val="24"/>
              </w:rPr>
              <w:t>14</w:t>
            </w:r>
            <w:r w:rsidR="008E09FD" w:rsidRPr="00914CB0">
              <w:rPr>
                <w:rFonts w:ascii="Times New Roman" w:hAnsi="Times New Roman" w:cs="Times New Roman"/>
                <w:b/>
                <w:sz w:val="24"/>
                <w:szCs w:val="24"/>
              </w:rPr>
              <w:t>.2.</w:t>
            </w:r>
            <w:r w:rsidR="008E09FD" w:rsidRPr="00914CB0">
              <w:rPr>
                <w:rFonts w:ascii="Times New Roman" w:hAnsi="Times New Roman" w:cs="Times New Roman"/>
                <w:b/>
                <w:sz w:val="24"/>
                <w:szCs w:val="24"/>
              </w:rPr>
              <w:tab/>
              <w:t>Atvejai, kada pirkimas gali būti atliekamas apklausos būdu</w:t>
            </w:r>
          </w:p>
        </w:tc>
      </w:tr>
      <w:tr w:rsidR="008E09FD" w:rsidRPr="00914CB0" w14:paraId="15296500" w14:textId="77777777" w:rsidTr="0048226D">
        <w:tc>
          <w:tcPr>
            <w:tcW w:w="4815" w:type="dxa"/>
          </w:tcPr>
          <w:p w14:paraId="744C658E" w14:textId="09B54AAD"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.2.1.</w:t>
            </w:r>
            <w:r w:rsidR="00CD6246" w:rsidRPr="00914CB0">
              <w:rPr>
                <w:rFonts w:ascii="Times New Roman" w:hAnsi="Times New Roman" w:cs="Times New Roman"/>
                <w:sz w:val="24"/>
                <w:szCs w:val="24"/>
              </w:rPr>
              <w:t xml:space="preserve"> mažos vertės p</w:t>
            </w:r>
            <w:r w:rsidR="008E09FD" w:rsidRPr="00914CB0">
              <w:rPr>
                <w:rFonts w:ascii="Times New Roman" w:hAnsi="Times New Roman" w:cs="Times New Roman"/>
                <w:sz w:val="24"/>
                <w:szCs w:val="24"/>
              </w:rPr>
              <w:t xml:space="preserve">irkimas skelbiamos apklausos būdu gali būti vykdomas visais atvejais (net kai </w:t>
            </w:r>
            <w:r w:rsidR="00267AF9" w:rsidRPr="00914CB0">
              <w:rPr>
                <w:rFonts w:ascii="Times New Roman" w:hAnsi="Times New Roman" w:cs="Times New Roman"/>
                <w:sz w:val="24"/>
                <w:szCs w:val="24"/>
              </w:rPr>
              <w:t xml:space="preserve">šis </w:t>
            </w:r>
            <w:r w:rsidR="008E09FD" w:rsidRPr="00914CB0">
              <w:rPr>
                <w:rFonts w:ascii="Times New Roman" w:hAnsi="Times New Roman" w:cs="Times New Roman"/>
                <w:sz w:val="24"/>
                <w:szCs w:val="24"/>
              </w:rPr>
              <w:t>Aprašas leidžia rinktis paprastesnį pirkimo būdą (neskelbiamą apklausą raštu ar žodžiu)).</w:t>
            </w:r>
          </w:p>
        </w:tc>
        <w:tc>
          <w:tcPr>
            <w:tcW w:w="4819" w:type="dxa"/>
          </w:tcPr>
          <w:p w14:paraId="367644EA" w14:textId="7F0EFB20" w:rsidR="00843A58" w:rsidRPr="00914CB0" w:rsidRDefault="00EB6FF3" w:rsidP="00465771">
            <w:pPr>
              <w:tabs>
                <w:tab w:val="left" w:pos="700"/>
                <w:tab w:val="left" w:pos="1833"/>
              </w:tabs>
              <w:suppressAutoHyphens/>
              <w:jc w:val="both"/>
              <w:textAlignment w:val="center"/>
              <w:rPr>
                <w:rFonts w:ascii="Times New Roman" w:hAnsi="Times New Roman" w:cs="Times New Roman"/>
                <w:bCs/>
                <w:sz w:val="24"/>
                <w:szCs w:val="24"/>
              </w:rPr>
            </w:pPr>
            <w:r>
              <w:rPr>
                <w:rFonts w:ascii="Times New Roman" w:hAnsi="Times New Roman" w:cs="Times New Roman"/>
                <w:bCs/>
                <w:sz w:val="24"/>
                <w:szCs w:val="24"/>
              </w:rPr>
              <w:t>14</w:t>
            </w:r>
            <w:r w:rsidR="008E09FD" w:rsidRPr="00914CB0">
              <w:rPr>
                <w:rFonts w:ascii="Times New Roman" w:hAnsi="Times New Roman" w:cs="Times New Roman"/>
                <w:bCs/>
                <w:sz w:val="24"/>
                <w:szCs w:val="24"/>
              </w:rPr>
              <w:t xml:space="preserve">.2.1. jei </w:t>
            </w:r>
            <w:r w:rsidR="005776E0" w:rsidRPr="005776E0">
              <w:rPr>
                <w:rFonts w:ascii="Times New Roman" w:hAnsi="Times New Roman" w:cs="Times New Roman"/>
                <w:bCs/>
                <w:sz w:val="24"/>
                <w:szCs w:val="24"/>
              </w:rPr>
              <w:t>centrinės perkančiosios organizacijos</w:t>
            </w:r>
            <w:r w:rsidR="005776E0">
              <w:rPr>
                <w:rFonts w:ascii="Times New Roman" w:hAnsi="Times New Roman" w:cs="Times New Roman"/>
                <w:bCs/>
                <w:sz w:val="24"/>
                <w:szCs w:val="24"/>
              </w:rPr>
              <w:t xml:space="preserve"> </w:t>
            </w:r>
            <w:r w:rsidR="00DE0E79" w:rsidRPr="00DE0E79">
              <w:rPr>
                <w:rFonts w:ascii="Times New Roman" w:hAnsi="Times New Roman" w:cs="Times New Roman"/>
                <w:bCs/>
                <w:sz w:val="24"/>
                <w:szCs w:val="24"/>
              </w:rPr>
              <w:t xml:space="preserve">kataloge </w:t>
            </w:r>
            <w:r w:rsidR="005776E0">
              <w:rPr>
                <w:rFonts w:ascii="Times New Roman" w:hAnsi="Times New Roman" w:cs="Times New Roman"/>
                <w:bCs/>
                <w:sz w:val="24"/>
                <w:szCs w:val="24"/>
              </w:rPr>
              <w:t>esančios</w:t>
            </w:r>
            <w:r w:rsidR="00DE0E79" w:rsidRPr="00DE0E79">
              <w:rPr>
                <w:rFonts w:ascii="Times New Roman" w:hAnsi="Times New Roman" w:cs="Times New Roman"/>
                <w:bCs/>
                <w:sz w:val="24"/>
                <w:szCs w:val="24"/>
              </w:rPr>
              <w:t xml:space="preserve"> prekės, paslaugos ar darbai </w:t>
            </w:r>
            <w:r w:rsidR="005776E0">
              <w:rPr>
                <w:rFonts w:ascii="Times New Roman" w:hAnsi="Times New Roman" w:cs="Times New Roman"/>
                <w:bCs/>
                <w:sz w:val="24"/>
                <w:szCs w:val="24"/>
              </w:rPr>
              <w:t>ne</w:t>
            </w:r>
            <w:r w:rsidR="00DE0E79" w:rsidRPr="00DE0E79">
              <w:rPr>
                <w:rFonts w:ascii="Times New Roman" w:hAnsi="Times New Roman" w:cs="Times New Roman"/>
                <w:bCs/>
                <w:sz w:val="24"/>
                <w:szCs w:val="24"/>
              </w:rPr>
              <w:t xml:space="preserve">atitinka </w:t>
            </w:r>
            <w:r w:rsidR="005776E0">
              <w:rPr>
                <w:rFonts w:ascii="Times New Roman" w:hAnsi="Times New Roman" w:cs="Times New Roman"/>
                <w:bCs/>
                <w:sz w:val="24"/>
                <w:szCs w:val="24"/>
              </w:rPr>
              <w:t xml:space="preserve">bendrovės </w:t>
            </w:r>
            <w:r w:rsidR="00DE0E79" w:rsidRPr="00DE0E79">
              <w:rPr>
                <w:rFonts w:ascii="Times New Roman" w:hAnsi="Times New Roman" w:cs="Times New Roman"/>
                <w:bCs/>
                <w:sz w:val="24"/>
                <w:szCs w:val="24"/>
              </w:rPr>
              <w:t>poreiki</w:t>
            </w:r>
            <w:r w:rsidR="005776E0">
              <w:rPr>
                <w:rFonts w:ascii="Times New Roman" w:hAnsi="Times New Roman" w:cs="Times New Roman"/>
                <w:bCs/>
                <w:sz w:val="24"/>
                <w:szCs w:val="24"/>
              </w:rPr>
              <w:t>ų ir kai</w:t>
            </w:r>
            <w:r w:rsidR="00843A58" w:rsidRPr="00914CB0">
              <w:rPr>
                <w:rFonts w:ascii="Times New Roman" w:hAnsi="Times New Roman" w:cs="Times New Roman"/>
                <w:bCs/>
                <w:sz w:val="24"/>
                <w:szCs w:val="24"/>
              </w:rPr>
              <w:t>:</w:t>
            </w:r>
          </w:p>
          <w:p w14:paraId="31E0FF3C" w14:textId="2F8DA8F8" w:rsidR="008E09FD" w:rsidRPr="00E57393" w:rsidRDefault="00EB6FF3" w:rsidP="00465771">
            <w:pPr>
              <w:tabs>
                <w:tab w:val="left" w:pos="700"/>
                <w:tab w:val="left" w:pos="1833"/>
              </w:tabs>
              <w:suppressAutoHyphens/>
              <w:jc w:val="both"/>
              <w:textAlignment w:val="center"/>
              <w:rPr>
                <w:rFonts w:ascii="Times New Roman" w:hAnsi="Times New Roman" w:cs="Times New Roman"/>
                <w:sz w:val="24"/>
                <w:szCs w:val="24"/>
              </w:rPr>
            </w:pPr>
            <w:r w:rsidRPr="006B42BB">
              <w:rPr>
                <w:rFonts w:ascii="Times New Roman" w:eastAsia="Calibri" w:hAnsi="Times New Roman" w:cs="Times New Roman"/>
                <w:sz w:val="24"/>
                <w:szCs w:val="24"/>
              </w:rPr>
              <w:t>14</w:t>
            </w:r>
            <w:r w:rsidR="00843A58" w:rsidRPr="006B42BB">
              <w:rPr>
                <w:rFonts w:ascii="Times New Roman" w:eastAsia="Calibri" w:hAnsi="Times New Roman" w:cs="Times New Roman"/>
                <w:sz w:val="24"/>
                <w:szCs w:val="24"/>
              </w:rPr>
              <w:t>.2.1</w:t>
            </w:r>
            <w:r w:rsidR="00843A58" w:rsidRPr="00DB3362">
              <w:rPr>
                <w:rFonts w:ascii="Times New Roman" w:eastAsia="Calibri" w:hAnsi="Times New Roman" w:cs="Times New Roman"/>
                <w:sz w:val="24"/>
                <w:szCs w:val="24"/>
              </w:rPr>
              <w:t>.</w:t>
            </w:r>
            <w:r w:rsidR="00C269F4" w:rsidRPr="00DB3362">
              <w:rPr>
                <w:rFonts w:ascii="Times New Roman" w:eastAsia="Calibri" w:hAnsi="Times New Roman" w:cs="Times New Roman"/>
                <w:sz w:val="24"/>
                <w:szCs w:val="24"/>
              </w:rPr>
              <w:t>1.</w:t>
            </w:r>
            <w:r w:rsidR="00843A58" w:rsidRPr="00DB3362">
              <w:rPr>
                <w:rFonts w:ascii="Times New Roman" w:eastAsia="Calibri" w:hAnsi="Times New Roman" w:cs="Times New Roman"/>
                <w:sz w:val="24"/>
                <w:szCs w:val="24"/>
              </w:rPr>
              <w:t xml:space="preserve"> </w:t>
            </w:r>
            <w:r w:rsidR="005776E0">
              <w:rPr>
                <w:rFonts w:ascii="Times New Roman" w:eastAsia="Calibri" w:hAnsi="Times New Roman" w:cs="Times New Roman"/>
                <w:sz w:val="24"/>
                <w:szCs w:val="24"/>
              </w:rPr>
              <w:t xml:space="preserve">numatoma </w:t>
            </w:r>
            <w:r w:rsidR="00843A58" w:rsidRPr="00DB3362">
              <w:rPr>
                <w:rFonts w:ascii="Times New Roman" w:eastAsia="Calibri" w:hAnsi="Times New Roman" w:cs="Times New Roman"/>
                <w:sz w:val="24"/>
                <w:szCs w:val="24"/>
              </w:rPr>
              <w:t xml:space="preserve">prekių, paslaugų </w:t>
            </w:r>
            <w:r w:rsidR="008E09FD" w:rsidRPr="00DB3362">
              <w:rPr>
                <w:rFonts w:ascii="Times New Roman" w:eastAsia="Calibri" w:hAnsi="Times New Roman" w:cs="Times New Roman"/>
                <w:sz w:val="24"/>
                <w:szCs w:val="24"/>
              </w:rPr>
              <w:t xml:space="preserve">pirkimo sutarties vertė yra mažesnė </w:t>
            </w:r>
            <w:r w:rsidR="00430B88" w:rsidRPr="00DB3362">
              <w:rPr>
                <w:rFonts w:ascii="Times New Roman" w:eastAsia="Calibri" w:hAnsi="Times New Roman" w:cs="Times New Roman"/>
                <w:sz w:val="24"/>
                <w:szCs w:val="24"/>
              </w:rPr>
              <w:t xml:space="preserve">arba </w:t>
            </w:r>
            <w:r w:rsidR="00430B88" w:rsidRPr="007773FF">
              <w:rPr>
                <w:rFonts w:ascii="Times New Roman" w:eastAsia="Calibri" w:hAnsi="Times New Roman" w:cs="Times New Roman"/>
                <w:sz w:val="24"/>
                <w:szCs w:val="24"/>
              </w:rPr>
              <w:t xml:space="preserve">lygi </w:t>
            </w:r>
            <w:r w:rsidR="00206E5B" w:rsidRPr="00E57393">
              <w:rPr>
                <w:rFonts w:ascii="Times New Roman" w:eastAsia="Calibri" w:hAnsi="Times New Roman" w:cs="Times New Roman"/>
                <w:sz w:val="24"/>
                <w:szCs w:val="24"/>
              </w:rPr>
              <w:t>40</w:t>
            </w:r>
            <w:r w:rsidR="00F303D5" w:rsidRPr="00E57393">
              <w:rPr>
                <w:rFonts w:ascii="Times New Roman" w:eastAsia="Calibri" w:hAnsi="Times New Roman" w:cs="Times New Roman"/>
                <w:sz w:val="24"/>
                <w:szCs w:val="24"/>
              </w:rPr>
              <w:t xml:space="preserve"> </w:t>
            </w:r>
            <w:r w:rsidR="008E09FD" w:rsidRPr="00E57393">
              <w:rPr>
                <w:rFonts w:ascii="Times New Roman" w:eastAsia="Calibri" w:hAnsi="Times New Roman" w:cs="Times New Roman"/>
                <w:sz w:val="24"/>
                <w:szCs w:val="24"/>
              </w:rPr>
              <w:t xml:space="preserve">000 </w:t>
            </w:r>
            <w:r w:rsidR="00AC2800" w:rsidRPr="00E57393">
              <w:rPr>
                <w:rFonts w:ascii="Times New Roman" w:eastAsia="Calibri" w:hAnsi="Times New Roman" w:cs="Times New Roman"/>
                <w:sz w:val="24"/>
                <w:szCs w:val="24"/>
              </w:rPr>
              <w:t>Eur</w:t>
            </w:r>
            <w:r w:rsidR="00A72507" w:rsidRPr="00E57393">
              <w:rPr>
                <w:rFonts w:ascii="Times New Roman" w:eastAsia="Calibri" w:hAnsi="Times New Roman" w:cs="Times New Roman"/>
                <w:sz w:val="24"/>
                <w:szCs w:val="24"/>
              </w:rPr>
              <w:t xml:space="preserve"> </w:t>
            </w:r>
            <w:r w:rsidR="00AC2800" w:rsidRPr="00E57393">
              <w:rPr>
                <w:rFonts w:ascii="Times New Roman" w:eastAsia="Calibri" w:hAnsi="Times New Roman" w:cs="Times New Roman"/>
                <w:sz w:val="24"/>
                <w:szCs w:val="24"/>
              </w:rPr>
              <w:t>(</w:t>
            </w:r>
            <w:r w:rsidR="008E09FD" w:rsidRPr="00E57393">
              <w:rPr>
                <w:rFonts w:ascii="Times New Roman" w:hAnsi="Times New Roman" w:cs="Times New Roman"/>
                <w:sz w:val="24"/>
                <w:szCs w:val="24"/>
              </w:rPr>
              <w:t>be PVM</w:t>
            </w:r>
            <w:r w:rsidR="00AC2800" w:rsidRPr="00E57393">
              <w:rPr>
                <w:rFonts w:ascii="Times New Roman" w:hAnsi="Times New Roman" w:cs="Times New Roman"/>
                <w:sz w:val="24"/>
                <w:szCs w:val="24"/>
              </w:rPr>
              <w:t>)</w:t>
            </w:r>
            <w:r w:rsidR="008E09FD" w:rsidRPr="00E57393">
              <w:rPr>
                <w:rFonts w:ascii="Times New Roman" w:hAnsi="Times New Roman" w:cs="Times New Roman"/>
                <w:sz w:val="24"/>
                <w:szCs w:val="24"/>
              </w:rPr>
              <w:t>;</w:t>
            </w:r>
          </w:p>
          <w:p w14:paraId="49474F4D" w14:textId="2A0EF885" w:rsidR="00C56CB5" w:rsidRPr="00DB3362" w:rsidRDefault="00EB6FF3" w:rsidP="00C56CB5">
            <w:pPr>
              <w:tabs>
                <w:tab w:val="left" w:pos="700"/>
                <w:tab w:val="left" w:pos="1833"/>
              </w:tabs>
              <w:suppressAutoHyphens/>
              <w:jc w:val="both"/>
              <w:textAlignment w:val="center"/>
              <w:rPr>
                <w:rFonts w:ascii="Times New Roman" w:hAnsi="Times New Roman" w:cs="Times New Roman"/>
                <w:sz w:val="24"/>
                <w:szCs w:val="24"/>
              </w:rPr>
            </w:pPr>
            <w:r w:rsidRPr="00E57393">
              <w:rPr>
                <w:rFonts w:ascii="Times New Roman" w:eastAsia="Calibri" w:hAnsi="Times New Roman" w:cs="Times New Roman"/>
                <w:sz w:val="24"/>
                <w:szCs w:val="24"/>
              </w:rPr>
              <w:t>14</w:t>
            </w:r>
            <w:r w:rsidR="00C56CB5" w:rsidRPr="00E57393">
              <w:rPr>
                <w:rFonts w:ascii="Times New Roman" w:eastAsia="Calibri" w:hAnsi="Times New Roman" w:cs="Times New Roman"/>
                <w:sz w:val="24"/>
                <w:szCs w:val="24"/>
              </w:rPr>
              <w:t>.2.</w:t>
            </w:r>
            <w:r w:rsidR="00C269F4" w:rsidRPr="00E57393">
              <w:rPr>
                <w:rFonts w:ascii="Times New Roman" w:eastAsia="Calibri" w:hAnsi="Times New Roman" w:cs="Times New Roman"/>
                <w:sz w:val="24"/>
                <w:szCs w:val="24"/>
              </w:rPr>
              <w:t>1.</w:t>
            </w:r>
            <w:r w:rsidR="00C56CB5" w:rsidRPr="00E57393">
              <w:rPr>
                <w:rFonts w:ascii="Times New Roman" w:eastAsia="Calibri" w:hAnsi="Times New Roman" w:cs="Times New Roman"/>
                <w:sz w:val="24"/>
                <w:szCs w:val="24"/>
              </w:rPr>
              <w:t xml:space="preserve">2. </w:t>
            </w:r>
            <w:r w:rsidR="005776E0" w:rsidRPr="00E57393">
              <w:rPr>
                <w:rFonts w:ascii="Times New Roman" w:eastAsia="Calibri" w:hAnsi="Times New Roman" w:cs="Times New Roman"/>
                <w:sz w:val="24"/>
                <w:szCs w:val="24"/>
              </w:rPr>
              <w:t xml:space="preserve">numatoma </w:t>
            </w:r>
            <w:r w:rsidR="00C56CB5" w:rsidRPr="00E57393">
              <w:rPr>
                <w:rFonts w:ascii="Times New Roman" w:eastAsia="Calibri" w:hAnsi="Times New Roman" w:cs="Times New Roman"/>
                <w:sz w:val="24"/>
                <w:szCs w:val="24"/>
              </w:rPr>
              <w:t xml:space="preserve">darbų pirkimo sutarties vertė yra mažesnė arba lygi </w:t>
            </w:r>
            <w:r w:rsidR="00206E5B" w:rsidRPr="00E57393">
              <w:rPr>
                <w:rFonts w:ascii="Times New Roman" w:eastAsia="Calibri" w:hAnsi="Times New Roman" w:cs="Times New Roman"/>
                <w:sz w:val="24"/>
                <w:szCs w:val="24"/>
              </w:rPr>
              <w:t>8</w:t>
            </w:r>
            <w:r w:rsidR="00EF3C32" w:rsidRPr="00E57393">
              <w:rPr>
                <w:rFonts w:ascii="Times New Roman" w:eastAsia="Calibri" w:hAnsi="Times New Roman" w:cs="Times New Roman"/>
                <w:sz w:val="24"/>
                <w:szCs w:val="24"/>
              </w:rPr>
              <w:t>0 000</w:t>
            </w:r>
            <w:r w:rsidR="00C56CB5" w:rsidRPr="00E57393">
              <w:rPr>
                <w:rFonts w:ascii="Times New Roman" w:eastAsia="Calibri" w:hAnsi="Times New Roman" w:cs="Times New Roman"/>
                <w:sz w:val="24"/>
                <w:szCs w:val="24"/>
              </w:rPr>
              <w:t xml:space="preserve"> </w:t>
            </w:r>
            <w:r w:rsidR="00AC2800" w:rsidRPr="00E57393">
              <w:rPr>
                <w:rFonts w:ascii="Times New Roman" w:eastAsia="Calibri" w:hAnsi="Times New Roman" w:cs="Times New Roman"/>
                <w:sz w:val="24"/>
                <w:szCs w:val="24"/>
              </w:rPr>
              <w:t>Eur (</w:t>
            </w:r>
            <w:r w:rsidR="00C56CB5" w:rsidRPr="00E57393">
              <w:rPr>
                <w:rFonts w:ascii="Times New Roman" w:hAnsi="Times New Roman" w:cs="Times New Roman"/>
                <w:sz w:val="24"/>
                <w:szCs w:val="24"/>
              </w:rPr>
              <w:t>be PVM</w:t>
            </w:r>
            <w:r w:rsidR="00AC2800" w:rsidRPr="00E57393">
              <w:rPr>
                <w:rFonts w:ascii="Times New Roman" w:hAnsi="Times New Roman" w:cs="Times New Roman"/>
                <w:sz w:val="24"/>
                <w:szCs w:val="24"/>
              </w:rPr>
              <w:t>)</w:t>
            </w:r>
            <w:r w:rsidR="00C56CB5" w:rsidRPr="00E57393">
              <w:rPr>
                <w:rFonts w:ascii="Times New Roman" w:hAnsi="Times New Roman" w:cs="Times New Roman"/>
                <w:sz w:val="24"/>
                <w:szCs w:val="24"/>
              </w:rPr>
              <w:t>;</w:t>
            </w:r>
          </w:p>
          <w:p w14:paraId="1FAC7AF0" w14:textId="7F7FB9C6" w:rsidR="008E09FD" w:rsidRPr="00914CB0" w:rsidRDefault="00EB6FF3" w:rsidP="00465771">
            <w:pPr>
              <w:tabs>
                <w:tab w:val="left" w:pos="700"/>
                <w:tab w:val="left" w:pos="1833"/>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.2.2. jei </w:t>
            </w:r>
            <w:r w:rsidR="003168C4" w:rsidRPr="00914CB0">
              <w:rPr>
                <w:rFonts w:ascii="Times New Roman" w:hAnsi="Times New Roman" w:cs="Times New Roman"/>
                <w:sz w:val="24"/>
                <w:szCs w:val="24"/>
              </w:rPr>
              <w:t xml:space="preserve">mažos vertės </w:t>
            </w:r>
            <w:r w:rsidR="008E09FD" w:rsidRPr="00914CB0">
              <w:rPr>
                <w:rFonts w:ascii="Times New Roman" w:hAnsi="Times New Roman" w:cs="Times New Roman"/>
                <w:sz w:val="24"/>
                <w:szCs w:val="24"/>
              </w:rPr>
              <w:t xml:space="preserve">pirkime, apie kurį buvo skelbta, nebuvo gauta pasiūlymų arba visi </w:t>
            </w:r>
            <w:r w:rsidR="008E09FD" w:rsidRPr="00914CB0">
              <w:rPr>
                <w:rFonts w:ascii="Times New Roman" w:hAnsi="Times New Roman" w:cs="Times New Roman"/>
                <w:sz w:val="24"/>
                <w:szCs w:val="24"/>
              </w:rPr>
              <w:lastRenderedPageBreak/>
              <w:t>pateikti pasiūlymai yra netinkami, o pirminės pirkimo sąlygos iš esmės nekeičiamos;</w:t>
            </w:r>
          </w:p>
          <w:p w14:paraId="36F5105F" w14:textId="1C1F2736" w:rsidR="008E09FD" w:rsidRPr="009F2BE2" w:rsidRDefault="00EB6FF3" w:rsidP="00465771">
            <w:pPr>
              <w:tabs>
                <w:tab w:val="left" w:pos="700"/>
                <w:tab w:val="left" w:pos="1833"/>
              </w:tabs>
              <w:suppressAutoHyphens/>
              <w:jc w:val="both"/>
              <w:textAlignment w:val="center"/>
              <w:rPr>
                <w:rFonts w:ascii="Times New Roman" w:hAnsi="Times New Roman" w:cs="Times New Roman"/>
                <w:strike/>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.2.2¹. </w:t>
            </w:r>
            <w:r w:rsidR="008E09FD" w:rsidRPr="008A7993">
              <w:rPr>
                <w:rFonts w:ascii="Times New Roman" w:hAnsi="Times New Roman" w:cs="Times New Roman"/>
                <w:sz w:val="24"/>
                <w:szCs w:val="24"/>
              </w:rPr>
              <w:t xml:space="preserve">Jei </w:t>
            </w:r>
            <w:r w:rsidR="00F678B0" w:rsidRPr="008A7993">
              <w:rPr>
                <w:rFonts w:ascii="Times New Roman" w:hAnsi="Times New Roman" w:cs="Times New Roman"/>
                <w:sz w:val="24"/>
                <w:szCs w:val="24"/>
              </w:rPr>
              <w:t xml:space="preserve">mažos vertės </w:t>
            </w:r>
            <w:r w:rsidR="008E09FD" w:rsidRPr="008A7993">
              <w:rPr>
                <w:rFonts w:ascii="Times New Roman" w:hAnsi="Times New Roman" w:cs="Times New Roman"/>
                <w:sz w:val="24"/>
                <w:szCs w:val="24"/>
              </w:rPr>
              <w:t xml:space="preserve">pirkime, apie kurį buvo skelbta, visi pateikti pasiūlymai </w:t>
            </w:r>
            <w:r w:rsidR="008E09FD" w:rsidRPr="006E1CEC">
              <w:rPr>
                <w:rFonts w:ascii="Times New Roman" w:hAnsi="Times New Roman" w:cs="Times New Roman"/>
                <w:sz w:val="24"/>
                <w:szCs w:val="24"/>
              </w:rPr>
              <w:t>yra nepriimtini</w:t>
            </w:r>
            <w:r w:rsidR="008E09FD" w:rsidRPr="008A7993">
              <w:rPr>
                <w:rFonts w:ascii="Times New Roman" w:hAnsi="Times New Roman" w:cs="Times New Roman"/>
                <w:sz w:val="24"/>
                <w:szCs w:val="24"/>
              </w:rPr>
              <w:t xml:space="preserve">, o pirminės pirkimo sąlygos iš esmės nekeičiamos, į apklausą kviečiami visi pasiūlymus pateikę tiekėjai, atitinkantys </w:t>
            </w:r>
            <w:r w:rsidR="00F41EB3" w:rsidRPr="008A7993">
              <w:rPr>
                <w:rFonts w:ascii="Times New Roman" w:hAnsi="Times New Roman" w:cs="Times New Roman"/>
                <w:sz w:val="24"/>
                <w:szCs w:val="24"/>
              </w:rPr>
              <w:t>bendrovės</w:t>
            </w:r>
            <w:r w:rsidR="008E09FD" w:rsidRPr="008A7993">
              <w:rPr>
                <w:rFonts w:ascii="Times New Roman" w:hAnsi="Times New Roman" w:cs="Times New Roman"/>
                <w:sz w:val="24"/>
                <w:szCs w:val="24"/>
              </w:rPr>
              <w:t xml:space="preserve"> nustatytus reikalavimus dėl pašalinimo pagrindų, kvalifikacijos, kokybės vadybos sistemos ir (arba) aplinkos apsaugos vadybos sistemos standartų ir formalius pirkimo procedūros reikalavimus;</w:t>
            </w:r>
          </w:p>
          <w:p w14:paraId="7281D56A" w14:textId="3EE9D4F2" w:rsidR="008E09FD" w:rsidRPr="00914CB0" w:rsidRDefault="00EB6FF3" w:rsidP="00465771">
            <w:pPr>
              <w:tabs>
                <w:tab w:val="left" w:pos="700"/>
                <w:tab w:val="left" w:pos="1833"/>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.2.3. kai dėl įvykių, kurių </w:t>
            </w:r>
            <w:r w:rsidR="00F41EB3"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negalėjo iš anksto numatyti, būtina ypač skubiai įsigyti prekių, paslaugų ar darbų. Aplinkybės, kuriomis grindžiama ypatinga skuba, negali priklausyti nuo </w:t>
            </w:r>
            <w:r w:rsidR="00F41EB3"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w:t>
            </w:r>
          </w:p>
          <w:p w14:paraId="79E53997" w14:textId="040898FC" w:rsidR="008E09FD" w:rsidRPr="00914CB0" w:rsidRDefault="00EB6FF3" w:rsidP="00465771">
            <w:pPr>
              <w:tabs>
                <w:tab w:val="left" w:pos="700"/>
                <w:tab w:val="left" w:pos="1833"/>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.2.4.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69DF603F" w14:textId="77547FFC" w:rsidR="008E09FD" w:rsidRPr="00914CB0" w:rsidRDefault="00EB6FF3" w:rsidP="00465771">
            <w:pPr>
              <w:tabs>
                <w:tab w:val="left" w:pos="700"/>
                <w:tab w:val="left" w:pos="1833"/>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.2.5. jeigu prekes patiekti, paslaugas suteikti ar darbus atlikti gali tik konkretus tiekėjas dėl vienos iš šių priežasčių:</w:t>
            </w:r>
          </w:p>
          <w:p w14:paraId="397C3D9C" w14:textId="77777777" w:rsidR="008E09FD" w:rsidRPr="00914CB0" w:rsidRDefault="008E09FD" w:rsidP="00465771">
            <w:pPr>
              <w:suppressAutoHyphens/>
              <w:ind w:firstLine="26"/>
              <w:jc w:val="both"/>
              <w:textAlignment w:val="baseline"/>
              <w:rPr>
                <w:rFonts w:ascii="Times New Roman" w:hAnsi="Times New Roman" w:cs="Times New Roman"/>
                <w:sz w:val="24"/>
                <w:szCs w:val="24"/>
              </w:rPr>
            </w:pPr>
            <w:r w:rsidRPr="00914CB0">
              <w:rPr>
                <w:rFonts w:ascii="Times New Roman" w:hAnsi="Times New Roman" w:cs="Times New Roman"/>
                <w:sz w:val="24"/>
                <w:szCs w:val="24"/>
              </w:rPr>
              <w:t>a) pirkimo tikslas yra sukurti arba įsigyti unikalų meno kūrinį ar meninį atlikimą;</w:t>
            </w:r>
          </w:p>
          <w:p w14:paraId="6E5452A6" w14:textId="77777777" w:rsidR="008E09FD" w:rsidRPr="00914CB0" w:rsidRDefault="008E09FD" w:rsidP="00465771">
            <w:pPr>
              <w:suppressAutoHyphens/>
              <w:jc w:val="both"/>
              <w:textAlignment w:val="baseline"/>
              <w:rPr>
                <w:rFonts w:ascii="Times New Roman" w:hAnsi="Times New Roman" w:cs="Times New Roman"/>
                <w:sz w:val="24"/>
                <w:szCs w:val="24"/>
              </w:rPr>
            </w:pPr>
            <w:r w:rsidRPr="00914CB0">
              <w:rPr>
                <w:rFonts w:ascii="Times New Roman" w:hAnsi="Times New Roman" w:cs="Times New Roman"/>
                <w:sz w:val="24"/>
                <w:szCs w:val="24"/>
              </w:rPr>
              <w:t xml:space="preserve">b) konkurencijos nėra dėl techninių priežasčių; </w:t>
            </w:r>
          </w:p>
          <w:p w14:paraId="33F3A75C" w14:textId="77777777" w:rsidR="008E09FD" w:rsidRPr="00914CB0" w:rsidRDefault="008E09FD" w:rsidP="00465771">
            <w:pPr>
              <w:suppressAutoHyphens/>
              <w:jc w:val="both"/>
              <w:textAlignment w:val="baseline"/>
              <w:rPr>
                <w:rFonts w:ascii="Times New Roman" w:hAnsi="Times New Roman" w:cs="Times New Roman"/>
                <w:sz w:val="24"/>
                <w:szCs w:val="24"/>
              </w:rPr>
            </w:pPr>
            <w:r w:rsidRPr="00914CB0">
              <w:rPr>
                <w:rFonts w:ascii="Times New Roman" w:hAnsi="Times New Roman" w:cs="Times New Roman"/>
                <w:sz w:val="24"/>
                <w:szCs w:val="24"/>
              </w:rPr>
              <w:t>c) dėl išimtinių teisių, įskaitant intelektinės nuosavybės teises, apsaugos.</w:t>
            </w:r>
          </w:p>
          <w:p w14:paraId="25685468" w14:textId="60513931" w:rsidR="008E09FD" w:rsidRPr="0009522C" w:rsidRDefault="008E09FD" w:rsidP="00465771">
            <w:pPr>
              <w:suppressAutoHyphens/>
              <w:jc w:val="both"/>
              <w:textAlignment w:val="baseline"/>
              <w:rPr>
                <w:rFonts w:ascii="Times New Roman" w:hAnsi="Times New Roman" w:cs="Times New Roman"/>
                <w:sz w:val="24"/>
                <w:szCs w:val="24"/>
              </w:rPr>
            </w:pPr>
            <w:r w:rsidRPr="00914CB0">
              <w:rPr>
                <w:rFonts w:ascii="Times New Roman" w:hAnsi="Times New Roman" w:cs="Times New Roman"/>
                <w:sz w:val="24"/>
                <w:szCs w:val="24"/>
              </w:rPr>
              <w:t xml:space="preserve">Šio punkto b ir c papunkčiai gali būti taikomi tik tuo atveju, kai nėra pagrįstos alternatyvos ar pakaitalo ir konkurencijos nebuvimas nėra sukurtas </w:t>
            </w:r>
            <w:r w:rsidR="00931611" w:rsidRPr="00914CB0">
              <w:rPr>
                <w:rFonts w:ascii="Times New Roman" w:hAnsi="Times New Roman" w:cs="Times New Roman"/>
                <w:sz w:val="24"/>
                <w:szCs w:val="24"/>
              </w:rPr>
              <w:t>bendrovės</w:t>
            </w:r>
            <w:r w:rsidRPr="00914CB0">
              <w:rPr>
                <w:rFonts w:ascii="Times New Roman" w:hAnsi="Times New Roman" w:cs="Times New Roman"/>
                <w:sz w:val="24"/>
                <w:szCs w:val="24"/>
              </w:rPr>
              <w:t xml:space="preserve">, dirbtinai sugriežtinus </w:t>
            </w:r>
            <w:r w:rsidR="00204920" w:rsidRPr="00914CB0">
              <w:rPr>
                <w:rFonts w:ascii="Times New Roman" w:hAnsi="Times New Roman" w:cs="Times New Roman"/>
                <w:sz w:val="24"/>
                <w:szCs w:val="24"/>
              </w:rPr>
              <w:t xml:space="preserve">mažos vertės </w:t>
            </w:r>
            <w:r w:rsidRPr="00914CB0">
              <w:rPr>
                <w:rFonts w:ascii="Times New Roman" w:hAnsi="Times New Roman" w:cs="Times New Roman"/>
                <w:sz w:val="24"/>
                <w:szCs w:val="24"/>
              </w:rPr>
              <w:t>pirkimo reikalavimus;</w:t>
            </w:r>
          </w:p>
          <w:p w14:paraId="2E7AE769" w14:textId="41C73E75" w:rsidR="008E09FD" w:rsidRPr="00573C8D" w:rsidRDefault="00EB6FF3" w:rsidP="00465771">
            <w:pPr>
              <w:suppressAutoHyphens/>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008E09FD" w:rsidRPr="00573C8D">
              <w:rPr>
                <w:rFonts w:ascii="Times New Roman" w:hAnsi="Times New Roman" w:cs="Times New Roman"/>
                <w:sz w:val="24"/>
                <w:szCs w:val="24"/>
              </w:rPr>
              <w:t xml:space="preserve">.2.6. </w:t>
            </w:r>
            <w:r w:rsidR="00573C8D" w:rsidRPr="00573C8D">
              <w:rPr>
                <w:rFonts w:ascii="Times New Roman" w:hAnsi="Times New Roman" w:cs="Times New Roman"/>
                <w:sz w:val="24"/>
                <w:szCs w:val="24"/>
              </w:rPr>
              <w:t>j</w:t>
            </w:r>
            <w:r w:rsidR="00573C8D" w:rsidRPr="00573C8D">
              <w:rPr>
                <w:rFonts w:ascii="Times New Roman" w:hAnsi="Times New Roman" w:cs="Times New Roman"/>
                <w:color w:val="000000"/>
                <w:sz w:val="24"/>
                <w:szCs w:val="24"/>
              </w:rPr>
              <w:t xml:space="preserve">eigu perkama tik mokslo, eksperimentų, studijų, mokslinio ar techninio tobulinimo </w:t>
            </w:r>
            <w:r w:rsidR="00573C8D" w:rsidRPr="00573C8D">
              <w:rPr>
                <w:rFonts w:ascii="Times New Roman" w:hAnsi="Times New Roman" w:cs="Times New Roman"/>
                <w:color w:val="000000"/>
                <w:sz w:val="24"/>
                <w:szCs w:val="24"/>
              </w:rPr>
              <w:lastRenderedPageBreak/>
              <w:t>tikslais, jeigu nesiekiama gauti pelno arba padengti mokslinių tyrimų, eksperimentų, studijų ar eksperimentinės plėtros ar techninio tobulinimo išlaidų ir jeigu toks pirkimas neribos konkurencijos vėlesniuose tokiuose pirkimuose</w:t>
            </w:r>
            <w:r w:rsidR="008E09FD" w:rsidRPr="00573C8D">
              <w:rPr>
                <w:rFonts w:ascii="Times New Roman" w:eastAsia="Calibri" w:hAnsi="Times New Roman" w:cs="Times New Roman"/>
                <w:sz w:val="24"/>
                <w:szCs w:val="24"/>
              </w:rPr>
              <w:t>;</w:t>
            </w:r>
          </w:p>
          <w:p w14:paraId="3C0C6184" w14:textId="1269089B"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 xml:space="preserve">.2.7. jeigu </w:t>
            </w:r>
            <w:r w:rsidR="001A3301" w:rsidRPr="00914CB0">
              <w:rPr>
                <w:rFonts w:ascii="Times New Roman" w:eastAsia="Calibri" w:hAnsi="Times New Roman" w:cs="Times New Roman"/>
                <w:sz w:val="24"/>
                <w:szCs w:val="24"/>
              </w:rPr>
              <w:t>bendrovė</w:t>
            </w:r>
            <w:r w:rsidR="008E09FD" w:rsidRPr="00914CB0">
              <w:rPr>
                <w:rFonts w:ascii="Times New Roman" w:eastAsia="Calibri" w:hAnsi="Times New Roman" w:cs="Times New Roman"/>
                <w:sz w:val="24"/>
                <w:szCs w:val="24"/>
              </w:rPr>
              <w:t xml:space="preserve"> pagal ankstesnę pirkimo sutartį iš kokio nors tiekėjo pirko prekių ir nustatė, kad iš jo verta pirkti papildomai, siekiant iš dalies pakeisti turimas prekes ar įrenginius arba padidinti turimų prekių ar įrenginių kiekį, kai, pakeitus tiekėją, </w:t>
            </w:r>
            <w:r w:rsidR="002858DB" w:rsidRPr="00914CB0">
              <w:rPr>
                <w:rFonts w:ascii="Times New Roman" w:eastAsia="Calibri" w:hAnsi="Times New Roman" w:cs="Times New Roman"/>
                <w:sz w:val="24"/>
                <w:szCs w:val="24"/>
              </w:rPr>
              <w:t>bendrovei</w:t>
            </w:r>
            <w:r w:rsidR="008E09FD" w:rsidRPr="00914CB0">
              <w:rPr>
                <w:rFonts w:ascii="Times New Roman" w:eastAsia="Calibri" w:hAnsi="Times New Roman" w:cs="Times New Roman"/>
                <w:sz w:val="24"/>
                <w:szCs w:val="24"/>
              </w:rPr>
              <w:t xml:space="preserve">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205CB89" w14:textId="245450EA"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.2.8.</w:t>
            </w:r>
            <w:r w:rsidR="008E09FD" w:rsidRPr="00914CB0">
              <w:rPr>
                <w:rFonts w:ascii="Times New Roman" w:hAnsi="Times New Roman" w:cs="Times New Roman"/>
                <w:sz w:val="24"/>
                <w:szCs w:val="24"/>
              </w:rPr>
              <w:t xml:space="preserve"> jeigu prekės kotiruojamos ir perkamos prekių biržoje;</w:t>
            </w:r>
          </w:p>
          <w:p w14:paraId="735E24A7" w14:textId="26DABAD1"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.2.9. </w:t>
            </w:r>
            <w:r w:rsidR="008E09FD" w:rsidRPr="00914CB0">
              <w:rPr>
                <w:rFonts w:ascii="Times New Roman" w:eastAsia="Calibri" w:hAnsi="Times New Roman" w:cs="Times New Roman"/>
                <w:sz w:val="24"/>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7DB10B5B" w14:textId="7BFF5EF8"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 xml:space="preserve">.2.10. kai iš to paties tiekėjo perkamos naujos paslaugos ar darbai, panašūs į tuos, kurie buvo pirkti pagal pirminę pirkimo sutartį, kai yra visos šios sąlygos kartu: </w:t>
            </w:r>
          </w:p>
          <w:p w14:paraId="0C0DA975" w14:textId="77777777" w:rsidR="008E09FD" w:rsidRPr="00914CB0" w:rsidRDefault="008E09FD" w:rsidP="00465771">
            <w:pPr>
              <w:suppressAutoHyphens/>
              <w:jc w:val="both"/>
              <w:textAlignment w:val="baseline"/>
              <w:rPr>
                <w:rFonts w:ascii="Times New Roman" w:hAnsi="Times New Roman" w:cs="Times New Roman"/>
                <w:sz w:val="24"/>
                <w:szCs w:val="24"/>
              </w:rPr>
            </w:pPr>
            <w:r w:rsidRPr="00914CB0">
              <w:rPr>
                <w:rFonts w:ascii="Times New Roman" w:eastAsia="Calibri" w:hAnsi="Times New Roman" w:cs="Times New Roman"/>
                <w:sz w:val="24"/>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032AA9AD" w14:textId="77777777" w:rsidR="008E09FD" w:rsidRPr="00914CB0" w:rsidRDefault="008E09FD" w:rsidP="00465771">
            <w:pPr>
              <w:suppressAutoHyphens/>
              <w:jc w:val="both"/>
              <w:textAlignment w:val="baseline"/>
              <w:rPr>
                <w:rFonts w:ascii="Times New Roman" w:hAnsi="Times New Roman" w:cs="Times New Roman"/>
                <w:sz w:val="24"/>
                <w:szCs w:val="24"/>
              </w:rPr>
            </w:pPr>
            <w:r w:rsidRPr="00914CB0">
              <w:rPr>
                <w:rFonts w:ascii="Times New Roman" w:eastAsia="Calibri" w:hAnsi="Times New Roman" w:cs="Times New Roman"/>
                <w:sz w:val="24"/>
                <w:szCs w:val="24"/>
              </w:rPr>
              <w:t xml:space="preserve">b) pirminė pirkimo sutartis buvo sudaryta paskelbus apie pirkimą šiame Apraše nustatyta tvarka, skelbime nurodžius apie galimybę pirkti </w:t>
            </w:r>
            <w:r w:rsidRPr="00914CB0">
              <w:rPr>
                <w:rFonts w:ascii="Times New Roman" w:eastAsia="Calibri" w:hAnsi="Times New Roman" w:cs="Times New Roman"/>
                <w:sz w:val="24"/>
                <w:szCs w:val="24"/>
              </w:rPr>
              <w:lastRenderedPageBreak/>
              <w:t>papildomai ir atsižvelgus į papildomų pirkimų vertę;</w:t>
            </w:r>
          </w:p>
          <w:p w14:paraId="16BBFFDB" w14:textId="77777777" w:rsidR="008E09FD" w:rsidRPr="00914CB0" w:rsidRDefault="008E09FD" w:rsidP="00465771">
            <w:pPr>
              <w:suppressAutoHyphens/>
              <w:jc w:val="both"/>
              <w:textAlignment w:val="baseline"/>
              <w:rPr>
                <w:rFonts w:ascii="Times New Roman" w:eastAsia="Calibri" w:hAnsi="Times New Roman" w:cs="Times New Roman"/>
                <w:sz w:val="24"/>
                <w:szCs w:val="24"/>
              </w:rPr>
            </w:pPr>
            <w:r w:rsidRPr="00914CB0">
              <w:rPr>
                <w:rFonts w:ascii="Times New Roman" w:eastAsia="Calibri" w:hAnsi="Times New Roman" w:cs="Times New Roman"/>
                <w:sz w:val="24"/>
                <w:szCs w:val="24"/>
              </w:rPr>
              <w:t>c) nauji pirkimai atliekami nuo pirminės pirkimo sutarties sudarymo momento praėjus ne ilgesniam kaip 3 metų laikotarpiui;</w:t>
            </w:r>
          </w:p>
          <w:p w14:paraId="45533C44" w14:textId="1E029A1B"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 xml:space="preserve">.2.11. </w:t>
            </w:r>
            <w:r w:rsidR="008E09FD" w:rsidRPr="00914CB0">
              <w:rPr>
                <w:rFonts w:ascii="Times New Roman" w:hAnsi="Times New Roman" w:cs="Times New Roman"/>
                <w:sz w:val="24"/>
                <w:szCs w:val="24"/>
              </w:rPr>
              <w:t xml:space="preserve">jei </w:t>
            </w:r>
            <w:r w:rsidR="008E09FD" w:rsidRPr="00914CB0">
              <w:rPr>
                <w:rFonts w:ascii="Times New Roman" w:eastAsia="Calibri" w:hAnsi="Times New Roman" w:cs="Times New Roman"/>
                <w:sz w:val="24"/>
                <w:szCs w:val="24"/>
              </w:rPr>
              <w:t>perkamos prekės ir paslaugos naudojant reprezentacinėms išlaidoms skirtas lėšas;</w:t>
            </w:r>
          </w:p>
          <w:p w14:paraId="253BE707" w14:textId="67D16294"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 xml:space="preserve">.2.12. </w:t>
            </w:r>
            <w:r w:rsidR="008E09FD" w:rsidRPr="00914CB0">
              <w:rPr>
                <w:rFonts w:ascii="Times New Roman" w:hAnsi="Times New Roman" w:cs="Times New Roman"/>
                <w:sz w:val="24"/>
                <w:szCs w:val="24"/>
              </w:rPr>
              <w:t xml:space="preserve">jei </w:t>
            </w:r>
            <w:r w:rsidR="008E09FD" w:rsidRPr="00914CB0">
              <w:rPr>
                <w:rFonts w:ascii="Times New Roman" w:eastAsia="Calibri" w:hAnsi="Times New Roman" w:cs="Times New Roman"/>
                <w:sz w:val="24"/>
                <w:szCs w:val="24"/>
              </w:rPr>
              <w:t>perkami muziejų eksponatai, archyvų ir bibliotekų dokumentai, prenumeruojami laikraščiai ir žurnalai;</w:t>
            </w:r>
          </w:p>
          <w:p w14:paraId="061AC7B8" w14:textId="52A95804"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.2.13. jei perkamos prekės iš valstybės rezervo;</w:t>
            </w:r>
          </w:p>
          <w:p w14:paraId="4C6C9EF5" w14:textId="1799D55C"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.2.14. jei perkamos licencijos naudotis bibliotekiniais dokumentais ar duomenų (informacinėmis) bazėmis;</w:t>
            </w:r>
          </w:p>
          <w:p w14:paraId="7E1AF0EC" w14:textId="7587A66B"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 xml:space="preserve">.2.15. jei perkamos </w:t>
            </w:r>
            <w:r w:rsidR="00A82DEE" w:rsidRPr="00914CB0">
              <w:rPr>
                <w:rFonts w:ascii="Times New Roman" w:eastAsia="Calibri" w:hAnsi="Times New Roman" w:cs="Times New Roman"/>
                <w:sz w:val="24"/>
                <w:szCs w:val="24"/>
              </w:rPr>
              <w:t>bendrovės</w:t>
            </w:r>
            <w:r w:rsidR="006259DD" w:rsidRPr="00914CB0">
              <w:rPr>
                <w:rFonts w:ascii="Times New Roman" w:eastAsia="Calibri" w:hAnsi="Times New Roman" w:cs="Times New Roman"/>
                <w:sz w:val="24"/>
                <w:szCs w:val="24"/>
              </w:rPr>
              <w:t xml:space="preserve"> </w:t>
            </w:r>
            <w:r w:rsidR="008E09FD" w:rsidRPr="00914CB0">
              <w:rPr>
                <w:rFonts w:ascii="Times New Roman" w:eastAsia="Calibri" w:hAnsi="Times New Roman" w:cs="Times New Roman"/>
                <w:sz w:val="24"/>
                <w:szCs w:val="24"/>
              </w:rPr>
              <w:t>darbuotojų mokymo ir konferencijų paslaugos;</w:t>
            </w:r>
          </w:p>
          <w:p w14:paraId="6A99785B" w14:textId="32C8B5B4" w:rsidR="008E09FD" w:rsidRPr="00914CB0" w:rsidRDefault="00EB6FF3" w:rsidP="00465771">
            <w:pPr>
              <w:suppressAutoHyphens/>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.2.16. jei perkamos ekspertų komisijų, komitetų, tarybų narių, taip pat jų pasitelkiamų ekspertų</w:t>
            </w:r>
            <w:r w:rsidR="008A4996">
              <w:rPr>
                <w:rFonts w:ascii="Times New Roman" w:eastAsia="Calibri" w:hAnsi="Times New Roman" w:cs="Times New Roman"/>
                <w:sz w:val="24"/>
                <w:szCs w:val="24"/>
              </w:rPr>
              <w:t xml:space="preserve"> </w:t>
            </w:r>
            <w:r w:rsidR="008E09FD" w:rsidRPr="00914CB0">
              <w:rPr>
                <w:rFonts w:ascii="Times New Roman" w:eastAsia="Calibri" w:hAnsi="Times New Roman" w:cs="Times New Roman"/>
                <w:sz w:val="24"/>
                <w:szCs w:val="24"/>
              </w:rPr>
              <w:t>teikiamos nematerialaus pobūdžio (intelektinės) paslaugos;</w:t>
            </w:r>
          </w:p>
          <w:p w14:paraId="6D0AEDAB" w14:textId="6992A553" w:rsidR="008E09FD" w:rsidRPr="00914CB0" w:rsidRDefault="00EB6FF3" w:rsidP="00465771">
            <w:pPr>
              <w:suppressAutoHyphens/>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14</w:t>
            </w:r>
            <w:r w:rsidR="008E09FD" w:rsidRPr="00914CB0">
              <w:rPr>
                <w:rFonts w:ascii="Times New Roman" w:eastAsia="Calibri" w:hAnsi="Times New Roman" w:cs="Times New Roman"/>
                <w:sz w:val="24"/>
                <w:szCs w:val="24"/>
                <w:lang w:eastAsia="lt-LT"/>
              </w:rPr>
              <w:t>.2.1</w:t>
            </w:r>
            <w:r w:rsidR="0017258F" w:rsidRPr="00914CB0">
              <w:rPr>
                <w:rFonts w:ascii="Times New Roman" w:eastAsia="Calibri" w:hAnsi="Times New Roman" w:cs="Times New Roman"/>
                <w:sz w:val="24"/>
                <w:szCs w:val="24"/>
                <w:lang w:eastAsia="lt-LT"/>
              </w:rPr>
              <w:t>7</w:t>
            </w:r>
            <w:r w:rsidR="008E09FD" w:rsidRPr="00914CB0">
              <w:rPr>
                <w:rFonts w:ascii="Times New Roman" w:eastAsia="Calibri" w:hAnsi="Times New Roman" w:cs="Times New Roman"/>
                <w:sz w:val="24"/>
                <w:szCs w:val="24"/>
                <w:lang w:eastAsia="lt-LT"/>
              </w:rPr>
              <w:t xml:space="preserve">. </w:t>
            </w:r>
            <w:r w:rsidR="008E09FD" w:rsidRPr="00914CB0">
              <w:rPr>
                <w:rFonts w:ascii="Times New Roman" w:eastAsia="Calibri" w:hAnsi="Times New Roman" w:cs="Times New Roman"/>
                <w:sz w:val="24"/>
                <w:szCs w:val="24"/>
              </w:rPr>
              <w:t xml:space="preserve">jei perkamos </w:t>
            </w:r>
            <w:r w:rsidR="008E09FD" w:rsidRPr="00914CB0">
              <w:rPr>
                <w:rFonts w:ascii="Times New Roman" w:eastAsia="Calibri" w:hAnsi="Times New Roman" w:cs="Times New Roman"/>
                <w:sz w:val="24"/>
                <w:szCs w:val="24"/>
                <w:lang w:eastAsia="lt-LT"/>
              </w:rPr>
              <w:t>prekės, gaminamos ir (ar) naudojamos tik mokslinių tyrimų, eksperimentų, studijų ar eksperimentinės plėtros tikslais, kai norimo rezultato negalima pasiekti naudojant tokios pačios paskirties gaminius;</w:t>
            </w:r>
          </w:p>
          <w:p w14:paraId="3426C5A5" w14:textId="2AFEAE51" w:rsidR="008E09FD" w:rsidRDefault="00EB6FF3" w:rsidP="00465771">
            <w:pPr>
              <w:suppressAutoHyphens/>
              <w:jc w:val="both"/>
              <w:textAlignment w:val="baseline"/>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14</w:t>
            </w:r>
            <w:r w:rsidR="008E09FD" w:rsidRPr="00914CB0">
              <w:rPr>
                <w:rFonts w:ascii="Times New Roman" w:eastAsia="Calibri" w:hAnsi="Times New Roman" w:cs="Times New Roman"/>
                <w:sz w:val="24"/>
                <w:szCs w:val="24"/>
                <w:lang w:eastAsia="lt-LT"/>
              </w:rPr>
              <w:t>.2.</w:t>
            </w:r>
            <w:r w:rsidR="00A50E6C">
              <w:rPr>
                <w:rFonts w:ascii="Times New Roman" w:eastAsia="Calibri" w:hAnsi="Times New Roman" w:cs="Times New Roman"/>
                <w:sz w:val="24"/>
                <w:szCs w:val="24"/>
                <w:lang w:eastAsia="lt-LT"/>
              </w:rPr>
              <w:t>18</w:t>
            </w:r>
            <w:r w:rsidR="008E09FD" w:rsidRPr="00914CB0">
              <w:rPr>
                <w:rFonts w:ascii="Times New Roman" w:eastAsia="Calibri" w:hAnsi="Times New Roman" w:cs="Times New Roman"/>
                <w:sz w:val="24"/>
                <w:szCs w:val="24"/>
                <w:lang w:eastAsia="lt-LT"/>
              </w:rPr>
              <w:t>. jei perkamos keleivių pervežimo, nakvynės ir kitos su tarnybine komandiruote susijusios paslaugos, kai jos įsigyjamos iš tiesioginio paslaugos teikėjo</w:t>
            </w:r>
            <w:r w:rsidR="00435DEF">
              <w:rPr>
                <w:rFonts w:ascii="Times New Roman" w:eastAsia="Calibri" w:hAnsi="Times New Roman" w:cs="Times New Roman"/>
                <w:sz w:val="24"/>
                <w:szCs w:val="24"/>
                <w:lang w:eastAsia="lt-LT"/>
              </w:rPr>
              <w:t>;</w:t>
            </w:r>
          </w:p>
          <w:p w14:paraId="2683AAD0" w14:textId="77777777" w:rsidR="00DF6D5F" w:rsidRDefault="00435DEF" w:rsidP="00A50E6C">
            <w:pPr>
              <w:tabs>
                <w:tab w:val="left" w:pos="431"/>
                <w:tab w:val="left" w:pos="700"/>
                <w:tab w:val="left" w:pos="1418"/>
                <w:tab w:val="left" w:pos="1833"/>
              </w:tabs>
              <w:suppressAutoHyphens/>
              <w:spacing w:line="276" w:lineRule="auto"/>
              <w:jc w:val="both"/>
              <w:textAlignment w:val="center"/>
              <w:rPr>
                <w:rFonts w:ascii="Times New Roman" w:hAnsi="Times New Roman" w:cs="Times New Roman"/>
                <w:sz w:val="24"/>
                <w:szCs w:val="24"/>
              </w:rPr>
            </w:pPr>
            <w:r w:rsidRPr="00435DEF">
              <w:rPr>
                <w:rFonts w:ascii="Times New Roman" w:hAnsi="Times New Roman" w:cs="Times New Roman"/>
                <w:sz w:val="24"/>
                <w:szCs w:val="24"/>
              </w:rPr>
              <w:t>14.2.</w:t>
            </w:r>
            <w:r w:rsidR="00A50E6C">
              <w:rPr>
                <w:rFonts w:ascii="Times New Roman" w:hAnsi="Times New Roman" w:cs="Times New Roman"/>
                <w:sz w:val="24"/>
                <w:szCs w:val="24"/>
              </w:rPr>
              <w:t>19</w:t>
            </w:r>
            <w:r w:rsidRPr="00435DEF">
              <w:rPr>
                <w:rFonts w:ascii="Times New Roman" w:hAnsi="Times New Roman" w:cs="Times New Roman"/>
                <w:sz w:val="24"/>
                <w:szCs w:val="24"/>
              </w:rPr>
              <w:t>. perkama reklama konkrečiuose žiniasklaidos leidiniuose, internetiniuose portaluose, radijo stotyse, televizijoje, renginiuose ar vietose</w:t>
            </w:r>
            <w:r>
              <w:rPr>
                <w:rFonts w:ascii="Times New Roman" w:hAnsi="Times New Roman" w:cs="Times New Roman"/>
                <w:sz w:val="24"/>
                <w:szCs w:val="24"/>
              </w:rPr>
              <w:t>.</w:t>
            </w:r>
          </w:p>
          <w:p w14:paraId="4E790E60" w14:textId="3FAAEF11" w:rsidR="00243A09" w:rsidRPr="00914CB0" w:rsidRDefault="00243A09" w:rsidP="00A50E6C">
            <w:pPr>
              <w:tabs>
                <w:tab w:val="left" w:pos="431"/>
                <w:tab w:val="left" w:pos="700"/>
                <w:tab w:val="left" w:pos="1418"/>
                <w:tab w:val="left" w:pos="1833"/>
              </w:tabs>
              <w:suppressAutoHyphens/>
              <w:spacing w:line="276" w:lineRule="auto"/>
              <w:jc w:val="both"/>
              <w:textAlignment w:val="center"/>
              <w:rPr>
                <w:rFonts w:ascii="Times New Roman" w:eastAsia="Calibri" w:hAnsi="Times New Roman" w:cs="Times New Roman"/>
                <w:sz w:val="24"/>
                <w:szCs w:val="24"/>
              </w:rPr>
            </w:pPr>
            <w:r>
              <w:rPr>
                <w:rFonts w:ascii="Times New Roman" w:eastAsia="Calibri" w:hAnsi="Times New Roman" w:cs="Times New Roman"/>
                <w:sz w:val="24"/>
                <w:szCs w:val="24"/>
              </w:rPr>
              <w:t>14.2.20. bendrovei yra skirt</w:t>
            </w:r>
            <w:r w:rsidR="0028775C">
              <w:rPr>
                <w:rFonts w:ascii="Times New Roman" w:eastAsia="Calibri" w:hAnsi="Times New Roman" w:cs="Times New Roman"/>
                <w:sz w:val="24"/>
                <w:szCs w:val="24"/>
              </w:rPr>
              <w:t>as finansavimas arba kitos</w:t>
            </w:r>
            <w:r>
              <w:rPr>
                <w:rFonts w:ascii="Times New Roman" w:eastAsia="Calibri" w:hAnsi="Times New Roman" w:cs="Times New Roman"/>
                <w:sz w:val="24"/>
                <w:szCs w:val="24"/>
              </w:rPr>
              <w:t xml:space="preserve"> trečiųjų asmenų</w:t>
            </w:r>
            <w:r w:rsidR="0028775C">
              <w:rPr>
                <w:rFonts w:ascii="Times New Roman" w:eastAsia="Calibri" w:hAnsi="Times New Roman" w:cs="Times New Roman"/>
                <w:sz w:val="24"/>
                <w:szCs w:val="24"/>
              </w:rPr>
              <w:t xml:space="preserve"> lėšos,</w:t>
            </w:r>
            <w:r w:rsidR="000C1FD9">
              <w:rPr>
                <w:rFonts w:ascii="Times New Roman" w:eastAsia="Calibri" w:hAnsi="Times New Roman" w:cs="Times New Roman"/>
                <w:sz w:val="24"/>
                <w:szCs w:val="24"/>
              </w:rPr>
              <w:t xml:space="preserve"> </w:t>
            </w:r>
            <w:r w:rsidR="0028775C">
              <w:rPr>
                <w:rFonts w:ascii="Times New Roman" w:eastAsia="Calibri" w:hAnsi="Times New Roman" w:cs="Times New Roman"/>
                <w:sz w:val="24"/>
                <w:szCs w:val="24"/>
              </w:rPr>
              <w:t xml:space="preserve">kurias bendrovei </w:t>
            </w:r>
            <w:r w:rsidR="00F766D5">
              <w:rPr>
                <w:rFonts w:ascii="Times New Roman" w:eastAsia="Calibri" w:hAnsi="Times New Roman" w:cs="Times New Roman"/>
                <w:sz w:val="24"/>
                <w:szCs w:val="24"/>
              </w:rPr>
              <w:t xml:space="preserve">yra </w:t>
            </w:r>
            <w:r w:rsidR="000C1FD9">
              <w:rPr>
                <w:rFonts w:ascii="Times New Roman" w:eastAsia="Calibri" w:hAnsi="Times New Roman" w:cs="Times New Roman"/>
                <w:sz w:val="24"/>
                <w:szCs w:val="24"/>
              </w:rPr>
              <w:t>numatyta pareiga</w:t>
            </w:r>
            <w:r w:rsidR="0028775C">
              <w:rPr>
                <w:rFonts w:ascii="Times New Roman" w:eastAsia="Calibri" w:hAnsi="Times New Roman" w:cs="Times New Roman"/>
                <w:sz w:val="24"/>
                <w:szCs w:val="24"/>
              </w:rPr>
              <w:t xml:space="preserve"> įsisavinti </w:t>
            </w:r>
            <w:r w:rsidR="000C1FD9">
              <w:rPr>
                <w:rFonts w:ascii="Times New Roman" w:eastAsia="Calibri" w:hAnsi="Times New Roman" w:cs="Times New Roman"/>
                <w:sz w:val="24"/>
                <w:szCs w:val="24"/>
              </w:rPr>
              <w:t>skubiai</w:t>
            </w:r>
            <w:r w:rsidR="00F766D5">
              <w:rPr>
                <w:rFonts w:ascii="Times New Roman" w:eastAsia="Calibri" w:hAnsi="Times New Roman" w:cs="Times New Roman"/>
                <w:sz w:val="24"/>
                <w:szCs w:val="24"/>
              </w:rPr>
              <w:t xml:space="preserve"> iki tam tikro </w:t>
            </w:r>
            <w:r w:rsidR="00F766D5">
              <w:rPr>
                <w:rFonts w:ascii="Times New Roman" w:eastAsia="Calibri" w:hAnsi="Times New Roman" w:cs="Times New Roman"/>
                <w:sz w:val="24"/>
                <w:szCs w:val="24"/>
              </w:rPr>
              <w:lastRenderedPageBreak/>
              <w:t>galutinio bei nekeičiamo termino, o skelbiamos apklausos vykdymas kelia riziką</w:t>
            </w:r>
            <w:r w:rsidR="0090385A">
              <w:rPr>
                <w:rFonts w:ascii="Times New Roman" w:eastAsia="Calibri" w:hAnsi="Times New Roman" w:cs="Times New Roman"/>
                <w:sz w:val="24"/>
                <w:szCs w:val="24"/>
              </w:rPr>
              <w:t xml:space="preserve">, jog bendrovei nepavyks įsisavinti pastarųjų lėšų savalaikiai bei jas </w:t>
            </w:r>
            <w:r w:rsidR="004D5363">
              <w:rPr>
                <w:rFonts w:ascii="Times New Roman" w:eastAsia="Calibri" w:hAnsi="Times New Roman" w:cs="Times New Roman"/>
                <w:sz w:val="24"/>
                <w:szCs w:val="24"/>
              </w:rPr>
              <w:t xml:space="preserve">galimai </w:t>
            </w:r>
            <w:r w:rsidR="0090385A">
              <w:rPr>
                <w:rFonts w:ascii="Times New Roman" w:eastAsia="Calibri" w:hAnsi="Times New Roman" w:cs="Times New Roman"/>
                <w:sz w:val="24"/>
                <w:szCs w:val="24"/>
              </w:rPr>
              <w:t xml:space="preserve">tektų </w:t>
            </w:r>
            <w:r w:rsidR="004D5363">
              <w:rPr>
                <w:rFonts w:ascii="Times New Roman" w:eastAsia="Calibri" w:hAnsi="Times New Roman" w:cs="Times New Roman"/>
                <w:sz w:val="24"/>
                <w:szCs w:val="24"/>
              </w:rPr>
              <w:t>su</w:t>
            </w:r>
            <w:r w:rsidR="0090385A">
              <w:rPr>
                <w:rFonts w:ascii="Times New Roman" w:eastAsia="Calibri" w:hAnsi="Times New Roman" w:cs="Times New Roman"/>
                <w:sz w:val="24"/>
                <w:szCs w:val="24"/>
              </w:rPr>
              <w:t xml:space="preserve">grąžinti </w:t>
            </w:r>
            <w:r w:rsidR="006D1B48">
              <w:rPr>
                <w:rFonts w:ascii="Times New Roman" w:eastAsia="Calibri" w:hAnsi="Times New Roman" w:cs="Times New Roman"/>
                <w:sz w:val="24"/>
                <w:szCs w:val="24"/>
              </w:rPr>
              <w:t>atitinkamiems subjektams</w:t>
            </w:r>
            <w:r w:rsidR="003D79E2">
              <w:rPr>
                <w:rFonts w:ascii="Times New Roman" w:eastAsia="Calibri" w:hAnsi="Times New Roman" w:cs="Times New Roman"/>
                <w:sz w:val="24"/>
                <w:szCs w:val="24"/>
              </w:rPr>
              <w:t xml:space="preserve"> (</w:t>
            </w:r>
            <w:r w:rsidR="003A2355">
              <w:rPr>
                <w:rFonts w:ascii="Times New Roman" w:eastAsia="Calibri" w:hAnsi="Times New Roman" w:cs="Times New Roman"/>
                <w:sz w:val="24"/>
                <w:szCs w:val="24"/>
              </w:rPr>
              <w:t>t. y. šios lėšos būtų prarastos. K</w:t>
            </w:r>
            <w:r w:rsidR="003D79E2">
              <w:rPr>
                <w:rFonts w:ascii="Times New Roman" w:eastAsia="Calibri" w:hAnsi="Times New Roman" w:cs="Times New Roman"/>
                <w:sz w:val="24"/>
                <w:szCs w:val="24"/>
              </w:rPr>
              <w:t xml:space="preserve">iekvienas </w:t>
            </w:r>
            <w:r w:rsidR="004E1226">
              <w:rPr>
                <w:rFonts w:ascii="Times New Roman" w:eastAsia="Calibri" w:hAnsi="Times New Roman" w:cs="Times New Roman"/>
                <w:sz w:val="24"/>
                <w:szCs w:val="24"/>
              </w:rPr>
              <w:t>šiuo punktu vykdomas pirkimas</w:t>
            </w:r>
            <w:r w:rsidR="003D79E2">
              <w:rPr>
                <w:rFonts w:ascii="Times New Roman" w:eastAsia="Calibri" w:hAnsi="Times New Roman" w:cs="Times New Roman"/>
                <w:sz w:val="24"/>
                <w:szCs w:val="24"/>
              </w:rPr>
              <w:t xml:space="preserve"> turi būti pagrįstas konkrečiais duomenimis</w:t>
            </w:r>
            <w:r w:rsidR="00372883">
              <w:rPr>
                <w:rFonts w:ascii="Times New Roman" w:eastAsia="Calibri" w:hAnsi="Times New Roman" w:cs="Times New Roman"/>
                <w:sz w:val="24"/>
                <w:szCs w:val="24"/>
              </w:rPr>
              <w:t xml:space="preserve"> ir vertinamas individualiai</w:t>
            </w:r>
            <w:r w:rsidR="004E1226">
              <w:rPr>
                <w:rFonts w:ascii="Times New Roman" w:eastAsia="Calibri" w:hAnsi="Times New Roman" w:cs="Times New Roman"/>
                <w:sz w:val="24"/>
                <w:szCs w:val="24"/>
              </w:rPr>
              <w:t>, o</w:t>
            </w:r>
            <w:r w:rsidR="00372883">
              <w:rPr>
                <w:rFonts w:ascii="Times New Roman" w:eastAsia="Calibri" w:hAnsi="Times New Roman" w:cs="Times New Roman"/>
                <w:sz w:val="24"/>
                <w:szCs w:val="24"/>
              </w:rPr>
              <w:t xml:space="preserve"> </w:t>
            </w:r>
            <w:r w:rsidR="00F21B70">
              <w:rPr>
                <w:rFonts w:ascii="Times New Roman" w:eastAsia="Calibri" w:hAnsi="Times New Roman" w:cs="Times New Roman"/>
                <w:sz w:val="24"/>
                <w:szCs w:val="24"/>
              </w:rPr>
              <w:t>a</w:t>
            </w:r>
            <w:r w:rsidR="00F21B70" w:rsidRPr="00F21B70">
              <w:rPr>
                <w:rFonts w:ascii="Times New Roman" w:eastAsia="Calibri" w:hAnsi="Times New Roman" w:cs="Times New Roman"/>
                <w:sz w:val="24"/>
                <w:szCs w:val="24"/>
              </w:rPr>
              <w:t>plinkybės, kuriomis grindžiama skuba, negali priklausyti nuo</w:t>
            </w:r>
            <w:r w:rsidR="00F21B70">
              <w:rPr>
                <w:rFonts w:ascii="Times New Roman" w:eastAsia="Calibri" w:hAnsi="Times New Roman" w:cs="Times New Roman"/>
                <w:sz w:val="24"/>
                <w:szCs w:val="24"/>
              </w:rPr>
              <w:t xml:space="preserve"> bendrovės</w:t>
            </w:r>
            <w:r w:rsidR="009E614E">
              <w:rPr>
                <w:rFonts w:ascii="Times New Roman" w:eastAsia="Calibri" w:hAnsi="Times New Roman" w:cs="Times New Roman"/>
                <w:sz w:val="24"/>
                <w:szCs w:val="24"/>
              </w:rPr>
              <w:t>.</w:t>
            </w:r>
          </w:p>
        </w:tc>
      </w:tr>
      <w:tr w:rsidR="008E09FD" w:rsidRPr="00914CB0" w14:paraId="59FD86E1" w14:textId="77777777" w:rsidTr="0048226D">
        <w:tc>
          <w:tcPr>
            <w:tcW w:w="9634" w:type="dxa"/>
            <w:gridSpan w:val="2"/>
          </w:tcPr>
          <w:p w14:paraId="70146898" w14:textId="33B0F85E" w:rsidR="008E09FD" w:rsidRPr="00914CB0" w:rsidRDefault="00EB6FF3" w:rsidP="00465771">
            <w:pPr>
              <w:suppressAutoHyphens/>
              <w:jc w:val="center"/>
              <w:textAlignment w:val="baseline"/>
              <w:rPr>
                <w:rFonts w:ascii="Times New Roman" w:hAnsi="Times New Roman" w:cs="Times New Roman"/>
                <w:sz w:val="24"/>
                <w:szCs w:val="24"/>
              </w:rPr>
            </w:pPr>
            <w:r>
              <w:rPr>
                <w:rFonts w:ascii="Times New Roman" w:hAnsi="Times New Roman" w:cs="Times New Roman"/>
                <w:b/>
                <w:bCs/>
                <w:sz w:val="24"/>
                <w:szCs w:val="24"/>
              </w:rPr>
              <w:lastRenderedPageBreak/>
              <w:t>14</w:t>
            </w:r>
            <w:r w:rsidR="008E09FD" w:rsidRPr="00914CB0">
              <w:rPr>
                <w:rFonts w:ascii="Times New Roman" w:hAnsi="Times New Roman" w:cs="Times New Roman"/>
                <w:b/>
                <w:bCs/>
                <w:sz w:val="24"/>
                <w:szCs w:val="24"/>
              </w:rPr>
              <w:t>.3. Pirkimo eiga</w:t>
            </w:r>
          </w:p>
        </w:tc>
      </w:tr>
      <w:tr w:rsidR="008E09FD" w:rsidRPr="00914CB0" w14:paraId="3ED11051" w14:textId="77777777" w:rsidTr="0048226D">
        <w:tc>
          <w:tcPr>
            <w:tcW w:w="4815" w:type="dxa"/>
          </w:tcPr>
          <w:p w14:paraId="6E2C42B9" w14:textId="4C6EE09C"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w:t>
            </w:r>
            <w:r w:rsidR="008E09FD" w:rsidRPr="00914CB0">
              <w:rPr>
                <w:rFonts w:ascii="Times New Roman" w:hAnsi="Times New Roman" w:cs="Times New Roman"/>
                <w:b/>
                <w:sz w:val="24"/>
                <w:szCs w:val="24"/>
              </w:rPr>
              <w:t xml:space="preserve"> Parengiami pirkimo dokumentai. </w:t>
            </w:r>
            <w:r w:rsidR="008E09FD" w:rsidRPr="00914CB0">
              <w:rPr>
                <w:rFonts w:ascii="Times New Roman" w:hAnsi="Times New Roman" w:cs="Times New Roman"/>
                <w:sz w:val="24"/>
                <w:szCs w:val="24"/>
              </w:rPr>
              <w:t xml:space="preserve">Pirkimo dokumentai rengiami lietuvių kalba. Papildomai pirkimo dokumentai gali būti rengiami ir kitomis kalbomis. </w:t>
            </w:r>
          </w:p>
          <w:p w14:paraId="33089D02" w14:textId="4A151B71" w:rsidR="008E09FD" w:rsidRPr="00914CB0" w:rsidRDefault="00EB6FF3" w:rsidP="00465771">
            <w:pPr>
              <w:tabs>
                <w:tab w:val="left" w:pos="-4695"/>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.3.2. Pirkimo dokumentai turi būti tikslūs, aiškūs, be dviprasmybių, kad tiekėjai galėtų pateikti pasiūlymus, o </w:t>
            </w:r>
            <w:r w:rsidR="00D71222"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nupirkti tai, ko reikia.</w:t>
            </w:r>
          </w:p>
          <w:p w14:paraId="6C7C1B7B" w14:textId="01D9CFC7" w:rsidR="008E09FD" w:rsidRPr="00914CB0" w:rsidRDefault="00EB6FF3" w:rsidP="00465771">
            <w:pPr>
              <w:tabs>
                <w:tab w:val="left" w:pos="-4695"/>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 Pirkimo dokumentuose turi būti:</w:t>
            </w:r>
          </w:p>
          <w:p w14:paraId="70374201" w14:textId="0238EEF1" w:rsidR="008E09FD" w:rsidRPr="00914CB0" w:rsidRDefault="00EB6FF3" w:rsidP="00465771">
            <w:pPr>
              <w:tabs>
                <w:tab w:val="left" w:pos="1410"/>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.3.3.1. prekių, paslaugų ar darbų pavadinimas, kiekis (apimtis), su prekėmis </w:t>
            </w:r>
            <w:proofErr w:type="spellStart"/>
            <w:r w:rsidR="008E09FD" w:rsidRPr="00914CB0">
              <w:rPr>
                <w:rFonts w:ascii="Times New Roman" w:hAnsi="Times New Roman" w:cs="Times New Roman"/>
                <w:sz w:val="24"/>
                <w:szCs w:val="24"/>
              </w:rPr>
              <w:t>teiktinų</w:t>
            </w:r>
            <w:proofErr w:type="spellEnd"/>
            <w:r w:rsidR="008E09FD" w:rsidRPr="00914CB0">
              <w:rPr>
                <w:rFonts w:ascii="Times New Roman" w:hAnsi="Times New Roman" w:cs="Times New Roman"/>
                <w:sz w:val="24"/>
                <w:szCs w:val="24"/>
              </w:rPr>
              <w:t xml:space="preserve"> paslaugų pobūdis, prekių tiekimo, paslaugų teikimo ar darbų atlikimo terminai;</w:t>
            </w:r>
          </w:p>
          <w:p w14:paraId="12EC182D" w14:textId="67E9A4F4" w:rsidR="008E09FD" w:rsidRPr="00914CB0" w:rsidRDefault="00EB6FF3" w:rsidP="00465771">
            <w:pPr>
              <w:suppressAutoHyphens/>
              <w:ind w:left="776" w:hanging="776"/>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.3.3.2. techninė specifikacija;</w:t>
            </w:r>
          </w:p>
          <w:p w14:paraId="06683AE9" w14:textId="0F882EDB"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.3.3.3. </w:t>
            </w:r>
            <w:r w:rsidR="00FD6E2F"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siūlomos šalims pasirašyti pirkimo sutarties sąlygos ir (arba) pirkimo sutarties projektas, jeigu jis yra parengtas, įskaitant šio Aprašo </w:t>
            </w:r>
            <w:r>
              <w:rPr>
                <w:rFonts w:ascii="Times New Roman" w:hAnsi="Times New Roman" w:cs="Times New Roman"/>
                <w:sz w:val="24"/>
                <w:szCs w:val="24"/>
              </w:rPr>
              <w:t>14</w:t>
            </w:r>
            <w:r w:rsidR="008E09FD" w:rsidRPr="00914CB0">
              <w:rPr>
                <w:rFonts w:ascii="Times New Roman" w:hAnsi="Times New Roman" w:cs="Times New Roman"/>
                <w:sz w:val="24"/>
                <w:szCs w:val="24"/>
              </w:rPr>
              <w:t>.4.6 punkte nustatytą informaciją;</w:t>
            </w:r>
          </w:p>
          <w:p w14:paraId="67A8B7D6" w14:textId="03B80F80" w:rsidR="008E09FD" w:rsidRPr="00914CB0" w:rsidRDefault="00EB6FF3" w:rsidP="00465771">
            <w:pPr>
              <w:suppressAutoHyphens/>
              <w:ind w:hanging="30"/>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 </w:t>
            </w:r>
          </w:p>
          <w:p w14:paraId="4EA1799D" w14:textId="215B1438" w:rsidR="008E09FD" w:rsidRPr="00914CB0" w:rsidRDefault="00EB6FF3" w:rsidP="00465771">
            <w:pPr>
              <w:suppressAutoHyphens/>
              <w:ind w:left="150" w:hanging="18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.3.3.5. pasiūlymų rengimo reikalavimai;</w:t>
            </w:r>
          </w:p>
          <w:p w14:paraId="23C352F4" w14:textId="5E0528A8"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.3.3.6. jei taikoma – tiekėjų pašalinimo pagrindai, kvalifikacijos reikalavimai ir (arba) reikalaujami kokybės vadybos sistemos ir (arba) aplinkos apsaugos vadybos sistemos standartai (toliau – Reikalavimai tiekėjui);</w:t>
            </w:r>
          </w:p>
          <w:p w14:paraId="17522918" w14:textId="0EDD8617"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.3.3.7. prekių paslaugų ar darbų aplinkos apsaugos reikalavimai ir (arba) kriterijai Lietuvos Respublikos Vyriausybės ar jos įgaliotos institucijos nustatytais atvejais ir tvarka</w:t>
            </w:r>
            <w:r w:rsidR="008E09FD" w:rsidRPr="00914CB0">
              <w:rPr>
                <w:rFonts w:ascii="Times New Roman" w:hAnsi="Times New Roman" w:cs="Times New Roman"/>
                <w:bCs/>
                <w:sz w:val="24"/>
                <w:szCs w:val="24"/>
              </w:rPr>
              <w:t>;</w:t>
            </w:r>
          </w:p>
          <w:p w14:paraId="45FF3803" w14:textId="4D78CE14"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.3.3.8. jei keliami šio Aprašo </w:t>
            </w: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.3.3.6. punkte nustatyti reikalavimai – atitiktį jiems patvirtinančių dokumentų sąrašas ir informacija, ar pirkime bus naudojamas Europos bendrasis viešojo pirkimo dokumentas (toliau – EBVPD), vadovaujantis </w:t>
            </w:r>
            <w:r w:rsidR="00A457A1">
              <w:rPr>
                <w:rFonts w:ascii="Times New Roman" w:hAnsi="Times New Roman" w:cs="Times New Roman"/>
                <w:sz w:val="24"/>
                <w:szCs w:val="24"/>
              </w:rPr>
              <w:t>VPĮ</w:t>
            </w:r>
            <w:r w:rsidR="008E09FD" w:rsidRPr="00914CB0">
              <w:rPr>
                <w:rFonts w:ascii="Times New Roman" w:hAnsi="Times New Roman" w:cs="Times New Roman"/>
                <w:sz w:val="24"/>
                <w:szCs w:val="24"/>
              </w:rPr>
              <w:t xml:space="preserve"> 50 straipsnio nuostatomis. Jei EBVPD nenaudojamas, turi būti nurodoma, ar visų tiekėjų bus prašoma iškart pateikti dokumentus, patvirtinančius tiekėjo atitiktį keliamiems Reikalavimams tiekėjui, vadovaujantis </w:t>
            </w:r>
            <w:r w:rsidR="00034C0C">
              <w:rPr>
                <w:rFonts w:ascii="Times New Roman" w:hAnsi="Times New Roman" w:cs="Times New Roman"/>
                <w:sz w:val="24"/>
                <w:szCs w:val="24"/>
              </w:rPr>
              <w:t xml:space="preserve">VPĮ </w:t>
            </w:r>
            <w:r w:rsidR="008E09FD" w:rsidRPr="00914CB0">
              <w:rPr>
                <w:rFonts w:ascii="Times New Roman" w:hAnsi="Times New Roman" w:cs="Times New Roman"/>
                <w:sz w:val="24"/>
                <w:szCs w:val="24"/>
              </w:rPr>
              <w:t xml:space="preserve">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6B14B111" w14:textId="400A766F"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.3.3.9. informacija, kaip turi būti apskaičiuota ir išreikšta pasiūlymuose nurodoma kaina ar sąnaudos. Į kainą ar sąnaudas turi būti įskaičiuoti visi mokesčiai;</w:t>
            </w:r>
          </w:p>
          <w:p w14:paraId="13D9BB2F" w14:textId="6BB5F6DC" w:rsidR="008E09FD" w:rsidRPr="00914CB0" w:rsidRDefault="00EB6FF3" w:rsidP="00465771">
            <w:pPr>
              <w:tabs>
                <w:tab w:val="left" w:pos="-7485"/>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.3.3.10. reikalavimas tiekėjams nurodyti, kokiai pirkimo daliai ir kokie subtiekėjai (jeigu jie žinomi) pasitelkiami;</w:t>
            </w:r>
          </w:p>
          <w:p w14:paraId="22EEC408" w14:textId="3C1AC0AC"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.3.3.11. informacija, kad tiekėjas privalo nurodyti, kuri informacija, vadovaujantis </w:t>
            </w:r>
            <w:r w:rsidR="00D8537A" w:rsidRPr="00914CB0">
              <w:rPr>
                <w:rFonts w:ascii="Times New Roman" w:hAnsi="Times New Roman" w:cs="Times New Roman"/>
                <w:sz w:val="24"/>
                <w:szCs w:val="24"/>
              </w:rPr>
              <w:t xml:space="preserve">PĮ </w:t>
            </w:r>
            <w:r w:rsidR="00DD7920" w:rsidRPr="00914CB0">
              <w:rPr>
                <w:rFonts w:ascii="Times New Roman" w:hAnsi="Times New Roman" w:cs="Times New Roman"/>
                <w:sz w:val="24"/>
                <w:szCs w:val="24"/>
              </w:rPr>
              <w:t>32</w:t>
            </w:r>
            <w:r w:rsidR="008E09FD" w:rsidRPr="00914CB0">
              <w:rPr>
                <w:rFonts w:ascii="Times New Roman" w:hAnsi="Times New Roman" w:cs="Times New Roman"/>
                <w:sz w:val="24"/>
                <w:szCs w:val="24"/>
              </w:rPr>
              <w:t xml:space="preserve"> straipsniu, yra konfidenciali;</w:t>
            </w:r>
          </w:p>
          <w:p w14:paraId="3CE32519" w14:textId="289958E4"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.3.3.12.informacija apie pasiūlymų pateikimo termino pabaigą, pateikimo vietą ir būdą;</w:t>
            </w:r>
          </w:p>
          <w:p w14:paraId="711300C7" w14:textId="03D836C2"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.3.3.13. informacija apie galimybę šifruoti teikiamus pasiūlymus</w:t>
            </w:r>
            <w:r w:rsidR="006C6FC1">
              <w:rPr>
                <w:rStyle w:val="Puslapioinaosnuoroda"/>
                <w:rFonts w:ascii="Times New Roman" w:hAnsi="Times New Roman" w:cs="Times New Roman"/>
                <w:sz w:val="24"/>
                <w:szCs w:val="24"/>
              </w:rPr>
              <w:footnoteReference w:id="4"/>
            </w:r>
            <w:r w:rsidR="008E09FD" w:rsidRPr="00914CB0">
              <w:rPr>
                <w:rFonts w:ascii="Times New Roman" w:hAnsi="Times New Roman" w:cs="Times New Roman"/>
                <w:sz w:val="24"/>
                <w:szCs w:val="24"/>
              </w:rPr>
              <w:t>;</w:t>
            </w:r>
          </w:p>
          <w:p w14:paraId="0111C430" w14:textId="14361854"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.3.3.14. jei pasiūlymai teikiami CVP IS priemonėmis – informacija, kad susipažinimo su pasiūlymais procedūroje tiekėjai ar jų įgalioti atstovai nedalyvauja;</w:t>
            </w:r>
          </w:p>
          <w:p w14:paraId="21A01C83" w14:textId="7D96AB45" w:rsidR="008E09FD" w:rsidRPr="00914CB0" w:rsidRDefault="00EB6FF3" w:rsidP="00465771">
            <w:pPr>
              <w:keepLines/>
              <w:tabs>
                <w:tab w:val="left" w:pos="60"/>
              </w:tabs>
              <w:suppressAutoHyphens/>
              <w:ind w:firstLine="4"/>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.3.3.15. pasiūlymų vertinimo kriterijai ir sąlygos. </w:t>
            </w:r>
            <w:r w:rsidR="00120DF1" w:rsidRPr="00914CB0">
              <w:rPr>
                <w:rFonts w:ascii="Times New Roman" w:hAnsi="Times New Roman" w:cs="Times New Roman"/>
                <w:sz w:val="24"/>
                <w:szCs w:val="24"/>
              </w:rPr>
              <w:t>Bendrovė</w:t>
            </w:r>
            <w:r w:rsidR="008E09FD" w:rsidRPr="00914CB0">
              <w:rPr>
                <w:rFonts w:ascii="Times New Roman" w:eastAsia="Calibri" w:hAnsi="Times New Roman" w:cs="Times New Roman"/>
                <w:sz w:val="24"/>
                <w:szCs w:val="24"/>
              </w:rPr>
              <w:t xml:space="preserve"> ekonomiškai naudingiausią pasiūlymą išrenka </w:t>
            </w:r>
            <w:r w:rsidR="008E09FD" w:rsidRPr="00F37476">
              <w:rPr>
                <w:rFonts w:ascii="Times New Roman" w:eastAsia="Calibri" w:hAnsi="Times New Roman" w:cs="Times New Roman"/>
                <w:sz w:val="24"/>
                <w:szCs w:val="24"/>
              </w:rPr>
              <w:t xml:space="preserve">vadovaudamasi </w:t>
            </w:r>
            <w:r w:rsidR="00F37476" w:rsidRPr="00F37476">
              <w:rPr>
                <w:rFonts w:ascii="Times New Roman" w:eastAsia="Calibri" w:hAnsi="Times New Roman" w:cs="Times New Roman"/>
                <w:sz w:val="24"/>
                <w:szCs w:val="24"/>
              </w:rPr>
              <w:t>PĮ</w:t>
            </w:r>
            <w:r w:rsidR="008E09FD" w:rsidRPr="00F37476">
              <w:rPr>
                <w:rFonts w:ascii="Times New Roman" w:eastAsia="Calibri" w:hAnsi="Times New Roman" w:cs="Times New Roman"/>
                <w:sz w:val="24"/>
                <w:szCs w:val="24"/>
              </w:rPr>
              <w:t xml:space="preserve"> </w:t>
            </w:r>
            <w:r w:rsidR="00F37476" w:rsidRPr="00F37476">
              <w:rPr>
                <w:rFonts w:ascii="Times New Roman" w:eastAsia="Calibri" w:hAnsi="Times New Roman" w:cs="Times New Roman"/>
                <w:sz w:val="24"/>
                <w:szCs w:val="24"/>
              </w:rPr>
              <w:t>64</w:t>
            </w:r>
            <w:r w:rsidR="008E09FD" w:rsidRPr="00F37476">
              <w:rPr>
                <w:rFonts w:ascii="Times New Roman" w:eastAsia="Calibri" w:hAnsi="Times New Roman" w:cs="Times New Roman"/>
                <w:sz w:val="24"/>
                <w:szCs w:val="24"/>
              </w:rPr>
              <w:t xml:space="preserve"> straipsnio 1 dalyje ir 3 </w:t>
            </w:r>
            <w:r w:rsidR="008E09FD" w:rsidRPr="00F37476">
              <w:rPr>
                <w:rFonts w:ascii="Times New Roman" w:hAnsi="Times New Roman" w:cs="Times New Roman"/>
                <w:sz w:val="24"/>
                <w:szCs w:val="24"/>
              </w:rPr>
              <w:t>–</w:t>
            </w:r>
            <w:r w:rsidR="008E09FD" w:rsidRPr="00914CB0">
              <w:rPr>
                <w:rFonts w:ascii="Times New Roman" w:hAnsi="Times New Roman" w:cs="Times New Roman"/>
                <w:sz w:val="24"/>
                <w:szCs w:val="24"/>
              </w:rPr>
              <w:t xml:space="preserve"> </w:t>
            </w:r>
            <w:r w:rsidR="008E09FD" w:rsidRPr="00914CB0">
              <w:rPr>
                <w:rFonts w:ascii="Times New Roman" w:eastAsia="Calibri" w:hAnsi="Times New Roman" w:cs="Times New Roman"/>
                <w:sz w:val="24"/>
                <w:szCs w:val="24"/>
              </w:rPr>
              <w:t>7 dalyse nustatytais reikalavimais</w:t>
            </w:r>
            <w:r w:rsidR="008E09FD" w:rsidRPr="00914CB0">
              <w:rPr>
                <w:rFonts w:ascii="Times New Roman" w:hAnsi="Times New Roman" w:cs="Times New Roman"/>
                <w:sz w:val="24"/>
                <w:szCs w:val="24"/>
              </w:rPr>
              <w:t>;</w:t>
            </w:r>
          </w:p>
          <w:p w14:paraId="1672947A" w14:textId="6A7B82BB" w:rsidR="008E09FD" w:rsidRPr="00914CB0" w:rsidRDefault="00EB6FF3" w:rsidP="00465771">
            <w:pPr>
              <w:tabs>
                <w:tab w:val="left" w:pos="-11277"/>
                <w:tab w:val="left" w:pos="-7485"/>
                <w:tab w:val="left" w:pos="1230"/>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.3.3.16. informacija, ar pirkimo metu bus deramasi ir kokiais atvejais bus deramasi, derybų sąlygos bei tvarka ir ar bus prašoma pateikti galutinius pasiūlymus;</w:t>
            </w:r>
          </w:p>
          <w:p w14:paraId="44B6C4DB" w14:textId="7D4CD509" w:rsidR="008E09FD" w:rsidRPr="00914CB0" w:rsidRDefault="00EB6FF3" w:rsidP="00465771">
            <w:pPr>
              <w:tabs>
                <w:tab w:val="left" w:pos="-11277"/>
                <w:tab w:val="left" w:pos="-7485"/>
                <w:tab w:val="left" w:pos="1230"/>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.3.3.17. būdai, kuriais tiekėjai gali prašyti pirkimo dokumentų paaiškinimų ir tokių prašymų pateikimo terminas, informacija, ar </w:t>
            </w:r>
            <w:r w:rsidR="005A77DD"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ketina rengti susitikimą su tiekėjais dėl pirkimo dokumentų paaiškinimo, taip pat būdai, kuriais </w:t>
            </w:r>
            <w:r w:rsidR="005A77DD"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savo iniciatyva gali paaiškinti (patikslinti) pirkimo dokumentus;</w:t>
            </w:r>
          </w:p>
          <w:p w14:paraId="32AACE0E" w14:textId="5457ADF9" w:rsidR="008E09FD" w:rsidRPr="00914CB0" w:rsidRDefault="00EB6FF3" w:rsidP="00465771">
            <w:pPr>
              <w:tabs>
                <w:tab w:val="left" w:pos="-11277"/>
                <w:tab w:val="left" w:pos="-7485"/>
                <w:tab w:val="left" w:pos="1230"/>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.3.3.18. pirkimo organizatoriaus arba </w:t>
            </w:r>
            <w:r w:rsidR="005A77DD" w:rsidRPr="00914CB0">
              <w:rPr>
                <w:rFonts w:ascii="Times New Roman" w:hAnsi="Times New Roman" w:cs="Times New Roman"/>
                <w:sz w:val="24"/>
                <w:szCs w:val="24"/>
              </w:rPr>
              <w:t>viešųjų pirkimų k</w:t>
            </w:r>
            <w:r w:rsidR="008E09FD" w:rsidRPr="00914CB0">
              <w:rPr>
                <w:rFonts w:ascii="Times New Roman" w:hAnsi="Times New Roman" w:cs="Times New Roman"/>
                <w:sz w:val="24"/>
                <w:szCs w:val="24"/>
              </w:rPr>
              <w:t>omisijos narių (vieno ar kelių), kurie įgalioti palaikyti tiesioginį ryšį su tiekėjais ir gauti iš jų (ne tarpininkų) pranešimus, susijusius su pirkimų procedūromis, vardai, pavardės, kontaktinė informacija;</w:t>
            </w:r>
          </w:p>
          <w:p w14:paraId="5DAFABA0" w14:textId="7B19BEF1"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.3.3.19. kita informacija, nurodyta </w:t>
            </w:r>
            <w:r w:rsidR="00022CEC" w:rsidRPr="00914CB0">
              <w:rPr>
                <w:rFonts w:ascii="Times New Roman" w:hAnsi="Times New Roman" w:cs="Times New Roman"/>
                <w:sz w:val="24"/>
                <w:szCs w:val="24"/>
              </w:rPr>
              <w:t xml:space="preserve">PĮ </w:t>
            </w:r>
            <w:r w:rsidR="009150FA" w:rsidRPr="00914CB0">
              <w:rPr>
                <w:rFonts w:ascii="Times New Roman" w:hAnsi="Times New Roman" w:cs="Times New Roman"/>
                <w:sz w:val="24"/>
                <w:szCs w:val="24"/>
              </w:rPr>
              <w:t>48</w:t>
            </w:r>
            <w:r w:rsidR="008E09FD" w:rsidRPr="00914CB0">
              <w:rPr>
                <w:rFonts w:ascii="Times New Roman" w:hAnsi="Times New Roman" w:cs="Times New Roman"/>
                <w:sz w:val="24"/>
                <w:szCs w:val="24"/>
              </w:rPr>
              <w:t xml:space="preserve"> straipsnyje, pirkimo dokumentuose pateikiama pagal poreikį, atsižvelgiant į pirkimo objekto specifiką.</w:t>
            </w:r>
          </w:p>
          <w:p w14:paraId="37581056" w14:textId="6D2AA4DC" w:rsidR="008E09FD" w:rsidRPr="00914CB0" w:rsidRDefault="00EB6FF3" w:rsidP="00465771">
            <w:pPr>
              <w:suppressAutoHyphens/>
              <w:ind w:left="-15"/>
              <w:jc w:val="both"/>
              <w:textAlignment w:val="center"/>
              <w:rPr>
                <w:rFonts w:ascii="Times New Roman" w:hAnsi="Times New Roman" w:cs="Times New Roman"/>
                <w:b/>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.3.4.</w:t>
            </w:r>
            <w:r w:rsidR="008E09FD" w:rsidRPr="00914CB0">
              <w:rPr>
                <w:rFonts w:ascii="Times New Roman" w:hAnsi="Times New Roman" w:cs="Times New Roman"/>
                <w:b/>
                <w:sz w:val="24"/>
                <w:szCs w:val="24"/>
              </w:rPr>
              <w:t xml:space="preserve"> Nustatomas pasiūlymų pateikimo terminas. </w:t>
            </w:r>
            <w:r w:rsidR="008E09FD" w:rsidRPr="00914CB0">
              <w:rPr>
                <w:rFonts w:ascii="Times New Roman" w:hAnsi="Times New Roman" w:cs="Times New Roman"/>
                <w:sz w:val="24"/>
                <w:szCs w:val="24"/>
              </w:rPr>
              <w:t xml:space="preserve">Jis nustatomas toks, kad tiekėjui pakaktų laiko parengti pasiūlymą pagal </w:t>
            </w:r>
            <w:r w:rsidR="008E09FD" w:rsidRPr="00914CB0">
              <w:rPr>
                <w:rFonts w:ascii="Times New Roman" w:hAnsi="Times New Roman" w:cs="Times New Roman"/>
                <w:sz w:val="24"/>
                <w:szCs w:val="24"/>
              </w:rPr>
              <w:lastRenderedPageBreak/>
              <w:t>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14:paraId="48778CB5" w14:textId="64E23E9E"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.3.5.</w:t>
            </w:r>
            <w:r w:rsidR="008E09FD" w:rsidRPr="00914CB0">
              <w:rPr>
                <w:rFonts w:ascii="Times New Roman" w:hAnsi="Times New Roman" w:cs="Times New Roman"/>
                <w:b/>
                <w:sz w:val="24"/>
                <w:szCs w:val="24"/>
              </w:rPr>
              <w:t xml:space="preserve"> Paskelbiamas skelbimas apie pirkimą </w:t>
            </w:r>
            <w:r w:rsidR="008E09FD" w:rsidRPr="00914CB0">
              <w:rPr>
                <w:rFonts w:ascii="Times New Roman" w:hAnsi="Times New Roman" w:cs="Times New Roman"/>
                <w:sz w:val="24"/>
                <w:szCs w:val="24"/>
              </w:rPr>
              <w:t>Viešųjų pirkimų tarnybos nustatyta tvarka</w:t>
            </w:r>
            <w:r w:rsidR="00FB19E0">
              <w:rPr>
                <w:rStyle w:val="Puslapioinaosnuoroda"/>
                <w:rFonts w:ascii="Times New Roman" w:hAnsi="Times New Roman" w:cs="Times New Roman"/>
                <w:sz w:val="24"/>
                <w:szCs w:val="24"/>
              </w:rPr>
              <w:footnoteReference w:id="5"/>
            </w:r>
            <w:r w:rsidR="008E09FD" w:rsidRPr="00914CB0">
              <w:rPr>
                <w:rFonts w:ascii="Times New Roman" w:hAnsi="Times New Roman" w:cs="Times New Roman"/>
                <w:sz w:val="24"/>
                <w:szCs w:val="24"/>
                <w:vertAlign w:val="superscript"/>
              </w:rPr>
              <w:endnoteReference w:id="1"/>
            </w:r>
            <w:r w:rsidR="008E09FD" w:rsidRPr="00914CB0">
              <w:rPr>
                <w:rFonts w:ascii="Times New Roman" w:hAnsi="Times New Roman" w:cs="Times New Roman"/>
                <w:sz w:val="24"/>
                <w:szCs w:val="24"/>
              </w:rPr>
              <w:t>.</w:t>
            </w:r>
          </w:p>
          <w:p w14:paraId="2D5DD0F3" w14:textId="32F42DD6"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.3.6.  </w:t>
            </w:r>
            <w:r w:rsidR="008E09FD" w:rsidRPr="00914CB0">
              <w:rPr>
                <w:rFonts w:ascii="Times New Roman" w:hAnsi="Times New Roman" w:cs="Times New Roman"/>
                <w:b/>
                <w:sz w:val="24"/>
                <w:szCs w:val="24"/>
              </w:rPr>
              <w:t>Jei gauta paklausimų dėl pirkimo dokumentų, teikiami pirkimo dokumentų paaiškinimai ar patikslinimai</w:t>
            </w:r>
            <w:r w:rsidR="008E09FD" w:rsidRPr="00914CB0">
              <w:rPr>
                <w:rFonts w:ascii="Times New Roman" w:hAnsi="Times New Roman" w:cs="Times New Roman"/>
                <w:sz w:val="24"/>
                <w:szCs w:val="24"/>
              </w:rPr>
              <w:t xml:space="preserve">. Paaiškinimai ar patikslinimai, kol nėra pasibaigęs pasiūlymų pateikimo terminas, gali būti teikiami ir </w:t>
            </w:r>
            <w:r w:rsidR="00C84842"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iniciatyva. Tiekėjai pasiūlymus dėl pirkimo dokumentų patikslinimų gali pateikti ne vėliau kaip likus 2 darbo dienoms iki pasiūlymų pateikimo termino pabaigos</w:t>
            </w:r>
            <w:r w:rsidR="00B96A51">
              <w:rPr>
                <w:rFonts w:ascii="Times New Roman" w:hAnsi="Times New Roman" w:cs="Times New Roman"/>
                <w:sz w:val="24"/>
                <w:szCs w:val="24"/>
              </w:rPr>
              <w:t>, išskyrus atvejus, kai</w:t>
            </w:r>
            <w:r w:rsidR="006657AD">
              <w:rPr>
                <w:rFonts w:ascii="Times New Roman" w:hAnsi="Times New Roman" w:cs="Times New Roman"/>
                <w:sz w:val="24"/>
                <w:szCs w:val="24"/>
              </w:rPr>
              <w:t xml:space="preserve"> pirkimo sąlygose yra nustatomas</w:t>
            </w:r>
            <w:r w:rsidR="00B96A51">
              <w:rPr>
                <w:rFonts w:ascii="Times New Roman" w:hAnsi="Times New Roman" w:cs="Times New Roman"/>
                <w:sz w:val="24"/>
                <w:szCs w:val="24"/>
              </w:rPr>
              <w:t xml:space="preserve"> </w:t>
            </w:r>
            <w:r w:rsidR="006657AD">
              <w:rPr>
                <w:rFonts w:ascii="Times New Roman" w:hAnsi="Times New Roman" w:cs="Times New Roman"/>
                <w:sz w:val="24"/>
                <w:szCs w:val="24"/>
              </w:rPr>
              <w:t>m</w:t>
            </w:r>
            <w:r w:rsidR="006657AD" w:rsidRPr="006657AD">
              <w:rPr>
                <w:rFonts w:ascii="Times New Roman" w:hAnsi="Times New Roman" w:cs="Times New Roman"/>
                <w:sz w:val="24"/>
                <w:szCs w:val="24"/>
              </w:rPr>
              <w:t>inimalus pasiūlymų pateikimo terminas – 3 darbo dienos nuo skelbimo paskelbimo CVP IS dienos</w:t>
            </w:r>
            <w:r w:rsidR="006657AD">
              <w:rPr>
                <w:rFonts w:ascii="Times New Roman" w:hAnsi="Times New Roman" w:cs="Times New Roman"/>
                <w:sz w:val="24"/>
                <w:szCs w:val="24"/>
              </w:rPr>
              <w:t xml:space="preserve"> (tokiu atveju t</w:t>
            </w:r>
            <w:r w:rsidR="006657AD" w:rsidRPr="006657AD">
              <w:rPr>
                <w:rFonts w:ascii="Times New Roman" w:hAnsi="Times New Roman" w:cs="Times New Roman"/>
                <w:sz w:val="24"/>
                <w:szCs w:val="24"/>
              </w:rPr>
              <w:t xml:space="preserve">iekėjai siūlymus dėl pirkimo dokumentų patikslinimų gali pateikti ne vėliau kaip likus </w:t>
            </w:r>
            <w:r w:rsidR="006657AD">
              <w:rPr>
                <w:rFonts w:ascii="Times New Roman" w:hAnsi="Times New Roman" w:cs="Times New Roman"/>
                <w:sz w:val="24"/>
                <w:szCs w:val="24"/>
              </w:rPr>
              <w:t>1</w:t>
            </w:r>
            <w:r w:rsidR="006657AD" w:rsidRPr="006657AD">
              <w:rPr>
                <w:rFonts w:ascii="Times New Roman" w:hAnsi="Times New Roman" w:cs="Times New Roman"/>
                <w:sz w:val="24"/>
                <w:szCs w:val="24"/>
              </w:rPr>
              <w:t xml:space="preserve"> </w:t>
            </w:r>
            <w:r w:rsidR="006657AD">
              <w:rPr>
                <w:rFonts w:ascii="Times New Roman" w:hAnsi="Times New Roman" w:cs="Times New Roman"/>
                <w:sz w:val="24"/>
                <w:szCs w:val="24"/>
              </w:rPr>
              <w:t>kalendorinei dienai</w:t>
            </w:r>
            <w:r w:rsidR="006657AD" w:rsidRPr="006657AD">
              <w:rPr>
                <w:rFonts w:ascii="Times New Roman" w:hAnsi="Times New Roman" w:cs="Times New Roman"/>
                <w:sz w:val="24"/>
                <w:szCs w:val="24"/>
              </w:rPr>
              <w:t xml:space="preserve"> iki pasiūlymų pateikimo termino pabaigos</w:t>
            </w:r>
            <w:r w:rsidR="008E09FD" w:rsidRPr="00914CB0">
              <w:rPr>
                <w:rFonts w:ascii="Times New Roman" w:hAnsi="Times New Roman" w:cs="Times New Roman"/>
                <w:sz w:val="24"/>
                <w:szCs w:val="24"/>
              </w:rPr>
              <w:t>.</w:t>
            </w:r>
          </w:p>
          <w:p w14:paraId="0325C1EA" w14:textId="02B565D0" w:rsidR="008E09FD" w:rsidRPr="00914CB0" w:rsidRDefault="00EB6FF3" w:rsidP="00465771">
            <w:pPr>
              <w:tabs>
                <w:tab w:val="left" w:pos="885"/>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.3.7. Paaiškinimai ar patikslinimai skelbiami CVP IS priemonėmis ir siunčiami užklausą pateikusiam bei visiems prie pirkimo prisijungusiems tiekėjams. Jei paaiškinimai ar patikslinimai teikiami </w:t>
            </w:r>
            <w:r w:rsidR="00414E72"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iniciatyva, jų paskelbimas CVP IS priemonėmis laikomas pakankamu. Paaiškinimai ar patikslinimai turi būti pateikiami likus ne mažiau kaip 1 darbo dienai iki pasiūlymų pateikimo termino pabaigos. Jei </w:t>
            </w:r>
            <w:r w:rsidR="006868DB"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paaiškinimų ar patikslinimų nepateikia per nurodytą terminą, pasiūlymų pateikimo terminas nukeliamas ne trumpesniam laikui nei tas, kiek vėluojama pateikti paaiškinimus ar patikslinimus. Nukėlus pasiūlymų pateikimo terminą Skelbimas dėl </w:t>
            </w:r>
            <w:r w:rsidR="008E09FD" w:rsidRPr="00914CB0">
              <w:rPr>
                <w:rFonts w:ascii="Times New Roman" w:hAnsi="Times New Roman" w:cs="Times New Roman"/>
                <w:sz w:val="24"/>
                <w:szCs w:val="24"/>
              </w:rPr>
              <w:lastRenderedPageBreak/>
              <w:t>pakeitimų ar papildomos informacijos (SK-4 tipinė forma) nepildomas.</w:t>
            </w:r>
          </w:p>
          <w:p w14:paraId="5A8CD3FF" w14:textId="0588249A" w:rsidR="008E09FD" w:rsidRPr="00914CB0" w:rsidRDefault="00EB6FF3" w:rsidP="00465771">
            <w:pPr>
              <w:tabs>
                <w:tab w:val="left" w:pos="783"/>
                <w:tab w:val="left" w:pos="885"/>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.3.8. 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informacija apie atliktus pakeitimus siunčiama visiems prie pirkimo prisijungusiems tiekėjams ir paskelbiama prie pirkimo dokumentų.</w:t>
            </w:r>
          </w:p>
          <w:p w14:paraId="67ADBAFF" w14:textId="530C01E8" w:rsidR="008E09FD" w:rsidRPr="00914CB0" w:rsidRDefault="00EB6FF3" w:rsidP="00465771">
            <w:pPr>
              <w:tabs>
                <w:tab w:val="left" w:pos="885"/>
              </w:tabs>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.3.9. 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0EEBC5EC" w14:textId="2AE8D4F6" w:rsidR="008E09FD" w:rsidRPr="00914CB0" w:rsidRDefault="00EB6FF3" w:rsidP="00465771">
            <w:pPr>
              <w:suppressAutoHyphens/>
              <w:jc w:val="both"/>
              <w:textAlignment w:val="baseline"/>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.3.10. Jei gauta pretenzijų – į jas atsakoma </w:t>
            </w:r>
            <w:r w:rsidR="005465D1" w:rsidRPr="00914CB0">
              <w:rPr>
                <w:rFonts w:ascii="Times New Roman" w:hAnsi="Times New Roman" w:cs="Times New Roman"/>
                <w:sz w:val="24"/>
                <w:szCs w:val="24"/>
              </w:rPr>
              <w:t>PĮ</w:t>
            </w:r>
            <w:r w:rsidR="008E09FD" w:rsidRPr="00914CB0">
              <w:rPr>
                <w:rFonts w:ascii="Times New Roman" w:hAnsi="Times New Roman" w:cs="Times New Roman"/>
                <w:sz w:val="24"/>
                <w:szCs w:val="24"/>
              </w:rPr>
              <w:t xml:space="preserve"> 10</w:t>
            </w:r>
            <w:r w:rsidR="004A2B1F" w:rsidRPr="00914CB0">
              <w:rPr>
                <w:rFonts w:ascii="Times New Roman" w:hAnsi="Times New Roman" w:cs="Times New Roman"/>
                <w:sz w:val="24"/>
                <w:szCs w:val="24"/>
              </w:rPr>
              <w:t>9</w:t>
            </w:r>
            <w:r w:rsidR="008E09FD" w:rsidRPr="00914CB0">
              <w:rPr>
                <w:rFonts w:ascii="Times New Roman" w:hAnsi="Times New Roman" w:cs="Times New Roman"/>
                <w:sz w:val="24"/>
                <w:szCs w:val="24"/>
              </w:rPr>
              <w:t xml:space="preserve"> straipsnyje nurodyta tvarka ir terminais, įvertinant, ar dėl pateikto atsakymo į pretenziją būtini pirkimo dokumentų patikslinimai. Jei taip, jie teikiami </w:t>
            </w:r>
            <w:r w:rsidR="009D2BE0" w:rsidRPr="00914CB0">
              <w:rPr>
                <w:rFonts w:ascii="Times New Roman" w:hAnsi="Times New Roman" w:cs="Times New Roman"/>
                <w:sz w:val="24"/>
                <w:szCs w:val="24"/>
              </w:rPr>
              <w:t xml:space="preserve">šio Aprašo </w:t>
            </w: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.3.7. – </w:t>
            </w:r>
            <w:r>
              <w:rPr>
                <w:rFonts w:ascii="Times New Roman" w:hAnsi="Times New Roman" w:cs="Times New Roman"/>
                <w:sz w:val="24"/>
                <w:szCs w:val="24"/>
              </w:rPr>
              <w:t>14</w:t>
            </w:r>
            <w:r w:rsidR="008E09FD" w:rsidRPr="00914CB0">
              <w:rPr>
                <w:rFonts w:ascii="Times New Roman" w:hAnsi="Times New Roman" w:cs="Times New Roman"/>
                <w:sz w:val="24"/>
                <w:szCs w:val="24"/>
              </w:rPr>
              <w:t>.3.8. punktuose nustatyta tvarka ir terminais.</w:t>
            </w:r>
          </w:p>
          <w:p w14:paraId="061496D3" w14:textId="5AC642BB"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.3.11.</w:t>
            </w:r>
            <w:r w:rsidR="008E09FD" w:rsidRPr="00914CB0">
              <w:rPr>
                <w:rFonts w:ascii="Times New Roman" w:hAnsi="Times New Roman" w:cs="Times New Roman"/>
                <w:b/>
                <w:sz w:val="24"/>
                <w:szCs w:val="24"/>
              </w:rPr>
              <w:t xml:space="preserve"> Susipažįstama su pasiūlymais:</w:t>
            </w:r>
            <w:r w:rsidR="008E09FD" w:rsidRPr="00914CB0">
              <w:rPr>
                <w:rFonts w:ascii="Times New Roman" w:hAnsi="Times New Roman" w:cs="Times New Roman"/>
                <w:sz w:val="24"/>
                <w:szCs w:val="24"/>
              </w:rPr>
              <w:t xml:space="preserve"> </w:t>
            </w:r>
            <w:r w:rsidR="008E09FD" w:rsidRPr="00914CB0">
              <w:rPr>
                <w:rFonts w:ascii="Times New Roman" w:hAnsi="Times New Roman" w:cs="Times New Roman"/>
                <w:b/>
                <w:sz w:val="24"/>
                <w:szCs w:val="24"/>
              </w:rPr>
              <w:t>suėjus pasiūlymų pateikimo terminui,</w:t>
            </w:r>
            <w:r w:rsidR="008E09FD" w:rsidRPr="00914CB0">
              <w:rPr>
                <w:rFonts w:ascii="Times New Roman" w:hAnsi="Times New Roman" w:cs="Times New Roman"/>
                <w:sz w:val="24"/>
                <w:szCs w:val="24"/>
              </w:rPr>
              <w:t xml:space="preserve"> atveriami CVP IS priemonėmis pateikti pasiūlymai, vadovaujantis </w:t>
            </w:r>
            <w:r w:rsidR="00871B69" w:rsidRPr="00914CB0">
              <w:rPr>
                <w:rFonts w:ascii="Times New Roman" w:hAnsi="Times New Roman" w:cs="Times New Roman"/>
                <w:sz w:val="24"/>
                <w:szCs w:val="24"/>
              </w:rPr>
              <w:t xml:space="preserve">PĮ </w:t>
            </w:r>
            <w:r w:rsidR="008E09FD" w:rsidRPr="00914CB0">
              <w:rPr>
                <w:rFonts w:ascii="Times New Roman" w:hAnsi="Times New Roman" w:cs="Times New Roman"/>
                <w:sz w:val="24"/>
                <w:szCs w:val="24"/>
              </w:rPr>
              <w:t xml:space="preserve"> </w:t>
            </w:r>
            <w:r w:rsidR="00871B69" w:rsidRPr="00914CB0">
              <w:rPr>
                <w:rFonts w:ascii="Times New Roman" w:hAnsi="Times New Roman" w:cs="Times New Roman"/>
                <w:sz w:val="24"/>
                <w:szCs w:val="24"/>
              </w:rPr>
              <w:t>57</w:t>
            </w:r>
            <w:r w:rsidR="008E09FD" w:rsidRPr="00914CB0">
              <w:rPr>
                <w:rFonts w:ascii="Times New Roman" w:hAnsi="Times New Roman" w:cs="Times New Roman"/>
                <w:sz w:val="24"/>
                <w:szCs w:val="24"/>
              </w:rPr>
              <w:t xml:space="preserve"> str. nuostatomis</w:t>
            </w:r>
            <w:r w:rsidR="00FB19E0">
              <w:rPr>
                <w:rStyle w:val="Puslapioinaosnuoroda"/>
                <w:rFonts w:ascii="Times New Roman" w:hAnsi="Times New Roman" w:cs="Times New Roman"/>
                <w:sz w:val="24"/>
                <w:szCs w:val="24"/>
              </w:rPr>
              <w:footnoteReference w:id="6"/>
            </w:r>
            <w:r w:rsidR="008E09FD" w:rsidRPr="00914CB0">
              <w:rPr>
                <w:rFonts w:ascii="Times New Roman" w:hAnsi="Times New Roman" w:cs="Times New Roman"/>
                <w:sz w:val="24"/>
                <w:szCs w:val="24"/>
              </w:rPr>
              <w:t xml:space="preserve">. </w:t>
            </w:r>
          </w:p>
          <w:p w14:paraId="5EEAD6F2" w14:textId="6A7F9F23" w:rsidR="008E09FD" w:rsidRPr="00914CB0" w:rsidRDefault="00EB6FF3" w:rsidP="00465771">
            <w:pPr>
              <w:suppressAutoHyphens/>
              <w:jc w:val="both"/>
              <w:textAlignment w:val="baseline"/>
              <w:rPr>
                <w:rFonts w:ascii="Times New Roman" w:hAnsi="Times New Roman" w:cs="Times New Roman"/>
                <w:b/>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.3.12.</w:t>
            </w:r>
            <w:r w:rsidR="008E09FD" w:rsidRPr="00914CB0">
              <w:rPr>
                <w:rFonts w:ascii="Times New Roman" w:hAnsi="Times New Roman" w:cs="Times New Roman"/>
                <w:b/>
                <w:sz w:val="24"/>
                <w:szCs w:val="24"/>
              </w:rPr>
              <w:t xml:space="preserve"> Įvertinami gauti pasiūlymai:</w:t>
            </w:r>
          </w:p>
          <w:p w14:paraId="7244E7E4" w14:textId="3BA370DB" w:rsidR="008E09FD" w:rsidRPr="00914CB0" w:rsidRDefault="00EB6FF3" w:rsidP="00465771">
            <w:pPr>
              <w:suppressAutoHyphens/>
              <w:jc w:val="both"/>
              <w:textAlignment w:val="baseline"/>
              <w:rPr>
                <w:rFonts w:ascii="Times New Roman" w:hAnsi="Times New Roman" w:cs="Times New Roman"/>
                <w:b/>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.3.12.1. jei pirkimo dokumentuose buvo nustatyti Reikalavimai tiekėjui ir nereikalauta EBVPD, o prašyta pateikti atitiktį keliamiems Reikalavimams tiekėjui patvirtinančius dokumentus pagal </w:t>
            </w:r>
            <w:r w:rsidR="00F03A87">
              <w:rPr>
                <w:rFonts w:ascii="Times New Roman" w:hAnsi="Times New Roman" w:cs="Times New Roman"/>
                <w:sz w:val="24"/>
                <w:szCs w:val="24"/>
              </w:rPr>
              <w:t>VPĮ</w:t>
            </w:r>
            <w:r w:rsidR="008E09FD" w:rsidRPr="00914CB0">
              <w:rPr>
                <w:rFonts w:ascii="Times New Roman" w:hAnsi="Times New Roman" w:cs="Times New Roman"/>
                <w:sz w:val="24"/>
                <w:szCs w:val="24"/>
              </w:rPr>
              <w:t xml:space="preserve"> 51 straipsnį, patikrinama, ar pagal pateiktuose dokumentuose nurodytą informaciją tiekėjas atitinka keliamus reikalavimus;</w:t>
            </w:r>
          </w:p>
          <w:p w14:paraId="5880F7D5" w14:textId="0C816372" w:rsidR="008E09FD" w:rsidRPr="00914CB0" w:rsidRDefault="00034F09" w:rsidP="00465771">
            <w:pPr>
              <w:keepLines/>
              <w:tabs>
                <w:tab w:val="left" w:pos="885"/>
              </w:tabs>
              <w:suppressAutoHyphens/>
              <w:jc w:val="both"/>
              <w:textAlignment w:val="center"/>
              <w:rPr>
                <w:rFonts w:ascii="Times New Roman" w:eastAsia="Calibri"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.3.12.2. jei pirkimo dokumentuose buvo nustatyti Reikalavimai tiekėjui ir reikalauta EBVPD ar laisvos formos deklaracijos dėl atitikties keliamiems Reikalavimams tiekėjui, įvertinama tiekėjo pateiktame dokumente nurodoma informacija ir </w:t>
            </w:r>
            <w:r w:rsidR="008E09FD" w:rsidRPr="00914CB0">
              <w:rPr>
                <w:rFonts w:ascii="Times New Roman" w:eastAsia="Calibri" w:hAnsi="Times New Roman" w:cs="Times New Roman"/>
                <w:sz w:val="24"/>
                <w:szCs w:val="24"/>
              </w:rPr>
              <w:t>priimamas sprendimas dėl kiekvieno pasiūlymą pateikusio tiekėjo atitikties Reikalavimams tiekėjui;</w:t>
            </w:r>
          </w:p>
          <w:p w14:paraId="66B096B2" w14:textId="722041E8" w:rsidR="008E09FD" w:rsidRPr="00914CB0" w:rsidRDefault="00034F09" w:rsidP="00465771">
            <w:pPr>
              <w:keepLines/>
              <w:tabs>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.3.12.3. tiekėjai informuojami apie patikrinimo rezultatus. Teisę dalyvauti tolesnėse pirkimo procedūrose turi keliamus reikalavimus atitinkantys tiekėjai. Jei tiekėjas šalinamas iš pirkimo, tiekėjui nurodomas jo pašalinimo pagrindas;</w:t>
            </w:r>
          </w:p>
          <w:p w14:paraId="1F920F38" w14:textId="40F5EEAF" w:rsidR="008E09FD" w:rsidRPr="00914CB0" w:rsidRDefault="00034F09" w:rsidP="00465771">
            <w:pPr>
              <w:keepLines/>
              <w:tabs>
                <w:tab w:val="left" w:pos="18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.3.12.4. jei tiekėjas nebuvo pašalintas – vertinama, ar jo siūlomas pirkimo objektas atitinka nustatytus reikalavimus;</w:t>
            </w:r>
          </w:p>
          <w:p w14:paraId="415EA80B" w14:textId="77596D89" w:rsidR="008E09FD" w:rsidRPr="00914CB0" w:rsidRDefault="00034F09" w:rsidP="00465771">
            <w:pPr>
              <w:keepLines/>
              <w:tabs>
                <w:tab w:val="left" w:pos="18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.3.12.5. jei pirkime nebus deramasi – įvertinama, ar pasiūlyme nurodoma kaina nėra per didelė ir </w:t>
            </w:r>
            <w:r w:rsidR="00A41676" w:rsidRPr="00914CB0">
              <w:rPr>
                <w:rFonts w:ascii="Times New Roman" w:hAnsi="Times New Roman" w:cs="Times New Roman"/>
                <w:sz w:val="24"/>
                <w:szCs w:val="24"/>
              </w:rPr>
              <w:t>bendrovei</w:t>
            </w:r>
            <w:r w:rsidR="008E09FD" w:rsidRPr="00914CB0">
              <w:rPr>
                <w:rFonts w:ascii="Times New Roman" w:hAnsi="Times New Roman" w:cs="Times New Roman"/>
                <w:sz w:val="24"/>
                <w:szCs w:val="24"/>
              </w:rPr>
              <w:t xml:space="preserve"> nepriimtina. Jei ekonomiškai naudingiausią pasiūlymą pateikusio</w:t>
            </w:r>
            <w:r w:rsidR="008E09FD" w:rsidRPr="00914CB0">
              <w:rPr>
                <w:rFonts w:ascii="Times New Roman" w:hAnsi="Times New Roman" w:cs="Times New Roman"/>
                <w:b/>
                <w:bCs/>
                <w:sz w:val="24"/>
                <w:szCs w:val="24"/>
              </w:rPr>
              <w:t xml:space="preserve"> </w:t>
            </w:r>
            <w:r w:rsidR="008E09FD" w:rsidRPr="00914CB0">
              <w:rPr>
                <w:rFonts w:ascii="Times New Roman" w:hAnsi="Times New Roman" w:cs="Times New Roman"/>
                <w:sz w:val="24"/>
                <w:szCs w:val="24"/>
              </w:rPr>
              <w:t xml:space="preserve">tiekėjo pasiūlyme nurodoma prekių, paslaugų ar darbų, ar jų sudedamųjų dalių kaina ar sąnaudos atrodo neįprastai mažos, </w:t>
            </w:r>
            <w:r w:rsidR="00226F4B">
              <w:rPr>
                <w:rFonts w:ascii="Times New Roman" w:hAnsi="Times New Roman" w:cs="Times New Roman"/>
                <w:sz w:val="24"/>
                <w:szCs w:val="24"/>
              </w:rPr>
              <w:t xml:space="preserve">gali būti </w:t>
            </w:r>
            <w:r w:rsidR="008E09FD" w:rsidRPr="00914CB0">
              <w:rPr>
                <w:rFonts w:ascii="Times New Roman" w:hAnsi="Times New Roman" w:cs="Times New Roman"/>
                <w:sz w:val="24"/>
                <w:szCs w:val="24"/>
              </w:rPr>
              <w:t xml:space="preserve">prašoma pagrįsti neįprastai mažą kainą ar sąnaudas </w:t>
            </w:r>
            <w:r w:rsidR="00A44825" w:rsidRPr="00914CB0">
              <w:rPr>
                <w:rFonts w:ascii="Times New Roman" w:hAnsi="Times New Roman" w:cs="Times New Roman"/>
                <w:sz w:val="24"/>
                <w:szCs w:val="24"/>
              </w:rPr>
              <w:t>PĮ</w:t>
            </w:r>
            <w:r w:rsidR="008E09FD" w:rsidRPr="00914CB0">
              <w:rPr>
                <w:rFonts w:ascii="Times New Roman" w:hAnsi="Times New Roman" w:cs="Times New Roman"/>
                <w:sz w:val="24"/>
                <w:szCs w:val="24"/>
              </w:rPr>
              <w:t xml:space="preserve"> </w:t>
            </w:r>
            <w:r w:rsidR="00DB4DB0" w:rsidRPr="00914CB0">
              <w:rPr>
                <w:rFonts w:ascii="Times New Roman" w:hAnsi="Times New Roman" w:cs="Times New Roman"/>
                <w:sz w:val="24"/>
                <w:szCs w:val="24"/>
              </w:rPr>
              <w:t>66</w:t>
            </w:r>
            <w:r w:rsidR="008E09FD" w:rsidRPr="00914CB0">
              <w:rPr>
                <w:rFonts w:ascii="Times New Roman" w:hAnsi="Times New Roman" w:cs="Times New Roman"/>
                <w:sz w:val="24"/>
                <w:szCs w:val="24"/>
              </w:rPr>
              <w:t> straipsnio 2–3 dalyse nustatyta tvarka</w:t>
            </w:r>
            <w:r w:rsidR="00A47B79">
              <w:rPr>
                <w:rFonts w:ascii="Times New Roman" w:hAnsi="Times New Roman" w:cs="Times New Roman"/>
                <w:sz w:val="24"/>
                <w:szCs w:val="24"/>
              </w:rPr>
              <w:t xml:space="preserve"> </w:t>
            </w:r>
            <w:r w:rsidR="009F2EBA">
              <w:rPr>
                <w:rFonts w:ascii="Times New Roman" w:hAnsi="Times New Roman" w:cs="Times New Roman"/>
                <w:sz w:val="24"/>
                <w:szCs w:val="24"/>
              </w:rPr>
              <w:t>ir/</w:t>
            </w:r>
            <w:r w:rsidR="00A47B79">
              <w:rPr>
                <w:rFonts w:ascii="Times New Roman" w:hAnsi="Times New Roman" w:cs="Times New Roman"/>
                <w:sz w:val="24"/>
                <w:szCs w:val="24"/>
              </w:rPr>
              <w:t>ar</w:t>
            </w:r>
            <w:r w:rsidR="009F2EBA">
              <w:rPr>
                <w:rFonts w:ascii="Times New Roman" w:hAnsi="Times New Roman" w:cs="Times New Roman"/>
                <w:sz w:val="24"/>
                <w:szCs w:val="24"/>
              </w:rPr>
              <w:t>ba</w:t>
            </w:r>
            <w:r w:rsidR="00A47B79">
              <w:rPr>
                <w:rFonts w:ascii="Times New Roman" w:hAnsi="Times New Roman" w:cs="Times New Roman"/>
                <w:sz w:val="24"/>
                <w:szCs w:val="24"/>
              </w:rPr>
              <w:t xml:space="preserve"> kainos pagrįstumu yra įsitikinama kitais objektyviais ir viešais duomenimis</w:t>
            </w:r>
            <w:r w:rsidR="008E09FD" w:rsidRPr="00914CB0">
              <w:rPr>
                <w:rFonts w:ascii="Times New Roman" w:hAnsi="Times New Roman" w:cs="Times New Roman"/>
                <w:sz w:val="24"/>
                <w:szCs w:val="24"/>
              </w:rPr>
              <w:t xml:space="preserve">. Toliau vykdoma </w:t>
            </w:r>
            <w:r w:rsidR="00B36E85">
              <w:rPr>
                <w:rFonts w:ascii="Times New Roman" w:hAnsi="Times New Roman" w:cs="Times New Roman"/>
                <w:sz w:val="24"/>
                <w:szCs w:val="24"/>
              </w:rPr>
              <w:t>Aprašo 14</w:t>
            </w:r>
            <w:r w:rsidR="008E09FD" w:rsidRPr="00914CB0">
              <w:rPr>
                <w:rFonts w:ascii="Times New Roman" w:hAnsi="Times New Roman" w:cs="Times New Roman"/>
                <w:sz w:val="24"/>
                <w:szCs w:val="24"/>
              </w:rPr>
              <w:t>.3.13 punkte nurodyta procedūra;</w:t>
            </w:r>
          </w:p>
          <w:p w14:paraId="67617986" w14:textId="244834D4" w:rsidR="008E09FD" w:rsidRPr="00914CB0" w:rsidRDefault="00B36E85" w:rsidP="00465771">
            <w:pPr>
              <w:keepLines/>
              <w:tabs>
                <w:tab w:val="left" w:pos="97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.3.12.6. jei pirkimo dokumentuose buvo numatyta, kad pirkimo metu bus deramasi, vykdomos derybos, siekiant geriausio pirkimo dokumentuose nurodytus </w:t>
            </w:r>
            <w:r w:rsidR="00DB4DB0"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poreikius atitinkančio rezultato ir laikantis toliau nurodytų sąlygų:</w:t>
            </w:r>
          </w:p>
          <w:p w14:paraId="217FE71E" w14:textId="5C8FFADF" w:rsidR="008E09FD" w:rsidRPr="00914CB0" w:rsidRDefault="008E09FD" w:rsidP="00465771">
            <w:pPr>
              <w:keepLines/>
              <w:tabs>
                <w:tab w:val="left" w:pos="-1980"/>
                <w:tab w:val="left" w:pos="510"/>
              </w:tabs>
              <w:suppressAutoHyphens/>
              <w:jc w:val="both"/>
              <w:textAlignment w:val="center"/>
              <w:rPr>
                <w:rFonts w:ascii="Times New Roman" w:hAnsi="Times New Roman" w:cs="Times New Roman"/>
                <w:sz w:val="24"/>
                <w:szCs w:val="24"/>
              </w:rPr>
            </w:pPr>
            <w:r w:rsidRPr="00914CB0">
              <w:rPr>
                <w:rFonts w:ascii="Times New Roman" w:hAnsi="Times New Roman" w:cs="Times New Roman"/>
                <w:sz w:val="24"/>
                <w:szCs w:val="24"/>
              </w:rPr>
              <w:t xml:space="preserve">a) visiems tiekėjams taikomi vienodi reikalavimai, suteikiamos vienodos galimybės ir pateikiama vienoda informacija – teikdama informaciją, </w:t>
            </w:r>
            <w:r w:rsidR="00FC3205" w:rsidRPr="00914CB0">
              <w:rPr>
                <w:rFonts w:ascii="Times New Roman" w:hAnsi="Times New Roman" w:cs="Times New Roman"/>
                <w:sz w:val="24"/>
                <w:szCs w:val="24"/>
              </w:rPr>
              <w:t>bendrovė</w:t>
            </w:r>
            <w:r w:rsidRPr="00914CB0">
              <w:rPr>
                <w:rFonts w:ascii="Times New Roman" w:hAnsi="Times New Roman" w:cs="Times New Roman"/>
                <w:sz w:val="24"/>
                <w:szCs w:val="24"/>
              </w:rPr>
              <w:t xml:space="preserve"> neturi diskriminuoti tiekėjų;</w:t>
            </w:r>
          </w:p>
          <w:p w14:paraId="42D230C8" w14:textId="77777777" w:rsidR="008E09FD" w:rsidRPr="00914CB0" w:rsidRDefault="008E09FD" w:rsidP="00465771">
            <w:pPr>
              <w:keepLines/>
              <w:tabs>
                <w:tab w:val="left" w:pos="-1980"/>
                <w:tab w:val="left" w:pos="510"/>
              </w:tabs>
              <w:suppressAutoHyphens/>
              <w:jc w:val="both"/>
              <w:textAlignment w:val="center"/>
              <w:rPr>
                <w:rFonts w:ascii="Times New Roman" w:hAnsi="Times New Roman" w:cs="Times New Roman"/>
                <w:sz w:val="24"/>
                <w:szCs w:val="24"/>
              </w:rPr>
            </w:pPr>
            <w:r w:rsidRPr="00914CB0">
              <w:rPr>
                <w:rFonts w:ascii="Times New Roman" w:hAnsi="Times New Roman" w:cs="Times New Roman"/>
                <w:sz w:val="24"/>
                <w:szCs w:val="24"/>
              </w:rPr>
              <w:t>b) tretiesiems asmenims ir derybose dalyvaujantiems tiekėjams negali būti atskleidžiama jokia derybų metu iš tiekėjo gauta informacija, taip pat informacija apie derybų metu pasiektus susitarimus;</w:t>
            </w:r>
          </w:p>
          <w:p w14:paraId="14A63C0E" w14:textId="034EB3FA" w:rsidR="008E09FD" w:rsidRPr="00914CB0" w:rsidRDefault="008E09FD" w:rsidP="00465771">
            <w:pPr>
              <w:keepLines/>
              <w:tabs>
                <w:tab w:val="left" w:pos="-1980"/>
              </w:tabs>
              <w:suppressAutoHyphens/>
              <w:jc w:val="both"/>
              <w:textAlignment w:val="center"/>
              <w:rPr>
                <w:rFonts w:ascii="Times New Roman" w:hAnsi="Times New Roman" w:cs="Times New Roman"/>
                <w:sz w:val="24"/>
                <w:szCs w:val="24"/>
              </w:rPr>
            </w:pPr>
            <w:r w:rsidRPr="00914CB0">
              <w:rPr>
                <w:rFonts w:ascii="Times New Roman" w:hAnsi="Times New Roman" w:cs="Times New Roman"/>
                <w:sz w:val="24"/>
                <w:szCs w:val="24"/>
              </w:rPr>
              <w:t xml:space="preserve">c) negalima derėtis dėl Reikalavimų tiekėjui, pasiūlymo vertinimo kriterijų ir vertinimo tvarkos. </w:t>
            </w:r>
            <w:r w:rsidR="00D41730" w:rsidRPr="00914CB0">
              <w:rPr>
                <w:rFonts w:ascii="Times New Roman" w:hAnsi="Times New Roman" w:cs="Times New Roman"/>
                <w:sz w:val="24"/>
                <w:szCs w:val="24"/>
              </w:rPr>
              <w:t>Bendrovė</w:t>
            </w:r>
            <w:r w:rsidRPr="00914CB0">
              <w:rPr>
                <w:rFonts w:ascii="Times New Roman" w:hAnsi="Times New Roman" w:cs="Times New Roman"/>
                <w:sz w:val="24"/>
                <w:szCs w:val="24"/>
              </w:rPr>
              <w:t xml:space="preserve"> gali nusimatyti ir daugiau aspektų, dėl kurių nesiderama;</w:t>
            </w:r>
          </w:p>
          <w:p w14:paraId="485A9EEE" w14:textId="6804E392" w:rsidR="008E09FD" w:rsidRPr="00914CB0" w:rsidRDefault="00B36E85" w:rsidP="00465771">
            <w:pPr>
              <w:keepLines/>
              <w:tabs>
                <w:tab w:val="left" w:pos="60"/>
              </w:tabs>
              <w:suppressAutoHyphens/>
              <w:ind w:firstLine="4"/>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.3.12.7. 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Jei tai buvo numatyta pirkimo dokumentuose – tiekėjai kviečiami pateikti galutinius pasiūlymus;</w:t>
            </w:r>
          </w:p>
          <w:p w14:paraId="578FF2FE" w14:textId="4D188E91" w:rsidR="008E09FD" w:rsidRPr="00914CB0" w:rsidRDefault="00B36E85" w:rsidP="00465771">
            <w:pPr>
              <w:keepLines/>
              <w:tabs>
                <w:tab w:val="left" w:pos="60"/>
              </w:tabs>
              <w:suppressAutoHyphens/>
              <w:ind w:firstLine="4"/>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.3.12.8. įvertinama, ar derybų metu pasiūlyta ar galutiniame pasiūlyme nurodoma kaina nėra per didelė ir </w:t>
            </w:r>
            <w:r w:rsidR="00D41730" w:rsidRPr="00914CB0">
              <w:rPr>
                <w:rFonts w:ascii="Times New Roman" w:hAnsi="Times New Roman" w:cs="Times New Roman"/>
                <w:sz w:val="24"/>
                <w:szCs w:val="24"/>
              </w:rPr>
              <w:t>bendrovei</w:t>
            </w:r>
            <w:r w:rsidR="008E09FD" w:rsidRPr="00914CB0">
              <w:rPr>
                <w:rFonts w:ascii="Times New Roman" w:hAnsi="Times New Roman" w:cs="Times New Roman"/>
                <w:sz w:val="24"/>
                <w:szCs w:val="24"/>
              </w:rPr>
              <w:t xml:space="preserve"> nepriimtina. Jei ekonomiškai naudingiausią pasiūlymą pateikusio tiekėjo derybų metu pasiūlyta ar galutiniame pasiūlyme nurodoma prekių, paslaugų ar darbų, ar jų sudedamųjų dalių kaina ar sąnaudos atrodo neįprastai mažos, prašoma pagrįsti neįprastai mažą kainą ar sąnaudas </w:t>
            </w:r>
            <w:r w:rsidR="007C7B21" w:rsidRPr="00914CB0">
              <w:rPr>
                <w:rFonts w:ascii="Times New Roman" w:hAnsi="Times New Roman" w:cs="Times New Roman"/>
                <w:sz w:val="24"/>
                <w:szCs w:val="24"/>
              </w:rPr>
              <w:t>PĮ 66</w:t>
            </w:r>
            <w:r w:rsidR="008E09FD" w:rsidRPr="00914CB0">
              <w:rPr>
                <w:rFonts w:ascii="Times New Roman" w:hAnsi="Times New Roman" w:cs="Times New Roman"/>
                <w:sz w:val="24"/>
                <w:szCs w:val="24"/>
              </w:rPr>
              <w:t xml:space="preserve"> straipsnio 2–3 dalyse nustatyta tvarka</w:t>
            </w:r>
            <w:r w:rsidR="00031FF9" w:rsidRPr="00031FF9">
              <w:rPr>
                <w:rFonts w:ascii="Times New Roman" w:hAnsi="Times New Roman" w:cs="Times New Roman"/>
                <w:sz w:val="24"/>
                <w:szCs w:val="24"/>
              </w:rPr>
              <w:t xml:space="preserve"> ir/arba kainos pagrįstumu yra įsitikinama kitais objektyviais ir viešais duomenimis</w:t>
            </w:r>
            <w:r w:rsidR="008E09FD" w:rsidRPr="00914CB0">
              <w:rPr>
                <w:rFonts w:ascii="Times New Roman" w:hAnsi="Times New Roman" w:cs="Times New Roman"/>
                <w:sz w:val="24"/>
                <w:szCs w:val="24"/>
              </w:rPr>
              <w:t>;</w:t>
            </w:r>
          </w:p>
          <w:p w14:paraId="4869CEA4" w14:textId="62DFB33C" w:rsidR="008E09FD" w:rsidRPr="00914CB0" w:rsidRDefault="00B36E85" w:rsidP="00465771">
            <w:pPr>
              <w:keepLines/>
              <w:tabs>
                <w:tab w:val="left" w:pos="60"/>
              </w:tabs>
              <w:suppressAutoHyphens/>
              <w:ind w:firstLine="4"/>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.3.12.9. jei tiekėjas pateikė netikslius, neišsamius ar klaidingus dokumentus ar duomenis apie atitiktį pirkimo dokumentų reikalavimams arba šių dokumentų ar duomenų trūksta, </w:t>
            </w:r>
            <w:r w:rsidR="007C7B21"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nepažeisdama lygiateisiškumo ir skaidrumo principų prašo tiekėją šiuos dokumentus ar duomenis patikslinti, papildyti arba paaiškinti per jos nustatytą protingą terminą.</w:t>
            </w:r>
          </w:p>
          <w:p w14:paraId="1E2957A6" w14:textId="18A2EA3D" w:rsidR="008E09FD" w:rsidRPr="00914CB0" w:rsidRDefault="007D1759" w:rsidP="00465771">
            <w:pPr>
              <w:keepLines/>
              <w:tabs>
                <w:tab w:val="left" w:pos="795"/>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.3.13.</w:t>
            </w:r>
            <w:r w:rsidR="008E09FD" w:rsidRPr="00914CB0">
              <w:rPr>
                <w:rFonts w:ascii="Times New Roman" w:hAnsi="Times New Roman" w:cs="Times New Roman"/>
                <w:b/>
                <w:sz w:val="24"/>
                <w:szCs w:val="24"/>
              </w:rPr>
              <w:t xml:space="preserve"> Sudaroma pasiūlymų eilė. </w:t>
            </w:r>
            <w:r w:rsidR="008E09FD" w:rsidRPr="00914CB0">
              <w:rPr>
                <w:rFonts w:ascii="Times New Roman" w:hAnsi="Times New Roman" w:cs="Times New Roman"/>
                <w:sz w:val="24"/>
                <w:szCs w:val="24"/>
              </w:rP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33144EA0" w14:textId="50C91CBE" w:rsidR="008E09FD" w:rsidRPr="00914CB0" w:rsidRDefault="007D1759" w:rsidP="00465771">
            <w:pPr>
              <w:keepLines/>
              <w:tabs>
                <w:tab w:val="left" w:pos="795"/>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.3.14 Laimėtoju gali būti pasirenkamas tik toks tiekėjas, kurio pasiūlymas atitinka pirkimo dokumentuose nustatytus reikalavimus ir tiekėjo siūloma kaina nėra per didelė ir </w:t>
            </w:r>
            <w:r w:rsidR="009D0CA9" w:rsidRPr="00914CB0">
              <w:rPr>
                <w:rFonts w:ascii="Times New Roman" w:hAnsi="Times New Roman" w:cs="Times New Roman"/>
                <w:sz w:val="24"/>
                <w:szCs w:val="24"/>
              </w:rPr>
              <w:t>bendrovei</w:t>
            </w:r>
            <w:r w:rsidR="008E09FD" w:rsidRPr="00914CB0">
              <w:rPr>
                <w:rFonts w:ascii="Times New Roman" w:hAnsi="Times New Roman" w:cs="Times New Roman"/>
                <w:sz w:val="24"/>
                <w:szCs w:val="24"/>
              </w:rPr>
              <w:t xml:space="preserve"> nepriimtina</w:t>
            </w:r>
            <w:r w:rsidR="008E09FD" w:rsidRPr="00914CB0">
              <w:rPr>
                <w:rFonts w:ascii="Times New Roman" w:hAnsi="Times New Roman" w:cs="Times New Roman"/>
                <w:bCs/>
                <w:iCs/>
                <w:sz w:val="24"/>
                <w:szCs w:val="24"/>
              </w:rPr>
              <w:t xml:space="preserve">. </w:t>
            </w:r>
            <w:r w:rsidR="008E09FD" w:rsidRPr="00914CB0">
              <w:rPr>
                <w:rFonts w:ascii="Times New Roman" w:hAnsi="Times New Roman" w:cs="Times New Roman"/>
                <w:sz w:val="24"/>
                <w:szCs w:val="24"/>
              </w:rPr>
              <w:t xml:space="preserve">Jeigu ekonomiškai naudingiausiame pasiūlyme nurodyta kaina viršija pirkimui skirtas lėšas, nustatytas </w:t>
            </w:r>
            <w:r w:rsidR="009D0CA9"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prieš pradedant pirkimo procedūrą, ir </w:t>
            </w:r>
            <w:r w:rsidR="009D0CA9"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pirkimo dokumentuose nėra nurodžiusi pirkimui skirtų lėšų sumos, kiti pasiūlymų eilėje esantys pasiūlymai laimėjusiais negali būti nustatyti. Kaina laikytina per didele ir nepriimtina, jei ji viršija pirkimui skirtas lėšas, numatytas prieš pradedant pirkimo procedūrą. Pirkimui skirtų lėšų suma, nustatyta ir užfiksuota </w:t>
            </w:r>
            <w:r w:rsidR="009D0CA9"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rengiamuose dokumentuose prieš pradedant pirkimo procedūras, gali būti keičiama, kai ji nėra nurodyta pirkimo dokumentuose, </w:t>
            </w:r>
            <w:r w:rsidR="009D0CA9" w:rsidRPr="00914CB0">
              <w:rPr>
                <w:rFonts w:ascii="Times New Roman" w:hAnsi="Times New Roman" w:cs="Times New Roman"/>
                <w:sz w:val="24"/>
                <w:szCs w:val="24"/>
              </w:rPr>
              <w:t>bendrovei</w:t>
            </w:r>
            <w:r w:rsidR="008E09FD" w:rsidRPr="00914CB0">
              <w:rPr>
                <w:rFonts w:ascii="Times New Roman" w:hAnsi="Times New Roman" w:cs="Times New Roman"/>
                <w:sz w:val="24"/>
                <w:szCs w:val="24"/>
              </w:rPr>
              <w:t xml:space="preserve"> ekonomiškai naudingiausiame pasiūlyme nurodyta kaina yra priimtina ir </w:t>
            </w:r>
            <w:r w:rsidR="009D0CA9"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gali pagrįsti šios kainos priimtinumą ir suderinamumą su racionalaus lėšų naudojimo principu</w:t>
            </w:r>
            <w:r w:rsidR="008E09FD" w:rsidRPr="00914CB0">
              <w:rPr>
                <w:rFonts w:ascii="Times New Roman" w:hAnsi="Times New Roman" w:cs="Times New Roman"/>
                <w:b/>
                <w:i/>
                <w:sz w:val="24"/>
                <w:szCs w:val="24"/>
              </w:rPr>
              <w:t>.</w:t>
            </w:r>
          </w:p>
          <w:p w14:paraId="2D19295E" w14:textId="3CA5D965" w:rsidR="008E09FD" w:rsidRPr="00914CB0" w:rsidRDefault="007D1759" w:rsidP="00465771">
            <w:pPr>
              <w:keepLines/>
              <w:tabs>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.3.15. Jei</w:t>
            </w:r>
            <w:r w:rsidR="008E09FD" w:rsidRPr="00914CB0">
              <w:rPr>
                <w:rFonts w:ascii="Times New Roman" w:hAnsi="Times New Roman" w:cs="Times New Roman"/>
                <w:b/>
                <w:sz w:val="24"/>
                <w:szCs w:val="24"/>
              </w:rPr>
              <w:t xml:space="preserve"> </w:t>
            </w:r>
            <w:r w:rsidR="008E09FD" w:rsidRPr="00914CB0">
              <w:rPr>
                <w:rFonts w:ascii="Times New Roman" w:hAnsi="Times New Roman" w:cs="Times New Roman"/>
                <w:bCs/>
                <w:sz w:val="24"/>
                <w:szCs w:val="24"/>
              </w:rPr>
              <w:t>pirkime naudotas EBVPD ar prašyta pateikti laisvos formos deklaraciją dėl tiekėjo atitikties Reikalavimams tiekėjui,</w:t>
            </w:r>
            <w:r w:rsidR="008E09FD" w:rsidRPr="00914CB0">
              <w:rPr>
                <w:rFonts w:ascii="Times New Roman" w:hAnsi="Times New Roman" w:cs="Times New Roman"/>
                <w:sz w:val="24"/>
                <w:szCs w:val="24"/>
              </w:rPr>
              <w:t xml:space="preserve"> kreipiamasi į tiekėją, kurio pasiūlymas gali būti pripažintas laimėjusiu, reikalaujant pateikti EBVPD nurodytą  informaciją ar laisvos formos deklaracijoje nurodomą atitiktį keliamiems Reikalavimams tiekėjui patvirtinančius dokumentus, vadovaujantis </w:t>
            </w:r>
            <w:r w:rsidR="0015353F">
              <w:rPr>
                <w:rFonts w:ascii="Times New Roman" w:hAnsi="Times New Roman" w:cs="Times New Roman"/>
                <w:sz w:val="24"/>
                <w:szCs w:val="24"/>
              </w:rPr>
              <w:t>VPĮ</w:t>
            </w:r>
            <w:r w:rsidR="008E09FD" w:rsidRPr="00914CB0">
              <w:rPr>
                <w:rFonts w:ascii="Times New Roman" w:hAnsi="Times New Roman" w:cs="Times New Roman"/>
                <w:sz w:val="24"/>
                <w:szCs w:val="24"/>
              </w:rPr>
              <w:t xml:space="preserve"> 51 straipsnio reikalavimais. Tiekėjo pateikta informacija patikslinama, papildoma arba paaiškinama</w:t>
            </w:r>
            <w:r w:rsidR="003B4727">
              <w:t xml:space="preserve"> </w:t>
            </w:r>
            <w:r w:rsidR="003B4727" w:rsidRPr="005C3909">
              <w:rPr>
                <w:rFonts w:ascii="Times New Roman" w:hAnsi="Times New Roman" w:cs="Times New Roman"/>
                <w:sz w:val="24"/>
                <w:szCs w:val="24"/>
              </w:rPr>
              <w:t>n</w:t>
            </w:r>
            <w:r w:rsidR="003B4727" w:rsidRPr="003B4727">
              <w:rPr>
                <w:rFonts w:ascii="Times New Roman" w:hAnsi="Times New Roman" w:cs="Times New Roman"/>
                <w:sz w:val="24"/>
                <w:szCs w:val="24"/>
              </w:rPr>
              <w:t>epažeid</w:t>
            </w:r>
            <w:r w:rsidR="003B4727">
              <w:rPr>
                <w:rFonts w:ascii="Times New Roman" w:hAnsi="Times New Roman" w:cs="Times New Roman"/>
                <w:sz w:val="24"/>
                <w:szCs w:val="24"/>
              </w:rPr>
              <w:t>žiant</w:t>
            </w:r>
            <w:r w:rsidR="003B4727" w:rsidRPr="003B4727">
              <w:rPr>
                <w:rFonts w:ascii="Times New Roman" w:hAnsi="Times New Roman" w:cs="Times New Roman"/>
                <w:sz w:val="24"/>
                <w:szCs w:val="24"/>
              </w:rPr>
              <w:t xml:space="preserve"> lygiateisiškumo ir skaidrumo principų</w:t>
            </w:r>
            <w:r w:rsidR="008E09FD" w:rsidRPr="00373D57">
              <w:rPr>
                <w:rFonts w:ascii="Times New Roman" w:hAnsi="Times New Roman" w:cs="Times New Roman"/>
                <w:sz w:val="24"/>
                <w:szCs w:val="24"/>
              </w:rPr>
              <w:t>. Jei</w:t>
            </w:r>
            <w:r w:rsidR="008E09FD" w:rsidRPr="00914CB0">
              <w:rPr>
                <w:rFonts w:ascii="Times New Roman" w:hAnsi="Times New Roman" w:cs="Times New Roman"/>
                <w:sz w:val="24"/>
                <w:szCs w:val="24"/>
              </w:rPr>
              <w:t xml:space="preserve"> šių dokumentų tiekėjas pateikti negali, jis šalinamas iš pirkimo. Jei buvo sudaroma pasiūlymų eilė – kreipiamasi į tiekėją, kurio pasiūlymas yra sekantis eilėje. Jei pateikti dokumentai patvirtina EBVPD nurodytą informaciją ar laisvos formos deklaracijoje nurodomą atitiktį keliamiems Reikalavimams tiekėjui, tiekėjo pasiūlymas skelbiamas pirkimo laimėtoju. Dalyviai ne vėliau kaip per 5 darbo dienas nuo sprendimo priėmimo raštu informuojami apie procedūros rezultatus, vadovaujantis </w:t>
            </w:r>
            <w:r w:rsidR="001B39EB">
              <w:rPr>
                <w:rFonts w:ascii="Times New Roman" w:hAnsi="Times New Roman" w:cs="Times New Roman"/>
                <w:sz w:val="24"/>
                <w:szCs w:val="24"/>
              </w:rPr>
              <w:t xml:space="preserve">PĮ </w:t>
            </w:r>
            <w:r w:rsidR="008A666E">
              <w:rPr>
                <w:rFonts w:ascii="Times New Roman" w:hAnsi="Times New Roman" w:cs="Times New Roman"/>
                <w:sz w:val="24"/>
                <w:szCs w:val="24"/>
              </w:rPr>
              <w:t>6</w:t>
            </w:r>
            <w:r w:rsidR="008E09FD" w:rsidRPr="00914CB0">
              <w:rPr>
                <w:rFonts w:ascii="Times New Roman" w:hAnsi="Times New Roman" w:cs="Times New Roman"/>
                <w:sz w:val="24"/>
                <w:szCs w:val="24"/>
              </w:rPr>
              <w:t>8 straipsnio 1 dalies reikalavimais. Tiekėjas, kurio pasiūlymas nustatytas laimėjęs, kviečiamas sudaryti pirkimo ar preliminariosios sutarties.</w:t>
            </w:r>
          </w:p>
          <w:p w14:paraId="3954BB70" w14:textId="4B905179" w:rsidR="008E09FD" w:rsidRPr="00914CB0" w:rsidRDefault="007D1759" w:rsidP="00465771">
            <w:pPr>
              <w:keepLines/>
              <w:tabs>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.3.16. Jei</w:t>
            </w:r>
            <w:r w:rsidR="008E09FD" w:rsidRPr="00914CB0">
              <w:rPr>
                <w:rFonts w:ascii="Times New Roman" w:hAnsi="Times New Roman" w:cs="Times New Roman"/>
                <w:b/>
                <w:sz w:val="24"/>
                <w:szCs w:val="24"/>
              </w:rPr>
              <w:t xml:space="preserve"> </w:t>
            </w:r>
            <w:r w:rsidR="008E09FD" w:rsidRPr="00914CB0">
              <w:rPr>
                <w:rFonts w:ascii="Times New Roman" w:hAnsi="Times New Roman" w:cs="Times New Roman"/>
                <w:bCs/>
                <w:sz w:val="24"/>
                <w:szCs w:val="24"/>
              </w:rPr>
              <w:t>pirkime EBVPD nenaudotas</w:t>
            </w:r>
            <w:r w:rsidR="008E09FD" w:rsidRPr="00914CB0">
              <w:rPr>
                <w:rFonts w:ascii="Times New Roman" w:hAnsi="Times New Roman" w:cs="Times New Roman"/>
                <w:sz w:val="24"/>
                <w:szCs w:val="24"/>
              </w:rPr>
              <w:t xml:space="preserve"> ir prašyta pateikti atitiktį keliamiems Reikalavimams tiekėjui patvirtinančius dokumentus – pirmasis pasiūlymų eilėje esantis tiekėjas (o jeigu ji nesudaroma – vienintelis pasiūlymą pateikęs ar vienintelis likęs nepašalintas tiekėjas) skelbiamas pirkimo laimėtoju, dalyviai ne vėliau kaip per 5 darbo dienas nuo sprendimo priėmimo raštu informuojami apie procedūros rezultatus, vadovaujantis </w:t>
            </w:r>
            <w:r w:rsidR="008A666E">
              <w:rPr>
                <w:rFonts w:ascii="Times New Roman" w:hAnsi="Times New Roman" w:cs="Times New Roman"/>
                <w:sz w:val="24"/>
                <w:szCs w:val="24"/>
              </w:rPr>
              <w:t>PĮ 6</w:t>
            </w:r>
            <w:r w:rsidR="008E09FD" w:rsidRPr="00914CB0">
              <w:rPr>
                <w:rFonts w:ascii="Times New Roman" w:hAnsi="Times New Roman" w:cs="Times New Roman"/>
                <w:sz w:val="24"/>
                <w:szCs w:val="24"/>
              </w:rPr>
              <w:t>8 straipsnio 1 dalies reikalavimais. Tiekėjas, kurio pasiūlymas nustatytas laimėjęs, kviečiamas sudaryti pirkimo ar preliminariosios sutarties.</w:t>
            </w:r>
          </w:p>
          <w:p w14:paraId="02A78BB0" w14:textId="387C29FA" w:rsidR="008E09FD" w:rsidRPr="00914CB0" w:rsidRDefault="00D73E5C" w:rsidP="00465771">
            <w:pPr>
              <w:keepLines/>
              <w:tabs>
                <w:tab w:val="left" w:pos="885"/>
              </w:tabs>
              <w:suppressAutoHyphens/>
              <w:jc w:val="both"/>
              <w:textAlignment w:val="center"/>
              <w:rPr>
                <w:rFonts w:ascii="Times New Roman" w:eastAsia="Calibri"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.3.17. Jeigu tiekėjas, kuriam buvo pasiūlyta sudaryti pirkimo sutartį ar preliminariąją sutartį, raštu atsisako ją sudaryti arba nepateikia pirkimo dokumentuose nustatyto pirkimo sutarties įvykdymo užtikrinimą patvirtinančio dokumento (jei jo buvo prašoma), arba iki </w:t>
            </w:r>
            <w:r w:rsidR="00D41730"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nurodyto laiko nepasirašo pirkimo sutarties ar preliminariosios sutarties, ar atsisako sudaryti pirkimo sutartį ar preliminariąją sutartį </w:t>
            </w:r>
            <w:r w:rsidR="00D41730" w:rsidRPr="00914CB0">
              <w:rPr>
                <w:rFonts w:ascii="Times New Roman" w:hAnsi="Times New Roman" w:cs="Times New Roman"/>
                <w:sz w:val="24"/>
                <w:szCs w:val="24"/>
              </w:rPr>
              <w:t>PĮ</w:t>
            </w:r>
            <w:r w:rsidR="008E09FD" w:rsidRPr="00914CB0">
              <w:rPr>
                <w:rFonts w:ascii="Times New Roman" w:hAnsi="Times New Roman" w:cs="Times New Roman"/>
                <w:sz w:val="24"/>
                <w:szCs w:val="24"/>
              </w:rPr>
              <w:t xml:space="preserve"> ir pirkimo dokumentuose nustatytomis sąlygomis</w:t>
            </w:r>
            <w:r w:rsidR="008E09FD" w:rsidRPr="00914CB0">
              <w:rPr>
                <w:rFonts w:ascii="Times New Roman" w:eastAsia="Calibri" w:hAnsi="Times New Roman" w:cs="Times New Roman"/>
                <w:sz w:val="24"/>
                <w:szCs w:val="24"/>
              </w:rPr>
              <w:t xml:space="preserve">, laikoma, kad jis atsisakė sudaryti pirkimo sutartį ar preliminariąją sutartį. Tuo atveju </w:t>
            </w:r>
            <w:r w:rsidR="00D41730" w:rsidRPr="00914CB0">
              <w:rPr>
                <w:rFonts w:ascii="Times New Roman" w:eastAsia="Calibri" w:hAnsi="Times New Roman" w:cs="Times New Roman"/>
                <w:sz w:val="24"/>
                <w:szCs w:val="24"/>
              </w:rPr>
              <w:t>bendrovė</w:t>
            </w:r>
            <w:r w:rsidR="008E09FD" w:rsidRPr="00914CB0">
              <w:rPr>
                <w:rFonts w:ascii="Times New Roman" w:eastAsia="Calibri" w:hAnsi="Times New Roman" w:cs="Times New Roman"/>
                <w:sz w:val="24"/>
                <w:szCs w:val="24"/>
              </w:rPr>
              <w:t xml:space="preserve"> siūlo sudaryti pirkimo sutartį ar preliminariąją sutartį tiekėjui, kurio pasiūlymas pagal nustatytą pasiūlymų eilę yra pirmas po tiekėjo, atsisakiusio sudaryti pirkimo sutartį ar preliminariąją sutartį, jeigu tenkinamos </w:t>
            </w:r>
            <w:r w:rsidR="00EE0B33" w:rsidRPr="00914CB0">
              <w:rPr>
                <w:rFonts w:ascii="Times New Roman" w:eastAsia="Calibri" w:hAnsi="Times New Roman" w:cs="Times New Roman"/>
                <w:sz w:val="24"/>
                <w:szCs w:val="24"/>
              </w:rPr>
              <w:t>PĮ</w:t>
            </w:r>
            <w:r w:rsidR="008E09FD" w:rsidRPr="00914CB0">
              <w:rPr>
                <w:rFonts w:ascii="Times New Roman" w:eastAsia="Calibri" w:hAnsi="Times New Roman" w:cs="Times New Roman"/>
                <w:sz w:val="24"/>
                <w:szCs w:val="24"/>
              </w:rPr>
              <w:t xml:space="preserve"> </w:t>
            </w:r>
            <w:r w:rsidR="00EE0B33" w:rsidRPr="00914CB0">
              <w:rPr>
                <w:rFonts w:ascii="Times New Roman" w:eastAsia="Calibri" w:hAnsi="Times New Roman" w:cs="Times New Roman"/>
                <w:sz w:val="24"/>
                <w:szCs w:val="24"/>
              </w:rPr>
              <w:t>58</w:t>
            </w:r>
            <w:r w:rsidR="008E09FD" w:rsidRPr="00914CB0">
              <w:rPr>
                <w:rFonts w:ascii="Times New Roman" w:eastAsia="Calibri" w:hAnsi="Times New Roman" w:cs="Times New Roman"/>
                <w:sz w:val="24"/>
                <w:szCs w:val="24"/>
              </w:rPr>
              <w:t xml:space="preserve"> straipsnio 1 dalyje išdėstytos sąlygos.</w:t>
            </w:r>
          </w:p>
          <w:p w14:paraId="70A683CD" w14:textId="79DB18B0" w:rsidR="008E09FD" w:rsidRPr="00914CB0" w:rsidRDefault="00D73E5C"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.3.18. Jei</w:t>
            </w:r>
            <w:r w:rsidR="008E09FD" w:rsidRPr="00914CB0">
              <w:rPr>
                <w:rFonts w:ascii="Times New Roman" w:hAnsi="Times New Roman" w:cs="Times New Roman"/>
                <w:b/>
                <w:sz w:val="24"/>
                <w:szCs w:val="24"/>
              </w:rPr>
              <w:t xml:space="preserve"> </w:t>
            </w:r>
            <w:r w:rsidR="008E09FD" w:rsidRPr="00914CB0">
              <w:rPr>
                <w:rFonts w:ascii="Times New Roman" w:hAnsi="Times New Roman" w:cs="Times New Roman"/>
                <w:bCs/>
                <w:sz w:val="24"/>
                <w:szCs w:val="24"/>
              </w:rPr>
              <w:t>priimamas sprendimas nesudaryti pirkimo sutarties ar preliminariosios sutarties arba pradėti pirkimą iš naujo</w:t>
            </w:r>
            <w:r w:rsidR="008E09FD" w:rsidRPr="00914CB0">
              <w:rPr>
                <w:rFonts w:ascii="Times New Roman" w:hAnsi="Times New Roman" w:cs="Times New Roman"/>
                <w:sz w:val="24"/>
                <w:szCs w:val="24"/>
              </w:rPr>
              <w:t xml:space="preserve"> – dalyviai apie tai informuojami, nurodant tokio sprendimo priežastis.</w:t>
            </w:r>
          </w:p>
        </w:tc>
        <w:tc>
          <w:tcPr>
            <w:tcW w:w="4819" w:type="dxa"/>
          </w:tcPr>
          <w:p w14:paraId="3F1B3767" w14:textId="421214EB"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.3.1.</w:t>
            </w:r>
            <w:r w:rsidR="008E09FD" w:rsidRPr="00914CB0">
              <w:rPr>
                <w:rFonts w:ascii="Times New Roman" w:hAnsi="Times New Roman" w:cs="Times New Roman"/>
                <w:b/>
                <w:sz w:val="24"/>
                <w:szCs w:val="24"/>
              </w:rPr>
              <w:t xml:space="preserve"> </w:t>
            </w:r>
            <w:r w:rsidR="008E09FD" w:rsidRPr="00914CB0">
              <w:rPr>
                <w:rFonts w:ascii="Times New Roman" w:hAnsi="Times New Roman" w:cs="Times New Roman"/>
                <w:sz w:val="24"/>
                <w:szCs w:val="24"/>
              </w:rPr>
              <w:t xml:space="preserve">Pirkimo dokumentai rengiami šio Aprašo </w:t>
            </w:r>
            <w:r>
              <w:rPr>
                <w:rFonts w:ascii="Times New Roman" w:hAnsi="Times New Roman" w:cs="Times New Roman"/>
                <w:sz w:val="24"/>
                <w:szCs w:val="24"/>
              </w:rPr>
              <w:t>14</w:t>
            </w:r>
            <w:r w:rsidR="008E09FD" w:rsidRPr="00914CB0">
              <w:rPr>
                <w:rFonts w:ascii="Times New Roman" w:hAnsi="Times New Roman" w:cs="Times New Roman"/>
                <w:sz w:val="24"/>
                <w:szCs w:val="24"/>
              </w:rPr>
              <w:t xml:space="preserve">.2.2. ir </w:t>
            </w:r>
            <w:r>
              <w:rPr>
                <w:rFonts w:ascii="Times New Roman" w:hAnsi="Times New Roman" w:cs="Times New Roman"/>
                <w:sz w:val="24"/>
                <w:szCs w:val="24"/>
              </w:rPr>
              <w:t>14</w:t>
            </w:r>
            <w:r w:rsidR="008E09FD" w:rsidRPr="00914CB0">
              <w:rPr>
                <w:rFonts w:ascii="Times New Roman" w:hAnsi="Times New Roman" w:cs="Times New Roman"/>
                <w:sz w:val="24"/>
                <w:szCs w:val="24"/>
              </w:rPr>
              <w:t>.2.4. punktuose nustatytais atvejais.</w:t>
            </w:r>
            <w:r w:rsidR="008E09FD" w:rsidRPr="00914CB0">
              <w:rPr>
                <w:rFonts w:ascii="Times New Roman" w:hAnsi="Times New Roman" w:cs="Times New Roman"/>
                <w:b/>
                <w:sz w:val="24"/>
                <w:szCs w:val="24"/>
              </w:rPr>
              <w:t xml:space="preserve"> Kitais atvejais pirkimo dokumentai gali būti nerengiami</w:t>
            </w:r>
            <w:r w:rsidR="008E09FD" w:rsidRPr="00914CB0">
              <w:rPr>
                <w:rFonts w:ascii="Times New Roman" w:hAnsi="Times New Roman" w:cs="Times New Roman"/>
                <w:sz w:val="24"/>
                <w:szCs w:val="24"/>
              </w:rPr>
              <w:t xml:space="preserve">, o jei nusprendžiama juos rengti, jų reikalavimai nustatomi </w:t>
            </w:r>
            <w:r w:rsidR="00287404"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nuožiūra. </w:t>
            </w:r>
          </w:p>
          <w:p w14:paraId="1229326D" w14:textId="5693C573" w:rsidR="008E09FD" w:rsidRPr="00914CB0" w:rsidRDefault="00EB6FF3" w:rsidP="00465771">
            <w:pPr>
              <w:keepLines/>
              <w:tabs>
                <w:tab w:val="left" w:pos="900"/>
              </w:tabs>
              <w:suppressAutoHyphens/>
              <w:jc w:val="both"/>
              <w:textAlignment w:val="center"/>
              <w:rPr>
                <w:rFonts w:ascii="Times New Roman" w:hAnsi="Times New Roman" w:cs="Times New Roman"/>
                <w:b/>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.3.2. Pirkimo dokumentai turi būti tikslūs, aiškūs, be dviprasmybių, kad tiekėjai galėtų pateikti pasiūlymus, o </w:t>
            </w:r>
            <w:r w:rsidR="00287404"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nupirkti tai, ko reikia.</w:t>
            </w:r>
          </w:p>
          <w:p w14:paraId="5180486D" w14:textId="226307DC" w:rsidR="008E09FD" w:rsidRPr="00914CB0" w:rsidRDefault="00EB6FF3" w:rsidP="00465771">
            <w:pPr>
              <w:tabs>
                <w:tab w:val="left" w:pos="1833"/>
              </w:tabs>
              <w:suppressAutoHyphens/>
              <w:jc w:val="both"/>
              <w:textAlignment w:val="center"/>
              <w:rPr>
                <w:rFonts w:ascii="Times New Roman" w:hAnsi="Times New Roman" w:cs="Times New Roman"/>
                <w:bCs/>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.3.3.</w:t>
            </w:r>
            <w:r w:rsidR="008E09FD" w:rsidRPr="00914CB0">
              <w:rPr>
                <w:rFonts w:ascii="Times New Roman" w:hAnsi="Times New Roman" w:cs="Times New Roman"/>
                <w:b/>
                <w:sz w:val="24"/>
                <w:szCs w:val="24"/>
              </w:rPr>
              <w:t xml:space="preserve"> Kreipiamasi į tiekėją (-</w:t>
            </w:r>
            <w:proofErr w:type="spellStart"/>
            <w:r w:rsidR="008E09FD" w:rsidRPr="00914CB0">
              <w:rPr>
                <w:rFonts w:ascii="Times New Roman" w:hAnsi="Times New Roman" w:cs="Times New Roman"/>
                <w:b/>
                <w:sz w:val="24"/>
                <w:szCs w:val="24"/>
              </w:rPr>
              <w:t>us</w:t>
            </w:r>
            <w:proofErr w:type="spellEnd"/>
            <w:r w:rsidR="008E09FD" w:rsidRPr="00914CB0">
              <w:rPr>
                <w:rFonts w:ascii="Times New Roman" w:hAnsi="Times New Roman" w:cs="Times New Roman"/>
                <w:b/>
                <w:sz w:val="24"/>
                <w:szCs w:val="24"/>
              </w:rPr>
              <w:t xml:space="preserve">) žodžiu ar raštu. </w:t>
            </w:r>
            <w:r w:rsidR="008E09FD" w:rsidRPr="00914CB0">
              <w:rPr>
                <w:rFonts w:ascii="Times New Roman" w:hAnsi="Times New Roman" w:cs="Times New Roman"/>
                <w:sz w:val="24"/>
                <w:szCs w:val="24"/>
              </w:rPr>
              <w:t>Jei kreipiamasi raštu – nurodomas pasiūlymų pateikimo terminas. Jis nustatomas toks, kad tiekėjui pakaktų laiko parengti pasiūlymą.</w:t>
            </w:r>
          </w:p>
          <w:p w14:paraId="0C56E3D5" w14:textId="2DF94F1D" w:rsidR="00EF5856" w:rsidRPr="00914CB0" w:rsidRDefault="00EB6FF3" w:rsidP="00465771">
            <w:pPr>
              <w:tabs>
                <w:tab w:val="left" w:pos="1833"/>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.3.4.</w:t>
            </w:r>
            <w:r w:rsidR="008E09FD" w:rsidRPr="00914CB0">
              <w:rPr>
                <w:rFonts w:ascii="Times New Roman" w:hAnsi="Times New Roman" w:cs="Times New Roman"/>
                <w:b/>
                <w:sz w:val="24"/>
                <w:szCs w:val="24"/>
              </w:rPr>
              <w:t xml:space="preserve"> </w:t>
            </w:r>
            <w:r w:rsidR="008E09FD" w:rsidRPr="00914CB0">
              <w:rPr>
                <w:rFonts w:ascii="Times New Roman" w:hAnsi="Times New Roman" w:cs="Times New Roman"/>
                <w:sz w:val="24"/>
                <w:szCs w:val="24"/>
              </w:rPr>
              <w:t xml:space="preserve">Susipažinimo su pateiktais pasiūlymais procedūra gali nevykti – tokiu atveju </w:t>
            </w:r>
            <w:r w:rsidR="008E09FD" w:rsidRPr="00914CB0">
              <w:rPr>
                <w:rFonts w:ascii="Times New Roman" w:hAnsi="Times New Roman" w:cs="Times New Roman"/>
                <w:b/>
                <w:sz w:val="24"/>
                <w:szCs w:val="24"/>
              </w:rPr>
              <w:t xml:space="preserve">patikrinama, ar tiekėjo siūlomas pirkimo objektas atitinka </w:t>
            </w:r>
            <w:r w:rsidR="00EF5856" w:rsidRPr="00914CB0">
              <w:rPr>
                <w:rFonts w:ascii="Times New Roman" w:hAnsi="Times New Roman" w:cs="Times New Roman"/>
                <w:b/>
                <w:sz w:val="24"/>
                <w:szCs w:val="24"/>
              </w:rPr>
              <w:t>bendrovės</w:t>
            </w:r>
            <w:r w:rsidR="008E09FD" w:rsidRPr="00914CB0">
              <w:rPr>
                <w:rFonts w:ascii="Times New Roman" w:hAnsi="Times New Roman" w:cs="Times New Roman"/>
                <w:b/>
                <w:sz w:val="24"/>
                <w:szCs w:val="24"/>
              </w:rPr>
              <w:t xml:space="preserve"> poreikius ir ar tiekėjo siūloma kaina </w:t>
            </w:r>
            <w:r w:rsidR="008E09FD" w:rsidRPr="00914CB0">
              <w:rPr>
                <w:rFonts w:ascii="Times New Roman" w:eastAsia="Calibri" w:hAnsi="Times New Roman" w:cs="Times New Roman"/>
                <w:b/>
                <w:sz w:val="24"/>
                <w:szCs w:val="24"/>
              </w:rPr>
              <w:t xml:space="preserve">nėra per didelė ir </w:t>
            </w:r>
            <w:r w:rsidR="00EF5856" w:rsidRPr="00914CB0">
              <w:rPr>
                <w:rFonts w:ascii="Times New Roman" w:eastAsia="Calibri" w:hAnsi="Times New Roman" w:cs="Times New Roman"/>
                <w:b/>
                <w:sz w:val="24"/>
                <w:szCs w:val="24"/>
              </w:rPr>
              <w:t>bendrovei</w:t>
            </w:r>
            <w:r w:rsidR="008E09FD" w:rsidRPr="00914CB0">
              <w:rPr>
                <w:rFonts w:ascii="Times New Roman" w:eastAsia="Calibri" w:hAnsi="Times New Roman" w:cs="Times New Roman"/>
                <w:b/>
                <w:sz w:val="24"/>
                <w:szCs w:val="24"/>
              </w:rPr>
              <w:t xml:space="preserve"> nepriimtina</w:t>
            </w:r>
            <w:r w:rsidR="008E09FD" w:rsidRPr="00914CB0">
              <w:rPr>
                <w:rFonts w:ascii="Times New Roman" w:hAnsi="Times New Roman" w:cs="Times New Roman"/>
                <w:b/>
                <w:sz w:val="24"/>
                <w:szCs w:val="24"/>
              </w:rPr>
              <w:t>.</w:t>
            </w:r>
            <w:r w:rsidR="008E09FD" w:rsidRPr="00914CB0">
              <w:rPr>
                <w:rFonts w:ascii="Times New Roman" w:hAnsi="Times New Roman" w:cs="Times New Roman"/>
                <w:sz w:val="24"/>
                <w:szCs w:val="24"/>
              </w:rPr>
              <w:t xml:space="preserve"> </w:t>
            </w:r>
          </w:p>
          <w:p w14:paraId="41676CB7" w14:textId="3498099A" w:rsidR="008E09FD" w:rsidRPr="00914CB0" w:rsidRDefault="00EB6FF3" w:rsidP="00465771">
            <w:pPr>
              <w:tabs>
                <w:tab w:val="left" w:pos="1833"/>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.3.5. </w:t>
            </w:r>
            <w:r w:rsidR="00A011FE"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gali nevertinti viso tiekėjo pasiūlymo, jeigu patikrinusi jo dalį nustato, kad pasiūlymas, vadovaujantis jam nustatytais reikalavimais, turi būti atmetamas.</w:t>
            </w:r>
          </w:p>
          <w:p w14:paraId="37C290A2" w14:textId="733F5829" w:rsidR="008E09FD" w:rsidRPr="00914CB0" w:rsidRDefault="00EB6FF3" w:rsidP="00465771">
            <w:pPr>
              <w:keepLines/>
              <w:tabs>
                <w:tab w:val="left" w:pos="18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.3.6. Jei buvo numatyta, kad pirkimo metu bus deramasi – vykdomos derybos.</w:t>
            </w:r>
          </w:p>
          <w:p w14:paraId="3E335CC3" w14:textId="59C1FC78" w:rsidR="008E09FD" w:rsidRPr="00914CB0" w:rsidRDefault="00EB6FF3" w:rsidP="00465771">
            <w:pPr>
              <w:keepLines/>
              <w:tabs>
                <w:tab w:val="left" w:pos="795"/>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.3.7. </w:t>
            </w:r>
            <w:r w:rsidR="008E09FD" w:rsidRPr="00914CB0">
              <w:rPr>
                <w:rFonts w:ascii="Times New Roman" w:hAnsi="Times New Roman" w:cs="Times New Roman"/>
                <w:b/>
                <w:sz w:val="24"/>
                <w:szCs w:val="24"/>
              </w:rPr>
              <w:t>Priimamas sprendimas dėl laimėtojo:</w:t>
            </w:r>
          </w:p>
          <w:p w14:paraId="537A6A5F" w14:textId="5C8A8FD6" w:rsidR="008E09FD" w:rsidRPr="00914CB0" w:rsidRDefault="00EB6FF3" w:rsidP="00465771">
            <w:pPr>
              <w:keepLines/>
              <w:tabs>
                <w:tab w:val="left" w:pos="795"/>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.3.7.1. </w:t>
            </w:r>
            <w:r w:rsidR="008E09FD" w:rsidRPr="00914CB0">
              <w:rPr>
                <w:rFonts w:ascii="Times New Roman" w:hAnsi="Times New Roman" w:cs="Times New Roman"/>
                <w:bCs/>
                <w:sz w:val="24"/>
                <w:szCs w:val="24"/>
              </w:rPr>
              <w:t>Sudaroma pasiūlymų eilė. 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1A4FADEF" w14:textId="26E9C231" w:rsidR="008E09FD" w:rsidRPr="00914CB0" w:rsidRDefault="00EB6FF3" w:rsidP="00465771">
            <w:pPr>
              <w:keepLines/>
              <w:tabs>
                <w:tab w:val="left" w:pos="795"/>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.3.7.2. Laimėtoju gali būti pasirenkamas tik toks tiekėjas, kurio pasiūlymas atitinka </w:t>
            </w:r>
            <w:r w:rsidR="007C7AE2"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poreikius (jei buvo rengiami pirkimo dokumentai – juose nustatytus reikalavimus) ir tiekėjo siūloma kaina nėra per didelė ir </w:t>
            </w:r>
            <w:r w:rsidR="007C7AE2" w:rsidRPr="00914CB0">
              <w:rPr>
                <w:rFonts w:ascii="Times New Roman" w:hAnsi="Times New Roman" w:cs="Times New Roman"/>
                <w:sz w:val="24"/>
                <w:szCs w:val="24"/>
              </w:rPr>
              <w:t>bendrovei</w:t>
            </w:r>
            <w:r w:rsidR="008E09FD" w:rsidRPr="00914CB0">
              <w:rPr>
                <w:rFonts w:ascii="Times New Roman" w:hAnsi="Times New Roman" w:cs="Times New Roman"/>
                <w:sz w:val="24"/>
                <w:szCs w:val="24"/>
              </w:rPr>
              <w:t xml:space="preserve"> nepriimtina. Jeigu ekonomiškai naudingiausiame pasiūlyme nurodyta kaina viršija pirkimui skirtas lėšas, nustatytas </w:t>
            </w:r>
            <w:r w:rsidR="00C672F8"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prieš pradedant pirkimo procedūrą, ir </w:t>
            </w:r>
            <w:r w:rsidR="00C672F8"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pirkimo dokumentuose nėra nurodžiusi pirkimui skirtų lėšų sumos, kiti pasiūlymų eilėje esantys pasiūlymai laimėjusiais negali būti nustatyti. Kaina laikytina per didele ir nepriimtina, jei ji viršija pirkimui skirtas lėšas, numatytas prieš pradedant pirkimo procedūrą. Pirkimui skirtų lėšų suma, nustatyta ir užfiksuota </w:t>
            </w:r>
            <w:r w:rsidR="006D4A17" w:rsidRPr="00914CB0">
              <w:rPr>
                <w:rFonts w:ascii="Times New Roman" w:hAnsi="Times New Roman" w:cs="Times New Roman"/>
                <w:sz w:val="24"/>
                <w:szCs w:val="24"/>
              </w:rPr>
              <w:t>bendrovės</w:t>
            </w:r>
            <w:r w:rsidR="008E09FD" w:rsidRPr="00914CB0">
              <w:rPr>
                <w:rFonts w:ascii="Times New Roman" w:hAnsi="Times New Roman" w:cs="Times New Roman"/>
                <w:sz w:val="24"/>
                <w:szCs w:val="24"/>
              </w:rPr>
              <w:t xml:space="preserve"> rengiamuose dokumentuose prieš pradedant pirkimo procedūras, gali būti keičiama, kai ji nėra nurodyta pirkimo dokumentuose, </w:t>
            </w:r>
            <w:r w:rsidR="00BA6584" w:rsidRPr="00914CB0">
              <w:rPr>
                <w:rFonts w:ascii="Times New Roman" w:hAnsi="Times New Roman" w:cs="Times New Roman"/>
                <w:sz w:val="24"/>
                <w:szCs w:val="24"/>
              </w:rPr>
              <w:t>bendrovei</w:t>
            </w:r>
            <w:r w:rsidR="008E09FD" w:rsidRPr="00914CB0">
              <w:rPr>
                <w:rFonts w:ascii="Times New Roman" w:hAnsi="Times New Roman" w:cs="Times New Roman"/>
                <w:sz w:val="24"/>
                <w:szCs w:val="24"/>
              </w:rPr>
              <w:t xml:space="preserve"> ekonomiškai naudingiausiame pasiūlyme nurodyta kaina yra priimtina ir </w:t>
            </w:r>
            <w:r w:rsidR="00DB60F3" w:rsidRPr="00914CB0">
              <w:rPr>
                <w:rFonts w:ascii="Times New Roman" w:hAnsi="Times New Roman" w:cs="Times New Roman"/>
                <w:sz w:val="24"/>
                <w:szCs w:val="24"/>
              </w:rPr>
              <w:t>bendrovė</w:t>
            </w:r>
            <w:r w:rsidR="008E09FD" w:rsidRPr="00914CB0">
              <w:rPr>
                <w:rFonts w:ascii="Times New Roman" w:hAnsi="Times New Roman" w:cs="Times New Roman"/>
                <w:sz w:val="24"/>
                <w:szCs w:val="24"/>
              </w:rPr>
              <w:t xml:space="preserve"> gali pagrįsti šios kainos priimtinumą ir suderinamumą su racionalaus lėšų naudojimo principu;</w:t>
            </w:r>
          </w:p>
          <w:p w14:paraId="7DD0611E" w14:textId="09AB90FA"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14</w:t>
            </w:r>
            <w:r w:rsidR="008E09FD" w:rsidRPr="00914CB0">
              <w:rPr>
                <w:rFonts w:ascii="Times New Roman" w:hAnsi="Times New Roman" w:cs="Times New Roman"/>
                <w:sz w:val="24"/>
                <w:szCs w:val="24"/>
              </w:rPr>
              <w:t xml:space="preserve">.3.8. Dalyviai ne vėliau kaip per 5 darbo dienas nuo sprendimo priėmimo raštu informuojami apie procedūros rezultatus, vadovaujantis </w:t>
            </w:r>
            <w:r w:rsidR="00DB60F3" w:rsidRPr="00914CB0">
              <w:rPr>
                <w:rFonts w:ascii="Times New Roman" w:hAnsi="Times New Roman" w:cs="Times New Roman"/>
                <w:sz w:val="24"/>
                <w:szCs w:val="24"/>
              </w:rPr>
              <w:t>PĮ 6</w:t>
            </w:r>
            <w:r w:rsidR="008E09FD" w:rsidRPr="00914CB0">
              <w:rPr>
                <w:rFonts w:ascii="Times New Roman" w:hAnsi="Times New Roman" w:cs="Times New Roman"/>
                <w:sz w:val="24"/>
                <w:szCs w:val="24"/>
              </w:rPr>
              <w:t>8 straipsnio 1 dalies reikalavimais</w:t>
            </w:r>
            <w:r w:rsidR="00BE6279" w:rsidRPr="00914CB0">
              <w:rPr>
                <w:rFonts w:ascii="Times New Roman" w:hAnsi="Times New Roman" w:cs="Times New Roman"/>
                <w:sz w:val="24"/>
                <w:szCs w:val="24"/>
              </w:rPr>
              <w:t>. Š</w:t>
            </w:r>
            <w:r w:rsidR="00813DC5" w:rsidRPr="00914CB0">
              <w:rPr>
                <w:rFonts w:ascii="Times New Roman" w:hAnsi="Times New Roman" w:cs="Times New Roman"/>
                <w:sz w:val="24"/>
                <w:szCs w:val="24"/>
              </w:rPr>
              <w:t xml:space="preserve">iame punkte </w:t>
            </w:r>
            <w:r w:rsidR="001D16D1" w:rsidRPr="00914CB0">
              <w:rPr>
                <w:rFonts w:ascii="Times New Roman" w:hAnsi="Times New Roman" w:cs="Times New Roman"/>
                <w:sz w:val="24"/>
                <w:szCs w:val="24"/>
              </w:rPr>
              <w:t xml:space="preserve">nurodyto reikalavimo gali būti nesilaikoma, </w:t>
            </w:r>
            <w:r w:rsidR="009B1144" w:rsidRPr="00914CB0">
              <w:rPr>
                <w:rFonts w:ascii="Times New Roman" w:hAnsi="Times New Roman" w:cs="Times New Roman"/>
                <w:sz w:val="24"/>
                <w:szCs w:val="24"/>
              </w:rPr>
              <w:t>kai pirkimo sutartis, kurios numatoma vertė neviršija 10</w:t>
            </w:r>
            <w:r w:rsidR="000644A9" w:rsidRPr="00914CB0">
              <w:rPr>
                <w:rFonts w:ascii="Times New Roman" w:hAnsi="Times New Roman" w:cs="Times New Roman"/>
                <w:sz w:val="24"/>
                <w:szCs w:val="24"/>
              </w:rPr>
              <w:t> </w:t>
            </w:r>
            <w:r w:rsidR="009B1144" w:rsidRPr="00914CB0">
              <w:rPr>
                <w:rFonts w:ascii="Times New Roman" w:hAnsi="Times New Roman" w:cs="Times New Roman"/>
                <w:sz w:val="24"/>
                <w:szCs w:val="24"/>
              </w:rPr>
              <w:t>000</w:t>
            </w:r>
            <w:r w:rsidR="000644A9" w:rsidRPr="00914CB0">
              <w:rPr>
                <w:rFonts w:ascii="Times New Roman" w:hAnsi="Times New Roman" w:cs="Times New Roman"/>
                <w:sz w:val="24"/>
                <w:szCs w:val="24"/>
              </w:rPr>
              <w:t xml:space="preserve"> Eur (be </w:t>
            </w:r>
            <w:r w:rsidR="00F84B8F" w:rsidRPr="00914CB0">
              <w:rPr>
                <w:rFonts w:ascii="Times New Roman" w:hAnsi="Times New Roman" w:cs="Times New Roman"/>
                <w:sz w:val="24"/>
                <w:szCs w:val="24"/>
              </w:rPr>
              <w:t>pridėtinės vertės mokesčio)</w:t>
            </w:r>
            <w:r w:rsidR="00F02FC2" w:rsidRPr="00914CB0">
              <w:rPr>
                <w:rFonts w:ascii="Times New Roman" w:hAnsi="Times New Roman" w:cs="Times New Roman"/>
                <w:sz w:val="24"/>
                <w:szCs w:val="24"/>
              </w:rPr>
              <w:t xml:space="preserve"> sudaroma preliminariosios sutarties pagrindu</w:t>
            </w:r>
            <w:r w:rsidR="00843FD3" w:rsidRPr="00914CB0">
              <w:rPr>
                <w:rFonts w:ascii="Times New Roman" w:hAnsi="Times New Roman" w:cs="Times New Roman"/>
                <w:sz w:val="24"/>
                <w:szCs w:val="24"/>
              </w:rPr>
              <w:t>, kai pasiūlymas pateikiamas žodžiu ar pirkimo sutartis sudaroma žodžiu</w:t>
            </w:r>
            <w:r w:rsidR="00EA766E" w:rsidRPr="00914CB0">
              <w:rPr>
                <w:rFonts w:ascii="Times New Roman" w:hAnsi="Times New Roman" w:cs="Times New Roman"/>
                <w:sz w:val="24"/>
                <w:szCs w:val="24"/>
              </w:rPr>
              <w:t>)</w:t>
            </w:r>
            <w:r w:rsidR="00BE6279" w:rsidRPr="00914CB0">
              <w:rPr>
                <w:rFonts w:ascii="Times New Roman" w:hAnsi="Times New Roman" w:cs="Times New Roman"/>
                <w:sz w:val="24"/>
                <w:szCs w:val="24"/>
              </w:rPr>
              <w:t>.</w:t>
            </w:r>
          </w:p>
          <w:p w14:paraId="3E2ABE0D" w14:textId="2353A6A6" w:rsidR="008E09FD" w:rsidRPr="00914CB0" w:rsidRDefault="00EB6FF3" w:rsidP="00465771">
            <w:pPr>
              <w:keepLines/>
              <w:tabs>
                <w:tab w:val="left" w:pos="900"/>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 xml:space="preserve">.3.9. </w:t>
            </w:r>
            <w:r w:rsidR="008E09FD" w:rsidRPr="00914CB0">
              <w:rPr>
                <w:rFonts w:ascii="Times New Roman" w:hAnsi="Times New Roman" w:cs="Times New Roman"/>
                <w:b/>
                <w:sz w:val="24"/>
                <w:szCs w:val="24"/>
              </w:rPr>
              <w:t>Su tiekėju, kurio pasiūlymas nustatytas laimėjęs, sudaroma pirkimo ar preliminarioji sutartis</w:t>
            </w:r>
            <w:r w:rsidR="008E09FD" w:rsidRPr="00914CB0">
              <w:rPr>
                <w:rFonts w:ascii="Times New Roman" w:hAnsi="Times New Roman" w:cs="Times New Roman"/>
                <w:sz w:val="24"/>
                <w:szCs w:val="24"/>
              </w:rPr>
              <w:t xml:space="preserve">. </w:t>
            </w:r>
          </w:p>
          <w:p w14:paraId="08C9BFD5" w14:textId="77777777" w:rsidR="008E09FD" w:rsidRPr="00914CB0" w:rsidRDefault="008E09FD" w:rsidP="00465771">
            <w:pPr>
              <w:keepLines/>
              <w:tabs>
                <w:tab w:val="left" w:pos="900"/>
              </w:tabs>
              <w:suppressAutoHyphens/>
              <w:jc w:val="both"/>
              <w:textAlignment w:val="center"/>
              <w:rPr>
                <w:rFonts w:ascii="Times New Roman" w:hAnsi="Times New Roman" w:cs="Times New Roman"/>
                <w:sz w:val="24"/>
                <w:szCs w:val="24"/>
              </w:rPr>
            </w:pPr>
          </w:p>
        </w:tc>
      </w:tr>
      <w:tr w:rsidR="008E09FD" w:rsidRPr="00914CB0" w14:paraId="42C885B9" w14:textId="77777777" w:rsidTr="0048226D">
        <w:tc>
          <w:tcPr>
            <w:tcW w:w="9634" w:type="dxa"/>
            <w:gridSpan w:val="2"/>
          </w:tcPr>
          <w:p w14:paraId="756BC745" w14:textId="74322C4F" w:rsidR="008E09FD" w:rsidRPr="00914CB0" w:rsidRDefault="00D73E5C" w:rsidP="00465771">
            <w:pPr>
              <w:suppressAutoHyphens/>
              <w:jc w:val="center"/>
              <w:textAlignment w:val="baseline"/>
              <w:rPr>
                <w:rFonts w:ascii="Times New Roman" w:hAnsi="Times New Roman" w:cs="Times New Roman"/>
                <w:sz w:val="24"/>
                <w:szCs w:val="24"/>
              </w:rPr>
            </w:pPr>
            <w:r>
              <w:rPr>
                <w:rFonts w:ascii="Times New Roman" w:hAnsi="Times New Roman" w:cs="Times New Roman"/>
                <w:b/>
                <w:sz w:val="24"/>
                <w:szCs w:val="24"/>
              </w:rPr>
              <w:lastRenderedPageBreak/>
              <w:t>14</w:t>
            </w:r>
            <w:r w:rsidR="008E09FD" w:rsidRPr="00914CB0">
              <w:rPr>
                <w:rFonts w:ascii="Times New Roman" w:hAnsi="Times New Roman" w:cs="Times New Roman"/>
                <w:b/>
                <w:sz w:val="24"/>
                <w:szCs w:val="24"/>
              </w:rPr>
              <w:t>.4. Pirkimo sutarties sudarymas</w:t>
            </w:r>
          </w:p>
        </w:tc>
      </w:tr>
      <w:tr w:rsidR="008E09FD" w:rsidRPr="00914CB0" w14:paraId="7495584B" w14:textId="77777777" w:rsidTr="0048226D">
        <w:trPr>
          <w:trHeight w:val="2323"/>
        </w:trPr>
        <w:tc>
          <w:tcPr>
            <w:tcW w:w="9634" w:type="dxa"/>
            <w:gridSpan w:val="2"/>
          </w:tcPr>
          <w:p w14:paraId="21BED42A" w14:textId="1E71AD37" w:rsidR="008E09FD" w:rsidRPr="00914CB0" w:rsidRDefault="00D73E5C" w:rsidP="00465771">
            <w:pPr>
              <w:keepLines/>
              <w:tabs>
                <w:tab w:val="left" w:pos="885"/>
              </w:tabs>
              <w:suppressAutoHyphens/>
              <w:jc w:val="both"/>
              <w:textAlignment w:val="center"/>
              <w:rPr>
                <w:rFonts w:ascii="Times New Roman"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 xml:space="preserve">.4.1. Sudaromoje pirkimo sutartyje turi būti nustatomas ne ilgesnis kaip 3 metų nuo sutarties įsigaliojimo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w:t>
            </w:r>
            <w:r w:rsidR="00125E91" w:rsidRPr="00914CB0">
              <w:rPr>
                <w:rFonts w:ascii="Times New Roman" w:eastAsia="Calibri" w:hAnsi="Times New Roman" w:cs="Times New Roman"/>
                <w:sz w:val="24"/>
                <w:szCs w:val="24"/>
              </w:rPr>
              <w:t>PĮ</w:t>
            </w:r>
            <w:r w:rsidR="008E09FD" w:rsidRPr="00914CB0">
              <w:rPr>
                <w:rFonts w:ascii="Times New Roman" w:eastAsia="Calibri" w:hAnsi="Times New Roman" w:cs="Times New Roman"/>
                <w:sz w:val="24"/>
                <w:szCs w:val="24"/>
              </w:rPr>
              <w:t xml:space="preserve"> </w:t>
            </w:r>
            <w:r w:rsidR="00125E91" w:rsidRPr="00914CB0">
              <w:rPr>
                <w:rFonts w:ascii="Times New Roman" w:eastAsia="Calibri" w:hAnsi="Times New Roman" w:cs="Times New Roman"/>
                <w:sz w:val="24"/>
                <w:szCs w:val="24"/>
              </w:rPr>
              <w:t>94</w:t>
            </w:r>
            <w:r w:rsidR="008E09FD" w:rsidRPr="00914CB0">
              <w:rPr>
                <w:rFonts w:ascii="Times New Roman" w:eastAsia="Calibri" w:hAnsi="Times New Roman" w:cs="Times New Roman"/>
                <w:sz w:val="24"/>
                <w:szCs w:val="24"/>
              </w:rPr>
              <w:t xml:space="preserve"> straipsnio 5 dalies nuostatomis.</w:t>
            </w:r>
          </w:p>
          <w:p w14:paraId="30DE0D73" w14:textId="12ACF1F9" w:rsidR="008E09FD" w:rsidRPr="00914CB0" w:rsidRDefault="00D73E5C" w:rsidP="00465771">
            <w:pPr>
              <w:keepLines/>
              <w:tabs>
                <w:tab w:val="left" w:pos="885"/>
              </w:tabs>
              <w:suppressAutoHyphens/>
              <w:jc w:val="both"/>
              <w:textAlignment w:val="center"/>
              <w:rPr>
                <w:rFonts w:ascii="Times New Roman" w:hAnsi="Times New Roman" w:cs="Times New Roman"/>
                <w:sz w:val="24"/>
                <w:szCs w:val="24"/>
              </w:rPr>
            </w:pPr>
            <w:r>
              <w:rPr>
                <w:rFonts w:ascii="Times New Roman" w:eastAsia="Calibri" w:hAnsi="Times New Roman" w:cs="Times New Roman"/>
                <w:sz w:val="24"/>
                <w:szCs w:val="24"/>
              </w:rPr>
              <w:t>14</w:t>
            </w:r>
            <w:r w:rsidR="008E09FD" w:rsidRPr="00914CB0">
              <w:rPr>
                <w:rFonts w:ascii="Times New Roman" w:eastAsia="Calibri" w:hAnsi="Times New Roman" w:cs="Times New Roman"/>
                <w:sz w:val="24"/>
                <w:szCs w:val="24"/>
              </w:rPr>
              <w:t>.4.2.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51B6C579" w14:textId="4880BBBA" w:rsidR="008E09FD" w:rsidRPr="00914CB0" w:rsidRDefault="00D73E5C" w:rsidP="00465771">
            <w:pPr>
              <w:keepLines/>
              <w:tabs>
                <w:tab w:val="left" w:pos="885"/>
              </w:tabs>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t>14</w:t>
            </w:r>
            <w:r w:rsidR="008E09FD" w:rsidRPr="00914CB0">
              <w:rPr>
                <w:rFonts w:ascii="Times New Roman" w:hAnsi="Times New Roman" w:cs="Times New Roman"/>
                <w:sz w:val="24"/>
                <w:szCs w:val="24"/>
              </w:rPr>
              <w:t>.4.3</w:t>
            </w:r>
            <w:r w:rsidR="008E09FD" w:rsidRPr="00E57393">
              <w:rPr>
                <w:rFonts w:ascii="Times New Roman" w:hAnsi="Times New Roman" w:cs="Times New Roman"/>
                <w:sz w:val="24"/>
                <w:szCs w:val="24"/>
              </w:rPr>
              <w:t xml:space="preserve">. Sutartis sudaroma raštu. Žodžiu ji gali būti sudaroma tik tada, kai pirkimo sutarties vertė neviršija </w:t>
            </w:r>
            <w:r w:rsidR="000B7B81" w:rsidRPr="00E57393">
              <w:rPr>
                <w:rFonts w:ascii="Times New Roman" w:hAnsi="Times New Roman" w:cs="Times New Roman"/>
                <w:sz w:val="24"/>
                <w:szCs w:val="24"/>
              </w:rPr>
              <w:t>1</w:t>
            </w:r>
            <w:r w:rsidR="008E09FD" w:rsidRPr="00E57393">
              <w:rPr>
                <w:rFonts w:ascii="Times New Roman" w:hAnsi="Times New Roman" w:cs="Times New Roman"/>
                <w:sz w:val="24"/>
                <w:szCs w:val="24"/>
              </w:rPr>
              <w:t>5 000 Eur</w:t>
            </w:r>
            <w:r w:rsidR="008E09FD" w:rsidRPr="00E57393">
              <w:rPr>
                <w:rFonts w:ascii="Times New Roman" w:hAnsi="Times New Roman" w:cs="Times New Roman"/>
                <w:b/>
                <w:bCs/>
                <w:sz w:val="24"/>
                <w:szCs w:val="24"/>
              </w:rPr>
              <w:t xml:space="preserve"> </w:t>
            </w:r>
            <w:r w:rsidR="008E09FD" w:rsidRPr="00E57393">
              <w:rPr>
                <w:rFonts w:ascii="Times New Roman" w:hAnsi="Times New Roman" w:cs="Times New Roman"/>
                <w:sz w:val="24"/>
                <w:szCs w:val="24"/>
              </w:rPr>
              <w:t>(penkių tūkstančių eurų) (be PVM</w:t>
            </w:r>
            <w:r w:rsidR="008E09FD" w:rsidRPr="00E57393">
              <w:rPr>
                <w:rFonts w:ascii="Times New Roman" w:eastAsia="Calibri" w:hAnsi="Times New Roman" w:cs="Times New Roman"/>
                <w:sz w:val="24"/>
                <w:szCs w:val="24"/>
                <w:lang w:eastAsia="lt-LT"/>
              </w:rPr>
              <w:t>).</w:t>
            </w:r>
          </w:p>
          <w:p w14:paraId="62067C06" w14:textId="285C68A4" w:rsidR="008E09FD" w:rsidRPr="00914CB0" w:rsidRDefault="00825D5F" w:rsidP="00465771">
            <w:pPr>
              <w:tabs>
                <w:tab w:val="left" w:pos="870"/>
              </w:tabs>
              <w:suppressAutoHyphens/>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rPr>
              <w:t>. Kai pirkimo sutartis sudaroma raštu, joje turi būti nurodoma:</w:t>
            </w:r>
          </w:p>
          <w:p w14:paraId="2DD0CC8B" w14:textId="7C2720BC" w:rsidR="008E09FD" w:rsidRPr="00914CB0" w:rsidRDefault="00190760" w:rsidP="004C5374">
            <w:pPr>
              <w:suppressAutoHyphens/>
              <w:ind w:left="164" w:hanging="164"/>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rPr>
              <w:t>.1. perkamos prekės, paslaugos ar darbai, preliminarus, o jeigu įmanoma – tikslus jų kiekis (apimtis);</w:t>
            </w:r>
          </w:p>
          <w:p w14:paraId="3E43CC95" w14:textId="041FBF3E" w:rsidR="008E09FD" w:rsidRPr="00914CB0" w:rsidRDefault="00190760" w:rsidP="00465771">
            <w:pPr>
              <w:suppressAutoHyphens/>
              <w:ind w:left="1080" w:hanging="1080"/>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lang w:eastAsia="lt-LT"/>
              </w:rPr>
              <w:t>.2. kainodaros taisyklės;</w:t>
            </w:r>
          </w:p>
          <w:p w14:paraId="4A0C5309" w14:textId="50F85336" w:rsidR="008E09FD" w:rsidRPr="00914CB0" w:rsidRDefault="00541C05" w:rsidP="00465771">
            <w:pPr>
              <w:suppressAutoHyphens/>
              <w:ind w:firstLine="4"/>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rPr>
              <w:t>.3. mokėjimo tvarka. Mokėjimo laikotarpiai turi atitikti Lietuvos Respublikos mokėjimų, atliekamų pagal komercines sutartis, vėlavimo prevencijos įstatymo 5 straipsnyje nustatytus reikalavimus;</w:t>
            </w:r>
          </w:p>
          <w:p w14:paraId="55DA511E" w14:textId="619D2677" w:rsidR="008E09FD" w:rsidRPr="00914CB0" w:rsidRDefault="00541C05" w:rsidP="00465771">
            <w:pPr>
              <w:suppressAutoHyphens/>
              <w:ind w:left="1080" w:hanging="1080"/>
              <w:jc w:val="both"/>
              <w:textAlignment w:val="baseline"/>
              <w:rPr>
                <w:rFonts w:ascii="Times New Roman"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hAnsi="Times New Roman" w:cs="Times New Roman"/>
                <w:sz w:val="24"/>
                <w:szCs w:val="24"/>
              </w:rPr>
              <w:t>.4. sutarties prievolių įvykdymo terminai;</w:t>
            </w:r>
          </w:p>
          <w:p w14:paraId="3366C55D" w14:textId="64D999FD" w:rsidR="008E09FD" w:rsidRPr="00914CB0" w:rsidRDefault="00541C05" w:rsidP="00465771">
            <w:pPr>
              <w:suppressAutoHyphens/>
              <w:ind w:left="1080" w:hanging="1080"/>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rPr>
              <w:t>.5. sutarties peržiūros sąlygos ar pasirinkimo galimybės, jeigu tai numatoma;</w:t>
            </w:r>
          </w:p>
          <w:p w14:paraId="08AE55FB" w14:textId="0AF57B4B" w:rsidR="008E09FD" w:rsidRPr="00914CB0" w:rsidRDefault="00541C05" w:rsidP="00465771">
            <w:pPr>
              <w:suppressAutoHyphens/>
              <w:ind w:left="1080" w:hanging="1080"/>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rPr>
              <w:t>.6. subtiekėjai, jeigu vykdant pirkimo sutartį jie pasitelkiami, ir jų keitimo tvarka;</w:t>
            </w:r>
          </w:p>
          <w:p w14:paraId="232545D1" w14:textId="0687B3CE" w:rsidR="008E09FD" w:rsidRPr="00914CB0" w:rsidRDefault="00541C05" w:rsidP="00465771">
            <w:pPr>
              <w:suppressAutoHyphens/>
              <w:jc w:val="both"/>
              <w:textAlignment w:val="baseline"/>
              <w:rPr>
                <w:rFonts w:ascii="Times New Roman" w:eastAsia="Calibri" w:hAnsi="Times New Roman" w:cs="Times New Roman"/>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Pr>
                <w:rFonts w:ascii="Times New Roman" w:hAnsi="Times New Roman" w:cs="Times New Roman"/>
                <w:sz w:val="24"/>
                <w:szCs w:val="24"/>
              </w:rPr>
              <w:t>4</w:t>
            </w:r>
            <w:r w:rsidR="008E09FD" w:rsidRPr="00914CB0">
              <w:rPr>
                <w:rFonts w:ascii="Times New Roman" w:eastAsia="Calibri" w:hAnsi="Times New Roman" w:cs="Times New Roman"/>
                <w:sz w:val="24"/>
                <w:szCs w:val="24"/>
              </w:rPr>
              <w:t xml:space="preserve">.7. </w:t>
            </w:r>
            <w:r w:rsidR="008E09FD" w:rsidRPr="00914CB0">
              <w:rPr>
                <w:rFonts w:ascii="Times New Roman" w:hAnsi="Times New Roman" w:cs="Times New Roman"/>
                <w:sz w:val="24"/>
                <w:szCs w:val="24"/>
              </w:rPr>
              <w:t>informacija, kad jeigu tiekėjo kvalifikacija dėl teisės verstis atitinkama veikla nebuvo tikrinama arba tikrinama ne visa apimtimi, tiekėjas perkančiajai organizacijai įsipareigoja, kad pirkimo sutartį vykdys tik tokią teisę turintys asmenys.</w:t>
            </w:r>
          </w:p>
          <w:p w14:paraId="67F42F47" w14:textId="1665A5E6" w:rsidR="008E09FD" w:rsidRPr="00914CB0" w:rsidRDefault="008E09FD" w:rsidP="00465771">
            <w:pPr>
              <w:keepLines/>
              <w:tabs>
                <w:tab w:val="left" w:pos="1800"/>
              </w:tabs>
              <w:suppressAutoHyphens/>
              <w:jc w:val="both"/>
              <w:textAlignment w:val="center"/>
              <w:rPr>
                <w:rFonts w:ascii="Times New Roman" w:hAnsi="Times New Roman" w:cs="Times New Roman"/>
                <w:sz w:val="24"/>
                <w:szCs w:val="24"/>
              </w:rPr>
            </w:pPr>
            <w:r w:rsidRPr="00914CB0">
              <w:rPr>
                <w:rFonts w:ascii="Times New Roman" w:hAnsi="Times New Roman" w:cs="Times New Roman"/>
                <w:sz w:val="24"/>
                <w:szCs w:val="24"/>
              </w:rPr>
              <w:t xml:space="preserve">Kita informacija, nurodyta </w:t>
            </w:r>
            <w:r w:rsidR="00DE6A60" w:rsidRPr="00914CB0">
              <w:rPr>
                <w:rFonts w:ascii="Times New Roman" w:hAnsi="Times New Roman" w:cs="Times New Roman"/>
                <w:sz w:val="24"/>
                <w:szCs w:val="24"/>
              </w:rPr>
              <w:t xml:space="preserve">PĮ </w:t>
            </w:r>
            <w:r w:rsidR="00E3188A" w:rsidRPr="00914CB0">
              <w:rPr>
                <w:rFonts w:ascii="Times New Roman" w:hAnsi="Times New Roman" w:cs="Times New Roman"/>
                <w:sz w:val="24"/>
                <w:szCs w:val="24"/>
              </w:rPr>
              <w:t>95</w:t>
            </w:r>
            <w:r w:rsidRPr="00914CB0">
              <w:rPr>
                <w:rFonts w:ascii="Times New Roman" w:hAnsi="Times New Roman" w:cs="Times New Roman"/>
                <w:sz w:val="24"/>
                <w:szCs w:val="24"/>
              </w:rPr>
              <w:t xml:space="preserve"> straipsnyje, pirkimo sutartyje pateikiama pagal poreikį, atsižvelgiant į pirkimo objekto specifiką;</w:t>
            </w:r>
          </w:p>
          <w:p w14:paraId="214F26EF" w14:textId="50FA64D3" w:rsidR="008E09FD" w:rsidRPr="00914CB0" w:rsidRDefault="00541C05" w:rsidP="007A75B9">
            <w:pPr>
              <w:keepLines/>
              <w:tabs>
                <w:tab w:val="left" w:pos="1800"/>
              </w:tabs>
              <w:suppressAutoHyphens/>
              <w:jc w:val="both"/>
              <w:textAlignment w:val="center"/>
              <w:rPr>
                <w:rFonts w:ascii="Times New Roman" w:hAnsi="Times New Roman" w:cs="Times New Roman"/>
                <w:bCs/>
                <w:sz w:val="24"/>
                <w:szCs w:val="24"/>
              </w:rPr>
            </w:pPr>
            <w:r>
              <w:rPr>
                <w:rFonts w:ascii="Times New Roman" w:hAnsi="Times New Roman" w:cs="Times New Roman"/>
                <w:sz w:val="24"/>
                <w:szCs w:val="24"/>
              </w:rPr>
              <w:t>14</w:t>
            </w:r>
            <w:r w:rsidRPr="00914CB0">
              <w:rPr>
                <w:rFonts w:ascii="Times New Roman" w:hAnsi="Times New Roman" w:cs="Times New Roman"/>
                <w:sz w:val="24"/>
                <w:szCs w:val="24"/>
              </w:rPr>
              <w:t>.4.</w:t>
            </w:r>
            <w:r w:rsidR="00F53E2D">
              <w:rPr>
                <w:rFonts w:ascii="Times New Roman" w:hAnsi="Times New Roman" w:cs="Times New Roman"/>
                <w:sz w:val="24"/>
                <w:szCs w:val="24"/>
              </w:rPr>
              <w:t>5</w:t>
            </w:r>
            <w:r w:rsidR="008E09FD" w:rsidRPr="00914CB0">
              <w:rPr>
                <w:rFonts w:ascii="Times New Roman" w:hAnsi="Times New Roman" w:cs="Times New Roman"/>
                <w:sz w:val="24"/>
                <w:szCs w:val="24"/>
              </w:rPr>
              <w:t xml:space="preserve">. </w:t>
            </w:r>
            <w:r w:rsidR="003776EE">
              <w:rPr>
                <w:rFonts w:ascii="Times New Roman" w:hAnsi="Times New Roman" w:cs="Times New Roman"/>
                <w:sz w:val="24"/>
                <w:szCs w:val="24"/>
              </w:rPr>
              <w:t>B</w:t>
            </w:r>
            <w:r w:rsidR="00E3188A" w:rsidRPr="001A2A8A">
              <w:rPr>
                <w:rFonts w:ascii="Times New Roman" w:hAnsi="Times New Roman" w:cs="Times New Roman"/>
                <w:sz w:val="24"/>
                <w:szCs w:val="24"/>
              </w:rPr>
              <w:t>endrovė</w:t>
            </w:r>
            <w:r w:rsidR="008E09FD" w:rsidRPr="001A2A8A">
              <w:rPr>
                <w:rFonts w:ascii="Times New Roman" w:hAnsi="Times New Roman" w:cs="Times New Roman"/>
                <w:sz w:val="24"/>
                <w:szCs w:val="24"/>
              </w:rPr>
              <w:t xml:space="preserve"> gali sudaryti pirkimo sutartį nesilaikydama pirkimo sutarties</w:t>
            </w:r>
            <w:r w:rsidR="008E09FD" w:rsidRPr="00914CB0">
              <w:rPr>
                <w:rFonts w:ascii="Times New Roman" w:hAnsi="Times New Roman" w:cs="Times New Roman"/>
                <w:sz w:val="24"/>
                <w:szCs w:val="24"/>
              </w:rPr>
              <w:t xml:space="preserve"> turiniui nustatytų reikalavimų</w:t>
            </w:r>
            <w:r w:rsidR="003776EE">
              <w:rPr>
                <w:rFonts w:ascii="Times New Roman" w:hAnsi="Times New Roman" w:cs="Times New Roman"/>
                <w:sz w:val="24"/>
                <w:szCs w:val="24"/>
              </w:rPr>
              <w:t xml:space="preserve">, </w:t>
            </w:r>
            <w:r w:rsidR="003776EE" w:rsidRPr="003776EE">
              <w:rPr>
                <w:rFonts w:ascii="Times New Roman" w:hAnsi="Times New Roman" w:cs="Times New Roman"/>
                <w:sz w:val="24"/>
                <w:szCs w:val="24"/>
              </w:rPr>
              <w:t xml:space="preserve">jeigu numatoma pirkimo sutarties vertė yra mažesnė kaip 15 000 Eur (penkiolika tūkstančių eurų) (be </w:t>
            </w:r>
            <w:r w:rsidR="003776EE">
              <w:rPr>
                <w:rFonts w:ascii="Times New Roman" w:hAnsi="Times New Roman" w:cs="Times New Roman"/>
                <w:sz w:val="24"/>
                <w:szCs w:val="24"/>
              </w:rPr>
              <w:t>PVM</w:t>
            </w:r>
            <w:r w:rsidR="003776EE" w:rsidRPr="003776EE">
              <w:rPr>
                <w:rFonts w:ascii="Times New Roman" w:hAnsi="Times New Roman" w:cs="Times New Roman"/>
                <w:sz w:val="24"/>
                <w:szCs w:val="24"/>
              </w:rPr>
              <w:t>) arba kai sutarties turinys yra vienodas visiems tokių prekių, paslaugų ar darbų gavėjams ir tiekėjas sutarties turinio nekeičia pagal individualius poreikius</w:t>
            </w:r>
            <w:r w:rsidR="008E09FD" w:rsidRPr="00914CB0">
              <w:rPr>
                <w:rFonts w:ascii="Times New Roman" w:hAnsi="Times New Roman" w:cs="Times New Roman"/>
                <w:sz w:val="24"/>
                <w:szCs w:val="24"/>
              </w:rPr>
              <w:t>.</w:t>
            </w:r>
          </w:p>
        </w:tc>
      </w:tr>
    </w:tbl>
    <w:p w14:paraId="6292629F" w14:textId="16944393" w:rsidR="00B53C9E" w:rsidRDefault="00B53C9E" w:rsidP="00B53C9E">
      <w:pPr>
        <w:keepLines/>
        <w:suppressAutoHyphens/>
        <w:ind w:left="810"/>
        <w:jc w:val="center"/>
        <w:textAlignment w:val="center"/>
        <w:rPr>
          <w:b/>
        </w:rPr>
      </w:pPr>
    </w:p>
    <w:p w14:paraId="1BA482C5" w14:textId="77777777" w:rsidR="001465CF" w:rsidRPr="00FD4A18" w:rsidRDefault="001465CF" w:rsidP="004C5374">
      <w:pPr>
        <w:suppressAutoHyphens/>
        <w:spacing w:after="0" w:line="240" w:lineRule="auto"/>
        <w:ind w:firstLine="720"/>
        <w:jc w:val="center"/>
        <w:textAlignment w:val="center"/>
        <w:rPr>
          <w:rFonts w:ascii="Times New Roman" w:hAnsi="Times New Roman" w:cs="Times New Roman"/>
          <w:sz w:val="24"/>
          <w:szCs w:val="24"/>
        </w:rPr>
      </w:pPr>
    </w:p>
    <w:sectPr w:rsidR="001465CF" w:rsidRPr="00FD4A18" w:rsidSect="00CD2934">
      <w:headerReference w:type="default" r:id="rId9"/>
      <w:pgSz w:w="11906" w:h="16838" w:code="9"/>
      <w:pgMar w:top="0" w:right="849" w:bottom="993" w:left="0" w:header="567" w:footer="567" w:gutter="144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CFB21" w14:textId="77777777" w:rsidR="00CD2934" w:rsidRDefault="00CD2934" w:rsidP="0024162D">
      <w:pPr>
        <w:spacing w:after="0" w:line="240" w:lineRule="auto"/>
      </w:pPr>
      <w:r>
        <w:separator/>
      </w:r>
    </w:p>
  </w:endnote>
  <w:endnote w:type="continuationSeparator" w:id="0">
    <w:p w14:paraId="153F6CE3" w14:textId="77777777" w:rsidR="00CD2934" w:rsidRDefault="00CD2934" w:rsidP="0024162D">
      <w:pPr>
        <w:spacing w:after="0" w:line="240" w:lineRule="auto"/>
      </w:pPr>
      <w:r>
        <w:continuationSeparator/>
      </w:r>
    </w:p>
  </w:endnote>
  <w:endnote w:id="1">
    <w:p w14:paraId="79499C02" w14:textId="2FF08970" w:rsidR="008E09FD" w:rsidRDefault="008E09FD" w:rsidP="008E09FD">
      <w:pPr>
        <w:suppressAutoHyphens/>
        <w:jc w:val="both"/>
        <w:textAlignment w:val="baseline"/>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758C" w14:textId="77777777" w:rsidR="00CD2934" w:rsidRDefault="00CD2934" w:rsidP="0024162D">
      <w:pPr>
        <w:spacing w:after="0" w:line="240" w:lineRule="auto"/>
      </w:pPr>
      <w:r>
        <w:separator/>
      </w:r>
    </w:p>
  </w:footnote>
  <w:footnote w:type="continuationSeparator" w:id="0">
    <w:p w14:paraId="685C7D9C" w14:textId="77777777" w:rsidR="00CD2934" w:rsidRDefault="00CD2934" w:rsidP="0024162D">
      <w:pPr>
        <w:spacing w:after="0" w:line="240" w:lineRule="auto"/>
      </w:pPr>
      <w:r>
        <w:continuationSeparator/>
      </w:r>
    </w:p>
  </w:footnote>
  <w:footnote w:id="1">
    <w:p w14:paraId="54E31489" w14:textId="0A3BE1DB" w:rsidR="00A720CE" w:rsidRDefault="00A720CE">
      <w:pPr>
        <w:pStyle w:val="Puslapioinaostekstas"/>
      </w:pPr>
      <w:r>
        <w:rPr>
          <w:rStyle w:val="Puslapioinaosnuoroda"/>
        </w:rPr>
        <w:footnoteRef/>
      </w:r>
      <w:r>
        <w:t xml:space="preserve"> Reikalavimai pirkimus vykdyti per / iš centrinės perkančiosios organizacijos.</w:t>
      </w:r>
    </w:p>
  </w:footnote>
  <w:footnote w:id="2">
    <w:p w14:paraId="4A47FAFA" w14:textId="2C2389FE" w:rsidR="0088606A" w:rsidRDefault="0088606A">
      <w:pPr>
        <w:pStyle w:val="Puslapioinaostekstas"/>
      </w:pPr>
      <w:r>
        <w:rPr>
          <w:rStyle w:val="Puslapioinaosnuoroda"/>
        </w:rPr>
        <w:footnoteRef/>
      </w:r>
      <w:r>
        <w:t xml:space="preserve"> </w:t>
      </w:r>
      <w:r>
        <w:rPr>
          <w:bCs/>
          <w:shd w:val="clear" w:color="auto" w:fill="FFFFFF"/>
        </w:rPr>
        <w:t>Skelbimų teikimo Viešųjų pirkimų tarnybai tvarkos ir reikalavimų skelbiamai supaprastintų pirkimų informacijai apraš</w:t>
      </w:r>
      <w:r>
        <w:t>as, patvirtintas Viešųjų pirkimų tarnybos direktoriaus 2017 m. birželio 21 d. įsakymu Nr. 1S-92 „</w:t>
      </w:r>
      <w:r>
        <w:rPr>
          <w:bCs/>
          <w:shd w:val="clear" w:color="auto" w:fill="FFFFFF"/>
        </w:rPr>
        <w:t>Dėl Skelbimų teikimo Viešųjų pirkimų tarnybai tvarkos ir reikalavimų skelbiamai supaprastintų pirkimų informacijai aprašo ir supaprastintų pirkimų skelbimų tipinių formų patvirtinimo“.</w:t>
      </w:r>
    </w:p>
  </w:footnote>
  <w:footnote w:id="3">
    <w:p w14:paraId="10E1053B" w14:textId="6880F741" w:rsidR="00D456DD" w:rsidRDefault="00D456DD">
      <w:pPr>
        <w:pStyle w:val="Puslapioinaostekstas"/>
      </w:pPr>
      <w:r>
        <w:rPr>
          <w:rStyle w:val="Puslapioinaosnuoroda"/>
        </w:rPr>
        <w:footnoteRef/>
      </w:r>
      <w:r>
        <w:t xml:space="preserve"> Jei tiekėjas nėra užsiregistravęs CVP IS, kvietimas į pirkimą gali būti išsiunčiamas tik po to, kai Viešųjų pirkimų tarnyba patvirtina tiekėjo registraciją</w:t>
      </w:r>
    </w:p>
  </w:footnote>
  <w:footnote w:id="4">
    <w:p w14:paraId="4BD19FF0" w14:textId="602E4A7C" w:rsidR="006C6FC1" w:rsidRDefault="006C6FC1">
      <w:pPr>
        <w:pStyle w:val="Puslapioinaostekstas"/>
      </w:pPr>
      <w:r>
        <w:rPr>
          <w:rStyle w:val="Puslapioinaosnuoroda"/>
        </w:rPr>
        <w:footnoteRef/>
      </w:r>
      <w:r>
        <w:t xml:space="preserve"> Naudojimosi Centrine viešųjų pirkimų informacine sistema taisyklės, patvirtintos Viešųjų pirkimų direktoriaus 2017 m. gruodžio 28 d. įsakymu Nr. 1S-181 „Dėl </w:t>
      </w:r>
      <w:r w:rsidR="005C6FFA">
        <w:t>N</w:t>
      </w:r>
      <w:r>
        <w:t>audojimosi Centrine viešųjų pirkimų informacine sistema taisyklių patvirtinimo“.</w:t>
      </w:r>
    </w:p>
  </w:footnote>
  <w:footnote w:id="5">
    <w:p w14:paraId="4EC025E4" w14:textId="0EDF4977" w:rsidR="00FB19E0" w:rsidRDefault="00FB19E0">
      <w:pPr>
        <w:pStyle w:val="Puslapioinaostekstas"/>
      </w:pPr>
      <w:r>
        <w:rPr>
          <w:rStyle w:val="Puslapioinaosnuoroda"/>
        </w:rPr>
        <w:footnoteRef/>
      </w:r>
      <w:r>
        <w:t xml:space="preserve"> </w:t>
      </w:r>
      <w:r>
        <w:rPr>
          <w:bCs/>
          <w:shd w:val="clear" w:color="auto" w:fill="FFFFFF"/>
        </w:rPr>
        <w:t>Skelbimų teikimo Viešųjų pirkimų tarnybai tvarkos ir reikalavimų skelbiamai supaprastintų pirkimų informacijai apraš</w:t>
      </w:r>
      <w:r>
        <w:t>as, patvirtintas Viešųjų pirkimų tarnybos direktoriaus 2017 m. birželio 21 d. įsakymu Nr. 1S-92 „</w:t>
      </w:r>
      <w:r>
        <w:rPr>
          <w:bCs/>
          <w:shd w:val="clear" w:color="auto" w:fill="FFFFFF"/>
        </w:rPr>
        <w:t>Dėl Skelbimų teikimo Viešųjų pirkimų tarnybai tvarkos ir reikalavimų skelbiamai supaprastintų pirkimų informacijai aprašo ir supaprastintų pirkimų skelbimų tipinių formų patvirtinimo“.</w:t>
      </w:r>
    </w:p>
  </w:footnote>
  <w:footnote w:id="6">
    <w:p w14:paraId="581ADE50" w14:textId="77777777" w:rsidR="00FB19E0" w:rsidRPr="005D7D09" w:rsidRDefault="00FB19E0" w:rsidP="00FB19E0">
      <w:pPr>
        <w:suppressAutoHyphens/>
        <w:jc w:val="both"/>
        <w:textAlignment w:val="baseline"/>
        <w:rPr>
          <w:rFonts w:ascii="Times New Roman" w:hAnsi="Times New Roman" w:cs="Times New Roman"/>
          <w:bCs/>
          <w:sz w:val="20"/>
        </w:rPr>
      </w:pPr>
      <w:r>
        <w:rPr>
          <w:rStyle w:val="Puslapioinaosnuoroda"/>
        </w:rPr>
        <w:footnoteRef/>
      </w:r>
      <w:r>
        <w:t xml:space="preserve"> </w:t>
      </w:r>
      <w:r w:rsidRPr="00670E35">
        <w:rPr>
          <w:rFonts w:ascii="Times New Roman" w:hAnsi="Times New Roman" w:cs="Times New Roman"/>
          <w:sz w:val="20"/>
        </w:rPr>
        <w:t xml:space="preserve">PĮ 57 straipsnyje nurodoma, kad susipažinimo su pasiūlymais procedūrą vykdo viešųjų pirkimų komisija. Jei skelbiamą apklausą vykdo pirkimų organizatorius, jis atlieka tokius pat veiksmus, kokius šiame straipsnyje nustatytais atvejais atliktų viešųjų pirkimų komisija. </w:t>
      </w:r>
    </w:p>
    <w:p w14:paraId="4BA96F70" w14:textId="19CF8F90" w:rsidR="00FB19E0" w:rsidRDefault="00FB19E0">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C450" w14:textId="5E0FD0E7" w:rsidR="009F7B8F" w:rsidRDefault="009F7B8F">
    <w:pPr>
      <w:pStyle w:val="Antrats"/>
    </w:pPr>
  </w:p>
  <w:p w14:paraId="63110934" w14:textId="77777777" w:rsidR="009F7B8F" w:rsidRDefault="009F7B8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82541"/>
    <w:multiLevelType w:val="multilevel"/>
    <w:tmpl w:val="762CE22A"/>
    <w:lvl w:ilvl="0">
      <w:start w:val="1"/>
      <w:numFmt w:val="decimal"/>
      <w:lvlText w:val="%1."/>
      <w:lvlJc w:val="left"/>
      <w:pPr>
        <w:tabs>
          <w:tab w:val="num" w:pos="5671"/>
        </w:tabs>
        <w:ind w:left="4962" w:firstLine="709"/>
      </w:pPr>
      <w:rPr>
        <w:rFonts w:ascii="Times New Roman" w:hAnsi="Times New Roman" w:cs="Times New Roman" w:hint="default"/>
        <w:b w:val="0"/>
        <w:i w:val="0"/>
        <w:strike w:val="0"/>
        <w:color w:val="auto"/>
        <w:sz w:val="24"/>
      </w:rPr>
    </w:lvl>
    <w:lvl w:ilvl="1">
      <w:start w:val="1"/>
      <w:numFmt w:val="decimal"/>
      <w:lvlText w:val="%1.%2."/>
      <w:lvlJc w:val="left"/>
      <w:pPr>
        <w:tabs>
          <w:tab w:val="num" w:pos="426"/>
        </w:tabs>
        <w:ind w:left="-283" w:firstLine="709"/>
      </w:pPr>
      <w:rPr>
        <w:rFonts w:ascii="Times New Roman" w:hAnsi="Times New Roman" w:cs="Times New Roman" w:hint="default"/>
        <w:b w:val="0"/>
        <w:i w:val="0"/>
        <w:iCs w:val="0"/>
        <w:strike w:val="0"/>
        <w:color w:val="auto"/>
        <w:sz w:val="24"/>
      </w:rPr>
    </w:lvl>
    <w:lvl w:ilvl="2">
      <w:start w:val="1"/>
      <w:numFmt w:val="decimal"/>
      <w:lvlText w:val="%1.%2.%3."/>
      <w:lvlJc w:val="left"/>
      <w:pPr>
        <w:tabs>
          <w:tab w:val="num" w:pos="284"/>
        </w:tabs>
        <w:ind w:left="-425" w:firstLine="709"/>
      </w:pPr>
      <w:rPr>
        <w:rFonts w:ascii="Times New Roman" w:hAnsi="Times New Roman" w:cs="Times New Roman" w:hint="default"/>
        <w:color w:val="0070C0"/>
        <w:sz w:val="24"/>
        <w:szCs w:val="24"/>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 w15:restartNumberingAfterBreak="0">
    <w:nsid w:val="3A8F4239"/>
    <w:multiLevelType w:val="multilevel"/>
    <w:tmpl w:val="6DA01488"/>
    <w:lvl w:ilvl="0">
      <w:start w:val="14"/>
      <w:numFmt w:val="decimal"/>
      <w:lvlText w:val="%1."/>
      <w:lvlJc w:val="left"/>
      <w:pPr>
        <w:ind w:left="780" w:hanging="780"/>
      </w:pPr>
      <w:rPr>
        <w:rFonts w:ascii="Times New Roman" w:eastAsia="Calibri" w:hAnsi="Times New Roman" w:cs="Times New Roman" w:hint="default"/>
        <w:sz w:val="24"/>
      </w:rPr>
    </w:lvl>
    <w:lvl w:ilvl="1">
      <w:start w:val="2"/>
      <w:numFmt w:val="decimal"/>
      <w:lvlText w:val="%1.%2."/>
      <w:lvlJc w:val="left"/>
      <w:pPr>
        <w:ind w:left="780" w:hanging="780"/>
      </w:pPr>
      <w:rPr>
        <w:rFonts w:ascii="Times New Roman" w:eastAsia="Calibri" w:hAnsi="Times New Roman" w:cs="Times New Roman" w:hint="default"/>
        <w:sz w:val="24"/>
      </w:rPr>
    </w:lvl>
    <w:lvl w:ilvl="2">
      <w:start w:val="21"/>
      <w:numFmt w:val="decimal"/>
      <w:lvlText w:val="%1.%2.%3."/>
      <w:lvlJc w:val="left"/>
      <w:pPr>
        <w:ind w:left="780" w:hanging="780"/>
      </w:pPr>
      <w:rPr>
        <w:rFonts w:ascii="Times New Roman" w:eastAsia="Calibri" w:hAnsi="Times New Roman" w:cs="Times New Roman" w:hint="default"/>
        <w:sz w:val="24"/>
      </w:rPr>
    </w:lvl>
    <w:lvl w:ilvl="3">
      <w:start w:val="1"/>
      <w:numFmt w:val="decimal"/>
      <w:lvlText w:val="%1.%2.%3.%4."/>
      <w:lvlJc w:val="left"/>
      <w:pPr>
        <w:ind w:left="780" w:hanging="780"/>
      </w:pPr>
      <w:rPr>
        <w:rFonts w:ascii="Times New Roman" w:eastAsia="Calibri" w:hAnsi="Times New Roman" w:cs="Times New Roman" w:hint="default"/>
        <w:sz w:val="24"/>
      </w:rPr>
    </w:lvl>
    <w:lvl w:ilvl="4">
      <w:start w:val="1"/>
      <w:numFmt w:val="decimal"/>
      <w:lvlText w:val="%1.%2.%3.%4.%5."/>
      <w:lvlJc w:val="left"/>
      <w:pPr>
        <w:ind w:left="1080" w:hanging="1080"/>
      </w:pPr>
      <w:rPr>
        <w:rFonts w:ascii="Times New Roman" w:eastAsia="Calibri" w:hAnsi="Times New Roman" w:cs="Times New Roman" w:hint="default"/>
        <w:sz w:val="24"/>
      </w:rPr>
    </w:lvl>
    <w:lvl w:ilvl="5">
      <w:start w:val="1"/>
      <w:numFmt w:val="decimal"/>
      <w:lvlText w:val="%1.%2.%3.%4.%5.%6."/>
      <w:lvlJc w:val="left"/>
      <w:pPr>
        <w:ind w:left="1080" w:hanging="1080"/>
      </w:pPr>
      <w:rPr>
        <w:rFonts w:ascii="Times New Roman" w:eastAsia="Calibri" w:hAnsi="Times New Roman" w:cs="Times New Roman" w:hint="default"/>
        <w:sz w:val="24"/>
      </w:rPr>
    </w:lvl>
    <w:lvl w:ilvl="6">
      <w:start w:val="1"/>
      <w:numFmt w:val="decimal"/>
      <w:lvlText w:val="%1.%2.%3.%4.%5.%6.%7."/>
      <w:lvlJc w:val="left"/>
      <w:pPr>
        <w:ind w:left="1440" w:hanging="1440"/>
      </w:pPr>
      <w:rPr>
        <w:rFonts w:ascii="Times New Roman" w:eastAsia="Calibri" w:hAnsi="Times New Roman" w:cs="Times New Roman" w:hint="default"/>
        <w:sz w:val="24"/>
      </w:rPr>
    </w:lvl>
    <w:lvl w:ilvl="7">
      <w:start w:val="1"/>
      <w:numFmt w:val="decimal"/>
      <w:lvlText w:val="%1.%2.%3.%4.%5.%6.%7.%8."/>
      <w:lvlJc w:val="left"/>
      <w:pPr>
        <w:ind w:left="1440" w:hanging="1440"/>
      </w:pPr>
      <w:rPr>
        <w:rFonts w:ascii="Times New Roman" w:eastAsia="Calibri" w:hAnsi="Times New Roman" w:cs="Times New Roman" w:hint="default"/>
        <w:sz w:val="24"/>
      </w:rPr>
    </w:lvl>
    <w:lvl w:ilvl="8">
      <w:start w:val="1"/>
      <w:numFmt w:val="decimal"/>
      <w:lvlText w:val="%1.%2.%3.%4.%5.%6.%7.%8.%9."/>
      <w:lvlJc w:val="left"/>
      <w:pPr>
        <w:ind w:left="1800" w:hanging="1800"/>
      </w:pPr>
      <w:rPr>
        <w:rFonts w:ascii="Times New Roman" w:eastAsia="Calibri" w:hAnsi="Times New Roman" w:cs="Times New Roman" w:hint="default"/>
        <w:sz w:val="24"/>
      </w:rPr>
    </w:lvl>
  </w:abstractNum>
  <w:abstractNum w:abstractNumId="2" w15:restartNumberingAfterBreak="0">
    <w:nsid w:val="493E1C44"/>
    <w:multiLevelType w:val="hybridMultilevel"/>
    <w:tmpl w:val="5A6435D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EC931FD"/>
    <w:multiLevelType w:val="multilevel"/>
    <w:tmpl w:val="11F67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102462"/>
    <w:multiLevelType w:val="hybridMultilevel"/>
    <w:tmpl w:val="8FB6C224"/>
    <w:lvl w:ilvl="0" w:tplc="559806A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39740719">
    <w:abstractNumId w:val="2"/>
  </w:num>
  <w:num w:numId="2" w16cid:durableId="497499495">
    <w:abstractNumId w:val="3"/>
  </w:num>
  <w:num w:numId="3" w16cid:durableId="522283910">
    <w:abstractNumId w:val="0"/>
  </w:num>
  <w:num w:numId="4" w16cid:durableId="2063013909">
    <w:abstractNumId w:val="1"/>
  </w:num>
  <w:num w:numId="5" w16cid:durableId="1771854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NjU1NDI2MzIwNjVW0lEKTi0uzszPAykwqQUAEgcLsSwAAAA="/>
  </w:docVars>
  <w:rsids>
    <w:rsidRoot w:val="00A92118"/>
    <w:rsid w:val="000036B0"/>
    <w:rsid w:val="00012CF4"/>
    <w:rsid w:val="000130C5"/>
    <w:rsid w:val="00013DDF"/>
    <w:rsid w:val="00013F55"/>
    <w:rsid w:val="00021A5A"/>
    <w:rsid w:val="00022CEC"/>
    <w:rsid w:val="000241AD"/>
    <w:rsid w:val="00031CCA"/>
    <w:rsid w:val="00031FF9"/>
    <w:rsid w:val="00034C0C"/>
    <w:rsid w:val="00034F09"/>
    <w:rsid w:val="00037458"/>
    <w:rsid w:val="000415C0"/>
    <w:rsid w:val="000463E0"/>
    <w:rsid w:val="00050B95"/>
    <w:rsid w:val="000522B0"/>
    <w:rsid w:val="00052567"/>
    <w:rsid w:val="000644A9"/>
    <w:rsid w:val="00072504"/>
    <w:rsid w:val="0009522C"/>
    <w:rsid w:val="000A2185"/>
    <w:rsid w:val="000A6D21"/>
    <w:rsid w:val="000B7B81"/>
    <w:rsid w:val="000C1FD9"/>
    <w:rsid w:val="000C2918"/>
    <w:rsid w:val="000D3C9A"/>
    <w:rsid w:val="000E3081"/>
    <w:rsid w:val="000F2D8F"/>
    <w:rsid w:val="001001CA"/>
    <w:rsid w:val="001108FA"/>
    <w:rsid w:val="00120DF1"/>
    <w:rsid w:val="00125E91"/>
    <w:rsid w:val="00134FB5"/>
    <w:rsid w:val="001465CF"/>
    <w:rsid w:val="00146917"/>
    <w:rsid w:val="00152D29"/>
    <w:rsid w:val="0015353F"/>
    <w:rsid w:val="0016103F"/>
    <w:rsid w:val="00163F80"/>
    <w:rsid w:val="00170D08"/>
    <w:rsid w:val="0017258F"/>
    <w:rsid w:val="00176EEB"/>
    <w:rsid w:val="0018120E"/>
    <w:rsid w:val="001822E8"/>
    <w:rsid w:val="00183C8D"/>
    <w:rsid w:val="00184E2B"/>
    <w:rsid w:val="00187A96"/>
    <w:rsid w:val="00190760"/>
    <w:rsid w:val="001A1519"/>
    <w:rsid w:val="001A2A8A"/>
    <w:rsid w:val="001A3301"/>
    <w:rsid w:val="001A66C8"/>
    <w:rsid w:val="001B0C22"/>
    <w:rsid w:val="001B2C39"/>
    <w:rsid w:val="001B39EB"/>
    <w:rsid w:val="001B5F3C"/>
    <w:rsid w:val="001C024C"/>
    <w:rsid w:val="001C6F45"/>
    <w:rsid w:val="001D16D1"/>
    <w:rsid w:val="001D330A"/>
    <w:rsid w:val="001E0EF1"/>
    <w:rsid w:val="001E17DD"/>
    <w:rsid w:val="001E3CE4"/>
    <w:rsid w:val="001E7312"/>
    <w:rsid w:val="001F747F"/>
    <w:rsid w:val="00203897"/>
    <w:rsid w:val="00204920"/>
    <w:rsid w:val="00206E5B"/>
    <w:rsid w:val="00207AD3"/>
    <w:rsid w:val="0021235A"/>
    <w:rsid w:val="00215085"/>
    <w:rsid w:val="00220D55"/>
    <w:rsid w:val="00226F4B"/>
    <w:rsid w:val="00227656"/>
    <w:rsid w:val="00231EDF"/>
    <w:rsid w:val="00233641"/>
    <w:rsid w:val="00236158"/>
    <w:rsid w:val="0024162D"/>
    <w:rsid w:val="002439FF"/>
    <w:rsid w:val="00243A09"/>
    <w:rsid w:val="00264552"/>
    <w:rsid w:val="00267AF9"/>
    <w:rsid w:val="00267F9C"/>
    <w:rsid w:val="00276C8F"/>
    <w:rsid w:val="00281DD8"/>
    <w:rsid w:val="002858DB"/>
    <w:rsid w:val="00287404"/>
    <w:rsid w:val="0028775C"/>
    <w:rsid w:val="00297B5F"/>
    <w:rsid w:val="002A4100"/>
    <w:rsid w:val="002A6587"/>
    <w:rsid w:val="002B030E"/>
    <w:rsid w:val="002B27C1"/>
    <w:rsid w:val="002C195E"/>
    <w:rsid w:val="002C2D89"/>
    <w:rsid w:val="002C3E9E"/>
    <w:rsid w:val="002E0EBD"/>
    <w:rsid w:val="002F1505"/>
    <w:rsid w:val="002F3CC8"/>
    <w:rsid w:val="002F48F1"/>
    <w:rsid w:val="003168C4"/>
    <w:rsid w:val="00320764"/>
    <w:rsid w:val="00325E00"/>
    <w:rsid w:val="00341F14"/>
    <w:rsid w:val="00344222"/>
    <w:rsid w:val="00347956"/>
    <w:rsid w:val="003505E4"/>
    <w:rsid w:val="0035568C"/>
    <w:rsid w:val="0036558F"/>
    <w:rsid w:val="00372347"/>
    <w:rsid w:val="00372883"/>
    <w:rsid w:val="00373D57"/>
    <w:rsid w:val="0037727A"/>
    <w:rsid w:val="003776EE"/>
    <w:rsid w:val="00381C63"/>
    <w:rsid w:val="00381CC2"/>
    <w:rsid w:val="003925B3"/>
    <w:rsid w:val="003973FA"/>
    <w:rsid w:val="003A0E6F"/>
    <w:rsid w:val="003A2355"/>
    <w:rsid w:val="003A79E9"/>
    <w:rsid w:val="003B4727"/>
    <w:rsid w:val="003B7D18"/>
    <w:rsid w:val="003C4580"/>
    <w:rsid w:val="003C5EC6"/>
    <w:rsid w:val="003D6D8E"/>
    <w:rsid w:val="003D79E2"/>
    <w:rsid w:val="003E2CA1"/>
    <w:rsid w:val="003E397B"/>
    <w:rsid w:val="00401A55"/>
    <w:rsid w:val="00403412"/>
    <w:rsid w:val="0040551F"/>
    <w:rsid w:val="00410060"/>
    <w:rsid w:val="00414B36"/>
    <w:rsid w:val="00414E72"/>
    <w:rsid w:val="00422A31"/>
    <w:rsid w:val="0042546C"/>
    <w:rsid w:val="004306D0"/>
    <w:rsid w:val="00430B88"/>
    <w:rsid w:val="00435DEF"/>
    <w:rsid w:val="0044451D"/>
    <w:rsid w:val="00480D48"/>
    <w:rsid w:val="00481DB5"/>
    <w:rsid w:val="0048226D"/>
    <w:rsid w:val="00483BDA"/>
    <w:rsid w:val="004879DF"/>
    <w:rsid w:val="004A2B1F"/>
    <w:rsid w:val="004C2EEC"/>
    <w:rsid w:val="004C5374"/>
    <w:rsid w:val="004C7238"/>
    <w:rsid w:val="004C72CF"/>
    <w:rsid w:val="004D1EF3"/>
    <w:rsid w:val="004D5363"/>
    <w:rsid w:val="004D5FD0"/>
    <w:rsid w:val="004E0CB7"/>
    <w:rsid w:val="004E1226"/>
    <w:rsid w:val="004F05D9"/>
    <w:rsid w:val="004F7FF0"/>
    <w:rsid w:val="00506DC1"/>
    <w:rsid w:val="00513C45"/>
    <w:rsid w:val="0052009F"/>
    <w:rsid w:val="00520ED6"/>
    <w:rsid w:val="00541C05"/>
    <w:rsid w:val="00542619"/>
    <w:rsid w:val="005465D1"/>
    <w:rsid w:val="00551B93"/>
    <w:rsid w:val="00552393"/>
    <w:rsid w:val="0057117A"/>
    <w:rsid w:val="00572714"/>
    <w:rsid w:val="00573C8D"/>
    <w:rsid w:val="005776E0"/>
    <w:rsid w:val="00583797"/>
    <w:rsid w:val="00586951"/>
    <w:rsid w:val="00590F99"/>
    <w:rsid w:val="00591410"/>
    <w:rsid w:val="005952E7"/>
    <w:rsid w:val="00595BA2"/>
    <w:rsid w:val="005A4031"/>
    <w:rsid w:val="005A77DD"/>
    <w:rsid w:val="005B0766"/>
    <w:rsid w:val="005B4F19"/>
    <w:rsid w:val="005C3909"/>
    <w:rsid w:val="005C57CB"/>
    <w:rsid w:val="005C6FFA"/>
    <w:rsid w:val="005D1BCC"/>
    <w:rsid w:val="005D2FD8"/>
    <w:rsid w:val="005D7D09"/>
    <w:rsid w:val="005E5A59"/>
    <w:rsid w:val="005F2915"/>
    <w:rsid w:val="005F4C97"/>
    <w:rsid w:val="00611563"/>
    <w:rsid w:val="006259DD"/>
    <w:rsid w:val="0063302C"/>
    <w:rsid w:val="00636956"/>
    <w:rsid w:val="006453E2"/>
    <w:rsid w:val="006466CD"/>
    <w:rsid w:val="00656834"/>
    <w:rsid w:val="006577AC"/>
    <w:rsid w:val="006657AD"/>
    <w:rsid w:val="00670E35"/>
    <w:rsid w:val="00674048"/>
    <w:rsid w:val="00675FA0"/>
    <w:rsid w:val="00677805"/>
    <w:rsid w:val="006868DB"/>
    <w:rsid w:val="00693FD8"/>
    <w:rsid w:val="006A759C"/>
    <w:rsid w:val="006B42BB"/>
    <w:rsid w:val="006C6FC1"/>
    <w:rsid w:val="006D1B48"/>
    <w:rsid w:val="006D4A17"/>
    <w:rsid w:val="006E0107"/>
    <w:rsid w:val="006E1CEC"/>
    <w:rsid w:val="006E1DAA"/>
    <w:rsid w:val="006F36FF"/>
    <w:rsid w:val="006F6609"/>
    <w:rsid w:val="0070256A"/>
    <w:rsid w:val="00704AB8"/>
    <w:rsid w:val="007060CF"/>
    <w:rsid w:val="00714F6C"/>
    <w:rsid w:val="00736581"/>
    <w:rsid w:val="00744786"/>
    <w:rsid w:val="007454AC"/>
    <w:rsid w:val="00755A46"/>
    <w:rsid w:val="00756C15"/>
    <w:rsid w:val="0075747B"/>
    <w:rsid w:val="007604FD"/>
    <w:rsid w:val="00763798"/>
    <w:rsid w:val="00765870"/>
    <w:rsid w:val="00766DB4"/>
    <w:rsid w:val="007773FF"/>
    <w:rsid w:val="00780571"/>
    <w:rsid w:val="00781B9B"/>
    <w:rsid w:val="00782F10"/>
    <w:rsid w:val="00784EAE"/>
    <w:rsid w:val="00787127"/>
    <w:rsid w:val="00794EB0"/>
    <w:rsid w:val="0079644C"/>
    <w:rsid w:val="007A75B9"/>
    <w:rsid w:val="007B04D1"/>
    <w:rsid w:val="007B083B"/>
    <w:rsid w:val="007B33B0"/>
    <w:rsid w:val="007C23B3"/>
    <w:rsid w:val="007C4BF6"/>
    <w:rsid w:val="007C7AE2"/>
    <w:rsid w:val="007C7B21"/>
    <w:rsid w:val="007C7C14"/>
    <w:rsid w:val="007D1759"/>
    <w:rsid w:val="007D4C58"/>
    <w:rsid w:val="007E6697"/>
    <w:rsid w:val="00813DC5"/>
    <w:rsid w:val="00816290"/>
    <w:rsid w:val="0082597C"/>
    <w:rsid w:val="00825D5F"/>
    <w:rsid w:val="00843A58"/>
    <w:rsid w:val="00843DCD"/>
    <w:rsid w:val="00843FD3"/>
    <w:rsid w:val="008440C0"/>
    <w:rsid w:val="0084751B"/>
    <w:rsid w:val="00850C9C"/>
    <w:rsid w:val="00852D39"/>
    <w:rsid w:val="00871B69"/>
    <w:rsid w:val="008838D4"/>
    <w:rsid w:val="00885E05"/>
    <w:rsid w:val="0088606A"/>
    <w:rsid w:val="008A4996"/>
    <w:rsid w:val="008A666E"/>
    <w:rsid w:val="008A667E"/>
    <w:rsid w:val="008A7993"/>
    <w:rsid w:val="008B3B2D"/>
    <w:rsid w:val="008B4D07"/>
    <w:rsid w:val="008B4FEF"/>
    <w:rsid w:val="008C16A5"/>
    <w:rsid w:val="008C70F3"/>
    <w:rsid w:val="008C7100"/>
    <w:rsid w:val="008D173E"/>
    <w:rsid w:val="008D786D"/>
    <w:rsid w:val="008E09FD"/>
    <w:rsid w:val="008E1A7D"/>
    <w:rsid w:val="008F0EFF"/>
    <w:rsid w:val="008F1F28"/>
    <w:rsid w:val="008F2568"/>
    <w:rsid w:val="008F4C43"/>
    <w:rsid w:val="008F55F8"/>
    <w:rsid w:val="0090385A"/>
    <w:rsid w:val="009132AC"/>
    <w:rsid w:val="00914CB0"/>
    <w:rsid w:val="009150FA"/>
    <w:rsid w:val="00931611"/>
    <w:rsid w:val="00934476"/>
    <w:rsid w:val="0093483B"/>
    <w:rsid w:val="00942F9E"/>
    <w:rsid w:val="00945C34"/>
    <w:rsid w:val="00947D08"/>
    <w:rsid w:val="009563FF"/>
    <w:rsid w:val="00967406"/>
    <w:rsid w:val="00967F7A"/>
    <w:rsid w:val="009724B3"/>
    <w:rsid w:val="009805F3"/>
    <w:rsid w:val="00983F63"/>
    <w:rsid w:val="00996AF6"/>
    <w:rsid w:val="009B1144"/>
    <w:rsid w:val="009B1916"/>
    <w:rsid w:val="009B36A2"/>
    <w:rsid w:val="009B4B00"/>
    <w:rsid w:val="009C6318"/>
    <w:rsid w:val="009D0CA9"/>
    <w:rsid w:val="009D2BE0"/>
    <w:rsid w:val="009D376C"/>
    <w:rsid w:val="009E3007"/>
    <w:rsid w:val="009E614E"/>
    <w:rsid w:val="009F0E08"/>
    <w:rsid w:val="009F2BE2"/>
    <w:rsid w:val="009F2EBA"/>
    <w:rsid w:val="009F7B8F"/>
    <w:rsid w:val="00A011FE"/>
    <w:rsid w:val="00A12CD7"/>
    <w:rsid w:val="00A213A5"/>
    <w:rsid w:val="00A23B9C"/>
    <w:rsid w:val="00A24255"/>
    <w:rsid w:val="00A41676"/>
    <w:rsid w:val="00A44825"/>
    <w:rsid w:val="00A457A1"/>
    <w:rsid w:val="00A47B79"/>
    <w:rsid w:val="00A50364"/>
    <w:rsid w:val="00A50E6C"/>
    <w:rsid w:val="00A576C4"/>
    <w:rsid w:val="00A617B7"/>
    <w:rsid w:val="00A627B0"/>
    <w:rsid w:val="00A6563F"/>
    <w:rsid w:val="00A67CBF"/>
    <w:rsid w:val="00A720CE"/>
    <w:rsid w:val="00A72507"/>
    <w:rsid w:val="00A82449"/>
    <w:rsid w:val="00A82DEE"/>
    <w:rsid w:val="00A8314E"/>
    <w:rsid w:val="00A92118"/>
    <w:rsid w:val="00A929EA"/>
    <w:rsid w:val="00A93BEC"/>
    <w:rsid w:val="00A9482B"/>
    <w:rsid w:val="00A94ED7"/>
    <w:rsid w:val="00A953CA"/>
    <w:rsid w:val="00A95654"/>
    <w:rsid w:val="00AB0481"/>
    <w:rsid w:val="00AB3C6C"/>
    <w:rsid w:val="00AB5462"/>
    <w:rsid w:val="00AB6DC3"/>
    <w:rsid w:val="00AB7CD5"/>
    <w:rsid w:val="00AC2800"/>
    <w:rsid w:val="00AD1C40"/>
    <w:rsid w:val="00AD25B4"/>
    <w:rsid w:val="00AE2899"/>
    <w:rsid w:val="00AE5BEC"/>
    <w:rsid w:val="00AE5C8E"/>
    <w:rsid w:val="00AF0EE2"/>
    <w:rsid w:val="00AF4959"/>
    <w:rsid w:val="00B14E86"/>
    <w:rsid w:val="00B1518A"/>
    <w:rsid w:val="00B15A74"/>
    <w:rsid w:val="00B24491"/>
    <w:rsid w:val="00B24EBE"/>
    <w:rsid w:val="00B2555B"/>
    <w:rsid w:val="00B26647"/>
    <w:rsid w:val="00B303AA"/>
    <w:rsid w:val="00B3471B"/>
    <w:rsid w:val="00B3620E"/>
    <w:rsid w:val="00B36E85"/>
    <w:rsid w:val="00B44E4D"/>
    <w:rsid w:val="00B53C9E"/>
    <w:rsid w:val="00B54C92"/>
    <w:rsid w:val="00B76BD9"/>
    <w:rsid w:val="00B76D42"/>
    <w:rsid w:val="00B80BCF"/>
    <w:rsid w:val="00B83FD8"/>
    <w:rsid w:val="00B874FF"/>
    <w:rsid w:val="00B90514"/>
    <w:rsid w:val="00B90B8B"/>
    <w:rsid w:val="00B92F65"/>
    <w:rsid w:val="00B93583"/>
    <w:rsid w:val="00B94074"/>
    <w:rsid w:val="00B96A51"/>
    <w:rsid w:val="00BA6584"/>
    <w:rsid w:val="00BB4A54"/>
    <w:rsid w:val="00BC35EC"/>
    <w:rsid w:val="00BC79BE"/>
    <w:rsid w:val="00BD5EFF"/>
    <w:rsid w:val="00BE23A2"/>
    <w:rsid w:val="00BE6279"/>
    <w:rsid w:val="00BF5C0F"/>
    <w:rsid w:val="00C01C91"/>
    <w:rsid w:val="00C0281F"/>
    <w:rsid w:val="00C03787"/>
    <w:rsid w:val="00C057BE"/>
    <w:rsid w:val="00C1004A"/>
    <w:rsid w:val="00C22950"/>
    <w:rsid w:val="00C23C1F"/>
    <w:rsid w:val="00C257DD"/>
    <w:rsid w:val="00C269F4"/>
    <w:rsid w:val="00C27900"/>
    <w:rsid w:val="00C3705C"/>
    <w:rsid w:val="00C37181"/>
    <w:rsid w:val="00C467D8"/>
    <w:rsid w:val="00C47032"/>
    <w:rsid w:val="00C56CB5"/>
    <w:rsid w:val="00C672F8"/>
    <w:rsid w:val="00C71928"/>
    <w:rsid w:val="00C74DD1"/>
    <w:rsid w:val="00C763F5"/>
    <w:rsid w:val="00C81917"/>
    <w:rsid w:val="00C84842"/>
    <w:rsid w:val="00CA6B19"/>
    <w:rsid w:val="00CA7046"/>
    <w:rsid w:val="00CC49F3"/>
    <w:rsid w:val="00CD2934"/>
    <w:rsid w:val="00CD3B1C"/>
    <w:rsid w:val="00CD6246"/>
    <w:rsid w:val="00CD6FC7"/>
    <w:rsid w:val="00CD7139"/>
    <w:rsid w:val="00CF310B"/>
    <w:rsid w:val="00D14126"/>
    <w:rsid w:val="00D15261"/>
    <w:rsid w:val="00D1703D"/>
    <w:rsid w:val="00D20AE7"/>
    <w:rsid w:val="00D2650C"/>
    <w:rsid w:val="00D30B6B"/>
    <w:rsid w:val="00D312E0"/>
    <w:rsid w:val="00D41730"/>
    <w:rsid w:val="00D448E2"/>
    <w:rsid w:val="00D456DD"/>
    <w:rsid w:val="00D47625"/>
    <w:rsid w:val="00D57095"/>
    <w:rsid w:val="00D60228"/>
    <w:rsid w:val="00D654C7"/>
    <w:rsid w:val="00D71222"/>
    <w:rsid w:val="00D73E5C"/>
    <w:rsid w:val="00D779F1"/>
    <w:rsid w:val="00D81D13"/>
    <w:rsid w:val="00D84A8D"/>
    <w:rsid w:val="00D8537A"/>
    <w:rsid w:val="00D908E1"/>
    <w:rsid w:val="00DA0456"/>
    <w:rsid w:val="00DB19D7"/>
    <w:rsid w:val="00DB3362"/>
    <w:rsid w:val="00DB45C4"/>
    <w:rsid w:val="00DB4DB0"/>
    <w:rsid w:val="00DB60F3"/>
    <w:rsid w:val="00DC4D75"/>
    <w:rsid w:val="00DC6D6E"/>
    <w:rsid w:val="00DD25BD"/>
    <w:rsid w:val="00DD7920"/>
    <w:rsid w:val="00DE0E79"/>
    <w:rsid w:val="00DE6A60"/>
    <w:rsid w:val="00DF6D5F"/>
    <w:rsid w:val="00E03BA0"/>
    <w:rsid w:val="00E07054"/>
    <w:rsid w:val="00E07989"/>
    <w:rsid w:val="00E10AC3"/>
    <w:rsid w:val="00E10F4B"/>
    <w:rsid w:val="00E11FF6"/>
    <w:rsid w:val="00E13757"/>
    <w:rsid w:val="00E1457F"/>
    <w:rsid w:val="00E149BC"/>
    <w:rsid w:val="00E160F5"/>
    <w:rsid w:val="00E22E21"/>
    <w:rsid w:val="00E23A0B"/>
    <w:rsid w:val="00E3188A"/>
    <w:rsid w:val="00E32D35"/>
    <w:rsid w:val="00E34829"/>
    <w:rsid w:val="00E422D7"/>
    <w:rsid w:val="00E57393"/>
    <w:rsid w:val="00E6631C"/>
    <w:rsid w:val="00E66477"/>
    <w:rsid w:val="00E84876"/>
    <w:rsid w:val="00E849D6"/>
    <w:rsid w:val="00E92A52"/>
    <w:rsid w:val="00EA632B"/>
    <w:rsid w:val="00EA72AE"/>
    <w:rsid w:val="00EA766E"/>
    <w:rsid w:val="00EB6FF3"/>
    <w:rsid w:val="00EC0A73"/>
    <w:rsid w:val="00EC0B3F"/>
    <w:rsid w:val="00EC14AF"/>
    <w:rsid w:val="00EC5067"/>
    <w:rsid w:val="00EC5EC2"/>
    <w:rsid w:val="00ED1A15"/>
    <w:rsid w:val="00ED39FC"/>
    <w:rsid w:val="00ED40C3"/>
    <w:rsid w:val="00ED6DBE"/>
    <w:rsid w:val="00EE0B33"/>
    <w:rsid w:val="00EE5A99"/>
    <w:rsid w:val="00EF3622"/>
    <w:rsid w:val="00EF3C32"/>
    <w:rsid w:val="00EF5856"/>
    <w:rsid w:val="00F02FC2"/>
    <w:rsid w:val="00F03A87"/>
    <w:rsid w:val="00F1638F"/>
    <w:rsid w:val="00F21B70"/>
    <w:rsid w:val="00F303D5"/>
    <w:rsid w:val="00F34FFA"/>
    <w:rsid w:val="00F37476"/>
    <w:rsid w:val="00F411CD"/>
    <w:rsid w:val="00F41EB3"/>
    <w:rsid w:val="00F5022C"/>
    <w:rsid w:val="00F51625"/>
    <w:rsid w:val="00F527C7"/>
    <w:rsid w:val="00F53E2D"/>
    <w:rsid w:val="00F56B35"/>
    <w:rsid w:val="00F5775B"/>
    <w:rsid w:val="00F674B9"/>
    <w:rsid w:val="00F678B0"/>
    <w:rsid w:val="00F766D5"/>
    <w:rsid w:val="00F84B8F"/>
    <w:rsid w:val="00F932F2"/>
    <w:rsid w:val="00F96578"/>
    <w:rsid w:val="00FB19E0"/>
    <w:rsid w:val="00FC1AD9"/>
    <w:rsid w:val="00FC3205"/>
    <w:rsid w:val="00FC4CF9"/>
    <w:rsid w:val="00FC5ADA"/>
    <w:rsid w:val="00FD4A18"/>
    <w:rsid w:val="00FD6E2F"/>
    <w:rsid w:val="00FE22FC"/>
    <w:rsid w:val="00FF062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CFD2"/>
  <w15:chartTrackingRefBased/>
  <w15:docId w15:val="{0C81E9EB-F32B-40FE-8958-39E37748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8">
    <w:name w:val="heading 8"/>
    <w:basedOn w:val="prastasis"/>
    <w:next w:val="prastasis"/>
    <w:link w:val="Antrat8Diagrama"/>
    <w:uiPriority w:val="9"/>
    <w:unhideWhenUsed/>
    <w:qFormat/>
    <w:rsid w:val="00372347"/>
    <w:pPr>
      <w:spacing w:before="240" w:after="60" w:line="240" w:lineRule="auto"/>
      <w:outlineLvl w:val="7"/>
    </w:pPr>
    <w:rPr>
      <w:rFonts w:ascii="Calibri" w:eastAsia="Times New Roman" w:hAnsi="Calibri" w:cs="Times New Roman"/>
      <w:i/>
      <w:i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8Diagrama">
    <w:name w:val="Antraštė 8 Diagrama"/>
    <w:basedOn w:val="Numatytasispastraiposriftas"/>
    <w:link w:val="Antrat8"/>
    <w:uiPriority w:val="9"/>
    <w:rsid w:val="00372347"/>
    <w:rPr>
      <w:rFonts w:ascii="Calibri" w:eastAsia="Times New Roman" w:hAnsi="Calibri" w:cs="Times New Roman"/>
      <w:i/>
      <w:iCs/>
      <w:sz w:val="24"/>
      <w:szCs w:val="24"/>
      <w:lang w:eastAsia="lt-LT"/>
    </w:rPr>
  </w:style>
  <w:style w:type="paragraph" w:styleId="Sraopastraipa">
    <w:name w:val="List Paragraph"/>
    <w:aliases w:val="Bullet EY,Buletai,List Paragraph21,List Paragraph1,List Paragraph2,Numbering,ERP-List Paragraph,List Paragraph11,List Paragraph111,Paragraph,List Paragraph Red"/>
    <w:basedOn w:val="prastasis"/>
    <w:link w:val="SraopastraipaDiagrama"/>
    <w:uiPriority w:val="34"/>
    <w:qFormat/>
    <w:rsid w:val="00372347"/>
    <w:pPr>
      <w:spacing w:after="0" w:line="240" w:lineRule="auto"/>
      <w:ind w:left="720"/>
      <w:contextualSpacing/>
    </w:pPr>
    <w:rPr>
      <w:rFonts w:ascii="Times New Roman" w:eastAsia="Times New Roman" w:hAnsi="Times New Roman" w:cs="Times New Roman"/>
      <w:sz w:val="24"/>
      <w:szCs w:val="24"/>
    </w:rPr>
  </w:style>
  <w:style w:type="character" w:customStyle="1" w:styleId="SraopastraipaDiagrama">
    <w:name w:val="Sąrašo pastraipa Diagrama"/>
    <w:aliases w:val="Bullet EY Diagrama,Buletai Diagrama,List Paragraph21 Diagrama,List Paragraph1 Diagrama,List Paragraph2 Diagrama,Numbering Diagrama,ERP-List Paragraph Diagrama,List Paragraph11 Diagrama,List Paragraph111 Diagrama"/>
    <w:link w:val="Sraopastraipa"/>
    <w:uiPriority w:val="34"/>
    <w:locked/>
    <w:rsid w:val="00372347"/>
    <w:rPr>
      <w:rFonts w:ascii="Times New Roman" w:eastAsia="Times New Roman" w:hAnsi="Times New Roman" w:cs="Times New Roman"/>
      <w:sz w:val="24"/>
      <w:szCs w:val="24"/>
    </w:rPr>
  </w:style>
  <w:style w:type="paragraph" w:customStyle="1" w:styleId="Default">
    <w:name w:val="Default"/>
    <w:uiPriority w:val="99"/>
    <w:rsid w:val="003723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
    <w:name w:val="x"/>
    <w:basedOn w:val="prastasis"/>
    <w:rsid w:val="00372347"/>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uslapioinaostekstas">
    <w:name w:val="footnote text"/>
    <w:basedOn w:val="prastasis"/>
    <w:link w:val="PuslapioinaostekstasDiagrama"/>
    <w:uiPriority w:val="99"/>
    <w:semiHidden/>
    <w:unhideWhenUsed/>
    <w:rsid w:val="0024162D"/>
    <w:pPr>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24162D"/>
    <w:rPr>
      <w:rFonts w:ascii="Times New Roman" w:eastAsia="Times New Roman" w:hAnsi="Times New Roman" w:cs="Times New Roman"/>
      <w:sz w:val="20"/>
      <w:szCs w:val="20"/>
      <w:lang w:eastAsia="lt-LT"/>
    </w:rPr>
  </w:style>
  <w:style w:type="character" w:styleId="Puslapioinaosnuoroda">
    <w:name w:val="footnote reference"/>
    <w:uiPriority w:val="99"/>
    <w:semiHidden/>
    <w:unhideWhenUsed/>
    <w:rsid w:val="0024162D"/>
    <w:rPr>
      <w:vertAlign w:val="superscript"/>
    </w:rPr>
  </w:style>
  <w:style w:type="paragraph" w:styleId="Pataisymai">
    <w:name w:val="Revision"/>
    <w:hidden/>
    <w:uiPriority w:val="99"/>
    <w:semiHidden/>
    <w:rsid w:val="003C5EC6"/>
    <w:pPr>
      <w:spacing w:after="0" w:line="240" w:lineRule="auto"/>
    </w:pPr>
  </w:style>
  <w:style w:type="character" w:styleId="Komentaronuoroda">
    <w:name w:val="annotation reference"/>
    <w:basedOn w:val="Numatytasispastraiposriftas"/>
    <w:uiPriority w:val="99"/>
    <w:semiHidden/>
    <w:unhideWhenUsed/>
    <w:rsid w:val="00F303D5"/>
    <w:rPr>
      <w:sz w:val="16"/>
      <w:szCs w:val="16"/>
    </w:rPr>
  </w:style>
  <w:style w:type="paragraph" w:styleId="Komentarotekstas">
    <w:name w:val="annotation text"/>
    <w:basedOn w:val="prastasis"/>
    <w:link w:val="KomentarotekstasDiagrama"/>
    <w:uiPriority w:val="99"/>
    <w:unhideWhenUsed/>
    <w:rsid w:val="00F303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303D5"/>
    <w:rPr>
      <w:sz w:val="20"/>
      <w:szCs w:val="20"/>
    </w:rPr>
  </w:style>
  <w:style w:type="paragraph" w:styleId="Komentarotema">
    <w:name w:val="annotation subject"/>
    <w:basedOn w:val="Komentarotekstas"/>
    <w:next w:val="Komentarotekstas"/>
    <w:link w:val="KomentarotemaDiagrama"/>
    <w:uiPriority w:val="99"/>
    <w:semiHidden/>
    <w:unhideWhenUsed/>
    <w:rsid w:val="00F303D5"/>
    <w:rPr>
      <w:b/>
      <w:bCs/>
    </w:rPr>
  </w:style>
  <w:style w:type="character" w:customStyle="1" w:styleId="KomentarotemaDiagrama">
    <w:name w:val="Komentaro tema Diagrama"/>
    <w:basedOn w:val="KomentarotekstasDiagrama"/>
    <w:link w:val="Komentarotema"/>
    <w:uiPriority w:val="99"/>
    <w:semiHidden/>
    <w:rsid w:val="00F303D5"/>
    <w:rPr>
      <w:b/>
      <w:bCs/>
      <w:sz w:val="20"/>
      <w:szCs w:val="20"/>
    </w:rPr>
  </w:style>
  <w:style w:type="character" w:styleId="Hipersaitas">
    <w:name w:val="Hyperlink"/>
    <w:basedOn w:val="Numatytasispastraiposriftas"/>
    <w:uiPriority w:val="99"/>
    <w:unhideWhenUsed/>
    <w:rsid w:val="00031CCA"/>
    <w:rPr>
      <w:color w:val="0563C1" w:themeColor="hyperlink"/>
      <w:u w:val="single"/>
    </w:rPr>
  </w:style>
  <w:style w:type="character" w:styleId="Neapdorotaspaminjimas">
    <w:name w:val="Unresolved Mention"/>
    <w:basedOn w:val="Numatytasispastraiposriftas"/>
    <w:uiPriority w:val="99"/>
    <w:semiHidden/>
    <w:unhideWhenUsed/>
    <w:rsid w:val="00031CCA"/>
    <w:rPr>
      <w:color w:val="605E5C"/>
      <w:shd w:val="clear" w:color="auto" w:fill="E1DFDD"/>
    </w:rPr>
  </w:style>
  <w:style w:type="paragraph" w:styleId="Antrats">
    <w:name w:val="header"/>
    <w:basedOn w:val="prastasis"/>
    <w:link w:val="AntratsDiagrama"/>
    <w:uiPriority w:val="99"/>
    <w:unhideWhenUsed/>
    <w:rsid w:val="009F7B8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9F7B8F"/>
  </w:style>
  <w:style w:type="paragraph" w:styleId="Porat">
    <w:name w:val="footer"/>
    <w:basedOn w:val="prastasis"/>
    <w:link w:val="PoratDiagrama"/>
    <w:uiPriority w:val="99"/>
    <w:unhideWhenUsed/>
    <w:rsid w:val="009F7B8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9F7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1F46-2C56-4346-8E8F-347C7937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Baranauskienė</dc:creator>
  <cp:keywords/>
  <dc:description/>
  <cp:lastModifiedBy>Eglė Valančiūnaitė</cp:lastModifiedBy>
  <cp:revision>2</cp:revision>
  <cp:lastPrinted>2022-10-03T06:57:00Z</cp:lastPrinted>
  <dcterms:created xsi:type="dcterms:W3CDTF">2024-05-09T10:45:00Z</dcterms:created>
  <dcterms:modified xsi:type="dcterms:W3CDTF">2024-05-09T10:45:00Z</dcterms:modified>
</cp:coreProperties>
</file>